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E1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31224">
        <w:rPr>
          <w:rFonts w:ascii="Times New Roman" w:hAnsi="Times New Roman" w:cs="Times New Roman"/>
          <w:bCs/>
          <w:sz w:val="24"/>
          <w:szCs w:val="24"/>
        </w:rPr>
        <w:t>Направление 44.0</w:t>
      </w:r>
      <w:r w:rsidR="002A02E1">
        <w:rPr>
          <w:rFonts w:ascii="Times New Roman" w:hAnsi="Times New Roman" w:cs="Times New Roman"/>
          <w:bCs/>
          <w:sz w:val="24"/>
          <w:szCs w:val="24"/>
        </w:rPr>
        <w:t>4</w:t>
      </w:r>
      <w:r w:rsidRPr="00F31224">
        <w:rPr>
          <w:rFonts w:ascii="Times New Roman" w:hAnsi="Times New Roman" w:cs="Times New Roman"/>
          <w:bCs/>
          <w:sz w:val="24"/>
          <w:szCs w:val="24"/>
        </w:rPr>
        <w:t xml:space="preserve">.01 Педагогическое образование, </w:t>
      </w:r>
    </w:p>
    <w:p w:rsidR="00D27BD7" w:rsidRPr="00F31224" w:rsidRDefault="002A02E1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магистерская программа</w:t>
      </w:r>
      <w:r w:rsidR="00D27BD7" w:rsidRPr="00F31224">
        <w:rPr>
          <w:rFonts w:ascii="Times New Roman" w:hAnsi="Times New Roman" w:cs="Times New Roman"/>
          <w:bCs/>
          <w:sz w:val="24"/>
          <w:szCs w:val="24"/>
        </w:rPr>
        <w:t xml:space="preserve"> «Историческое образование»</w:t>
      </w:r>
    </w:p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31224">
        <w:rPr>
          <w:rFonts w:ascii="Times New Roman" w:hAnsi="Times New Roman" w:cs="Times New Roman"/>
          <w:b/>
          <w:bCs/>
          <w:sz w:val="24"/>
          <w:szCs w:val="24"/>
        </w:rPr>
        <w:t>ГРУППА ИСТ</w:t>
      </w:r>
      <w:r w:rsidR="002A02E1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BF1A2E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F31224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2A02E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D27BD7" w:rsidRPr="00F31224" w:rsidRDefault="002A02E1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Внешняя политика Российской Федерации на современном этапе</w:t>
      </w:r>
    </w:p>
    <w:p w:rsidR="00D27BD7" w:rsidRPr="00F31224" w:rsidRDefault="00BF1A2E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09.11</w:t>
      </w:r>
      <w:r w:rsidR="004F35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6E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7BD7" w:rsidRPr="00F31224">
        <w:rPr>
          <w:rFonts w:ascii="Times New Roman" w:hAnsi="Times New Roman" w:cs="Times New Roman"/>
          <w:b/>
          <w:bCs/>
          <w:sz w:val="24"/>
          <w:szCs w:val="24"/>
        </w:rPr>
        <w:t>020</w:t>
      </w:r>
    </w:p>
    <w:p w:rsidR="00D27BD7" w:rsidRPr="00F31224" w:rsidRDefault="002A02E1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Лекция</w:t>
      </w:r>
    </w:p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2A02E1" w:rsidRDefault="002A02E1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Лекция на тему «Россия в системе современных международных отношений». На лекции будут рассмотрены следующие вопросы:</w:t>
      </w:r>
    </w:p>
    <w:p w:rsidR="002A02E1" w:rsidRPr="002A02E1" w:rsidRDefault="002A02E1" w:rsidP="002A02E1">
      <w:pPr>
        <w:pStyle w:val="a4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02E1">
        <w:rPr>
          <w:rFonts w:ascii="Times New Roman" w:hAnsi="Times New Roman"/>
          <w:bCs/>
          <w:sz w:val="24"/>
          <w:szCs w:val="24"/>
        </w:rPr>
        <w:t>От биполярности к новому мировому порядку</w:t>
      </w:r>
    </w:p>
    <w:p w:rsidR="00D27BD7" w:rsidRPr="002A02E1" w:rsidRDefault="002A02E1" w:rsidP="002A02E1">
      <w:pPr>
        <w:pStyle w:val="a4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2E1">
        <w:rPr>
          <w:rFonts w:ascii="Times New Roman" w:hAnsi="Times New Roman"/>
          <w:bCs/>
          <w:sz w:val="24"/>
          <w:szCs w:val="24"/>
        </w:rPr>
        <w:t>Концептуальные основы внешней политики</w:t>
      </w:r>
      <w:r w:rsidR="00286179" w:rsidRPr="002A02E1">
        <w:rPr>
          <w:rFonts w:ascii="Times New Roman" w:hAnsi="Times New Roman"/>
          <w:bCs/>
          <w:sz w:val="24"/>
          <w:szCs w:val="24"/>
        </w:rPr>
        <w:t xml:space="preserve"> </w:t>
      </w:r>
    </w:p>
    <w:p w:rsidR="00D27BD7" w:rsidRDefault="00D27BD7" w:rsidP="00F436A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7BD7" w:rsidRDefault="002A02E1" w:rsidP="00741C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609">
        <w:rPr>
          <w:rFonts w:ascii="Times New Roman" w:hAnsi="Times New Roman" w:cs="Times New Roman"/>
          <w:b/>
          <w:sz w:val="24"/>
          <w:szCs w:val="24"/>
        </w:rPr>
        <w:t>Ссылка для проведения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F1A2E" w:rsidRPr="00211F5E">
          <w:rPr>
            <w:rStyle w:val="a5"/>
            <w:rFonts w:ascii="Times New Roman" w:hAnsi="Times New Roman" w:cs="Times New Roman"/>
            <w:sz w:val="24"/>
            <w:szCs w:val="24"/>
          </w:rPr>
          <w:t>http://disrm1.zabgu.ru/b/jxe-ezt-dq6</w:t>
        </w:r>
      </w:hyperlink>
      <w:r w:rsidR="00BF1A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2E1" w:rsidRDefault="002A02E1" w:rsidP="00741C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02E1" w:rsidRPr="00A11609" w:rsidRDefault="004F4B84" w:rsidP="00741C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609">
        <w:rPr>
          <w:rFonts w:ascii="Times New Roman" w:hAnsi="Times New Roman" w:cs="Times New Roman"/>
          <w:b/>
          <w:sz w:val="24"/>
          <w:szCs w:val="24"/>
        </w:rPr>
        <w:t>Рекомендованная литература</w:t>
      </w:r>
    </w:p>
    <w:p w:rsidR="004F4B84" w:rsidRDefault="004F4B84" w:rsidP="00741C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1609" w:rsidRPr="00A11609" w:rsidRDefault="00A11609" w:rsidP="004F4B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1609" w:rsidRPr="00A11609" w:rsidRDefault="00A11609" w:rsidP="004F4B84">
      <w:pPr>
        <w:pStyle w:val="ConsPlusNormal"/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609">
        <w:rPr>
          <w:rFonts w:ascii="Times New Roman" w:hAnsi="Times New Roman" w:cs="Times New Roman"/>
          <w:i/>
          <w:iCs/>
          <w:sz w:val="24"/>
          <w:szCs w:val="24"/>
        </w:rPr>
        <w:t xml:space="preserve">Кузнецова, Г. В. </w:t>
      </w:r>
      <w:r w:rsidRPr="00A11609">
        <w:rPr>
          <w:rFonts w:ascii="Times New Roman" w:hAnsi="Times New Roman" w:cs="Times New Roman"/>
          <w:sz w:val="24"/>
          <w:szCs w:val="24"/>
        </w:rPr>
        <w:t xml:space="preserve">Россия в системе международных экономических отношений : учебник и практикум для бакалавриата и магистратуры / Г. В. Кузнецова. — Москва : Издательство Юрайт, 2018. — 353 с. — (Бакалавр и магистр. Академический курс). — ISBN 978-5-534-04146-0. — Текст : электронный // ЭБС Юрайт [сайт]. — URL: </w:t>
      </w:r>
      <w:hyperlink r:id="rId8" w:tgtFrame="_blank" w:history="1">
        <w:r w:rsidRPr="00A11609">
          <w:rPr>
            <w:rStyle w:val="a5"/>
            <w:rFonts w:ascii="Times New Roman" w:hAnsi="Times New Roman" w:cs="Times New Roman"/>
            <w:sz w:val="24"/>
            <w:szCs w:val="24"/>
          </w:rPr>
          <w:t>https://urait.ru/bcode/413394</w:t>
        </w:r>
      </w:hyperlink>
    </w:p>
    <w:p w:rsidR="00A11609" w:rsidRPr="00A11609" w:rsidRDefault="00A11609" w:rsidP="004F4B84">
      <w:pPr>
        <w:pStyle w:val="ConsPlusNormal"/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609">
        <w:rPr>
          <w:rFonts w:ascii="Times New Roman" w:hAnsi="Times New Roman" w:cs="Times New Roman"/>
          <w:i/>
          <w:iCs/>
          <w:sz w:val="24"/>
          <w:szCs w:val="24"/>
        </w:rPr>
        <w:t xml:space="preserve">Ланко, Д. А. </w:t>
      </w:r>
      <w:r w:rsidRPr="00A11609">
        <w:rPr>
          <w:rFonts w:ascii="Times New Roman" w:hAnsi="Times New Roman" w:cs="Times New Roman"/>
          <w:sz w:val="24"/>
          <w:szCs w:val="24"/>
        </w:rPr>
        <w:t xml:space="preserve">Практика принятия внешнеполитических решений : учебник для бакалавриата и магистратуры / Д. А. Ланко. — 2-е изд., перераб. и доп. — Москва : Издательство Юрайт, 2018. — 160 с. — (Бакалавр и магистр. Академический курс). — ISBN 978-5-534-01649-9. — Текст : электронный // ЭБС Юрайт [сайт]. — URL: </w:t>
      </w:r>
      <w:hyperlink r:id="rId9" w:tgtFrame="_blank" w:history="1">
        <w:r w:rsidRPr="00A11609">
          <w:rPr>
            <w:rStyle w:val="a5"/>
            <w:rFonts w:ascii="Times New Roman" w:hAnsi="Times New Roman" w:cs="Times New Roman"/>
            <w:sz w:val="24"/>
            <w:szCs w:val="24"/>
          </w:rPr>
          <w:t>https://urait.ru/bcode/422465</w:t>
        </w:r>
      </w:hyperlink>
    </w:p>
    <w:p w:rsidR="00A11609" w:rsidRPr="00A11609" w:rsidRDefault="00A11609" w:rsidP="004F4B84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A11609">
        <w:rPr>
          <w:rFonts w:ascii="Times New Roman" w:hAnsi="Times New Roman"/>
          <w:i/>
          <w:iCs/>
          <w:sz w:val="24"/>
          <w:szCs w:val="24"/>
        </w:rPr>
        <w:t xml:space="preserve">Мухаметов, Р. С. </w:t>
      </w:r>
      <w:r w:rsidRPr="00A11609">
        <w:rPr>
          <w:rFonts w:ascii="Times New Roman" w:hAnsi="Times New Roman"/>
          <w:sz w:val="24"/>
          <w:szCs w:val="24"/>
        </w:rPr>
        <w:t xml:space="preserve">Внешняя политика России в ближнем зарубежье : учебное пособие для академического бакалавриата / Р. С. Мухаметов ; под научной редакцией Н. А. Комлевой. — Москва : Издательство Юрайт, 2018. — 108 с. — (Университеты России). — ISBN 978-5-534-05445-3. — Текст : электронный // ЭБС Юрайт [сайт]. — URL: </w:t>
      </w:r>
      <w:hyperlink r:id="rId10" w:tgtFrame="_blank" w:history="1">
        <w:r w:rsidRPr="00A11609">
          <w:rPr>
            <w:rStyle w:val="a5"/>
            <w:rFonts w:ascii="Times New Roman" w:hAnsi="Times New Roman"/>
            <w:sz w:val="24"/>
            <w:szCs w:val="24"/>
          </w:rPr>
          <w:t>https://urait.ru/bcode/416169</w:t>
        </w:r>
      </w:hyperlink>
    </w:p>
    <w:p w:rsidR="00A11609" w:rsidRPr="00A11609" w:rsidRDefault="00A11609" w:rsidP="004F4B84">
      <w:pPr>
        <w:pStyle w:val="ConsPlusNormal"/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609">
        <w:rPr>
          <w:rFonts w:ascii="Times New Roman" w:hAnsi="Times New Roman" w:cs="Times New Roman"/>
          <w:i/>
          <w:iCs/>
          <w:sz w:val="24"/>
          <w:szCs w:val="24"/>
        </w:rPr>
        <w:t xml:space="preserve">Шимко, П. Д. </w:t>
      </w:r>
      <w:r w:rsidRPr="00A11609">
        <w:rPr>
          <w:rFonts w:ascii="Times New Roman" w:hAnsi="Times New Roman" w:cs="Times New Roman"/>
          <w:sz w:val="24"/>
          <w:szCs w:val="24"/>
        </w:rPr>
        <w:t xml:space="preserve">Мировая экономика и международные экономические отношения : учебник и практикум для бакалавриата, специалитета и магистратуры / П. Д. Шимко ; под редакцией И. А. Максимцева. — Москва : Издательство Юрайт, 2018. — 392 с. — (Бакалавр. Специалист. Магистр). — ISBN 978-5-534-04145-3. — Текст : электронный // ЭБС Юрайт [сайт]. — URL: </w:t>
      </w:r>
      <w:hyperlink r:id="rId11" w:tgtFrame="_blank" w:history="1">
        <w:r w:rsidRPr="00A11609">
          <w:rPr>
            <w:rStyle w:val="a5"/>
            <w:rFonts w:ascii="Times New Roman" w:hAnsi="Times New Roman" w:cs="Times New Roman"/>
            <w:sz w:val="24"/>
            <w:szCs w:val="24"/>
          </w:rPr>
          <w:t>https://urait.ru/bcode/413162</w:t>
        </w:r>
      </w:hyperlink>
    </w:p>
    <w:sectPr w:rsidR="00A11609" w:rsidRPr="00A11609" w:rsidSect="001C1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9D0" w:rsidRDefault="00F329D0" w:rsidP="001C1B03">
      <w:pPr>
        <w:spacing w:after="0" w:line="240" w:lineRule="auto"/>
      </w:pPr>
      <w:r>
        <w:separator/>
      </w:r>
    </w:p>
  </w:endnote>
  <w:endnote w:type="continuationSeparator" w:id="1">
    <w:p w:rsidR="00F329D0" w:rsidRDefault="00F329D0" w:rsidP="001C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9D0" w:rsidRDefault="00F329D0" w:rsidP="001C1B03">
      <w:pPr>
        <w:spacing w:after="0" w:line="240" w:lineRule="auto"/>
      </w:pPr>
      <w:r>
        <w:separator/>
      </w:r>
    </w:p>
  </w:footnote>
  <w:footnote w:type="continuationSeparator" w:id="1">
    <w:p w:rsidR="00F329D0" w:rsidRDefault="00F329D0" w:rsidP="001C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F0F5D"/>
    <w:multiLevelType w:val="hybridMultilevel"/>
    <w:tmpl w:val="4CAA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63FD4"/>
    <w:multiLevelType w:val="hybridMultilevel"/>
    <w:tmpl w:val="3F40C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A7EDD"/>
    <w:multiLevelType w:val="hybridMultilevel"/>
    <w:tmpl w:val="82D49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D77C7"/>
    <w:multiLevelType w:val="hybridMultilevel"/>
    <w:tmpl w:val="9F26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451E0"/>
    <w:multiLevelType w:val="hybridMultilevel"/>
    <w:tmpl w:val="98A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250D1"/>
    <w:multiLevelType w:val="hybridMultilevel"/>
    <w:tmpl w:val="9EB4F2AC"/>
    <w:lvl w:ilvl="0" w:tplc="7BFE3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34B51"/>
    <w:multiLevelType w:val="hybridMultilevel"/>
    <w:tmpl w:val="98326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718AC"/>
    <w:multiLevelType w:val="hybridMultilevel"/>
    <w:tmpl w:val="56E6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2031C"/>
    <w:multiLevelType w:val="hybridMultilevel"/>
    <w:tmpl w:val="130A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05B"/>
    <w:rsid w:val="001C1B03"/>
    <w:rsid w:val="00233F6D"/>
    <w:rsid w:val="00286179"/>
    <w:rsid w:val="002A02E1"/>
    <w:rsid w:val="002C0CFA"/>
    <w:rsid w:val="003E2464"/>
    <w:rsid w:val="004F14AB"/>
    <w:rsid w:val="004F3507"/>
    <w:rsid w:val="004F4B84"/>
    <w:rsid w:val="005315BA"/>
    <w:rsid w:val="005444BC"/>
    <w:rsid w:val="006A478F"/>
    <w:rsid w:val="006C105B"/>
    <w:rsid w:val="00741C47"/>
    <w:rsid w:val="009049AC"/>
    <w:rsid w:val="00926E72"/>
    <w:rsid w:val="00974079"/>
    <w:rsid w:val="009D6E04"/>
    <w:rsid w:val="00A11609"/>
    <w:rsid w:val="00A81F85"/>
    <w:rsid w:val="00AB117D"/>
    <w:rsid w:val="00AD1257"/>
    <w:rsid w:val="00B373C8"/>
    <w:rsid w:val="00BB6C8E"/>
    <w:rsid w:val="00BF1A2E"/>
    <w:rsid w:val="00C468FA"/>
    <w:rsid w:val="00D27BD7"/>
    <w:rsid w:val="00E206C7"/>
    <w:rsid w:val="00E70785"/>
    <w:rsid w:val="00F24530"/>
    <w:rsid w:val="00F31224"/>
    <w:rsid w:val="00F329D0"/>
    <w:rsid w:val="00F3462A"/>
    <w:rsid w:val="00F436A4"/>
    <w:rsid w:val="00FA711C"/>
    <w:rsid w:val="00FE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0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05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6C105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14">
    <w:name w:val="Font Style14"/>
    <w:basedOn w:val="a0"/>
    <w:uiPriority w:val="99"/>
    <w:rsid w:val="006C105B"/>
    <w:rPr>
      <w:rFonts w:ascii="Times New Roman" w:hAnsi="Times New Roman" w:cs="Times New Roman"/>
      <w:sz w:val="22"/>
      <w:szCs w:val="22"/>
    </w:rPr>
  </w:style>
  <w:style w:type="paragraph" w:customStyle="1" w:styleId="FootNote">
    <w:name w:val="FootNote"/>
    <w:next w:val="a"/>
    <w:uiPriority w:val="99"/>
    <w:rsid w:val="001C1B03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nhideWhenUsed/>
    <w:rsid w:val="00F436A4"/>
    <w:rPr>
      <w:color w:val="0000FF" w:themeColor="hyperlink"/>
      <w:u w:val="single"/>
    </w:rPr>
  </w:style>
  <w:style w:type="paragraph" w:customStyle="1" w:styleId="ConsPlusNormal">
    <w:name w:val="ConsPlusNormal"/>
    <w:rsid w:val="004F4B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styleId="a6">
    <w:name w:val="FollowedHyperlink"/>
    <w:basedOn w:val="a0"/>
    <w:uiPriority w:val="99"/>
    <w:semiHidden/>
    <w:unhideWhenUsed/>
    <w:rsid w:val="004F4B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133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srm1.zabgu.ru/b/jxe-ezt-dq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1316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ait.ru/bcode/4161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22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КАМЕРТОН</dc:creator>
  <cp:keywords/>
  <dc:description/>
  <cp:lastModifiedBy>КАМЕРТОН</cp:lastModifiedBy>
  <cp:revision>15</cp:revision>
  <dcterms:created xsi:type="dcterms:W3CDTF">2020-03-20T12:18:00Z</dcterms:created>
  <dcterms:modified xsi:type="dcterms:W3CDTF">2020-11-06T01:13:00Z</dcterms:modified>
</cp:coreProperties>
</file>