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2C" w:rsidRDefault="0009382C" w:rsidP="003F2395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bookmarkStart w:id="0" w:name="_GoBack"/>
      <w:bookmarkEnd w:id="0"/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B12D0B">
        <w:rPr>
          <w:rFonts w:ascii="Times New Roman" w:hAnsi="Times New Roman"/>
          <w:i/>
          <w:sz w:val="28"/>
          <w:szCs w:val="28"/>
          <w:lang w:val="ru-RU"/>
        </w:rPr>
        <w:t>История России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3F2395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92447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-1</w:t>
      </w:r>
      <w:r w:rsidR="009B3989">
        <w:rPr>
          <w:rFonts w:ascii="Times New Roman" w:hAnsi="Times New Roman"/>
          <w:sz w:val="28"/>
          <w:szCs w:val="28"/>
          <w:lang w:val="ru-RU"/>
        </w:rPr>
        <w:t>8</w:t>
      </w:r>
    </w:p>
    <w:p w:rsidR="0009382C" w:rsidRDefault="009B3989" w:rsidP="003F2395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3E4216">
        <w:rPr>
          <w:rFonts w:ascii="Times New Roman" w:hAnsi="Times New Roman"/>
          <w:sz w:val="28"/>
          <w:szCs w:val="28"/>
          <w:lang w:val="ru-RU"/>
        </w:rPr>
        <w:t>6</w:t>
      </w:r>
      <w:r w:rsidR="0009382C">
        <w:rPr>
          <w:rFonts w:ascii="Times New Roman" w:hAnsi="Times New Roman"/>
          <w:sz w:val="28"/>
          <w:szCs w:val="28"/>
          <w:lang w:val="ru-RU"/>
        </w:rPr>
        <w:t>.</w:t>
      </w:r>
      <w:r w:rsidR="00CE7D97">
        <w:rPr>
          <w:rFonts w:ascii="Times New Roman" w:hAnsi="Times New Roman"/>
          <w:sz w:val="28"/>
          <w:szCs w:val="28"/>
          <w:lang w:val="ru-RU"/>
        </w:rPr>
        <w:t>1</w:t>
      </w:r>
      <w:r w:rsidR="003E4216"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09382C" w:rsidRDefault="0009382C" w:rsidP="0009382C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D77B3" w:rsidRDefault="008E10F8" w:rsidP="0009382C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Практическ</w:t>
      </w:r>
      <w:r w:rsidR="00B42FD9">
        <w:rPr>
          <w:rFonts w:ascii="Times New Roman" w:hAnsi="Times New Roman"/>
          <w:b/>
          <w:i/>
          <w:sz w:val="28"/>
          <w:szCs w:val="28"/>
          <w:lang w:val="ru-RU"/>
        </w:rPr>
        <w:t>и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е заняти</w:t>
      </w:r>
      <w:r w:rsidR="00B42FD9">
        <w:rPr>
          <w:rFonts w:ascii="Times New Roman" w:hAnsi="Times New Roman"/>
          <w:b/>
          <w:i/>
          <w:sz w:val="28"/>
          <w:szCs w:val="28"/>
          <w:lang w:val="ru-RU"/>
        </w:rPr>
        <w:t>я</w:t>
      </w:r>
      <w:r w:rsidR="00AD46C5">
        <w:rPr>
          <w:rFonts w:ascii="Times New Roman" w:hAnsi="Times New Roman"/>
          <w:b/>
          <w:i/>
          <w:sz w:val="28"/>
          <w:szCs w:val="28"/>
          <w:lang w:val="ru-RU"/>
        </w:rPr>
        <w:t xml:space="preserve"> и зачёт</w:t>
      </w:r>
    </w:p>
    <w:p w:rsidR="00542FA4" w:rsidRDefault="008E10F8" w:rsidP="0063477C">
      <w:pPr>
        <w:ind w:firstLine="70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</w:t>
      </w:r>
      <w:r w:rsidR="00B42FD9">
        <w:rPr>
          <w:rFonts w:ascii="Times New Roman" w:hAnsi="Times New Roman"/>
          <w:sz w:val="28"/>
          <w:szCs w:val="28"/>
          <w:lang w:val="ru-RU"/>
        </w:rPr>
        <w:t>и</w:t>
      </w:r>
      <w:r w:rsidR="003E4216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 заняти</w:t>
      </w:r>
      <w:r w:rsidR="00B42FD9">
        <w:rPr>
          <w:rFonts w:ascii="Times New Roman" w:hAnsi="Times New Roman"/>
          <w:sz w:val="28"/>
          <w:szCs w:val="28"/>
          <w:lang w:val="ru-RU"/>
        </w:rPr>
        <w:t>я</w:t>
      </w:r>
      <w:r w:rsidR="003E42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2FD9">
        <w:rPr>
          <w:rFonts w:ascii="Times New Roman" w:hAnsi="Times New Roman"/>
          <w:sz w:val="28"/>
          <w:szCs w:val="28"/>
          <w:lang w:val="ru-RU"/>
        </w:rPr>
        <w:t xml:space="preserve">(1 и 2 пара) </w:t>
      </w:r>
      <w:r w:rsidR="00542FA4">
        <w:rPr>
          <w:rFonts w:ascii="Times New Roman" w:hAnsi="Times New Roman"/>
          <w:sz w:val="28"/>
          <w:szCs w:val="28"/>
          <w:lang w:val="ru-RU"/>
        </w:rPr>
        <w:t>состо</w:t>
      </w:r>
      <w:r w:rsidR="00760017">
        <w:rPr>
          <w:rFonts w:ascii="Times New Roman" w:hAnsi="Times New Roman"/>
          <w:sz w:val="28"/>
          <w:szCs w:val="28"/>
          <w:lang w:val="ru-RU"/>
        </w:rPr>
        <w:t>я</w:t>
      </w:r>
      <w:r w:rsidR="00542FA4">
        <w:rPr>
          <w:rFonts w:ascii="Times New Roman" w:hAnsi="Times New Roman"/>
          <w:sz w:val="28"/>
          <w:szCs w:val="28"/>
          <w:lang w:val="ru-RU"/>
        </w:rPr>
        <w:t>тся в соответствии с утвержденным расписанием</w:t>
      </w:r>
      <w:r w:rsidR="00695C9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на платформе </w:t>
      </w:r>
      <w:r w:rsidR="00DF0DD0" w:rsidRPr="00DF0DD0">
        <w:rPr>
          <w:rFonts w:ascii="Times New Roman" w:hAnsi="Times New Roman"/>
          <w:sz w:val="28"/>
          <w:szCs w:val="28"/>
          <w:lang w:val="ru-RU"/>
        </w:rPr>
        <w:t>BigBlueButton</w:t>
      </w:r>
      <w:r w:rsidR="001A02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BD77B3">
        <w:rPr>
          <w:rFonts w:ascii="Times New Roman" w:hAnsi="Times New Roman"/>
          <w:sz w:val="28"/>
          <w:szCs w:val="28"/>
          <w:lang w:val="ru-RU"/>
        </w:rPr>
        <w:t xml:space="preserve">в установленное время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необходимо перейти по ссылке: </w:t>
      </w:r>
      <w:hyperlink r:id="rId6" w:tgtFrame="_blank" w:history="1"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http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://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disrm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1.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zabgu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.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ru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/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b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/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nnq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-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zzh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-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zwv</w:t>
        </w:r>
      </w:hyperlink>
    </w:p>
    <w:p w:rsidR="00B42FD9" w:rsidRPr="00B42FD9" w:rsidRDefault="00B42FD9" w:rsidP="0063477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42FD9">
        <w:rPr>
          <w:rFonts w:ascii="Times New Roman" w:hAnsi="Times New Roman"/>
          <w:sz w:val="28"/>
          <w:szCs w:val="28"/>
          <w:lang w:val="ru-RU"/>
        </w:rPr>
        <w:t>Зачет</w:t>
      </w:r>
      <w:r>
        <w:rPr>
          <w:rFonts w:ascii="Times New Roman" w:hAnsi="Times New Roman"/>
          <w:sz w:val="28"/>
          <w:szCs w:val="28"/>
          <w:lang w:val="ru-RU"/>
        </w:rPr>
        <w:t xml:space="preserve"> (3 пара) будет проходить в </w:t>
      </w:r>
      <w:r w:rsidR="00BC3F22">
        <w:rPr>
          <w:rFonts w:ascii="Times New Roman" w:hAnsi="Times New Roman"/>
          <w:sz w:val="28"/>
          <w:szCs w:val="28"/>
          <w:lang w:val="ru-RU"/>
        </w:rPr>
        <w:t xml:space="preserve">форме тестирования в системе </w:t>
      </w:r>
      <w:r w:rsidR="00BC3F22" w:rsidRPr="00BC3F22">
        <w:rPr>
          <w:rFonts w:ascii="Times New Roman" w:hAnsi="Times New Roman"/>
          <w:sz w:val="28"/>
          <w:szCs w:val="28"/>
          <w:lang w:val="ru-RU"/>
        </w:rPr>
        <w:t>OnlineTestPad</w:t>
      </w:r>
      <w:r w:rsidR="00BC3F22">
        <w:rPr>
          <w:rFonts w:ascii="Times New Roman" w:hAnsi="Times New Roman"/>
          <w:sz w:val="28"/>
          <w:szCs w:val="28"/>
          <w:lang w:val="ru-RU"/>
        </w:rPr>
        <w:t>.</w:t>
      </w:r>
      <w:r w:rsidR="00862948">
        <w:rPr>
          <w:rFonts w:ascii="Times New Roman" w:hAnsi="Times New Roman"/>
          <w:sz w:val="28"/>
          <w:szCs w:val="28"/>
          <w:lang w:val="ru-RU"/>
        </w:rPr>
        <w:t xml:space="preserve"> Для подготовки к зачету необходимо опираться на перечень вопросов, представленный ниже.</w:t>
      </w:r>
    </w:p>
    <w:p w:rsidR="00BD77B3" w:rsidRDefault="00BD77B3" w:rsidP="0009382C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886B0A" w:rsidRDefault="00886B0A" w:rsidP="00886B0A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886B0A"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</w:t>
      </w:r>
      <w:r w:rsidR="009B3989">
        <w:rPr>
          <w:rFonts w:ascii="Times New Roman" w:hAnsi="Times New Roman"/>
          <w:b/>
          <w:i/>
          <w:sz w:val="28"/>
          <w:szCs w:val="28"/>
          <w:lang w:val="ru-RU"/>
        </w:rPr>
        <w:t>2</w:t>
      </w:r>
      <w:r w:rsidRPr="00886B0A">
        <w:rPr>
          <w:rFonts w:ascii="Times New Roman" w:hAnsi="Times New Roman"/>
          <w:b/>
          <w:i/>
          <w:sz w:val="28"/>
          <w:szCs w:val="28"/>
          <w:lang w:val="ru-RU"/>
        </w:rPr>
        <w:t xml:space="preserve">: </w:t>
      </w:r>
      <w:r w:rsidR="003E4216">
        <w:rPr>
          <w:rFonts w:ascii="Times New Roman" w:hAnsi="Times New Roman"/>
          <w:b/>
          <w:i/>
          <w:sz w:val="28"/>
          <w:szCs w:val="28"/>
          <w:lang w:val="ru-RU"/>
        </w:rPr>
        <w:t>Народничество</w:t>
      </w:r>
    </w:p>
    <w:p w:rsidR="00D57ABD" w:rsidRPr="00D57ABD" w:rsidRDefault="00D57ABD" w:rsidP="00886B0A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D57ABD">
        <w:rPr>
          <w:rFonts w:ascii="Times New Roman" w:hAnsi="Times New Roman"/>
          <w:i/>
          <w:sz w:val="28"/>
          <w:szCs w:val="28"/>
          <w:lang w:val="ru-RU"/>
        </w:rPr>
        <w:t>Вопросы для обсуждения</w:t>
      </w:r>
    </w:p>
    <w:p w:rsidR="002A0C06" w:rsidRDefault="003E4216" w:rsidP="003E4216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Причины появления народничества и его социальные корни.</w:t>
      </w:r>
    </w:p>
    <w:p w:rsidR="003E4216" w:rsidRDefault="00720487" w:rsidP="003E4216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Основные течения в народничестве. Идеология народничества.</w:t>
      </w:r>
    </w:p>
    <w:p w:rsidR="003E4216" w:rsidRDefault="003E4216" w:rsidP="003E4216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Персоналии народников.</w:t>
      </w:r>
    </w:p>
    <w:p w:rsidR="003E4216" w:rsidRDefault="003E4216" w:rsidP="003E4216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Значение народничества как общественно-политического движения.</w:t>
      </w:r>
    </w:p>
    <w:p w:rsidR="003E4216" w:rsidRDefault="003E4216" w:rsidP="003E4216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7ABD" w:rsidRPr="00791DF5" w:rsidRDefault="00D57ABD" w:rsidP="00D57ABD">
      <w:pPr>
        <w:ind w:firstLine="851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791DF5">
        <w:rPr>
          <w:rFonts w:ascii="Times New Roman" w:hAnsi="Times New Roman"/>
          <w:i/>
          <w:sz w:val="28"/>
          <w:szCs w:val="28"/>
          <w:lang w:val="ru-RU"/>
        </w:rPr>
        <w:t>Учебная литература образовательной платформы «Юрайт»:</w:t>
      </w:r>
    </w:p>
    <w:p w:rsidR="00D57ABD" w:rsidRDefault="00D57ABD" w:rsidP="00777632">
      <w:pPr>
        <w:pStyle w:val="aa"/>
        <w:tabs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86BF3" w:rsidRDefault="00386BF3" w:rsidP="00777632">
      <w:pPr>
        <w:pStyle w:val="aa"/>
        <w:numPr>
          <w:ilvl w:val="0"/>
          <w:numId w:val="7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97E18">
        <w:rPr>
          <w:rFonts w:ascii="Times New Roman" w:hAnsi="Times New Roman"/>
          <w:sz w:val="28"/>
          <w:szCs w:val="28"/>
          <w:lang w:val="ru-RU"/>
        </w:rPr>
        <w:t>Князев, Е. 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7E18">
        <w:rPr>
          <w:rFonts w:ascii="Times New Roman" w:hAnsi="Times New Roman"/>
          <w:sz w:val="28"/>
          <w:szCs w:val="28"/>
          <w:lang w:val="ru-RU"/>
        </w:rPr>
        <w:t>История России. Вторая половина XIX — начало ХХ века : учебник для вузов / Е. А. Князев. — 2-е изд., испр. и доп. — Москва : Издательство Юрайт, 2020. — 296 с. — (Высшее образование). — ISBN 978-5-534-09670-5. — Текст : электронный // ЭБС Юрайт [сайт]. — URL: https://urait.ru/bcode/452005 (дата обращения: 31.10.2020).</w:t>
      </w:r>
    </w:p>
    <w:p w:rsidR="00386BF3" w:rsidRDefault="00386BF3" w:rsidP="00777632">
      <w:pPr>
        <w:pStyle w:val="aa"/>
        <w:numPr>
          <w:ilvl w:val="0"/>
          <w:numId w:val="7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236E7">
        <w:rPr>
          <w:rFonts w:ascii="Times New Roman" w:hAnsi="Times New Roman"/>
          <w:sz w:val="28"/>
          <w:szCs w:val="28"/>
          <w:lang w:val="ru-RU"/>
        </w:rPr>
        <w:t>Линец, С. 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236E7">
        <w:rPr>
          <w:rFonts w:ascii="Times New Roman" w:hAnsi="Times New Roman"/>
          <w:sz w:val="28"/>
          <w:szCs w:val="28"/>
          <w:lang w:val="ru-RU"/>
        </w:rPr>
        <w:t>История политических партий и движений в России : учебное пособие для вузов / С. И. Линец, В. П. Ермаков. — 2-е изд., испр. и доп. — Москва : Издательство Юрайт, 2020. — 193 с. — (Высшее образование). — ISBN 978-5-534-06709-5. — Текст : электронный // ЭБС Юрайт [сайт]. — URL: https://urait.ru/bcode/455211 (дата обращения: 31.10.2020).</w:t>
      </w:r>
    </w:p>
    <w:p w:rsidR="00386BF3" w:rsidRDefault="00386BF3" w:rsidP="00777632">
      <w:pPr>
        <w:pStyle w:val="aa"/>
        <w:numPr>
          <w:ilvl w:val="0"/>
          <w:numId w:val="7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86BF3">
        <w:rPr>
          <w:rFonts w:ascii="Times New Roman" w:hAnsi="Times New Roman"/>
          <w:sz w:val="28"/>
          <w:szCs w:val="28"/>
          <w:lang w:val="ru-RU"/>
        </w:rPr>
        <w:t>Федоров, В. 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6BF3">
        <w:rPr>
          <w:rFonts w:ascii="Times New Roman" w:hAnsi="Times New Roman"/>
          <w:sz w:val="28"/>
          <w:szCs w:val="28"/>
          <w:lang w:val="ru-RU"/>
        </w:rPr>
        <w:t>История России 1861-1917 гг. (с картами) : учебник для вузов / В. А. Федоров, Н. А. Федорова. — 5-е изд., испр. — Москва : Издательство Юрайт, 2020. — 392 с. — (Высшее образование). — ISBN 978-5-534-00292-8. — Текст : электронный // ЭБС Юрайт [сайт]. — URL: https://urait.ru/bcode/449704 (дата обращения: 31.10.2020).</w:t>
      </w:r>
    </w:p>
    <w:p w:rsidR="00A87B42" w:rsidRPr="00A87B42" w:rsidRDefault="00A87B42" w:rsidP="00A87B42">
      <w:pPr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87B42">
        <w:rPr>
          <w:rFonts w:ascii="Times New Roman" w:hAnsi="Times New Roman"/>
          <w:i/>
          <w:sz w:val="28"/>
          <w:szCs w:val="28"/>
          <w:lang w:val="ru-RU"/>
        </w:rPr>
        <w:t>Для изучения указанных учебных изданий Вы должны быть зарегистрированы на образовательной платформе «Юрайт».</w:t>
      </w:r>
    </w:p>
    <w:p w:rsidR="004F0AF8" w:rsidRDefault="004F0AF8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146B06" w:rsidRDefault="00146B06" w:rsidP="00146B06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46B06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Вопросы к зач</w:t>
      </w:r>
      <w:r w:rsidR="003F2395">
        <w:rPr>
          <w:rFonts w:ascii="Times New Roman" w:hAnsi="Times New Roman"/>
          <w:b/>
          <w:i/>
          <w:sz w:val="28"/>
          <w:szCs w:val="28"/>
          <w:lang w:val="ru-RU"/>
        </w:rPr>
        <w:t>ё</w:t>
      </w:r>
      <w:r w:rsidRPr="00146B06">
        <w:rPr>
          <w:rFonts w:ascii="Times New Roman" w:hAnsi="Times New Roman"/>
          <w:b/>
          <w:i/>
          <w:sz w:val="28"/>
          <w:szCs w:val="28"/>
          <w:lang w:val="ru-RU"/>
        </w:rPr>
        <w:t>ту</w:t>
      </w:r>
    </w:p>
    <w:p w:rsidR="003F2395" w:rsidRDefault="003F2395" w:rsidP="00146B06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3F2395" w:rsidRDefault="003F2395" w:rsidP="003F239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подготовки к зачёту необходимо ориентироваться </w:t>
      </w:r>
      <w:r w:rsidR="00A664F2">
        <w:rPr>
          <w:rFonts w:ascii="Times New Roman" w:hAnsi="Times New Roman"/>
          <w:sz w:val="28"/>
          <w:szCs w:val="28"/>
          <w:lang w:val="ru-RU"/>
        </w:rPr>
        <w:t>на следующий перечень вопросов:</w:t>
      </w:r>
    </w:p>
    <w:p w:rsidR="00666D7F" w:rsidRPr="003F2395" w:rsidRDefault="00666D7F" w:rsidP="003F239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72F0F" w:rsidRPr="00B31EB7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Политический портрет Александра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1EB7">
        <w:rPr>
          <w:rFonts w:ascii="Times New Roman" w:hAnsi="Times New Roman"/>
          <w:sz w:val="28"/>
          <w:szCs w:val="28"/>
        </w:rPr>
        <w:t>II.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Предпосылки и причины отмены крепостного права в России.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Подготовка крестьянской реформы. Проекты по отмене крепостного права.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Выкупная операция и крестьянское землепользование по реформе 1861 г.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Последствия крестьянской реформы 19 февраля 1861 года и ее значение.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Проведение крестьянской реформы в национальных окраинах России.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 xml:space="preserve">Буржуазные реформы 60-70 годов </w:t>
      </w:r>
      <w:r w:rsidRPr="00B31EB7">
        <w:rPr>
          <w:rFonts w:ascii="Times New Roman" w:hAnsi="Times New Roman"/>
          <w:sz w:val="28"/>
          <w:szCs w:val="28"/>
        </w:rPr>
        <w:t>XIX</w:t>
      </w:r>
      <w:r w:rsidRPr="00872F0F"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 xml:space="preserve">Финансовые и налоговые преобразования в 60-х годах </w:t>
      </w:r>
      <w:r w:rsidRPr="00B31EB7">
        <w:rPr>
          <w:rFonts w:ascii="Times New Roman" w:hAnsi="Times New Roman"/>
          <w:sz w:val="28"/>
          <w:szCs w:val="28"/>
        </w:rPr>
        <w:t>XIX</w:t>
      </w:r>
      <w:r w:rsidRPr="00872F0F"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872F0F" w:rsidRPr="00B31EB7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31EB7">
        <w:rPr>
          <w:rFonts w:ascii="Times New Roman" w:hAnsi="Times New Roman"/>
          <w:sz w:val="28"/>
          <w:szCs w:val="28"/>
        </w:rPr>
        <w:t>«Эпоха прокламаций» в России.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Общественная деятельность А.И. Герцена и Н.Г. Чернышевского.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Причины появления народничества, его социальные корни.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 xml:space="preserve">Идеология народничества и его основные течения (П.Л. Лавров, М.А. Бакунин, П.Н. Ткачев). 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Первые организации народников (Н.А. Ишутина, И.А. Худякова, "Нечаевцев", "Чайковцев", "Долгушинцев").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 xml:space="preserve">Организация "Земля и воля" 60-х годов </w:t>
      </w:r>
      <w:r w:rsidRPr="00B31EB7">
        <w:rPr>
          <w:rFonts w:ascii="Times New Roman" w:hAnsi="Times New Roman"/>
          <w:sz w:val="28"/>
          <w:szCs w:val="28"/>
        </w:rPr>
        <w:t>XIX</w:t>
      </w:r>
      <w:r w:rsidRPr="00872F0F"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 xml:space="preserve">Организация "Земля и воля" 70-х годов </w:t>
      </w:r>
      <w:r w:rsidRPr="00B31EB7">
        <w:rPr>
          <w:rFonts w:ascii="Times New Roman" w:hAnsi="Times New Roman"/>
          <w:sz w:val="28"/>
          <w:szCs w:val="28"/>
        </w:rPr>
        <w:t>XIX</w:t>
      </w:r>
      <w:r w:rsidRPr="00872F0F"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Организация "Черный передел" и ее деятельность.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Организация "Народная воля" и ее деятельность.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Реформаторское направление народничества: основные идеи, представители.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Либеральное течение в пореформенной России (идеи, представители).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Развитие капитализма в сельском хозяйстве в пореформенный период.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Развитие капитализма в промышленности в пореформенный период.</w:t>
      </w:r>
    </w:p>
    <w:p w:rsidR="00872F0F" w:rsidRPr="00B31EB7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31EB7">
        <w:rPr>
          <w:rFonts w:ascii="Times New Roman" w:hAnsi="Times New Roman"/>
          <w:sz w:val="28"/>
          <w:szCs w:val="28"/>
        </w:rPr>
        <w:t>Развитие транспорта и торговли.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Формирование пролетариата и буржуазии в пореформенной России.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 xml:space="preserve">Внутренняя политика России в 80-90-е годы </w:t>
      </w:r>
      <w:r w:rsidRPr="00B31EB7">
        <w:rPr>
          <w:rFonts w:ascii="Times New Roman" w:hAnsi="Times New Roman"/>
          <w:bCs/>
          <w:sz w:val="28"/>
          <w:szCs w:val="28"/>
        </w:rPr>
        <w:t>XIX</w:t>
      </w:r>
      <w:r w:rsidRPr="00872F0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72F0F">
        <w:rPr>
          <w:rFonts w:ascii="Times New Roman" w:hAnsi="Times New Roman"/>
          <w:sz w:val="28"/>
          <w:szCs w:val="28"/>
          <w:lang w:val="ru-RU"/>
        </w:rPr>
        <w:t>столетия.</w:t>
      </w:r>
    </w:p>
    <w:p w:rsidR="00872F0F" w:rsidRPr="00B31EB7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Политический портрет Александра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1EB7">
        <w:rPr>
          <w:rFonts w:ascii="Times New Roman" w:hAnsi="Times New Roman"/>
          <w:sz w:val="28"/>
          <w:szCs w:val="28"/>
        </w:rPr>
        <w:t>III.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 xml:space="preserve">Экономическая политика России в конце </w:t>
      </w:r>
      <w:r w:rsidRPr="00B31EB7">
        <w:rPr>
          <w:rFonts w:ascii="Times New Roman" w:hAnsi="Times New Roman"/>
          <w:bCs/>
          <w:sz w:val="28"/>
          <w:szCs w:val="28"/>
        </w:rPr>
        <w:t>XIX</w:t>
      </w:r>
      <w:r w:rsidRPr="00872F0F">
        <w:rPr>
          <w:rFonts w:ascii="Times New Roman" w:hAnsi="Times New Roman"/>
          <w:bCs/>
          <w:sz w:val="28"/>
          <w:szCs w:val="28"/>
          <w:lang w:val="ru-RU"/>
        </w:rPr>
        <w:t xml:space="preserve"> в (Н.Х. Бунге, И.А. Вышнеградский).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Борьба за отмену условий Парижского мирного договора.</w:t>
      </w:r>
    </w:p>
    <w:p w:rsidR="00872F0F" w:rsidRPr="00B31EB7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31EB7">
        <w:rPr>
          <w:rFonts w:ascii="Times New Roman" w:hAnsi="Times New Roman"/>
          <w:sz w:val="28"/>
          <w:szCs w:val="28"/>
        </w:rPr>
        <w:t>Русско-турецкая война 1877-1878 гг.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Присоединение Средней Азии к России.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 xml:space="preserve">Внешняя политика России на Дальнем Востоке в конце </w:t>
      </w:r>
      <w:r w:rsidRPr="00B31EB7">
        <w:rPr>
          <w:rFonts w:ascii="Times New Roman" w:hAnsi="Times New Roman"/>
          <w:bCs/>
          <w:sz w:val="28"/>
          <w:szCs w:val="28"/>
        </w:rPr>
        <w:t>XIX</w:t>
      </w:r>
      <w:r w:rsidRPr="00872F0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72F0F">
        <w:rPr>
          <w:rFonts w:ascii="Times New Roman" w:hAnsi="Times New Roman"/>
          <w:sz w:val="28"/>
          <w:szCs w:val="28"/>
          <w:lang w:val="ru-RU"/>
        </w:rPr>
        <w:t>века.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 xml:space="preserve">Внешняя политика России в 80-90-е годы </w:t>
      </w:r>
      <w:r w:rsidRPr="00B31EB7">
        <w:rPr>
          <w:rFonts w:ascii="Times New Roman" w:hAnsi="Times New Roman"/>
          <w:sz w:val="28"/>
          <w:szCs w:val="28"/>
        </w:rPr>
        <w:t>XIX</w:t>
      </w:r>
      <w:r w:rsidRPr="00872F0F">
        <w:rPr>
          <w:rFonts w:ascii="Times New Roman" w:hAnsi="Times New Roman"/>
          <w:sz w:val="28"/>
          <w:szCs w:val="28"/>
          <w:lang w:val="ru-RU"/>
        </w:rPr>
        <w:t xml:space="preserve"> века в Европе.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 xml:space="preserve">Государственные и политические деятели пореформенной России (А.М. Горчаков, М.Т. Лорис-Меликов, Д.А. Милютин, Н.А. Милютин и </w:t>
      </w:r>
      <w:r w:rsidRPr="00872F0F">
        <w:rPr>
          <w:rFonts w:ascii="Times New Roman" w:hAnsi="Times New Roman"/>
          <w:sz w:val="28"/>
          <w:szCs w:val="28"/>
          <w:lang w:val="ru-RU"/>
        </w:rPr>
        <w:lastRenderedPageBreak/>
        <w:t>др.).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К.П. Победоносцев, М.Н. Катков – идеологи консервативного движения пореформенной эпохи.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Первые рабочие организации («Южнороссийский» и «Северный» союзы рабочих), их программы и деятельность.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Распространение марксизма в России. Группа «Освобождение труда».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>«Союз борьбы за освобождение рабочего класса», его программа и деятельность.</w:t>
      </w:r>
    </w:p>
    <w:p w:rsidR="00872F0F" w:rsidRPr="00872F0F" w:rsidRDefault="00872F0F" w:rsidP="00872F0F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872F0F">
        <w:rPr>
          <w:rFonts w:ascii="Times New Roman" w:hAnsi="Times New Roman"/>
          <w:sz w:val="28"/>
          <w:szCs w:val="28"/>
          <w:lang w:val="ru-RU"/>
        </w:rPr>
        <w:t xml:space="preserve">Культура России во второй половине </w:t>
      </w:r>
      <w:r w:rsidRPr="00B31EB7">
        <w:rPr>
          <w:rFonts w:ascii="Times New Roman" w:hAnsi="Times New Roman"/>
          <w:sz w:val="28"/>
          <w:szCs w:val="28"/>
        </w:rPr>
        <w:t>XIX</w:t>
      </w:r>
      <w:r w:rsidRPr="00872F0F"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3F2395" w:rsidRPr="003F2395" w:rsidRDefault="003F2395" w:rsidP="003F239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B06" w:rsidRPr="00146B06" w:rsidRDefault="00146B06" w:rsidP="00146B0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146B06" w:rsidRPr="00146B06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0E68"/>
    <w:multiLevelType w:val="hybridMultilevel"/>
    <w:tmpl w:val="D48E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D60F6"/>
    <w:multiLevelType w:val="multilevel"/>
    <w:tmpl w:val="3036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81EEF"/>
    <w:multiLevelType w:val="hybridMultilevel"/>
    <w:tmpl w:val="12D23EA2"/>
    <w:lvl w:ilvl="0" w:tplc="47D2C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8782B"/>
    <w:multiLevelType w:val="hybridMultilevel"/>
    <w:tmpl w:val="4078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E2D49"/>
    <w:multiLevelType w:val="hybridMultilevel"/>
    <w:tmpl w:val="6F92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2C"/>
    <w:rsid w:val="00050683"/>
    <w:rsid w:val="0009382C"/>
    <w:rsid w:val="000E6643"/>
    <w:rsid w:val="0012350F"/>
    <w:rsid w:val="00131919"/>
    <w:rsid w:val="00146B06"/>
    <w:rsid w:val="00161E07"/>
    <w:rsid w:val="0018412D"/>
    <w:rsid w:val="001A0274"/>
    <w:rsid w:val="001B45E2"/>
    <w:rsid w:val="001B4674"/>
    <w:rsid w:val="001D1427"/>
    <w:rsid w:val="002156B9"/>
    <w:rsid w:val="00224122"/>
    <w:rsid w:val="00245A84"/>
    <w:rsid w:val="002A0C06"/>
    <w:rsid w:val="002A6E66"/>
    <w:rsid w:val="002B5765"/>
    <w:rsid w:val="002E5E7E"/>
    <w:rsid w:val="00327868"/>
    <w:rsid w:val="00334227"/>
    <w:rsid w:val="003832FC"/>
    <w:rsid w:val="003836B1"/>
    <w:rsid w:val="00386BF3"/>
    <w:rsid w:val="003B7F7F"/>
    <w:rsid w:val="003C10B7"/>
    <w:rsid w:val="003C3F0F"/>
    <w:rsid w:val="003D3C05"/>
    <w:rsid w:val="003E4216"/>
    <w:rsid w:val="003F16FF"/>
    <w:rsid w:val="003F2395"/>
    <w:rsid w:val="00435F43"/>
    <w:rsid w:val="00461255"/>
    <w:rsid w:val="004A7716"/>
    <w:rsid w:val="004B1A97"/>
    <w:rsid w:val="004D0EE1"/>
    <w:rsid w:val="004F0AF8"/>
    <w:rsid w:val="00530875"/>
    <w:rsid w:val="005378D3"/>
    <w:rsid w:val="005422DE"/>
    <w:rsid w:val="00542FA4"/>
    <w:rsid w:val="00553163"/>
    <w:rsid w:val="00576FE6"/>
    <w:rsid w:val="005A0EEE"/>
    <w:rsid w:val="0060727B"/>
    <w:rsid w:val="0063477C"/>
    <w:rsid w:val="00666D7F"/>
    <w:rsid w:val="006741D9"/>
    <w:rsid w:val="00683A97"/>
    <w:rsid w:val="00684E2D"/>
    <w:rsid w:val="00686DAD"/>
    <w:rsid w:val="00695C9F"/>
    <w:rsid w:val="006A6BA6"/>
    <w:rsid w:val="006B111E"/>
    <w:rsid w:val="006F2658"/>
    <w:rsid w:val="006F72AD"/>
    <w:rsid w:val="00720487"/>
    <w:rsid w:val="00760017"/>
    <w:rsid w:val="00777632"/>
    <w:rsid w:val="007874E0"/>
    <w:rsid w:val="007D7A3A"/>
    <w:rsid w:val="007E5D24"/>
    <w:rsid w:val="007F6E05"/>
    <w:rsid w:val="00856DB8"/>
    <w:rsid w:val="00862948"/>
    <w:rsid w:val="00872F0F"/>
    <w:rsid w:val="00881D69"/>
    <w:rsid w:val="00886B0A"/>
    <w:rsid w:val="008A5AED"/>
    <w:rsid w:val="008E10F8"/>
    <w:rsid w:val="009236E7"/>
    <w:rsid w:val="00923921"/>
    <w:rsid w:val="00924470"/>
    <w:rsid w:val="009447C3"/>
    <w:rsid w:val="009B3989"/>
    <w:rsid w:val="00A643BB"/>
    <w:rsid w:val="00A664F2"/>
    <w:rsid w:val="00A83358"/>
    <w:rsid w:val="00A87B42"/>
    <w:rsid w:val="00A9176D"/>
    <w:rsid w:val="00AB4DA7"/>
    <w:rsid w:val="00AB7050"/>
    <w:rsid w:val="00AD46C5"/>
    <w:rsid w:val="00AE1FE7"/>
    <w:rsid w:val="00AE7F97"/>
    <w:rsid w:val="00B12D0B"/>
    <w:rsid w:val="00B42FD9"/>
    <w:rsid w:val="00B83BE6"/>
    <w:rsid w:val="00B97E18"/>
    <w:rsid w:val="00BC3F22"/>
    <w:rsid w:val="00BD77B3"/>
    <w:rsid w:val="00BF40D7"/>
    <w:rsid w:val="00C03225"/>
    <w:rsid w:val="00C518C9"/>
    <w:rsid w:val="00CA715F"/>
    <w:rsid w:val="00CB49F3"/>
    <w:rsid w:val="00CB762A"/>
    <w:rsid w:val="00CE5092"/>
    <w:rsid w:val="00CE7D97"/>
    <w:rsid w:val="00CF5BDB"/>
    <w:rsid w:val="00D2776A"/>
    <w:rsid w:val="00D4015B"/>
    <w:rsid w:val="00D44B6E"/>
    <w:rsid w:val="00D519CA"/>
    <w:rsid w:val="00D54707"/>
    <w:rsid w:val="00D57ABD"/>
    <w:rsid w:val="00D75B4A"/>
    <w:rsid w:val="00D90217"/>
    <w:rsid w:val="00DB66E1"/>
    <w:rsid w:val="00DC18C9"/>
    <w:rsid w:val="00DC19DB"/>
    <w:rsid w:val="00DE1437"/>
    <w:rsid w:val="00DF0DD0"/>
    <w:rsid w:val="00E533E0"/>
    <w:rsid w:val="00EC5A92"/>
    <w:rsid w:val="00EE1D30"/>
    <w:rsid w:val="00F15CC5"/>
    <w:rsid w:val="00FC5991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C518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C518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nnq-zzh-zw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Богодухова Екатерина Евгеньевна</cp:lastModifiedBy>
  <cp:revision>2</cp:revision>
  <dcterms:created xsi:type="dcterms:W3CDTF">2021-11-12T00:30:00Z</dcterms:created>
  <dcterms:modified xsi:type="dcterms:W3CDTF">2021-11-12T00:30:00Z</dcterms:modified>
</cp:coreProperties>
</file>