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E20C39">
        <w:rPr>
          <w:rFonts w:ascii="Times New Roman" w:hAnsi="Times New Roman" w:cs="Times New Roman"/>
          <w:b/>
          <w:sz w:val="28"/>
          <w:szCs w:val="28"/>
        </w:rPr>
        <w:t>Новая и новейшая история стран Востока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FF3B5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</w:t>
      </w:r>
      <w:r w:rsidR="006228F4">
        <w:rPr>
          <w:rFonts w:ascii="Times New Roman" w:hAnsi="Times New Roman" w:cs="Times New Roman"/>
          <w:b/>
          <w:sz w:val="28"/>
          <w:szCs w:val="28"/>
        </w:rPr>
        <w:t>з</w:t>
      </w:r>
      <w:r w:rsidR="00E20C39">
        <w:rPr>
          <w:rFonts w:ascii="Times New Roman" w:hAnsi="Times New Roman" w:cs="Times New Roman"/>
          <w:b/>
          <w:sz w:val="28"/>
          <w:szCs w:val="28"/>
        </w:rPr>
        <w:t>-18</w:t>
      </w:r>
      <w:r w:rsidR="006228F4">
        <w:rPr>
          <w:rFonts w:ascii="Times New Roman" w:hAnsi="Times New Roman" w:cs="Times New Roman"/>
          <w:b/>
          <w:sz w:val="28"/>
          <w:szCs w:val="28"/>
        </w:rPr>
        <w:t xml:space="preserve"> (заочная форма обучения)</w:t>
      </w:r>
      <w:r w:rsidR="00FA453F" w:rsidRPr="00FA453F">
        <w:rPr>
          <w:rFonts w:ascii="Times New Roman" w:hAnsi="Times New Roman" w:cs="Times New Roman"/>
          <w:b/>
          <w:sz w:val="28"/>
          <w:szCs w:val="28"/>
        </w:rPr>
        <w:t>.</w:t>
      </w:r>
    </w:p>
    <w:p w:rsid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Ю.Н. Ланцова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3F" w:rsidRPr="006228F4" w:rsidRDefault="00053B18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28F4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6228F4">
        <w:rPr>
          <w:rFonts w:ascii="Times New Roman" w:hAnsi="Times New Roman" w:cs="Times New Roman"/>
          <w:sz w:val="28"/>
          <w:szCs w:val="28"/>
        </w:rPr>
        <w:t>4, 5</w:t>
      </w:r>
      <w:r w:rsidR="00A507F4">
        <w:rPr>
          <w:rFonts w:ascii="Times New Roman" w:hAnsi="Times New Roman" w:cs="Times New Roman"/>
          <w:sz w:val="28"/>
          <w:szCs w:val="28"/>
        </w:rPr>
        <w:t xml:space="preserve"> пар</w:t>
      </w:r>
      <w:r w:rsidR="006228F4">
        <w:rPr>
          <w:rFonts w:ascii="Times New Roman" w:hAnsi="Times New Roman" w:cs="Times New Roman"/>
          <w:sz w:val="28"/>
          <w:szCs w:val="28"/>
        </w:rPr>
        <w:t>ы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Практическое занятие будет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перейти по ссылке </w:t>
      </w:r>
      <w:hyperlink r:id="rId6" w:tgtFrame="_blank" w:history="1">
        <w:r w:rsidR="006228F4" w:rsidRPr="006228F4">
          <w:rPr>
            <w:rStyle w:val="a3"/>
            <w:rFonts w:ascii="Times New Roman" w:hAnsi="Times New Roman" w:cs="Times New Roman"/>
            <w:sz w:val="28"/>
            <w:szCs w:val="28"/>
          </w:rPr>
          <w:t>http://disrm1.zabgu.ru/b/nnq-zzh-zwv</w:t>
        </w:r>
      </w:hyperlink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6228F4">
        <w:rPr>
          <w:rFonts w:ascii="Times New Roman" w:eastAsia="Times New Roman" w:hAnsi="Times New Roman" w:cs="Times New Roman"/>
          <w:sz w:val="28"/>
          <w:szCs w:val="28"/>
          <w:lang w:eastAsia="ru-RU"/>
        </w:rPr>
        <w:t>14.05</w:t>
      </w:r>
      <w:r w:rsidR="00A6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высылать на </w:t>
      </w:r>
      <w:r w:rsidR="00394F69" w:rsidRPr="0079699A">
        <w:rPr>
          <w:rFonts w:ascii="Times New Roman" w:hAnsi="Times New Roman"/>
          <w:sz w:val="28"/>
          <w:szCs w:val="28"/>
          <w:lang w:val="en-US"/>
        </w:rPr>
        <w:t>e</w:t>
      </w:r>
      <w:r w:rsidR="00394F69" w:rsidRPr="0079699A">
        <w:rPr>
          <w:rFonts w:ascii="Times New Roman" w:hAnsi="Times New Roman"/>
          <w:sz w:val="28"/>
          <w:szCs w:val="28"/>
        </w:rPr>
        <w:t>-</w:t>
      </w:r>
      <w:r w:rsidR="00394F69" w:rsidRPr="0079699A">
        <w:rPr>
          <w:rFonts w:ascii="Times New Roman" w:hAnsi="Times New Roman"/>
          <w:sz w:val="28"/>
          <w:szCs w:val="28"/>
          <w:lang w:val="en-US"/>
        </w:rPr>
        <w:t>mail</w:t>
      </w:r>
      <w:r w:rsidR="00394F69" w:rsidRPr="0079699A">
        <w:rPr>
          <w:rFonts w:ascii="Times New Roman" w:hAnsi="Times New Roman"/>
          <w:sz w:val="28"/>
          <w:szCs w:val="28"/>
        </w:rPr>
        <w:t>:</w:t>
      </w:r>
      <w:r w:rsidR="0039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394F69" w:rsidRPr="00EF11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Astra205@yandex.ru</w:t>
        </w:r>
      </w:hyperlink>
      <w:r w:rsidR="0039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8F4" w:rsidRPr="007551AE" w:rsidRDefault="006228F4" w:rsidP="006228F4">
      <w:pPr>
        <w:pStyle w:val="a6"/>
        <w:spacing w:after="0"/>
        <w:ind w:left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1) Завершение темы:</w:t>
      </w:r>
      <w:r w:rsidRPr="007551AE">
        <w:rPr>
          <w:b/>
          <w:bCs/>
          <w:iCs/>
          <w:sz w:val="26"/>
          <w:szCs w:val="26"/>
        </w:rPr>
        <w:t xml:space="preserve"> Национально-освободительное восстание </w:t>
      </w:r>
      <w:r w:rsidRPr="007551AE">
        <w:rPr>
          <w:b/>
          <w:iCs/>
          <w:sz w:val="26"/>
          <w:szCs w:val="26"/>
        </w:rPr>
        <w:t xml:space="preserve">в </w:t>
      </w:r>
      <w:r w:rsidRPr="007551AE">
        <w:rPr>
          <w:b/>
          <w:bCs/>
          <w:iCs/>
          <w:sz w:val="26"/>
          <w:szCs w:val="26"/>
        </w:rPr>
        <w:t>Индии 1857-1859 гг.</w:t>
      </w:r>
    </w:p>
    <w:p w:rsidR="006228F4" w:rsidRPr="007551AE" w:rsidRDefault="006228F4" w:rsidP="006228F4">
      <w:pPr>
        <w:pStyle w:val="a6"/>
        <w:spacing w:after="0"/>
        <w:ind w:left="0"/>
        <w:rPr>
          <w:b/>
          <w:sz w:val="26"/>
          <w:szCs w:val="26"/>
        </w:rPr>
      </w:pPr>
      <w:r w:rsidRPr="007551AE">
        <w:rPr>
          <w:b/>
          <w:sz w:val="26"/>
          <w:szCs w:val="26"/>
        </w:rPr>
        <w:t>План:</w:t>
      </w:r>
    </w:p>
    <w:p w:rsidR="006228F4" w:rsidRPr="007551AE" w:rsidRDefault="006228F4" w:rsidP="006228F4">
      <w:pPr>
        <w:pStyle w:val="a6"/>
        <w:spacing w:after="0"/>
        <w:rPr>
          <w:sz w:val="26"/>
          <w:szCs w:val="26"/>
        </w:rPr>
      </w:pPr>
      <w:r w:rsidRPr="007551AE">
        <w:rPr>
          <w:sz w:val="26"/>
          <w:szCs w:val="26"/>
        </w:rPr>
        <w:t xml:space="preserve">1. Социально-экономическое и политическое развитие Индии в первой половине XIX </w:t>
      </w:r>
      <w:proofErr w:type="gramStart"/>
      <w:r w:rsidRPr="007551AE">
        <w:rPr>
          <w:sz w:val="26"/>
          <w:szCs w:val="26"/>
        </w:rPr>
        <w:t>в</w:t>
      </w:r>
      <w:proofErr w:type="gramEnd"/>
      <w:r w:rsidRPr="007551AE">
        <w:rPr>
          <w:sz w:val="26"/>
          <w:szCs w:val="26"/>
        </w:rPr>
        <w:t>.</w:t>
      </w:r>
    </w:p>
    <w:p w:rsidR="006228F4" w:rsidRPr="007551AE" w:rsidRDefault="006228F4" w:rsidP="006228F4">
      <w:pPr>
        <w:pStyle w:val="a6"/>
        <w:spacing w:after="0"/>
        <w:rPr>
          <w:sz w:val="26"/>
          <w:szCs w:val="26"/>
        </w:rPr>
      </w:pPr>
      <w:r w:rsidRPr="007551AE">
        <w:rPr>
          <w:sz w:val="26"/>
          <w:szCs w:val="26"/>
        </w:rPr>
        <w:t xml:space="preserve">2. Причины восстания, его характер и движущие силы, роль </w:t>
      </w:r>
      <w:proofErr w:type="spellStart"/>
      <w:r w:rsidRPr="007551AE">
        <w:rPr>
          <w:sz w:val="26"/>
          <w:szCs w:val="26"/>
        </w:rPr>
        <w:t>сипайских</w:t>
      </w:r>
      <w:proofErr w:type="spellEnd"/>
      <w:r w:rsidRPr="007551AE">
        <w:rPr>
          <w:sz w:val="26"/>
          <w:szCs w:val="26"/>
        </w:rPr>
        <w:t xml:space="preserve"> армий.</w:t>
      </w:r>
    </w:p>
    <w:p w:rsidR="006228F4" w:rsidRPr="007551AE" w:rsidRDefault="006228F4" w:rsidP="006228F4">
      <w:pPr>
        <w:pStyle w:val="a6"/>
        <w:spacing w:after="0"/>
        <w:rPr>
          <w:sz w:val="26"/>
          <w:szCs w:val="26"/>
        </w:rPr>
      </w:pPr>
      <w:r w:rsidRPr="007551AE">
        <w:rPr>
          <w:sz w:val="26"/>
          <w:szCs w:val="26"/>
        </w:rPr>
        <w:t>3. Основные районы восстания и его ход.</w:t>
      </w:r>
    </w:p>
    <w:p w:rsidR="006228F4" w:rsidRPr="007551AE" w:rsidRDefault="006228F4" w:rsidP="006228F4">
      <w:pPr>
        <w:pStyle w:val="a6"/>
        <w:spacing w:after="0"/>
        <w:rPr>
          <w:sz w:val="26"/>
          <w:szCs w:val="26"/>
        </w:rPr>
      </w:pPr>
      <w:r w:rsidRPr="007551AE">
        <w:rPr>
          <w:sz w:val="26"/>
          <w:szCs w:val="26"/>
        </w:rPr>
        <w:t>4. Причины поражения восстания и его последствия.</w:t>
      </w:r>
    </w:p>
    <w:p w:rsidR="006228F4" w:rsidRPr="007551AE" w:rsidRDefault="006228F4" w:rsidP="006228F4">
      <w:pPr>
        <w:pStyle w:val="a6"/>
        <w:spacing w:after="0"/>
        <w:rPr>
          <w:b/>
          <w:sz w:val="26"/>
          <w:szCs w:val="26"/>
        </w:rPr>
      </w:pPr>
    </w:p>
    <w:p w:rsidR="006228F4" w:rsidRPr="007551AE" w:rsidRDefault="006228F4" w:rsidP="006228F4">
      <w:pPr>
        <w:pStyle w:val="a6"/>
        <w:spacing w:after="0"/>
        <w:ind w:left="0"/>
        <w:rPr>
          <w:b/>
          <w:sz w:val="26"/>
          <w:szCs w:val="26"/>
        </w:rPr>
      </w:pPr>
      <w:r w:rsidRPr="007551AE">
        <w:rPr>
          <w:b/>
          <w:sz w:val="26"/>
          <w:szCs w:val="26"/>
        </w:rPr>
        <w:t>Источники и литература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sz w:val="25"/>
          <w:szCs w:val="25"/>
        </w:rPr>
        <w:t>«История Индии» (сост. Андреев А.Р.) - М., изд. альтернатива. 2007.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sz w:val="25"/>
          <w:szCs w:val="25"/>
        </w:rPr>
        <w:t xml:space="preserve">Абу-л </w:t>
      </w:r>
      <w:proofErr w:type="spellStart"/>
      <w:r w:rsidRPr="007551AE">
        <w:rPr>
          <w:sz w:val="25"/>
          <w:szCs w:val="25"/>
        </w:rPr>
        <w:t>Фазл</w:t>
      </w:r>
      <w:proofErr w:type="spellEnd"/>
      <w:r w:rsidRPr="007551AE">
        <w:rPr>
          <w:sz w:val="25"/>
          <w:szCs w:val="25"/>
        </w:rPr>
        <w:t xml:space="preserve"> Аллами </w:t>
      </w:r>
      <w:proofErr w:type="spellStart"/>
      <w:r w:rsidRPr="007551AE">
        <w:rPr>
          <w:sz w:val="25"/>
          <w:szCs w:val="25"/>
        </w:rPr>
        <w:t>Акбар-Наме</w:t>
      </w:r>
      <w:proofErr w:type="spellEnd"/>
      <w:r w:rsidRPr="007551AE">
        <w:rPr>
          <w:sz w:val="25"/>
          <w:szCs w:val="25"/>
        </w:rPr>
        <w:t>. Самара, 2003.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sz w:val="25"/>
          <w:szCs w:val="25"/>
        </w:rPr>
        <w:t>Азимджанова</w:t>
      </w:r>
      <w:proofErr w:type="spellEnd"/>
      <w:r w:rsidRPr="007551AE">
        <w:rPr>
          <w:sz w:val="25"/>
          <w:szCs w:val="25"/>
        </w:rPr>
        <w:t xml:space="preserve"> С.А. Государство </w:t>
      </w:r>
      <w:proofErr w:type="spellStart"/>
      <w:r w:rsidRPr="007551AE">
        <w:rPr>
          <w:sz w:val="25"/>
          <w:szCs w:val="25"/>
        </w:rPr>
        <w:t>Бабура</w:t>
      </w:r>
      <w:proofErr w:type="spellEnd"/>
      <w:r w:rsidRPr="007551AE">
        <w:rPr>
          <w:sz w:val="25"/>
          <w:szCs w:val="25"/>
        </w:rPr>
        <w:t xml:space="preserve"> в Кабуле и в Индии. М., 1977.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sz w:val="25"/>
          <w:szCs w:val="25"/>
        </w:rPr>
        <w:t>Азимджанова</w:t>
      </w:r>
      <w:proofErr w:type="spellEnd"/>
      <w:r w:rsidRPr="007551AE">
        <w:rPr>
          <w:sz w:val="25"/>
          <w:szCs w:val="25"/>
        </w:rPr>
        <w:t xml:space="preserve"> С.А. Новые сведения о «</w:t>
      </w:r>
      <w:proofErr w:type="spellStart"/>
      <w:r w:rsidRPr="007551AE">
        <w:rPr>
          <w:sz w:val="25"/>
          <w:szCs w:val="25"/>
        </w:rPr>
        <w:t>Хатт</w:t>
      </w:r>
      <w:proofErr w:type="spellEnd"/>
      <w:r w:rsidRPr="007551AE">
        <w:rPr>
          <w:sz w:val="25"/>
          <w:szCs w:val="25"/>
        </w:rPr>
        <w:t xml:space="preserve"> и </w:t>
      </w:r>
      <w:proofErr w:type="spellStart"/>
      <w:r w:rsidRPr="007551AE">
        <w:rPr>
          <w:sz w:val="25"/>
          <w:szCs w:val="25"/>
        </w:rPr>
        <w:t>Бабури</w:t>
      </w:r>
      <w:proofErr w:type="spellEnd"/>
      <w:r w:rsidRPr="007551AE">
        <w:rPr>
          <w:sz w:val="25"/>
          <w:szCs w:val="25"/>
        </w:rPr>
        <w:t>». М., 1963.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iCs/>
          <w:sz w:val="25"/>
          <w:szCs w:val="25"/>
        </w:rPr>
        <w:t>Алаев</w:t>
      </w:r>
      <w:proofErr w:type="spellEnd"/>
      <w:r w:rsidRPr="007551AE">
        <w:rPr>
          <w:iCs/>
          <w:sz w:val="25"/>
          <w:szCs w:val="25"/>
        </w:rPr>
        <w:t xml:space="preserve"> Л. Б., </w:t>
      </w:r>
      <w:proofErr w:type="spellStart"/>
      <w:r w:rsidRPr="007551AE">
        <w:rPr>
          <w:iCs/>
          <w:sz w:val="25"/>
          <w:szCs w:val="25"/>
        </w:rPr>
        <w:t>Вигасин</w:t>
      </w:r>
      <w:proofErr w:type="spellEnd"/>
      <w:r w:rsidRPr="007551AE">
        <w:rPr>
          <w:iCs/>
          <w:sz w:val="25"/>
          <w:szCs w:val="25"/>
        </w:rPr>
        <w:t xml:space="preserve"> А.А., Сафронова А.Л.</w:t>
      </w:r>
      <w:r w:rsidRPr="007551AE">
        <w:rPr>
          <w:sz w:val="25"/>
          <w:szCs w:val="25"/>
        </w:rPr>
        <w:t xml:space="preserve"> История Индии. М.: Дрофа, 2010. 544 </w:t>
      </w:r>
      <w:proofErr w:type="gramStart"/>
      <w:r w:rsidRPr="007551AE">
        <w:rPr>
          <w:sz w:val="25"/>
          <w:szCs w:val="25"/>
        </w:rPr>
        <w:t>с</w:t>
      </w:r>
      <w:proofErr w:type="gramEnd"/>
      <w:r w:rsidRPr="007551AE">
        <w:rPr>
          <w:sz w:val="25"/>
          <w:szCs w:val="25"/>
        </w:rPr>
        <w:t xml:space="preserve">. 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sz w:val="25"/>
          <w:szCs w:val="25"/>
        </w:rPr>
        <w:t>Алаев</w:t>
      </w:r>
      <w:proofErr w:type="spellEnd"/>
      <w:r w:rsidRPr="007551AE">
        <w:rPr>
          <w:sz w:val="25"/>
          <w:szCs w:val="25"/>
        </w:rPr>
        <w:t xml:space="preserve"> Л., Титов Ю. </w:t>
      </w:r>
      <w:proofErr w:type="spellStart"/>
      <w:r w:rsidRPr="007551AE">
        <w:rPr>
          <w:sz w:val="25"/>
          <w:szCs w:val="25"/>
        </w:rPr>
        <w:t>Вахаббиты</w:t>
      </w:r>
      <w:proofErr w:type="spellEnd"/>
      <w:r w:rsidRPr="007551AE">
        <w:rPr>
          <w:sz w:val="25"/>
          <w:szCs w:val="25"/>
        </w:rPr>
        <w:t xml:space="preserve"> в Британской Индии //Азия и Африка сегодня, № 3., 2001.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Антонова К.А., </w:t>
      </w:r>
      <w:proofErr w:type="spellStart"/>
      <w:r w:rsidRPr="007551AE">
        <w:rPr>
          <w:iCs/>
          <w:sz w:val="25"/>
          <w:szCs w:val="25"/>
        </w:rPr>
        <w:t>Бонгард-Левин</w:t>
      </w:r>
      <w:proofErr w:type="spellEnd"/>
      <w:r w:rsidRPr="007551AE">
        <w:rPr>
          <w:iCs/>
          <w:sz w:val="25"/>
          <w:szCs w:val="25"/>
        </w:rPr>
        <w:t xml:space="preserve"> Г.М., Котовский Г.Г. </w:t>
      </w:r>
      <w:r w:rsidRPr="007551AE">
        <w:rPr>
          <w:sz w:val="25"/>
          <w:szCs w:val="25"/>
        </w:rPr>
        <w:t>История Индии. - М., 1979.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sz w:val="25"/>
          <w:szCs w:val="25"/>
        </w:rPr>
        <w:t>Байхаки</w:t>
      </w:r>
      <w:proofErr w:type="spellEnd"/>
      <w:r w:rsidRPr="007551AE">
        <w:rPr>
          <w:sz w:val="25"/>
          <w:szCs w:val="25"/>
        </w:rPr>
        <w:t xml:space="preserve"> </w:t>
      </w:r>
      <w:proofErr w:type="spellStart"/>
      <w:r w:rsidRPr="007551AE">
        <w:rPr>
          <w:sz w:val="25"/>
          <w:szCs w:val="25"/>
        </w:rPr>
        <w:t>Абул-Фаул</w:t>
      </w:r>
      <w:proofErr w:type="spellEnd"/>
      <w:r w:rsidRPr="007551AE">
        <w:rPr>
          <w:sz w:val="25"/>
          <w:szCs w:val="25"/>
        </w:rPr>
        <w:t xml:space="preserve">. История </w:t>
      </w:r>
      <w:proofErr w:type="spellStart"/>
      <w:r w:rsidRPr="007551AE">
        <w:rPr>
          <w:sz w:val="25"/>
          <w:szCs w:val="25"/>
        </w:rPr>
        <w:t>Массуда</w:t>
      </w:r>
      <w:proofErr w:type="spellEnd"/>
      <w:r w:rsidRPr="007551AE">
        <w:rPr>
          <w:sz w:val="25"/>
          <w:szCs w:val="25"/>
        </w:rPr>
        <w:t xml:space="preserve">. Перевод А.К. </w:t>
      </w:r>
      <w:proofErr w:type="spellStart"/>
      <w:r w:rsidRPr="007551AE">
        <w:rPr>
          <w:sz w:val="25"/>
          <w:szCs w:val="25"/>
        </w:rPr>
        <w:t>Арендея</w:t>
      </w:r>
      <w:proofErr w:type="spellEnd"/>
      <w:r w:rsidRPr="007551AE">
        <w:rPr>
          <w:sz w:val="25"/>
          <w:szCs w:val="25"/>
        </w:rPr>
        <w:t>. Издание 2-е. М, 1969 г.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sz w:val="25"/>
          <w:szCs w:val="25"/>
        </w:rPr>
        <w:t>Ванина Е.Ю. Гибель Майсурского государства. // Вопросы истории, №1, 1997.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sz w:val="25"/>
          <w:szCs w:val="25"/>
        </w:rPr>
        <w:t>Ванина Е.Ю. Очиститься от тьмы невежества (о правлении Акбара). // Азия и Африка сегодня, №2, 1993.</w:t>
      </w:r>
    </w:p>
    <w:p w:rsidR="006228F4" w:rsidRPr="007551AE" w:rsidRDefault="006228F4" w:rsidP="006228F4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7551AE">
        <w:rPr>
          <w:rFonts w:ascii="Times New Roman" w:hAnsi="Times New Roman"/>
          <w:sz w:val="25"/>
          <w:szCs w:val="25"/>
        </w:rPr>
        <w:t>Васильев Л.С. История Востока: Учеб</w:t>
      </w:r>
      <w:proofErr w:type="gramStart"/>
      <w:r w:rsidRPr="007551AE">
        <w:rPr>
          <w:rFonts w:ascii="Times New Roman" w:hAnsi="Times New Roman"/>
          <w:sz w:val="25"/>
          <w:szCs w:val="25"/>
        </w:rPr>
        <w:t>.</w:t>
      </w:r>
      <w:proofErr w:type="gramEnd"/>
      <w:r w:rsidRPr="007551AE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7551AE">
        <w:rPr>
          <w:rFonts w:ascii="Times New Roman" w:hAnsi="Times New Roman"/>
          <w:sz w:val="25"/>
          <w:szCs w:val="25"/>
        </w:rPr>
        <w:t>п</w:t>
      </w:r>
      <w:proofErr w:type="gramEnd"/>
      <w:r w:rsidRPr="007551AE">
        <w:rPr>
          <w:rFonts w:ascii="Times New Roman" w:hAnsi="Times New Roman"/>
          <w:sz w:val="25"/>
          <w:szCs w:val="25"/>
        </w:rPr>
        <w:t xml:space="preserve">о спец. «История».– М.: </w:t>
      </w:r>
      <w:proofErr w:type="spellStart"/>
      <w:r w:rsidRPr="007551AE">
        <w:rPr>
          <w:rFonts w:ascii="Times New Roman" w:hAnsi="Times New Roman"/>
          <w:sz w:val="25"/>
          <w:szCs w:val="25"/>
        </w:rPr>
        <w:t>Высш</w:t>
      </w:r>
      <w:proofErr w:type="spellEnd"/>
      <w:r w:rsidRPr="007551AE">
        <w:rPr>
          <w:rFonts w:ascii="Times New Roman" w:hAnsi="Times New Roman"/>
          <w:sz w:val="25"/>
          <w:szCs w:val="25"/>
        </w:rPr>
        <w:t xml:space="preserve">. </w:t>
      </w:r>
      <w:proofErr w:type="spellStart"/>
      <w:r w:rsidRPr="007551AE">
        <w:rPr>
          <w:rFonts w:ascii="Times New Roman" w:hAnsi="Times New Roman"/>
          <w:sz w:val="25"/>
          <w:szCs w:val="25"/>
        </w:rPr>
        <w:t>шк</w:t>
      </w:r>
      <w:proofErr w:type="spellEnd"/>
      <w:r w:rsidRPr="007551AE">
        <w:rPr>
          <w:rFonts w:ascii="Times New Roman" w:hAnsi="Times New Roman"/>
          <w:sz w:val="25"/>
          <w:szCs w:val="25"/>
        </w:rPr>
        <w:t>., Т. 2. – 495 с.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Гольдберг Н.М. </w:t>
      </w:r>
      <w:r w:rsidRPr="007551AE">
        <w:rPr>
          <w:sz w:val="25"/>
          <w:szCs w:val="25"/>
        </w:rPr>
        <w:t>Очерки по новой истории Индии. - М., 1965.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sz w:val="25"/>
          <w:szCs w:val="25"/>
        </w:rPr>
        <w:t xml:space="preserve">Добролюбов Н.А. Взгляд на историю и современное состояние </w:t>
      </w:r>
      <w:proofErr w:type="spellStart"/>
      <w:proofErr w:type="gramStart"/>
      <w:r w:rsidRPr="007551AE">
        <w:rPr>
          <w:sz w:val="25"/>
          <w:szCs w:val="25"/>
        </w:rPr>
        <w:t>Ост-Индии</w:t>
      </w:r>
      <w:proofErr w:type="spellEnd"/>
      <w:proofErr w:type="gramEnd"/>
      <w:r w:rsidRPr="007551AE">
        <w:rPr>
          <w:sz w:val="25"/>
          <w:szCs w:val="25"/>
        </w:rPr>
        <w:t>.// В кн.: Добролюбов Н.А. Полное собрание сочинений в шести томах, М., 1963, Т.3.</w:t>
      </w:r>
    </w:p>
    <w:p w:rsidR="006228F4" w:rsidRPr="007551AE" w:rsidRDefault="006228F4" w:rsidP="006228F4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5"/>
          <w:szCs w:val="25"/>
        </w:rPr>
      </w:pPr>
      <w:r w:rsidRPr="007551AE">
        <w:rPr>
          <w:rFonts w:ascii="Times New Roman" w:hAnsi="Times New Roman"/>
          <w:iCs/>
          <w:sz w:val="25"/>
          <w:szCs w:val="25"/>
        </w:rPr>
        <w:t xml:space="preserve">Кошелев В.С., Оржеховский И.В., Синица В.И. Всемирная история Нового времени XIX - </w:t>
      </w:r>
      <w:proofErr w:type="spellStart"/>
      <w:r w:rsidRPr="007551AE">
        <w:rPr>
          <w:rFonts w:ascii="Times New Roman" w:hAnsi="Times New Roman"/>
          <w:iCs/>
          <w:sz w:val="25"/>
          <w:szCs w:val="25"/>
        </w:rPr>
        <w:t>нач</w:t>
      </w:r>
      <w:proofErr w:type="spellEnd"/>
      <w:r w:rsidRPr="007551AE">
        <w:rPr>
          <w:rFonts w:ascii="Times New Roman" w:hAnsi="Times New Roman"/>
          <w:iCs/>
          <w:sz w:val="25"/>
          <w:szCs w:val="25"/>
        </w:rPr>
        <w:t>. XX в., 1998.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Неру </w:t>
      </w:r>
      <w:proofErr w:type="gramStart"/>
      <w:r w:rsidRPr="007551AE">
        <w:rPr>
          <w:iCs/>
          <w:sz w:val="25"/>
          <w:szCs w:val="25"/>
        </w:rPr>
        <w:t>Дж</w:t>
      </w:r>
      <w:proofErr w:type="gramEnd"/>
      <w:r w:rsidRPr="007551AE">
        <w:rPr>
          <w:iCs/>
          <w:sz w:val="25"/>
          <w:szCs w:val="25"/>
        </w:rPr>
        <w:t xml:space="preserve">. </w:t>
      </w:r>
      <w:r w:rsidRPr="007551AE">
        <w:rPr>
          <w:sz w:val="25"/>
          <w:szCs w:val="25"/>
        </w:rPr>
        <w:t>Открытие Индии. М., 1955.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Неру Док. </w:t>
      </w:r>
      <w:r w:rsidRPr="007551AE">
        <w:rPr>
          <w:sz w:val="25"/>
          <w:szCs w:val="25"/>
        </w:rPr>
        <w:t>Взгляд на всемирную историю: письма к дочери из тюрьмы, содержащие свободное изложение истории для юношества. В 3 т. - М., 1988.</w:t>
      </w:r>
    </w:p>
    <w:p w:rsidR="006228F4" w:rsidRPr="007551AE" w:rsidRDefault="006228F4" w:rsidP="006228F4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7551AE">
        <w:rPr>
          <w:rFonts w:ascii="Times New Roman" w:hAnsi="Times New Roman"/>
          <w:sz w:val="25"/>
          <w:szCs w:val="25"/>
        </w:rPr>
        <w:t xml:space="preserve">Новая история стран Азии и Африки. Учебник для студ. </w:t>
      </w:r>
      <w:proofErr w:type="spellStart"/>
      <w:r w:rsidRPr="007551AE">
        <w:rPr>
          <w:rFonts w:ascii="Times New Roman" w:hAnsi="Times New Roman"/>
          <w:sz w:val="25"/>
          <w:szCs w:val="25"/>
        </w:rPr>
        <w:t>высш</w:t>
      </w:r>
      <w:proofErr w:type="spellEnd"/>
      <w:r w:rsidRPr="007551AE">
        <w:rPr>
          <w:rFonts w:ascii="Times New Roman" w:hAnsi="Times New Roman"/>
          <w:sz w:val="25"/>
          <w:szCs w:val="25"/>
        </w:rPr>
        <w:t>. Учеб. Заведений</w:t>
      </w:r>
      <w:proofErr w:type="gramStart"/>
      <w:r w:rsidRPr="007551AE">
        <w:rPr>
          <w:rFonts w:ascii="Times New Roman" w:hAnsi="Times New Roman"/>
          <w:sz w:val="25"/>
          <w:szCs w:val="25"/>
        </w:rPr>
        <w:t>/ П</w:t>
      </w:r>
      <w:proofErr w:type="gramEnd"/>
      <w:r w:rsidRPr="007551AE">
        <w:rPr>
          <w:rFonts w:ascii="Times New Roman" w:hAnsi="Times New Roman"/>
          <w:sz w:val="25"/>
          <w:szCs w:val="25"/>
        </w:rPr>
        <w:t xml:space="preserve">од ред. А.М. </w:t>
      </w:r>
      <w:proofErr w:type="spellStart"/>
      <w:r w:rsidRPr="007551AE">
        <w:rPr>
          <w:rFonts w:ascii="Times New Roman" w:hAnsi="Times New Roman"/>
          <w:sz w:val="25"/>
          <w:szCs w:val="25"/>
        </w:rPr>
        <w:t>Родригеса</w:t>
      </w:r>
      <w:proofErr w:type="spellEnd"/>
      <w:r w:rsidRPr="007551AE">
        <w:rPr>
          <w:rFonts w:ascii="Times New Roman" w:hAnsi="Times New Roman"/>
          <w:sz w:val="25"/>
          <w:szCs w:val="25"/>
        </w:rPr>
        <w:t xml:space="preserve">: В 3 ч. - М.: </w:t>
      </w:r>
      <w:proofErr w:type="spellStart"/>
      <w:r w:rsidRPr="007551AE">
        <w:rPr>
          <w:rFonts w:ascii="Times New Roman" w:hAnsi="Times New Roman"/>
          <w:sz w:val="25"/>
          <w:szCs w:val="25"/>
        </w:rPr>
        <w:t>Гуманит</w:t>
      </w:r>
      <w:proofErr w:type="spellEnd"/>
      <w:r w:rsidRPr="007551AE">
        <w:rPr>
          <w:rFonts w:ascii="Times New Roman" w:hAnsi="Times New Roman"/>
          <w:sz w:val="25"/>
          <w:szCs w:val="25"/>
        </w:rPr>
        <w:t xml:space="preserve">. Изд. Центр </w:t>
      </w:r>
      <w:proofErr w:type="spellStart"/>
      <w:r w:rsidRPr="007551AE">
        <w:rPr>
          <w:rFonts w:ascii="Times New Roman" w:hAnsi="Times New Roman"/>
          <w:sz w:val="25"/>
          <w:szCs w:val="25"/>
        </w:rPr>
        <w:t>Владос</w:t>
      </w:r>
      <w:proofErr w:type="spellEnd"/>
      <w:r w:rsidRPr="007551AE">
        <w:rPr>
          <w:rFonts w:ascii="Times New Roman" w:hAnsi="Times New Roman"/>
          <w:sz w:val="25"/>
          <w:szCs w:val="25"/>
        </w:rPr>
        <w:t>, 2004.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Осипов A.M. </w:t>
      </w:r>
      <w:r w:rsidRPr="007551AE">
        <w:rPr>
          <w:sz w:val="25"/>
          <w:szCs w:val="25"/>
        </w:rPr>
        <w:t xml:space="preserve">Национально-освободительное восстание 1857-1859 гг. в Индии // Историография стран Востока (Проблемы нового времени). - М., 1978. 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Осипов А.М. </w:t>
      </w:r>
      <w:r w:rsidRPr="007551AE">
        <w:rPr>
          <w:sz w:val="25"/>
          <w:szCs w:val="25"/>
        </w:rPr>
        <w:t>Великое восстание в Индии 1857-1859 гг. - М., 1957.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Практикум по новой истории стран Азии. - </w:t>
      </w:r>
      <w:r w:rsidRPr="007551AE">
        <w:rPr>
          <w:sz w:val="25"/>
          <w:szCs w:val="25"/>
        </w:rPr>
        <w:t>М, 1990.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sz w:val="25"/>
          <w:szCs w:val="25"/>
        </w:rPr>
        <w:lastRenderedPageBreak/>
        <w:t>Рафалюк</w:t>
      </w:r>
      <w:proofErr w:type="spellEnd"/>
      <w:r w:rsidRPr="007551AE">
        <w:rPr>
          <w:sz w:val="25"/>
          <w:szCs w:val="25"/>
        </w:rPr>
        <w:t xml:space="preserve"> С.Ю. Англичане в Индии в последней четверти – </w:t>
      </w:r>
      <w:r w:rsidRPr="007551AE">
        <w:rPr>
          <w:sz w:val="25"/>
          <w:szCs w:val="25"/>
          <w:lang w:val="en-US"/>
        </w:rPr>
        <w:t>XVIII</w:t>
      </w:r>
      <w:r w:rsidRPr="007551AE">
        <w:rPr>
          <w:sz w:val="25"/>
          <w:szCs w:val="25"/>
        </w:rPr>
        <w:t xml:space="preserve"> – первой трети </w:t>
      </w:r>
      <w:r w:rsidRPr="007551AE">
        <w:rPr>
          <w:sz w:val="25"/>
          <w:szCs w:val="25"/>
          <w:lang w:val="en-US"/>
        </w:rPr>
        <w:t>XIX</w:t>
      </w:r>
      <w:r w:rsidRPr="007551AE">
        <w:rPr>
          <w:sz w:val="25"/>
          <w:szCs w:val="25"/>
        </w:rPr>
        <w:t xml:space="preserve"> вв. М., 1997.</w:t>
      </w:r>
    </w:p>
    <w:p w:rsidR="006228F4" w:rsidRPr="007551AE" w:rsidRDefault="006228F4" w:rsidP="006228F4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proofErr w:type="spellStart"/>
      <w:r w:rsidRPr="007551AE">
        <w:rPr>
          <w:rFonts w:ascii="Times New Roman" w:hAnsi="Times New Roman"/>
          <w:sz w:val="25"/>
          <w:szCs w:val="25"/>
        </w:rPr>
        <w:t>Таммита-Дельгода</w:t>
      </w:r>
      <w:proofErr w:type="spellEnd"/>
      <w:r w:rsidRPr="007551AE">
        <w:rPr>
          <w:rFonts w:ascii="Times New Roman" w:hAnsi="Times New Roman"/>
          <w:sz w:val="25"/>
          <w:szCs w:val="25"/>
        </w:rPr>
        <w:t xml:space="preserve"> С. «Индия. История страны» - М., </w:t>
      </w:r>
      <w:proofErr w:type="spellStart"/>
      <w:r w:rsidRPr="007551AE">
        <w:rPr>
          <w:rFonts w:ascii="Times New Roman" w:hAnsi="Times New Roman"/>
          <w:sz w:val="25"/>
          <w:szCs w:val="25"/>
        </w:rPr>
        <w:t>Эксмо</w:t>
      </w:r>
      <w:proofErr w:type="spellEnd"/>
      <w:r w:rsidRPr="007551AE">
        <w:rPr>
          <w:rFonts w:ascii="Times New Roman" w:hAnsi="Times New Roman"/>
          <w:sz w:val="25"/>
          <w:szCs w:val="25"/>
        </w:rPr>
        <w:t>, 2007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proofErr w:type="spellStart"/>
      <w:r w:rsidRPr="007551AE">
        <w:rPr>
          <w:sz w:val="25"/>
          <w:szCs w:val="25"/>
        </w:rPr>
        <w:t>Хашимов</w:t>
      </w:r>
      <w:proofErr w:type="spellEnd"/>
      <w:r w:rsidRPr="007551AE">
        <w:rPr>
          <w:sz w:val="25"/>
          <w:szCs w:val="25"/>
        </w:rPr>
        <w:t xml:space="preserve"> И.М., Кутин М.М. Деятельность Индийского национального конгресса и религиозных общественных организаций (конец </w:t>
      </w:r>
      <w:r w:rsidRPr="007551AE">
        <w:rPr>
          <w:sz w:val="25"/>
          <w:szCs w:val="25"/>
          <w:lang w:val="en-US"/>
        </w:rPr>
        <w:t>XIX</w:t>
      </w:r>
      <w:r w:rsidRPr="007551AE">
        <w:rPr>
          <w:sz w:val="25"/>
          <w:szCs w:val="25"/>
        </w:rPr>
        <w:t xml:space="preserve"> – начало </w:t>
      </w:r>
      <w:r w:rsidRPr="007551AE">
        <w:rPr>
          <w:sz w:val="25"/>
          <w:szCs w:val="25"/>
          <w:lang w:val="en-US"/>
        </w:rPr>
        <w:t>XX</w:t>
      </w:r>
      <w:r w:rsidRPr="007551AE">
        <w:rPr>
          <w:sz w:val="25"/>
          <w:szCs w:val="25"/>
        </w:rPr>
        <w:t xml:space="preserve"> </w:t>
      </w:r>
      <w:proofErr w:type="gramStart"/>
      <w:r w:rsidRPr="007551AE">
        <w:rPr>
          <w:sz w:val="25"/>
          <w:szCs w:val="25"/>
        </w:rPr>
        <w:t>в</w:t>
      </w:r>
      <w:proofErr w:type="gramEnd"/>
      <w:r w:rsidRPr="007551AE">
        <w:rPr>
          <w:sz w:val="25"/>
          <w:szCs w:val="25"/>
        </w:rPr>
        <w:t>.). Ташкент, 1988.</w:t>
      </w:r>
    </w:p>
    <w:p w:rsidR="006228F4" w:rsidRPr="007551AE" w:rsidRDefault="006228F4" w:rsidP="006228F4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sz w:val="25"/>
          <w:szCs w:val="25"/>
        </w:rPr>
      </w:pPr>
      <w:r w:rsidRPr="007551AE">
        <w:rPr>
          <w:iCs/>
          <w:sz w:val="25"/>
          <w:szCs w:val="25"/>
        </w:rPr>
        <w:t xml:space="preserve">Эрик </w:t>
      </w:r>
      <w:proofErr w:type="spellStart"/>
      <w:r w:rsidRPr="007551AE">
        <w:rPr>
          <w:iCs/>
          <w:sz w:val="25"/>
          <w:szCs w:val="25"/>
        </w:rPr>
        <w:t>Хобсбаум</w:t>
      </w:r>
      <w:proofErr w:type="spellEnd"/>
      <w:r w:rsidRPr="007551AE">
        <w:rPr>
          <w:iCs/>
          <w:sz w:val="25"/>
          <w:szCs w:val="25"/>
        </w:rPr>
        <w:t xml:space="preserve">. </w:t>
      </w:r>
      <w:r w:rsidRPr="007551AE">
        <w:rPr>
          <w:sz w:val="25"/>
          <w:szCs w:val="25"/>
        </w:rPr>
        <w:t xml:space="preserve">Век капитала. 1848-1875 гг. – Ростов - </w:t>
      </w:r>
      <w:proofErr w:type="spellStart"/>
      <w:r w:rsidRPr="007551AE">
        <w:rPr>
          <w:sz w:val="25"/>
          <w:szCs w:val="25"/>
        </w:rPr>
        <w:t>н</w:t>
      </w:r>
      <w:proofErr w:type="spellEnd"/>
      <w:r w:rsidRPr="007551AE">
        <w:rPr>
          <w:sz w:val="25"/>
          <w:szCs w:val="25"/>
        </w:rPr>
        <w:t>/Д. М., 1999.</w:t>
      </w:r>
    </w:p>
    <w:p w:rsidR="006228F4" w:rsidRPr="007551AE" w:rsidRDefault="006228F4" w:rsidP="006228F4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7551AE">
        <w:rPr>
          <w:rFonts w:ascii="Times New Roman" w:hAnsi="Times New Roman"/>
          <w:sz w:val="25"/>
          <w:szCs w:val="25"/>
        </w:rPr>
        <w:t>Юдин В.П. Центральная Азия в XIV - XVIII веках глазами востоковеда. – Алма-Аты: «</w:t>
      </w:r>
      <w:proofErr w:type="spellStart"/>
      <w:r w:rsidRPr="007551AE">
        <w:rPr>
          <w:rFonts w:ascii="Times New Roman" w:hAnsi="Times New Roman"/>
          <w:sz w:val="25"/>
          <w:szCs w:val="25"/>
        </w:rPr>
        <w:t>Дайк</w:t>
      </w:r>
      <w:proofErr w:type="spellEnd"/>
      <w:r w:rsidRPr="007551AE">
        <w:rPr>
          <w:rFonts w:ascii="Times New Roman" w:hAnsi="Times New Roman"/>
          <w:sz w:val="25"/>
          <w:szCs w:val="25"/>
        </w:rPr>
        <w:t xml:space="preserve"> - Пресс», 2001.</w:t>
      </w:r>
    </w:p>
    <w:p w:rsidR="006228F4" w:rsidRPr="007551AE" w:rsidRDefault="006228F4" w:rsidP="006228F4">
      <w:pPr>
        <w:pStyle w:val="1"/>
        <w:spacing w:line="240" w:lineRule="auto"/>
        <w:ind w:left="340" w:firstLine="0"/>
        <w:jc w:val="center"/>
        <w:rPr>
          <w:b/>
          <w:sz w:val="26"/>
          <w:szCs w:val="26"/>
        </w:rPr>
      </w:pPr>
    </w:p>
    <w:p w:rsidR="006228F4" w:rsidRPr="007551AE" w:rsidRDefault="006228F4" w:rsidP="006228F4">
      <w:pPr>
        <w:pStyle w:val="1"/>
        <w:spacing w:line="240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Тема</w:t>
      </w:r>
      <w:r w:rsidRPr="007551AE">
        <w:rPr>
          <w:b/>
          <w:sz w:val="26"/>
          <w:szCs w:val="26"/>
        </w:rPr>
        <w:t xml:space="preserve">. </w:t>
      </w:r>
      <w:proofErr w:type="spellStart"/>
      <w:r w:rsidRPr="007551AE">
        <w:rPr>
          <w:b/>
          <w:sz w:val="26"/>
          <w:szCs w:val="26"/>
        </w:rPr>
        <w:t>Тайпинское</w:t>
      </w:r>
      <w:proofErr w:type="spellEnd"/>
      <w:r w:rsidRPr="007551AE">
        <w:rPr>
          <w:b/>
          <w:sz w:val="26"/>
          <w:szCs w:val="26"/>
        </w:rPr>
        <w:t xml:space="preserve"> восстание в Китае 1850-1864 гг.</w:t>
      </w:r>
    </w:p>
    <w:p w:rsidR="006228F4" w:rsidRPr="007551AE" w:rsidRDefault="006228F4" w:rsidP="006228F4">
      <w:pPr>
        <w:pStyle w:val="1"/>
        <w:spacing w:line="240" w:lineRule="auto"/>
        <w:ind w:left="340" w:firstLine="0"/>
        <w:rPr>
          <w:b/>
          <w:sz w:val="26"/>
          <w:szCs w:val="26"/>
        </w:rPr>
      </w:pPr>
      <w:r w:rsidRPr="007551AE">
        <w:rPr>
          <w:b/>
          <w:sz w:val="26"/>
          <w:szCs w:val="26"/>
        </w:rPr>
        <w:t>План:</w:t>
      </w:r>
    </w:p>
    <w:p w:rsidR="006228F4" w:rsidRPr="007551AE" w:rsidRDefault="006228F4" w:rsidP="006228F4">
      <w:pPr>
        <w:pStyle w:val="1"/>
        <w:tabs>
          <w:tab w:val="num" w:pos="0"/>
          <w:tab w:val="num" w:pos="108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rFonts w:eastAsia="Arial"/>
          <w:sz w:val="26"/>
          <w:szCs w:val="26"/>
        </w:rPr>
        <w:t xml:space="preserve">1. </w:t>
      </w:r>
      <w:r w:rsidRPr="007551AE">
        <w:rPr>
          <w:sz w:val="26"/>
          <w:szCs w:val="26"/>
        </w:rPr>
        <w:t xml:space="preserve">Социально-экономическое и политическое развитие Китая к середине </w:t>
      </w:r>
      <w:r w:rsidRPr="007551AE">
        <w:rPr>
          <w:sz w:val="26"/>
          <w:szCs w:val="26"/>
          <w:lang w:val="en-US"/>
        </w:rPr>
        <w:t>XIX</w:t>
      </w:r>
      <w:r w:rsidRPr="007551AE">
        <w:rPr>
          <w:sz w:val="26"/>
          <w:szCs w:val="26"/>
        </w:rPr>
        <w:t xml:space="preserve"> </w:t>
      </w:r>
      <w:proofErr w:type="gramStart"/>
      <w:r w:rsidRPr="007551AE">
        <w:rPr>
          <w:sz w:val="26"/>
          <w:szCs w:val="26"/>
        </w:rPr>
        <w:t>в</w:t>
      </w:r>
      <w:proofErr w:type="gramEnd"/>
      <w:r w:rsidRPr="007551AE">
        <w:rPr>
          <w:sz w:val="26"/>
          <w:szCs w:val="26"/>
        </w:rPr>
        <w:t>.</w:t>
      </w:r>
    </w:p>
    <w:p w:rsidR="006228F4" w:rsidRPr="007551AE" w:rsidRDefault="006228F4" w:rsidP="006228F4">
      <w:pPr>
        <w:pStyle w:val="1"/>
        <w:tabs>
          <w:tab w:val="num" w:pos="0"/>
          <w:tab w:val="num" w:pos="108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rFonts w:eastAsia="Arial"/>
          <w:sz w:val="26"/>
          <w:szCs w:val="26"/>
        </w:rPr>
        <w:t xml:space="preserve">2. </w:t>
      </w:r>
      <w:r w:rsidRPr="007551AE">
        <w:rPr>
          <w:sz w:val="26"/>
          <w:szCs w:val="26"/>
        </w:rPr>
        <w:t>Причины крестьянской войны.</w:t>
      </w:r>
    </w:p>
    <w:p w:rsidR="006228F4" w:rsidRPr="007551AE" w:rsidRDefault="006228F4" w:rsidP="006228F4">
      <w:pPr>
        <w:pStyle w:val="1"/>
        <w:tabs>
          <w:tab w:val="num" w:pos="0"/>
          <w:tab w:val="num" w:pos="108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rFonts w:eastAsia="Arial"/>
          <w:sz w:val="26"/>
          <w:szCs w:val="26"/>
        </w:rPr>
        <w:t xml:space="preserve">3. </w:t>
      </w:r>
      <w:proofErr w:type="spellStart"/>
      <w:r w:rsidRPr="007551AE">
        <w:rPr>
          <w:sz w:val="26"/>
          <w:szCs w:val="26"/>
        </w:rPr>
        <w:t>Тайпинское</w:t>
      </w:r>
      <w:proofErr w:type="spellEnd"/>
      <w:r w:rsidRPr="007551AE">
        <w:rPr>
          <w:sz w:val="26"/>
          <w:szCs w:val="26"/>
        </w:rPr>
        <w:t xml:space="preserve"> восстание в 1850-18656 гг.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sz w:val="26"/>
          <w:szCs w:val="26"/>
        </w:rPr>
        <w:t xml:space="preserve">а) Учение </w:t>
      </w:r>
      <w:proofErr w:type="spellStart"/>
      <w:r w:rsidRPr="007551AE">
        <w:rPr>
          <w:sz w:val="26"/>
          <w:szCs w:val="26"/>
        </w:rPr>
        <w:t>Хун</w:t>
      </w:r>
      <w:proofErr w:type="spellEnd"/>
      <w:r w:rsidRPr="007551AE">
        <w:rPr>
          <w:sz w:val="26"/>
          <w:szCs w:val="26"/>
        </w:rPr>
        <w:t xml:space="preserve"> </w:t>
      </w:r>
      <w:proofErr w:type="spellStart"/>
      <w:r w:rsidRPr="007551AE">
        <w:rPr>
          <w:sz w:val="26"/>
          <w:szCs w:val="26"/>
        </w:rPr>
        <w:t>Сюцюаня</w:t>
      </w:r>
      <w:proofErr w:type="spellEnd"/>
      <w:r w:rsidRPr="007551AE">
        <w:rPr>
          <w:sz w:val="26"/>
          <w:szCs w:val="26"/>
        </w:rPr>
        <w:t>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sz w:val="26"/>
          <w:szCs w:val="26"/>
        </w:rPr>
        <w:t>б) Начало крестьянского восстания и его движущие силы.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sz w:val="26"/>
          <w:szCs w:val="26"/>
        </w:rPr>
        <w:t xml:space="preserve">в) Провозглашение государства </w:t>
      </w:r>
      <w:proofErr w:type="spellStart"/>
      <w:r w:rsidRPr="007551AE">
        <w:rPr>
          <w:sz w:val="26"/>
          <w:szCs w:val="26"/>
        </w:rPr>
        <w:t>Тайпин-Тяньго</w:t>
      </w:r>
      <w:proofErr w:type="spellEnd"/>
      <w:r w:rsidRPr="007551AE">
        <w:rPr>
          <w:sz w:val="26"/>
          <w:szCs w:val="26"/>
        </w:rPr>
        <w:t xml:space="preserve">. Походы </w:t>
      </w:r>
      <w:proofErr w:type="spellStart"/>
      <w:r w:rsidRPr="007551AE">
        <w:rPr>
          <w:sz w:val="26"/>
          <w:szCs w:val="26"/>
        </w:rPr>
        <w:t>тайпинских</w:t>
      </w:r>
      <w:proofErr w:type="spellEnd"/>
      <w:r w:rsidRPr="007551AE">
        <w:rPr>
          <w:sz w:val="26"/>
          <w:szCs w:val="26"/>
        </w:rPr>
        <w:t xml:space="preserve"> войск.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jc w:val="left"/>
        <w:rPr>
          <w:sz w:val="26"/>
          <w:szCs w:val="26"/>
        </w:rPr>
      </w:pPr>
      <w:r w:rsidRPr="007551AE">
        <w:rPr>
          <w:sz w:val="26"/>
          <w:szCs w:val="26"/>
        </w:rPr>
        <w:t xml:space="preserve">4. </w:t>
      </w:r>
      <w:proofErr w:type="spellStart"/>
      <w:r w:rsidRPr="007551AE">
        <w:rPr>
          <w:sz w:val="26"/>
          <w:szCs w:val="26"/>
        </w:rPr>
        <w:t>Тайпинское</w:t>
      </w:r>
      <w:proofErr w:type="spellEnd"/>
      <w:r w:rsidRPr="007551AE">
        <w:rPr>
          <w:sz w:val="26"/>
          <w:szCs w:val="26"/>
        </w:rPr>
        <w:t xml:space="preserve"> восстание в 1856-1864 гг.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sz w:val="26"/>
          <w:szCs w:val="26"/>
        </w:rPr>
        <w:t>а) Обострение противоречий в лагере восставших. Переворот 1856 г. в Нанкине.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sz w:val="26"/>
          <w:szCs w:val="26"/>
        </w:rPr>
        <w:t xml:space="preserve">б) Восстания в Шанхае, </w:t>
      </w:r>
      <w:proofErr w:type="spellStart"/>
      <w:r w:rsidRPr="007551AE">
        <w:rPr>
          <w:sz w:val="26"/>
          <w:szCs w:val="26"/>
        </w:rPr>
        <w:t>Фуцзяни</w:t>
      </w:r>
      <w:proofErr w:type="spellEnd"/>
      <w:r w:rsidRPr="007551AE">
        <w:rPr>
          <w:sz w:val="26"/>
          <w:szCs w:val="26"/>
        </w:rPr>
        <w:t xml:space="preserve"> и </w:t>
      </w:r>
      <w:proofErr w:type="spellStart"/>
      <w:r w:rsidRPr="007551AE">
        <w:rPr>
          <w:sz w:val="26"/>
          <w:szCs w:val="26"/>
        </w:rPr>
        <w:t>Гуандуне</w:t>
      </w:r>
      <w:proofErr w:type="spellEnd"/>
      <w:r w:rsidRPr="007551AE">
        <w:rPr>
          <w:sz w:val="26"/>
          <w:szCs w:val="26"/>
        </w:rPr>
        <w:t>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sz w:val="26"/>
          <w:szCs w:val="26"/>
        </w:rPr>
      </w:pPr>
      <w:r w:rsidRPr="007551AE">
        <w:rPr>
          <w:sz w:val="26"/>
          <w:szCs w:val="26"/>
        </w:rPr>
        <w:t xml:space="preserve">в) Борьба государства </w:t>
      </w:r>
      <w:proofErr w:type="spellStart"/>
      <w:r w:rsidRPr="007551AE">
        <w:rPr>
          <w:sz w:val="26"/>
          <w:szCs w:val="26"/>
        </w:rPr>
        <w:t>Тайпин-тяньго</w:t>
      </w:r>
      <w:proofErr w:type="spellEnd"/>
      <w:r w:rsidRPr="007551AE">
        <w:rPr>
          <w:sz w:val="26"/>
          <w:szCs w:val="26"/>
        </w:rPr>
        <w:t xml:space="preserve"> против маньчжуро-китайских феодалов и иностранных интервентов. Ли </w:t>
      </w:r>
      <w:proofErr w:type="spellStart"/>
      <w:r w:rsidRPr="007551AE">
        <w:rPr>
          <w:sz w:val="26"/>
          <w:szCs w:val="26"/>
        </w:rPr>
        <w:t>Сючен</w:t>
      </w:r>
      <w:proofErr w:type="spellEnd"/>
      <w:r w:rsidRPr="007551AE">
        <w:rPr>
          <w:sz w:val="26"/>
          <w:szCs w:val="26"/>
        </w:rPr>
        <w:t>.</w:t>
      </w:r>
    </w:p>
    <w:p w:rsidR="006228F4" w:rsidRPr="007551AE" w:rsidRDefault="006228F4" w:rsidP="006228F4">
      <w:pPr>
        <w:pStyle w:val="1"/>
        <w:tabs>
          <w:tab w:val="num" w:pos="0"/>
        </w:tabs>
        <w:spacing w:line="240" w:lineRule="auto"/>
        <w:ind w:firstLine="540"/>
        <w:rPr>
          <w:b/>
          <w:sz w:val="26"/>
          <w:szCs w:val="26"/>
        </w:rPr>
      </w:pPr>
      <w:r w:rsidRPr="007551AE">
        <w:rPr>
          <w:sz w:val="26"/>
          <w:szCs w:val="26"/>
        </w:rPr>
        <w:t xml:space="preserve">г) Падение </w:t>
      </w:r>
      <w:proofErr w:type="spellStart"/>
      <w:r w:rsidRPr="007551AE">
        <w:rPr>
          <w:sz w:val="26"/>
          <w:szCs w:val="26"/>
        </w:rPr>
        <w:t>тайпинского</w:t>
      </w:r>
      <w:proofErr w:type="spellEnd"/>
      <w:r w:rsidRPr="007551AE">
        <w:rPr>
          <w:sz w:val="26"/>
          <w:szCs w:val="26"/>
        </w:rPr>
        <w:t xml:space="preserve"> государства. Причины поражения и значение восстания.</w:t>
      </w:r>
    </w:p>
    <w:p w:rsidR="006228F4" w:rsidRDefault="006228F4" w:rsidP="006228F4">
      <w:pPr>
        <w:pStyle w:val="1"/>
        <w:spacing w:line="240" w:lineRule="auto"/>
        <w:ind w:firstLine="0"/>
        <w:rPr>
          <w:b/>
          <w:sz w:val="26"/>
          <w:szCs w:val="26"/>
        </w:rPr>
      </w:pPr>
    </w:p>
    <w:p w:rsidR="006228F4" w:rsidRPr="007551AE" w:rsidRDefault="006228F4" w:rsidP="006228F4">
      <w:pPr>
        <w:pStyle w:val="1"/>
        <w:spacing w:line="240" w:lineRule="auto"/>
        <w:ind w:firstLine="0"/>
        <w:rPr>
          <w:b/>
          <w:sz w:val="26"/>
          <w:szCs w:val="26"/>
        </w:rPr>
      </w:pPr>
      <w:r w:rsidRPr="007551AE">
        <w:rPr>
          <w:b/>
          <w:sz w:val="26"/>
          <w:szCs w:val="26"/>
        </w:rPr>
        <w:t>Источники и литература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7551AE">
        <w:rPr>
          <w:iCs/>
          <w:sz w:val="26"/>
          <w:szCs w:val="26"/>
        </w:rPr>
        <w:t>Илюшечкин</w:t>
      </w:r>
      <w:proofErr w:type="spellEnd"/>
      <w:r w:rsidRPr="007551AE">
        <w:rPr>
          <w:iCs/>
          <w:sz w:val="26"/>
          <w:szCs w:val="26"/>
        </w:rPr>
        <w:t xml:space="preserve"> В.П.</w:t>
      </w:r>
      <w:r w:rsidRPr="007551AE">
        <w:rPr>
          <w:sz w:val="26"/>
          <w:szCs w:val="26"/>
        </w:rPr>
        <w:t xml:space="preserve"> Крестьянская война тайпинов. – М., 1967.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7551AE">
        <w:rPr>
          <w:iCs/>
          <w:sz w:val="26"/>
          <w:szCs w:val="26"/>
        </w:rPr>
        <w:t>Илюшечкин</w:t>
      </w:r>
      <w:proofErr w:type="spellEnd"/>
      <w:r w:rsidRPr="007551AE">
        <w:rPr>
          <w:iCs/>
          <w:sz w:val="26"/>
          <w:szCs w:val="26"/>
        </w:rPr>
        <w:t xml:space="preserve"> В.П.</w:t>
      </w:r>
      <w:r w:rsidRPr="007551AE">
        <w:rPr>
          <w:sz w:val="26"/>
          <w:szCs w:val="26"/>
        </w:rPr>
        <w:t xml:space="preserve"> «Крестьянский коммунизм» тайпинов // Народы Азии и Африки. – 1972. – № 3.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7551AE">
        <w:rPr>
          <w:iCs/>
          <w:sz w:val="26"/>
          <w:szCs w:val="26"/>
        </w:rPr>
        <w:t>Кара-Мурза Г.</w:t>
      </w:r>
      <w:r w:rsidRPr="007551AE">
        <w:rPr>
          <w:sz w:val="26"/>
          <w:szCs w:val="26"/>
        </w:rPr>
        <w:t xml:space="preserve"> Тайпины. Великая Крестьянская война и </w:t>
      </w:r>
      <w:proofErr w:type="spellStart"/>
      <w:r w:rsidRPr="007551AE">
        <w:rPr>
          <w:sz w:val="26"/>
          <w:szCs w:val="26"/>
        </w:rPr>
        <w:t>тайпинское</w:t>
      </w:r>
      <w:proofErr w:type="spellEnd"/>
      <w:r w:rsidRPr="007551AE">
        <w:rPr>
          <w:sz w:val="26"/>
          <w:szCs w:val="26"/>
        </w:rPr>
        <w:t xml:space="preserve"> государство в Китае 1850-1864 гг. – М., 1950.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7551AE">
        <w:rPr>
          <w:iCs/>
          <w:sz w:val="26"/>
          <w:szCs w:val="26"/>
        </w:rPr>
        <w:t>Ларин В.Л.</w:t>
      </w:r>
      <w:r w:rsidRPr="007551AE">
        <w:rPr>
          <w:sz w:val="26"/>
          <w:szCs w:val="26"/>
        </w:rPr>
        <w:t xml:space="preserve"> Повстанческая борьба народов Юго-Западного Китая в 50-70-е гг. </w:t>
      </w:r>
      <w:r w:rsidRPr="007551AE">
        <w:rPr>
          <w:sz w:val="26"/>
          <w:szCs w:val="26"/>
          <w:lang w:val="en-US"/>
        </w:rPr>
        <w:t>XIX</w:t>
      </w:r>
      <w:r w:rsidRPr="007551AE">
        <w:rPr>
          <w:sz w:val="26"/>
          <w:szCs w:val="26"/>
        </w:rPr>
        <w:t xml:space="preserve"> в. – М., 1986.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7551AE">
        <w:rPr>
          <w:iCs/>
          <w:sz w:val="26"/>
          <w:szCs w:val="26"/>
        </w:rPr>
        <w:t>Ларин В.Л.</w:t>
      </w:r>
      <w:r w:rsidRPr="007551AE">
        <w:rPr>
          <w:sz w:val="26"/>
          <w:szCs w:val="26"/>
        </w:rPr>
        <w:t xml:space="preserve"> Юго-Западный Китай во второй половине </w:t>
      </w:r>
      <w:r w:rsidRPr="007551AE">
        <w:rPr>
          <w:sz w:val="26"/>
          <w:szCs w:val="26"/>
          <w:lang w:val="en-US"/>
        </w:rPr>
        <w:t>XVII</w:t>
      </w:r>
      <w:r w:rsidRPr="007551AE">
        <w:rPr>
          <w:sz w:val="26"/>
          <w:szCs w:val="26"/>
        </w:rPr>
        <w:t xml:space="preserve"> – 70-х гг. </w:t>
      </w:r>
      <w:r w:rsidRPr="007551AE">
        <w:rPr>
          <w:sz w:val="26"/>
          <w:szCs w:val="26"/>
          <w:lang w:val="en-US"/>
        </w:rPr>
        <w:t>XIX</w:t>
      </w:r>
      <w:r w:rsidRPr="007551AE">
        <w:rPr>
          <w:sz w:val="26"/>
          <w:szCs w:val="26"/>
        </w:rPr>
        <w:t xml:space="preserve"> вв. – М., 1994.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7551AE">
        <w:rPr>
          <w:iCs/>
          <w:sz w:val="26"/>
          <w:szCs w:val="26"/>
        </w:rPr>
        <w:t>Ма</w:t>
      </w:r>
      <w:proofErr w:type="spellEnd"/>
      <w:r w:rsidRPr="007551AE">
        <w:rPr>
          <w:iCs/>
          <w:sz w:val="26"/>
          <w:szCs w:val="26"/>
        </w:rPr>
        <w:t xml:space="preserve"> </w:t>
      </w:r>
      <w:proofErr w:type="spellStart"/>
      <w:r w:rsidRPr="007551AE">
        <w:rPr>
          <w:iCs/>
          <w:sz w:val="26"/>
          <w:szCs w:val="26"/>
        </w:rPr>
        <w:t>Хун</w:t>
      </w:r>
      <w:proofErr w:type="spellEnd"/>
      <w:r w:rsidRPr="007551AE">
        <w:rPr>
          <w:iCs/>
          <w:sz w:val="26"/>
          <w:szCs w:val="26"/>
        </w:rPr>
        <w:t xml:space="preserve"> </w:t>
      </w:r>
      <w:proofErr w:type="spellStart"/>
      <w:r w:rsidRPr="007551AE">
        <w:rPr>
          <w:iCs/>
          <w:sz w:val="26"/>
          <w:szCs w:val="26"/>
        </w:rPr>
        <w:t>Ма</w:t>
      </w:r>
      <w:proofErr w:type="spellEnd"/>
      <w:r w:rsidRPr="007551AE">
        <w:rPr>
          <w:iCs/>
          <w:sz w:val="26"/>
          <w:szCs w:val="26"/>
        </w:rPr>
        <w:t>, Никифоров В.Н.</w:t>
      </w:r>
      <w:r w:rsidRPr="007551AE">
        <w:rPr>
          <w:sz w:val="26"/>
          <w:szCs w:val="26"/>
        </w:rPr>
        <w:t xml:space="preserve"> Борьба  внутри руководства тайпинов и переворот 1856 г. // Вопросы истории. – 1956. – № 9.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7551AE">
        <w:rPr>
          <w:iCs/>
          <w:sz w:val="26"/>
          <w:szCs w:val="26"/>
        </w:rPr>
        <w:t>Новая история Китая.</w:t>
      </w:r>
      <w:r w:rsidRPr="007551AE">
        <w:rPr>
          <w:sz w:val="26"/>
          <w:szCs w:val="26"/>
        </w:rPr>
        <w:t xml:space="preserve"> – М., 1972.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7551AE">
        <w:rPr>
          <w:iCs/>
          <w:sz w:val="26"/>
          <w:szCs w:val="26"/>
        </w:rPr>
        <w:t>Социальная структура Китая</w:t>
      </w:r>
      <w:r w:rsidRPr="007551AE">
        <w:rPr>
          <w:sz w:val="26"/>
          <w:szCs w:val="26"/>
        </w:rPr>
        <w:t xml:space="preserve">: </w:t>
      </w:r>
      <w:r w:rsidRPr="007551AE">
        <w:rPr>
          <w:sz w:val="26"/>
          <w:szCs w:val="26"/>
          <w:lang w:val="en-US"/>
        </w:rPr>
        <w:t>XIX</w:t>
      </w:r>
      <w:r w:rsidRPr="007551AE">
        <w:rPr>
          <w:sz w:val="26"/>
          <w:szCs w:val="26"/>
        </w:rPr>
        <w:t xml:space="preserve"> – первая </w:t>
      </w:r>
      <w:proofErr w:type="gramStart"/>
      <w:r w:rsidRPr="007551AE">
        <w:rPr>
          <w:sz w:val="26"/>
          <w:szCs w:val="26"/>
        </w:rPr>
        <w:t>воловина  ХХ</w:t>
      </w:r>
      <w:proofErr w:type="gramEnd"/>
      <w:r w:rsidRPr="007551AE">
        <w:rPr>
          <w:sz w:val="26"/>
          <w:szCs w:val="26"/>
        </w:rPr>
        <w:t xml:space="preserve"> вв. – М., 1990.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7551AE">
        <w:rPr>
          <w:iCs/>
          <w:sz w:val="26"/>
          <w:szCs w:val="26"/>
        </w:rPr>
        <w:t>Сидихметов</w:t>
      </w:r>
      <w:proofErr w:type="spellEnd"/>
      <w:r w:rsidRPr="007551AE">
        <w:rPr>
          <w:iCs/>
          <w:sz w:val="26"/>
          <w:szCs w:val="26"/>
        </w:rPr>
        <w:t xml:space="preserve"> М.В.</w:t>
      </w:r>
      <w:r w:rsidRPr="007551AE">
        <w:rPr>
          <w:sz w:val="26"/>
          <w:szCs w:val="26"/>
        </w:rPr>
        <w:t xml:space="preserve"> Маньчжурские правители Китая. – М., 1986.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7551AE">
        <w:rPr>
          <w:iCs/>
          <w:sz w:val="26"/>
          <w:szCs w:val="26"/>
        </w:rPr>
        <w:t>Тайные общества в старом Китае</w:t>
      </w:r>
      <w:r w:rsidRPr="007551AE">
        <w:rPr>
          <w:sz w:val="26"/>
          <w:szCs w:val="26"/>
        </w:rPr>
        <w:t>. – Сб. статей. – М., 1970.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7551AE">
        <w:rPr>
          <w:iCs/>
          <w:sz w:val="26"/>
          <w:szCs w:val="26"/>
        </w:rPr>
        <w:t>Тайпинское</w:t>
      </w:r>
      <w:proofErr w:type="spellEnd"/>
      <w:r w:rsidRPr="007551AE">
        <w:rPr>
          <w:iCs/>
          <w:sz w:val="26"/>
          <w:szCs w:val="26"/>
        </w:rPr>
        <w:t xml:space="preserve"> восстание в Китае</w:t>
      </w:r>
      <w:r w:rsidRPr="007551AE">
        <w:rPr>
          <w:sz w:val="26"/>
          <w:szCs w:val="26"/>
        </w:rPr>
        <w:t xml:space="preserve"> (1850-1864 гг.). – Сб. документов. – М., 1960.</w:t>
      </w:r>
    </w:p>
    <w:p w:rsidR="006228F4" w:rsidRPr="007551AE" w:rsidRDefault="006228F4" w:rsidP="006228F4">
      <w:pPr>
        <w:pStyle w:val="1"/>
        <w:numPr>
          <w:ilvl w:val="0"/>
          <w:numId w:val="2"/>
        </w:numPr>
        <w:spacing w:line="240" w:lineRule="auto"/>
        <w:rPr>
          <w:sz w:val="26"/>
          <w:szCs w:val="26"/>
        </w:rPr>
      </w:pPr>
      <w:proofErr w:type="spellStart"/>
      <w:r w:rsidRPr="007551AE">
        <w:rPr>
          <w:iCs/>
          <w:sz w:val="26"/>
          <w:szCs w:val="26"/>
        </w:rPr>
        <w:t>Тайпинское</w:t>
      </w:r>
      <w:proofErr w:type="spellEnd"/>
      <w:r w:rsidRPr="007551AE">
        <w:rPr>
          <w:iCs/>
          <w:sz w:val="26"/>
          <w:szCs w:val="26"/>
        </w:rPr>
        <w:t xml:space="preserve"> восстание</w:t>
      </w:r>
      <w:r w:rsidRPr="007551AE">
        <w:rPr>
          <w:sz w:val="26"/>
          <w:szCs w:val="26"/>
        </w:rPr>
        <w:t xml:space="preserve"> 1850-1864 гг. Сб. документов. – М., 1961.</w:t>
      </w:r>
    </w:p>
    <w:p w:rsidR="006228F4" w:rsidRDefault="006228F4" w:rsidP="006228F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53F" w:rsidRPr="006228F4" w:rsidRDefault="006228F4" w:rsidP="006228F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Выполнение контрольной работы в системе </w:t>
      </w:r>
      <w:proofErr w:type="spellStart"/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Online</w:t>
      </w:r>
      <w:proofErr w:type="spellEnd"/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Test</w:t>
      </w:r>
      <w:proofErr w:type="spellEnd"/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Pad</w:t>
      </w:r>
      <w:proofErr w:type="spellEnd"/>
      <w:r w:rsidRPr="00622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приглашение придет на почту.</w:t>
      </w:r>
    </w:p>
    <w:sectPr w:rsidR="00FA453F" w:rsidRPr="006228F4" w:rsidSect="006228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6C6F"/>
    <w:multiLevelType w:val="hybridMultilevel"/>
    <w:tmpl w:val="6624F7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F3E4F3C"/>
    <w:multiLevelType w:val="hybridMultilevel"/>
    <w:tmpl w:val="E2F68E8A"/>
    <w:lvl w:ilvl="0" w:tplc="082240AE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3B18"/>
    <w:rsid w:val="00054FCA"/>
    <w:rsid w:val="00087B5C"/>
    <w:rsid w:val="00105F07"/>
    <w:rsid w:val="00114319"/>
    <w:rsid w:val="00117C54"/>
    <w:rsid w:val="00126D2C"/>
    <w:rsid w:val="001B008C"/>
    <w:rsid w:val="001D7019"/>
    <w:rsid w:val="00214810"/>
    <w:rsid w:val="002743A9"/>
    <w:rsid w:val="002C55FB"/>
    <w:rsid w:val="002D78EC"/>
    <w:rsid w:val="00364EC4"/>
    <w:rsid w:val="00365232"/>
    <w:rsid w:val="0038523D"/>
    <w:rsid w:val="00394F69"/>
    <w:rsid w:val="003A5A8B"/>
    <w:rsid w:val="003A73F7"/>
    <w:rsid w:val="003C2E26"/>
    <w:rsid w:val="004058ED"/>
    <w:rsid w:val="00501D16"/>
    <w:rsid w:val="005241A5"/>
    <w:rsid w:val="00541E18"/>
    <w:rsid w:val="0058768B"/>
    <w:rsid w:val="005917B9"/>
    <w:rsid w:val="006228F4"/>
    <w:rsid w:val="00625327"/>
    <w:rsid w:val="00673502"/>
    <w:rsid w:val="006D544C"/>
    <w:rsid w:val="007B627B"/>
    <w:rsid w:val="007C6DAE"/>
    <w:rsid w:val="007E6173"/>
    <w:rsid w:val="0096785D"/>
    <w:rsid w:val="00980B3C"/>
    <w:rsid w:val="009A602D"/>
    <w:rsid w:val="00A30806"/>
    <w:rsid w:val="00A507F4"/>
    <w:rsid w:val="00A51D34"/>
    <w:rsid w:val="00A6291B"/>
    <w:rsid w:val="00B021CC"/>
    <w:rsid w:val="00B52FAE"/>
    <w:rsid w:val="00B5680A"/>
    <w:rsid w:val="00BF2EFF"/>
    <w:rsid w:val="00BF659D"/>
    <w:rsid w:val="00C1600A"/>
    <w:rsid w:val="00CB2873"/>
    <w:rsid w:val="00E20C39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1D2D"/>
    <w:rsid w:val="00F426BD"/>
    <w:rsid w:val="00F57DEE"/>
    <w:rsid w:val="00FA453F"/>
    <w:rsid w:val="00FC34EB"/>
    <w:rsid w:val="00FF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6228F4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22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28F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6228F4"/>
    <w:pPr>
      <w:widowControl w:val="0"/>
      <w:snapToGrid w:val="0"/>
      <w:spacing w:line="434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ra2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nq-zzh-zw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днс</cp:lastModifiedBy>
  <cp:revision>13</cp:revision>
  <cp:lastPrinted>2020-10-12T04:40:00Z</cp:lastPrinted>
  <dcterms:created xsi:type="dcterms:W3CDTF">2020-10-12T04:29:00Z</dcterms:created>
  <dcterms:modified xsi:type="dcterms:W3CDTF">2021-11-03T17:11:00Z</dcterms:modified>
</cp:coreProperties>
</file>