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4DE" w:rsidRPr="00D32761" w:rsidRDefault="006444DE" w:rsidP="006444DE">
      <w:pPr>
        <w:widowControl/>
        <w:snapToGrid/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D32761">
        <w:rPr>
          <w:rFonts w:eastAsiaTheme="minorHAnsi"/>
          <w:b/>
          <w:sz w:val="24"/>
          <w:szCs w:val="24"/>
          <w:lang w:eastAsia="en-US"/>
        </w:rPr>
        <w:t>Общее языкознание и история лингвистических учений</w:t>
      </w:r>
    </w:p>
    <w:p w:rsidR="006444DE" w:rsidRPr="00D32761" w:rsidRDefault="006444DE" w:rsidP="006444DE">
      <w:pPr>
        <w:widowControl/>
        <w:snapToGri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D32761">
        <w:rPr>
          <w:rFonts w:eastAsiaTheme="minorHAnsi"/>
          <w:sz w:val="24"/>
          <w:szCs w:val="24"/>
          <w:lang w:eastAsia="en-US"/>
        </w:rPr>
        <w:t xml:space="preserve">Преподаватель -  доктор филологических наук, профессор кафедры </w:t>
      </w:r>
      <w:proofErr w:type="spellStart"/>
      <w:r w:rsidRPr="00D32761">
        <w:rPr>
          <w:rFonts w:eastAsiaTheme="minorHAnsi"/>
          <w:sz w:val="24"/>
          <w:szCs w:val="24"/>
          <w:lang w:eastAsia="en-US"/>
        </w:rPr>
        <w:t>РЯиМП</w:t>
      </w:r>
      <w:proofErr w:type="spellEnd"/>
      <w:r w:rsidRPr="00D32761">
        <w:rPr>
          <w:rFonts w:eastAsiaTheme="minorHAnsi"/>
          <w:sz w:val="24"/>
          <w:szCs w:val="24"/>
          <w:lang w:eastAsia="en-US"/>
        </w:rPr>
        <w:t xml:space="preserve"> </w:t>
      </w:r>
    </w:p>
    <w:p w:rsidR="006444DE" w:rsidRPr="00D32761" w:rsidRDefault="006444DE" w:rsidP="006444DE">
      <w:pPr>
        <w:widowControl/>
        <w:snapToGrid/>
        <w:spacing w:line="276" w:lineRule="auto"/>
        <w:jc w:val="center"/>
        <w:rPr>
          <w:rFonts w:eastAsiaTheme="minorHAnsi"/>
          <w:sz w:val="24"/>
          <w:szCs w:val="24"/>
          <w:lang w:eastAsia="en-US"/>
        </w:rPr>
      </w:pPr>
      <w:r w:rsidRPr="00D32761">
        <w:rPr>
          <w:rFonts w:eastAsiaTheme="minorHAnsi"/>
          <w:sz w:val="24"/>
          <w:szCs w:val="24"/>
          <w:lang w:eastAsia="en-US"/>
        </w:rPr>
        <w:t>Игнатович Татьяна Юрьевна</w:t>
      </w:r>
    </w:p>
    <w:p w:rsidR="006444DE" w:rsidRDefault="006444DE" w:rsidP="006444DE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/>
          <w:sz w:val="24"/>
          <w:szCs w:val="24"/>
        </w:rPr>
      </w:pPr>
    </w:p>
    <w:p w:rsidR="006444DE" w:rsidRPr="006444DE" w:rsidRDefault="006444DE" w:rsidP="006444DE">
      <w:pPr>
        <w:shd w:val="clear" w:color="auto" w:fill="FFFFFF"/>
        <w:tabs>
          <w:tab w:val="left" w:pos="360"/>
        </w:tabs>
        <w:autoSpaceDE w:val="0"/>
        <w:autoSpaceDN w:val="0"/>
        <w:adjustRightInd w:val="0"/>
        <w:snapToGrid/>
        <w:ind w:right="30"/>
        <w:jc w:val="both"/>
        <w:rPr>
          <w:b/>
          <w:bCs/>
          <w:spacing w:val="-4"/>
          <w:sz w:val="24"/>
          <w:szCs w:val="24"/>
        </w:rPr>
      </w:pPr>
    </w:p>
    <w:p w:rsidR="006444DE" w:rsidRPr="006444DE" w:rsidRDefault="006444DE" w:rsidP="006444DE">
      <w:pPr>
        <w:widowControl/>
        <w:snapToGrid/>
        <w:jc w:val="center"/>
        <w:rPr>
          <w:b/>
          <w:sz w:val="24"/>
          <w:szCs w:val="24"/>
        </w:rPr>
      </w:pPr>
      <w:r w:rsidRPr="006444DE">
        <w:rPr>
          <w:b/>
          <w:sz w:val="24"/>
          <w:szCs w:val="24"/>
        </w:rPr>
        <w:t>Тема: Актуальные аспекты современных лингвистических исследований</w:t>
      </w:r>
    </w:p>
    <w:p w:rsidR="006444DE" w:rsidRPr="006444DE" w:rsidRDefault="006444DE" w:rsidP="006444DE">
      <w:pPr>
        <w:widowControl/>
        <w:snapToGrid/>
        <w:jc w:val="both"/>
        <w:rPr>
          <w:b/>
          <w:bCs/>
          <w:spacing w:val="-4"/>
          <w:sz w:val="24"/>
          <w:szCs w:val="24"/>
        </w:rPr>
      </w:pPr>
    </w:p>
    <w:p w:rsidR="006444DE" w:rsidRPr="006444DE" w:rsidRDefault="006444DE" w:rsidP="006444DE">
      <w:pPr>
        <w:widowControl/>
        <w:snapToGrid/>
        <w:jc w:val="both"/>
        <w:rPr>
          <w:sz w:val="24"/>
          <w:szCs w:val="24"/>
        </w:rPr>
      </w:pPr>
      <w:r w:rsidRPr="006444DE">
        <w:rPr>
          <w:b/>
          <w:bCs/>
          <w:spacing w:val="-4"/>
          <w:sz w:val="24"/>
          <w:szCs w:val="24"/>
        </w:rPr>
        <w:t xml:space="preserve">     Используя рекомендованную литературу, самостоятельно изучите теоретические вопросы:</w:t>
      </w:r>
    </w:p>
    <w:p w:rsidR="006444DE" w:rsidRPr="006444DE" w:rsidRDefault="006444DE" w:rsidP="006444DE">
      <w:pPr>
        <w:widowControl/>
        <w:snapToGrid/>
        <w:jc w:val="both"/>
        <w:rPr>
          <w:sz w:val="24"/>
          <w:szCs w:val="24"/>
        </w:rPr>
      </w:pPr>
      <w:r w:rsidRPr="006444DE">
        <w:rPr>
          <w:sz w:val="24"/>
          <w:szCs w:val="24"/>
        </w:rPr>
        <w:t>1. Социолингвистика:</w:t>
      </w:r>
      <w:r w:rsidRPr="006444DE">
        <w:rPr>
          <w:bCs/>
          <w:spacing w:val="-4"/>
          <w:sz w:val="24"/>
          <w:szCs w:val="24"/>
        </w:rPr>
        <w:t xml:space="preserve"> учёные, идеи, методы исследования, достижения.</w:t>
      </w:r>
    </w:p>
    <w:p w:rsidR="006444DE" w:rsidRPr="006444DE" w:rsidRDefault="006444DE" w:rsidP="006444DE">
      <w:pPr>
        <w:widowControl/>
        <w:snapToGrid/>
        <w:jc w:val="both"/>
        <w:rPr>
          <w:sz w:val="24"/>
          <w:szCs w:val="24"/>
        </w:rPr>
      </w:pPr>
      <w:r w:rsidRPr="006444DE">
        <w:rPr>
          <w:sz w:val="24"/>
          <w:szCs w:val="24"/>
        </w:rPr>
        <w:t>2. Ареальная лингвистика:</w:t>
      </w:r>
      <w:r w:rsidRPr="006444DE">
        <w:rPr>
          <w:bCs/>
          <w:spacing w:val="-4"/>
          <w:sz w:val="24"/>
          <w:szCs w:val="24"/>
        </w:rPr>
        <w:t xml:space="preserve"> учёные, идеи, методы исследования, достижения.</w:t>
      </w:r>
    </w:p>
    <w:p w:rsidR="006444DE" w:rsidRPr="006444DE" w:rsidRDefault="006444DE" w:rsidP="006444DE">
      <w:pPr>
        <w:widowControl/>
        <w:snapToGrid/>
        <w:jc w:val="both"/>
        <w:rPr>
          <w:sz w:val="24"/>
          <w:szCs w:val="24"/>
        </w:rPr>
      </w:pPr>
      <w:r>
        <w:rPr>
          <w:sz w:val="24"/>
          <w:szCs w:val="24"/>
        </w:rPr>
        <w:t>3. Типологическая лингвистика</w:t>
      </w:r>
      <w:r w:rsidRPr="006444DE">
        <w:rPr>
          <w:sz w:val="24"/>
          <w:szCs w:val="24"/>
        </w:rPr>
        <w:t>:</w:t>
      </w:r>
      <w:r w:rsidRPr="006444DE">
        <w:rPr>
          <w:bCs/>
          <w:spacing w:val="-4"/>
          <w:sz w:val="24"/>
          <w:szCs w:val="24"/>
        </w:rPr>
        <w:t xml:space="preserve"> учёные, идеи, методы исследования, достижения.</w:t>
      </w:r>
    </w:p>
    <w:p w:rsidR="006444DE" w:rsidRPr="006444DE" w:rsidRDefault="006444DE" w:rsidP="006444DE">
      <w:pPr>
        <w:widowControl/>
        <w:snapToGrid/>
        <w:jc w:val="both"/>
        <w:rPr>
          <w:sz w:val="24"/>
          <w:szCs w:val="24"/>
        </w:rPr>
      </w:pPr>
    </w:p>
    <w:p w:rsidR="006444DE" w:rsidRPr="006444DE" w:rsidRDefault="006444DE" w:rsidP="006444DE">
      <w:pPr>
        <w:pStyle w:val="a3"/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/>
          <w:sz w:val="24"/>
          <w:szCs w:val="24"/>
        </w:rPr>
      </w:pPr>
      <w:r w:rsidRPr="006444DE">
        <w:rPr>
          <w:b/>
          <w:sz w:val="24"/>
          <w:szCs w:val="24"/>
        </w:rPr>
        <w:t>Письменно выполните задания:</w:t>
      </w:r>
    </w:p>
    <w:p w:rsidR="006444DE" w:rsidRPr="006444DE" w:rsidRDefault="006444DE" w:rsidP="006444DE">
      <w:pPr>
        <w:widowControl/>
        <w:numPr>
          <w:ilvl w:val="0"/>
          <w:numId w:val="2"/>
        </w:numPr>
        <w:tabs>
          <w:tab w:val="clear" w:pos="720"/>
          <w:tab w:val="num" w:pos="284"/>
          <w:tab w:val="left" w:pos="426"/>
        </w:tabs>
        <w:snapToGrid/>
        <w:ind w:left="0" w:firstLine="0"/>
        <w:rPr>
          <w:sz w:val="24"/>
          <w:szCs w:val="24"/>
        </w:rPr>
      </w:pPr>
      <w:r w:rsidRPr="006444DE">
        <w:rPr>
          <w:sz w:val="24"/>
          <w:szCs w:val="24"/>
        </w:rPr>
        <w:t>Подберите примеры исследования языков и языковых явлений в русле социолингвистики, ареальной лингвистики и типологической лингвистики.</w:t>
      </w:r>
    </w:p>
    <w:p w:rsidR="006444DE" w:rsidRPr="006444DE" w:rsidRDefault="006444DE" w:rsidP="006444DE">
      <w:pPr>
        <w:pStyle w:val="a3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0" w:firstLine="0"/>
        <w:rPr>
          <w:bCs/>
          <w:spacing w:val="-4"/>
          <w:sz w:val="24"/>
          <w:szCs w:val="24"/>
        </w:rPr>
      </w:pPr>
      <w:r w:rsidRPr="006444DE">
        <w:rPr>
          <w:sz w:val="24"/>
          <w:szCs w:val="24"/>
        </w:rPr>
        <w:t>Создайте  обобщающую таблицу по лингвистическим направлениям антропоцентризма  в языкознании, отметив параметры: учёные, труды, идеи, методы исследования, до</w:t>
      </w:r>
      <w:r w:rsidRPr="006444DE">
        <w:rPr>
          <w:bCs/>
          <w:spacing w:val="-4"/>
          <w:sz w:val="24"/>
          <w:szCs w:val="24"/>
        </w:rPr>
        <w:t>стижения.</w:t>
      </w:r>
    </w:p>
    <w:p w:rsidR="006444DE" w:rsidRPr="006444DE" w:rsidRDefault="006444DE" w:rsidP="006444DE">
      <w:pPr>
        <w:pStyle w:val="a3"/>
        <w:numPr>
          <w:ilvl w:val="0"/>
          <w:numId w:val="2"/>
        </w:numPr>
        <w:tabs>
          <w:tab w:val="clear" w:pos="720"/>
          <w:tab w:val="num" w:pos="284"/>
          <w:tab w:val="left" w:pos="426"/>
        </w:tabs>
        <w:ind w:left="0" w:firstLine="0"/>
        <w:rPr>
          <w:sz w:val="24"/>
          <w:szCs w:val="24"/>
        </w:rPr>
      </w:pPr>
      <w:r w:rsidRPr="006444DE">
        <w:rPr>
          <w:bCs/>
          <w:spacing w:val="-4"/>
          <w:sz w:val="24"/>
          <w:szCs w:val="24"/>
        </w:rPr>
        <w:t>Напишите научное эссе «</w:t>
      </w:r>
      <w:r w:rsidRPr="006444DE">
        <w:rPr>
          <w:b/>
          <w:bCs/>
          <w:spacing w:val="-4"/>
          <w:sz w:val="24"/>
          <w:szCs w:val="24"/>
        </w:rPr>
        <w:t>Антропоцентризм как современная научная парадигма</w:t>
      </w:r>
      <w:r w:rsidRPr="006444DE">
        <w:rPr>
          <w:bCs/>
          <w:spacing w:val="-4"/>
          <w:sz w:val="24"/>
          <w:szCs w:val="24"/>
        </w:rPr>
        <w:t>»: идеи, учёные, достижения, перспективы.</w:t>
      </w:r>
    </w:p>
    <w:p w:rsidR="006444DE" w:rsidRPr="006444DE" w:rsidRDefault="006444DE" w:rsidP="006444DE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</w:p>
    <w:p w:rsidR="006444DE" w:rsidRPr="006444DE" w:rsidRDefault="006444DE" w:rsidP="006444DE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/>
          <w:bCs/>
          <w:spacing w:val="-4"/>
          <w:sz w:val="24"/>
          <w:szCs w:val="24"/>
        </w:rPr>
      </w:pPr>
      <w:r w:rsidRPr="006444DE">
        <w:rPr>
          <w:b/>
          <w:bCs/>
          <w:spacing w:val="-4"/>
          <w:sz w:val="24"/>
          <w:szCs w:val="24"/>
        </w:rPr>
        <w:t>Литература:</w:t>
      </w:r>
      <w:bookmarkStart w:id="0" w:name="_GoBack"/>
      <w:bookmarkEnd w:id="0"/>
    </w:p>
    <w:p w:rsidR="006444DE" w:rsidRPr="006444DE" w:rsidRDefault="006444DE" w:rsidP="006444DE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</w:p>
    <w:p w:rsidR="006444DE" w:rsidRPr="006444DE" w:rsidRDefault="006444DE" w:rsidP="006444DE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r w:rsidRPr="006444DE">
        <w:rPr>
          <w:sz w:val="24"/>
          <w:szCs w:val="24"/>
        </w:rPr>
        <w:t>Алефиренко Н.Ф. Современные проблемы науки о языке: учеб</w:t>
      </w:r>
      <w:proofErr w:type="gramStart"/>
      <w:r w:rsidRPr="006444DE">
        <w:rPr>
          <w:sz w:val="24"/>
          <w:szCs w:val="24"/>
        </w:rPr>
        <w:t>.</w:t>
      </w:r>
      <w:proofErr w:type="gramEnd"/>
      <w:r w:rsidRPr="006444DE">
        <w:rPr>
          <w:sz w:val="24"/>
          <w:szCs w:val="24"/>
        </w:rPr>
        <w:t xml:space="preserve"> </w:t>
      </w:r>
      <w:proofErr w:type="gramStart"/>
      <w:r w:rsidRPr="006444DE">
        <w:rPr>
          <w:sz w:val="24"/>
          <w:szCs w:val="24"/>
        </w:rPr>
        <w:t>п</w:t>
      </w:r>
      <w:proofErr w:type="gramEnd"/>
      <w:r w:rsidRPr="006444DE">
        <w:rPr>
          <w:sz w:val="24"/>
          <w:szCs w:val="24"/>
        </w:rPr>
        <w:t>особие. М.: Флинта: Наука, 2009. 416 с.</w:t>
      </w:r>
    </w:p>
    <w:p w:rsidR="006444DE" w:rsidRPr="006444DE" w:rsidRDefault="006444DE" w:rsidP="006444DE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proofErr w:type="spellStart"/>
      <w:r w:rsidRPr="006444DE">
        <w:rPr>
          <w:bCs/>
          <w:spacing w:val="-4"/>
          <w:sz w:val="24"/>
          <w:szCs w:val="24"/>
        </w:rPr>
        <w:t>Вежбицка</w:t>
      </w:r>
      <w:proofErr w:type="spellEnd"/>
      <w:r w:rsidRPr="006444DE">
        <w:rPr>
          <w:bCs/>
          <w:spacing w:val="-4"/>
          <w:sz w:val="24"/>
          <w:szCs w:val="24"/>
        </w:rPr>
        <w:t xml:space="preserve"> А. Язык. Культура. Познание. М., 1996</w:t>
      </w:r>
    </w:p>
    <w:p w:rsidR="006444DE" w:rsidRPr="006444DE" w:rsidRDefault="006444DE" w:rsidP="006444DE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r w:rsidRPr="006444DE">
        <w:rPr>
          <w:bCs/>
          <w:spacing w:val="-4"/>
          <w:sz w:val="24"/>
          <w:szCs w:val="24"/>
        </w:rPr>
        <w:t>Верещагин Е.М., Костомаров В.Г. Язык и культура. М., 1983</w:t>
      </w:r>
    </w:p>
    <w:p w:rsidR="006444DE" w:rsidRPr="006444DE" w:rsidRDefault="006444DE" w:rsidP="006444DE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r w:rsidRPr="006444DE">
        <w:rPr>
          <w:bCs/>
          <w:spacing w:val="-4"/>
          <w:sz w:val="24"/>
          <w:szCs w:val="24"/>
        </w:rPr>
        <w:t xml:space="preserve">Герд А.С. Введение в </w:t>
      </w:r>
      <w:proofErr w:type="spellStart"/>
      <w:r w:rsidRPr="006444DE">
        <w:rPr>
          <w:bCs/>
          <w:spacing w:val="-4"/>
          <w:sz w:val="24"/>
          <w:szCs w:val="24"/>
        </w:rPr>
        <w:t>этнолингвистику</w:t>
      </w:r>
      <w:proofErr w:type="spellEnd"/>
      <w:r w:rsidRPr="006444DE">
        <w:rPr>
          <w:bCs/>
          <w:spacing w:val="-4"/>
          <w:sz w:val="24"/>
          <w:szCs w:val="24"/>
        </w:rPr>
        <w:t>: курс лекций и хрестоматия. – СПб</w:t>
      </w:r>
      <w:proofErr w:type="gramStart"/>
      <w:r w:rsidRPr="006444DE">
        <w:rPr>
          <w:bCs/>
          <w:spacing w:val="-4"/>
          <w:sz w:val="24"/>
          <w:szCs w:val="24"/>
        </w:rPr>
        <w:t xml:space="preserve">., </w:t>
      </w:r>
      <w:proofErr w:type="gramEnd"/>
      <w:r w:rsidRPr="006444DE">
        <w:rPr>
          <w:bCs/>
          <w:spacing w:val="-4"/>
          <w:sz w:val="24"/>
          <w:szCs w:val="24"/>
        </w:rPr>
        <w:t>2005</w:t>
      </w:r>
    </w:p>
    <w:p w:rsidR="006444DE" w:rsidRPr="006444DE" w:rsidRDefault="006444DE" w:rsidP="006444DE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r w:rsidRPr="006444DE">
        <w:rPr>
          <w:sz w:val="24"/>
          <w:szCs w:val="24"/>
        </w:rPr>
        <w:t xml:space="preserve">Кондрашов Н.А. История лингвистических учений: </w:t>
      </w:r>
      <w:proofErr w:type="spellStart"/>
      <w:r w:rsidRPr="006444DE">
        <w:rPr>
          <w:sz w:val="24"/>
          <w:szCs w:val="24"/>
        </w:rPr>
        <w:t>учебн</w:t>
      </w:r>
      <w:proofErr w:type="spellEnd"/>
      <w:r w:rsidRPr="006444DE">
        <w:rPr>
          <w:sz w:val="24"/>
          <w:szCs w:val="24"/>
        </w:rPr>
        <w:t xml:space="preserve">. пособие. 4-е. изд. М.: Книжный дом «ЛИБРОКОМ», 2009. 224 с. </w:t>
      </w:r>
    </w:p>
    <w:p w:rsidR="006444DE" w:rsidRPr="006444DE" w:rsidRDefault="006444DE" w:rsidP="006444DE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r w:rsidRPr="006444DE">
        <w:rPr>
          <w:bCs/>
          <w:spacing w:val="-4"/>
          <w:sz w:val="24"/>
          <w:szCs w:val="24"/>
        </w:rPr>
        <w:t xml:space="preserve">Маслова В.А. </w:t>
      </w:r>
      <w:proofErr w:type="spellStart"/>
      <w:r w:rsidRPr="006444DE">
        <w:rPr>
          <w:bCs/>
          <w:spacing w:val="-4"/>
          <w:sz w:val="24"/>
          <w:szCs w:val="24"/>
        </w:rPr>
        <w:t>Лингвокультурология</w:t>
      </w:r>
      <w:proofErr w:type="spellEnd"/>
      <w:r w:rsidRPr="006444DE">
        <w:rPr>
          <w:bCs/>
          <w:spacing w:val="-4"/>
          <w:sz w:val="24"/>
          <w:szCs w:val="24"/>
        </w:rPr>
        <w:t>. – М., 2001</w:t>
      </w:r>
    </w:p>
    <w:p w:rsidR="006444DE" w:rsidRPr="006444DE" w:rsidRDefault="006444DE" w:rsidP="006444DE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r w:rsidRPr="006444DE">
        <w:rPr>
          <w:sz w:val="24"/>
          <w:szCs w:val="24"/>
        </w:rPr>
        <w:t>Маслова В.А. Современные направления в лингвистике: учеб</w:t>
      </w:r>
      <w:proofErr w:type="gramStart"/>
      <w:r w:rsidRPr="006444DE">
        <w:rPr>
          <w:sz w:val="24"/>
          <w:szCs w:val="24"/>
        </w:rPr>
        <w:t>.</w:t>
      </w:r>
      <w:proofErr w:type="gramEnd"/>
      <w:r w:rsidRPr="006444DE">
        <w:rPr>
          <w:sz w:val="24"/>
          <w:szCs w:val="24"/>
        </w:rPr>
        <w:t xml:space="preserve"> </w:t>
      </w:r>
      <w:proofErr w:type="gramStart"/>
      <w:r w:rsidRPr="006444DE">
        <w:rPr>
          <w:sz w:val="24"/>
          <w:szCs w:val="24"/>
        </w:rPr>
        <w:t>п</w:t>
      </w:r>
      <w:proofErr w:type="gramEnd"/>
      <w:r w:rsidRPr="006444DE">
        <w:rPr>
          <w:sz w:val="24"/>
          <w:szCs w:val="24"/>
        </w:rPr>
        <w:t xml:space="preserve">особие. М.: Издательский центр «Академия». 2008. 272 с. </w:t>
      </w:r>
    </w:p>
    <w:p w:rsidR="006444DE" w:rsidRPr="006444DE" w:rsidRDefault="006444DE" w:rsidP="006444DE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r w:rsidRPr="006444DE">
        <w:rPr>
          <w:sz w:val="24"/>
          <w:szCs w:val="24"/>
        </w:rPr>
        <w:t xml:space="preserve">Хроленко А.Т., В.Д. </w:t>
      </w:r>
      <w:proofErr w:type="spellStart"/>
      <w:r w:rsidRPr="006444DE">
        <w:rPr>
          <w:sz w:val="24"/>
          <w:szCs w:val="24"/>
        </w:rPr>
        <w:t>Бондалетов</w:t>
      </w:r>
      <w:proofErr w:type="spellEnd"/>
      <w:r w:rsidRPr="006444DE">
        <w:rPr>
          <w:sz w:val="24"/>
          <w:szCs w:val="24"/>
        </w:rPr>
        <w:t>. Теория языка: учеб</w:t>
      </w:r>
      <w:proofErr w:type="gramStart"/>
      <w:r w:rsidRPr="006444DE">
        <w:rPr>
          <w:sz w:val="24"/>
          <w:szCs w:val="24"/>
        </w:rPr>
        <w:t>.</w:t>
      </w:r>
      <w:proofErr w:type="gramEnd"/>
      <w:r w:rsidRPr="006444DE">
        <w:rPr>
          <w:sz w:val="24"/>
          <w:szCs w:val="24"/>
        </w:rPr>
        <w:t xml:space="preserve"> </w:t>
      </w:r>
      <w:proofErr w:type="gramStart"/>
      <w:r w:rsidRPr="006444DE">
        <w:rPr>
          <w:sz w:val="24"/>
          <w:szCs w:val="24"/>
        </w:rPr>
        <w:t>п</w:t>
      </w:r>
      <w:proofErr w:type="gramEnd"/>
      <w:r w:rsidRPr="006444DE">
        <w:rPr>
          <w:sz w:val="24"/>
          <w:szCs w:val="24"/>
        </w:rPr>
        <w:t>особие. М.: Флинта: Наука, 2006. 528 с.</w:t>
      </w:r>
    </w:p>
    <w:p w:rsidR="006444DE" w:rsidRPr="006444DE" w:rsidRDefault="006444DE" w:rsidP="006444DE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r w:rsidRPr="006444DE">
        <w:rPr>
          <w:sz w:val="24"/>
          <w:szCs w:val="24"/>
        </w:rPr>
        <w:t>Чурилина Л.Н. Актуальные проблемы современной лингвистики: учеб</w:t>
      </w:r>
      <w:proofErr w:type="gramStart"/>
      <w:r w:rsidRPr="006444DE">
        <w:rPr>
          <w:sz w:val="24"/>
          <w:szCs w:val="24"/>
        </w:rPr>
        <w:t>.</w:t>
      </w:r>
      <w:proofErr w:type="gramEnd"/>
      <w:r w:rsidRPr="006444DE">
        <w:rPr>
          <w:sz w:val="24"/>
          <w:szCs w:val="24"/>
        </w:rPr>
        <w:t xml:space="preserve"> </w:t>
      </w:r>
      <w:proofErr w:type="gramStart"/>
      <w:r w:rsidRPr="006444DE">
        <w:rPr>
          <w:sz w:val="24"/>
          <w:szCs w:val="24"/>
        </w:rPr>
        <w:t>п</w:t>
      </w:r>
      <w:proofErr w:type="gramEnd"/>
      <w:r w:rsidRPr="006444DE">
        <w:rPr>
          <w:sz w:val="24"/>
          <w:szCs w:val="24"/>
        </w:rPr>
        <w:t>особие. М.: Флинта: Наука, 2010. 416 с.</w:t>
      </w:r>
    </w:p>
    <w:p w:rsidR="006444DE" w:rsidRPr="006444DE" w:rsidRDefault="006444DE" w:rsidP="006444DE">
      <w:pPr>
        <w:widowControl/>
        <w:numPr>
          <w:ilvl w:val="0"/>
          <w:numId w:val="1"/>
        </w:numPr>
        <w:snapToGrid/>
        <w:jc w:val="both"/>
        <w:rPr>
          <w:sz w:val="24"/>
          <w:szCs w:val="24"/>
        </w:rPr>
      </w:pPr>
      <w:proofErr w:type="spellStart"/>
      <w:r w:rsidRPr="006444DE">
        <w:rPr>
          <w:sz w:val="24"/>
          <w:szCs w:val="24"/>
        </w:rPr>
        <w:t>Шулежкова</w:t>
      </w:r>
      <w:proofErr w:type="spellEnd"/>
      <w:r w:rsidRPr="006444DE">
        <w:rPr>
          <w:sz w:val="24"/>
          <w:szCs w:val="24"/>
        </w:rPr>
        <w:t xml:space="preserve"> С.Г. История лингвистических учений: </w:t>
      </w:r>
      <w:proofErr w:type="spellStart"/>
      <w:r w:rsidRPr="006444DE">
        <w:rPr>
          <w:sz w:val="24"/>
          <w:szCs w:val="24"/>
        </w:rPr>
        <w:t>учебн</w:t>
      </w:r>
      <w:proofErr w:type="spellEnd"/>
      <w:r w:rsidRPr="006444DE">
        <w:rPr>
          <w:sz w:val="24"/>
          <w:szCs w:val="24"/>
        </w:rPr>
        <w:t xml:space="preserve">. пособие для студентов </w:t>
      </w:r>
      <w:proofErr w:type="spellStart"/>
      <w:r w:rsidRPr="006444DE">
        <w:rPr>
          <w:sz w:val="24"/>
          <w:szCs w:val="24"/>
        </w:rPr>
        <w:t>филологич</w:t>
      </w:r>
      <w:proofErr w:type="spellEnd"/>
      <w:r w:rsidRPr="006444DE">
        <w:rPr>
          <w:sz w:val="24"/>
          <w:szCs w:val="24"/>
        </w:rPr>
        <w:t>. ф-тов. 3-е изд. М.: Флинта: Наука, 2007. 408 с.</w:t>
      </w:r>
    </w:p>
    <w:p w:rsidR="006444DE" w:rsidRPr="006444DE" w:rsidRDefault="006444DE" w:rsidP="006444DE">
      <w:pPr>
        <w:widowControl/>
        <w:snapToGrid/>
        <w:jc w:val="both"/>
        <w:rPr>
          <w:sz w:val="24"/>
          <w:szCs w:val="24"/>
        </w:rPr>
      </w:pPr>
    </w:p>
    <w:p w:rsidR="006444DE" w:rsidRPr="006444DE" w:rsidRDefault="006444DE" w:rsidP="006444DE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Cs/>
          <w:spacing w:val="-4"/>
          <w:sz w:val="24"/>
          <w:szCs w:val="24"/>
        </w:rPr>
      </w:pPr>
    </w:p>
    <w:p w:rsidR="006444DE" w:rsidRPr="006444DE" w:rsidRDefault="006444DE" w:rsidP="006444DE">
      <w:pPr>
        <w:widowControl/>
        <w:snapToGrid/>
        <w:rPr>
          <w:sz w:val="24"/>
          <w:szCs w:val="24"/>
        </w:rPr>
      </w:pPr>
    </w:p>
    <w:p w:rsidR="006444DE" w:rsidRPr="006444DE" w:rsidRDefault="006444DE" w:rsidP="006444DE">
      <w:pPr>
        <w:widowControl/>
        <w:snapToGrid/>
        <w:rPr>
          <w:sz w:val="24"/>
          <w:szCs w:val="24"/>
        </w:rPr>
      </w:pPr>
    </w:p>
    <w:p w:rsidR="006444DE" w:rsidRPr="006444DE" w:rsidRDefault="006444DE" w:rsidP="006444DE">
      <w:pPr>
        <w:widowControl/>
        <w:snapToGrid/>
        <w:rPr>
          <w:sz w:val="24"/>
          <w:szCs w:val="24"/>
        </w:rPr>
      </w:pPr>
    </w:p>
    <w:p w:rsidR="006444DE" w:rsidRPr="006444DE" w:rsidRDefault="006444DE" w:rsidP="006444DE">
      <w:pPr>
        <w:widowControl/>
        <w:snapToGrid/>
        <w:rPr>
          <w:sz w:val="24"/>
          <w:szCs w:val="24"/>
        </w:rPr>
      </w:pPr>
    </w:p>
    <w:p w:rsidR="006444DE" w:rsidRPr="006444DE" w:rsidRDefault="006444DE" w:rsidP="006444DE">
      <w:pPr>
        <w:widowControl/>
        <w:snapToGrid/>
        <w:rPr>
          <w:sz w:val="24"/>
          <w:szCs w:val="24"/>
        </w:rPr>
      </w:pPr>
    </w:p>
    <w:p w:rsidR="006444DE" w:rsidRPr="006444DE" w:rsidRDefault="006444DE" w:rsidP="006444DE">
      <w:pPr>
        <w:widowControl/>
        <w:snapToGrid/>
        <w:rPr>
          <w:sz w:val="24"/>
          <w:szCs w:val="24"/>
        </w:rPr>
      </w:pPr>
    </w:p>
    <w:p w:rsidR="006444DE" w:rsidRDefault="006444DE" w:rsidP="006444DE">
      <w:pPr>
        <w:widowControl/>
        <w:shd w:val="clear" w:color="auto" w:fill="FFFFFF"/>
        <w:tabs>
          <w:tab w:val="left" w:pos="360"/>
        </w:tabs>
        <w:snapToGrid/>
        <w:ind w:right="30"/>
        <w:jc w:val="both"/>
        <w:rPr>
          <w:b/>
          <w:sz w:val="24"/>
          <w:szCs w:val="24"/>
        </w:rPr>
      </w:pPr>
    </w:p>
    <w:p w:rsidR="006444DE" w:rsidRPr="00C378BA" w:rsidRDefault="006444DE" w:rsidP="006444DE">
      <w:pPr>
        <w:widowControl/>
        <w:snapToGrid/>
        <w:rPr>
          <w:b/>
          <w:spacing w:val="-4"/>
          <w:sz w:val="24"/>
          <w:szCs w:val="24"/>
        </w:rPr>
      </w:pPr>
    </w:p>
    <w:p w:rsidR="000C7FFB" w:rsidRDefault="000C7FFB"/>
    <w:sectPr w:rsidR="000C7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C522F"/>
    <w:multiLevelType w:val="hybridMultilevel"/>
    <w:tmpl w:val="93DAA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955247"/>
    <w:multiLevelType w:val="hybridMultilevel"/>
    <w:tmpl w:val="D3C27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327"/>
    <w:rsid w:val="000C7FFB"/>
    <w:rsid w:val="00170327"/>
    <w:rsid w:val="0064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D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D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2021-01-13T08:47:00Z</dcterms:created>
  <dcterms:modified xsi:type="dcterms:W3CDTF">2021-01-13T08:59:00Z</dcterms:modified>
</cp:coreProperties>
</file>