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3F" w:rsidRPr="00DC7C47" w:rsidRDefault="00991C3F" w:rsidP="00991C3F">
      <w:pPr>
        <w:pStyle w:val="Default"/>
        <w:jc w:val="center"/>
        <w:rPr>
          <w:b/>
          <w:color w:val="auto"/>
        </w:rPr>
      </w:pPr>
      <w:r w:rsidRPr="00DC7C47">
        <w:rPr>
          <w:b/>
          <w:color w:val="auto"/>
        </w:rPr>
        <w:t>Тест 3</w:t>
      </w:r>
    </w:p>
    <w:p w:rsidR="00991C3F" w:rsidRPr="00DC7C47" w:rsidRDefault="00991C3F" w:rsidP="00991C3F">
      <w:pPr>
        <w:pStyle w:val="Default"/>
        <w:jc w:val="center"/>
        <w:rPr>
          <w:b/>
          <w:color w:val="auto"/>
        </w:rPr>
      </w:pPr>
    </w:p>
    <w:p w:rsidR="00991C3F" w:rsidRPr="00DC7C47" w:rsidRDefault="00991C3F" w:rsidP="00991C3F">
      <w:pPr>
        <w:pStyle w:val="Default"/>
        <w:jc w:val="center"/>
        <w:rPr>
          <w:b/>
          <w:color w:val="auto"/>
        </w:rPr>
      </w:pPr>
      <w:r w:rsidRPr="00DC7C47">
        <w:rPr>
          <w:b/>
          <w:color w:val="auto"/>
        </w:rPr>
        <w:t xml:space="preserve">История перевода и </w:t>
      </w:r>
      <w:proofErr w:type="spellStart"/>
      <w:r w:rsidRPr="00DC7C47">
        <w:rPr>
          <w:b/>
          <w:color w:val="auto"/>
        </w:rPr>
        <w:t>переводоведения</w:t>
      </w:r>
      <w:proofErr w:type="spellEnd"/>
      <w:r w:rsidRPr="00DC7C47">
        <w:rPr>
          <w:b/>
          <w:color w:val="auto"/>
        </w:rPr>
        <w:t xml:space="preserve"> в России</w:t>
      </w:r>
    </w:p>
    <w:p w:rsidR="00991C3F" w:rsidRPr="00DC7C47" w:rsidRDefault="00991C3F" w:rsidP="00991C3F">
      <w:pPr>
        <w:pStyle w:val="Default"/>
        <w:rPr>
          <w:color w:val="auto"/>
        </w:rPr>
      </w:pPr>
    </w:p>
    <w:p w:rsidR="00991C3F" w:rsidRPr="00DC7C47" w:rsidRDefault="00991C3F" w:rsidP="00991C3F">
      <w:pPr>
        <w:pStyle w:val="Default"/>
        <w:numPr>
          <w:ilvl w:val="0"/>
          <w:numId w:val="1"/>
        </w:numPr>
        <w:rPr>
          <w:color w:val="auto"/>
        </w:rPr>
      </w:pPr>
      <w:r w:rsidRPr="00DC7C47">
        <w:rPr>
          <w:color w:val="auto"/>
        </w:rPr>
        <w:t xml:space="preserve">В каком веке греческие монахи Кирилл и </w:t>
      </w:r>
      <w:proofErr w:type="spellStart"/>
      <w:r w:rsidRPr="00DC7C47">
        <w:rPr>
          <w:color w:val="auto"/>
        </w:rPr>
        <w:t>Мефодий</w:t>
      </w:r>
      <w:proofErr w:type="spellEnd"/>
      <w:r w:rsidRPr="00DC7C47">
        <w:rPr>
          <w:color w:val="auto"/>
        </w:rPr>
        <w:t xml:space="preserve"> были посланы императором Византии в Россию для проповедования христианства среди славянских народов? </w:t>
      </w:r>
    </w:p>
    <w:p w:rsidR="00991C3F" w:rsidRPr="00DC7C47" w:rsidRDefault="00991C3F" w:rsidP="00991C3F">
      <w:pPr>
        <w:pStyle w:val="Default"/>
        <w:ind w:left="1068"/>
        <w:rPr>
          <w:color w:val="auto"/>
        </w:rPr>
      </w:pPr>
    </w:p>
    <w:tbl>
      <w:tblPr>
        <w:tblW w:w="0" w:type="auto"/>
        <w:jc w:val="center"/>
        <w:tblInd w:w="1068" w:type="dxa"/>
        <w:tblLook w:val="00A0"/>
      </w:tblPr>
      <w:tblGrid>
        <w:gridCol w:w="534"/>
        <w:gridCol w:w="3083"/>
        <w:gridCol w:w="425"/>
        <w:gridCol w:w="3189"/>
      </w:tblGrid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083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IX</w:t>
            </w:r>
          </w:p>
        </w:tc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189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XII</w:t>
            </w:r>
          </w:p>
        </w:tc>
      </w:tr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083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VII</w:t>
            </w:r>
          </w:p>
        </w:tc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189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XI</w:t>
            </w:r>
          </w:p>
        </w:tc>
      </w:tr>
    </w:tbl>
    <w:p w:rsidR="00991C3F" w:rsidRPr="00DC7C47" w:rsidRDefault="00991C3F" w:rsidP="00991C3F">
      <w:pPr>
        <w:pStyle w:val="Default"/>
        <w:numPr>
          <w:ilvl w:val="0"/>
          <w:numId w:val="1"/>
        </w:numPr>
        <w:rPr>
          <w:color w:val="auto"/>
        </w:rPr>
      </w:pPr>
      <w:r w:rsidRPr="00DC7C47">
        <w:rPr>
          <w:color w:val="auto"/>
        </w:rPr>
        <w:t>О чем повествовали так называемые «апокрифы», которые переводились на староцерковнославянский язык и были очень популярны в Древней Руси?</w:t>
      </w:r>
    </w:p>
    <w:p w:rsidR="00991C3F" w:rsidRPr="00DC7C47" w:rsidRDefault="00991C3F" w:rsidP="00991C3F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1068" w:type="dxa"/>
        <w:tblLook w:val="00A0"/>
      </w:tblPr>
      <w:tblGrid>
        <w:gridCol w:w="534"/>
        <w:gridCol w:w="3083"/>
        <w:gridCol w:w="462"/>
        <w:gridCol w:w="3225"/>
      </w:tblGrid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083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хроники</w:t>
            </w:r>
          </w:p>
        </w:tc>
        <w:tc>
          <w:tcPr>
            <w:tcW w:w="462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225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чудеса</w:t>
            </w:r>
          </w:p>
        </w:tc>
      </w:tr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083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приключения</w:t>
            </w:r>
          </w:p>
        </w:tc>
        <w:tc>
          <w:tcPr>
            <w:tcW w:w="462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225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путешествия</w:t>
            </w:r>
          </w:p>
        </w:tc>
      </w:tr>
    </w:tbl>
    <w:p w:rsidR="00991C3F" w:rsidRPr="00DC7C47" w:rsidRDefault="00991C3F" w:rsidP="00991C3F">
      <w:pPr>
        <w:pStyle w:val="Default"/>
        <w:jc w:val="both"/>
        <w:rPr>
          <w:color w:val="auto"/>
        </w:rPr>
      </w:pPr>
    </w:p>
    <w:p w:rsidR="00991C3F" w:rsidRPr="00DC7C47" w:rsidRDefault="00991C3F" w:rsidP="00991C3F">
      <w:pPr>
        <w:pStyle w:val="Default"/>
        <w:ind w:left="851" w:hanging="491"/>
        <w:rPr>
          <w:color w:val="auto"/>
        </w:rPr>
      </w:pPr>
      <w:r>
        <w:rPr>
          <w:color w:val="auto"/>
        </w:rPr>
        <w:t xml:space="preserve">    </w:t>
      </w:r>
      <w:r w:rsidRPr="00DC7C47">
        <w:rPr>
          <w:color w:val="auto"/>
        </w:rPr>
        <w:t xml:space="preserve">3. С какого языка делалось на Руси большинство переводов во времена </w:t>
      </w:r>
      <w:proofErr w:type="spellStart"/>
      <w:proofErr w:type="gramStart"/>
      <w:r w:rsidRPr="00DC7C47">
        <w:rPr>
          <w:color w:val="auto"/>
        </w:rPr>
        <w:t>Монголо</w:t>
      </w:r>
      <w:proofErr w:type="spellEnd"/>
      <w:r w:rsidRPr="00DC7C47">
        <w:rPr>
          <w:color w:val="auto"/>
        </w:rPr>
        <w:t>-</w:t>
      </w:r>
      <w:r>
        <w:rPr>
          <w:color w:val="auto"/>
        </w:rPr>
        <w:t xml:space="preserve">      </w:t>
      </w:r>
      <w:r w:rsidRPr="00DC7C47">
        <w:rPr>
          <w:color w:val="auto"/>
        </w:rPr>
        <w:t>татарского</w:t>
      </w:r>
      <w:proofErr w:type="gramEnd"/>
      <w:r w:rsidRPr="00DC7C47">
        <w:rPr>
          <w:color w:val="auto"/>
        </w:rPr>
        <w:t xml:space="preserve"> ига (1228 – 1380)?</w:t>
      </w:r>
    </w:p>
    <w:p w:rsidR="00991C3F" w:rsidRPr="00DC7C47" w:rsidRDefault="00991C3F" w:rsidP="00991C3F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1068" w:type="dxa"/>
        <w:tblLook w:val="00A0"/>
      </w:tblPr>
      <w:tblGrid>
        <w:gridCol w:w="534"/>
        <w:gridCol w:w="3083"/>
        <w:gridCol w:w="425"/>
        <w:gridCol w:w="3189"/>
      </w:tblGrid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083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хурритский</w:t>
            </w:r>
          </w:p>
        </w:tc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189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латинский</w:t>
            </w:r>
          </w:p>
        </w:tc>
      </w:tr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083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арамейский</w:t>
            </w:r>
          </w:p>
        </w:tc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189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греческий</w:t>
            </w:r>
          </w:p>
        </w:tc>
      </w:tr>
    </w:tbl>
    <w:p w:rsidR="00991C3F" w:rsidRPr="00DC7C47" w:rsidRDefault="00991C3F" w:rsidP="00991C3F">
      <w:pPr>
        <w:pStyle w:val="Default"/>
        <w:jc w:val="both"/>
        <w:rPr>
          <w:color w:val="auto"/>
        </w:rPr>
      </w:pPr>
    </w:p>
    <w:p w:rsidR="00991C3F" w:rsidRDefault="00991C3F" w:rsidP="00991C3F">
      <w:pPr>
        <w:pStyle w:val="Default"/>
        <w:ind w:left="720"/>
        <w:jc w:val="both"/>
        <w:rPr>
          <w:color w:val="auto"/>
        </w:rPr>
      </w:pPr>
      <w:r>
        <w:rPr>
          <w:color w:val="auto"/>
        </w:rPr>
        <w:t xml:space="preserve">4. </w:t>
      </w:r>
      <w:r w:rsidRPr="00DC7C47">
        <w:rPr>
          <w:color w:val="auto"/>
        </w:rPr>
        <w:t>Кто был первым известн</w:t>
      </w:r>
      <w:r>
        <w:rPr>
          <w:color w:val="auto"/>
        </w:rPr>
        <w:t>ым переводчиком</w:t>
      </w:r>
      <w:r w:rsidRPr="00DC7C47">
        <w:rPr>
          <w:color w:val="auto"/>
        </w:rPr>
        <w:t xml:space="preserve"> во время правления русского царя </w:t>
      </w:r>
    </w:p>
    <w:p w:rsidR="00991C3F" w:rsidRPr="00DC7C47" w:rsidRDefault="00991C3F" w:rsidP="00991C3F">
      <w:pPr>
        <w:pStyle w:val="Default"/>
        <w:ind w:left="720"/>
        <w:jc w:val="both"/>
        <w:rPr>
          <w:color w:val="auto"/>
        </w:rPr>
      </w:pPr>
      <w:r>
        <w:rPr>
          <w:color w:val="auto"/>
        </w:rPr>
        <w:t xml:space="preserve">    </w:t>
      </w:r>
      <w:r w:rsidRPr="00DC7C47">
        <w:rPr>
          <w:color w:val="auto"/>
        </w:rPr>
        <w:t xml:space="preserve">Василия </w:t>
      </w:r>
      <w:r w:rsidRPr="00DC7C47">
        <w:rPr>
          <w:color w:val="auto"/>
          <w:lang w:val="en-US"/>
        </w:rPr>
        <w:t>III</w:t>
      </w:r>
      <w:r w:rsidRPr="00DC7C47">
        <w:rPr>
          <w:color w:val="auto"/>
        </w:rPr>
        <w:t>?</w:t>
      </w:r>
    </w:p>
    <w:p w:rsidR="00991C3F" w:rsidRPr="00DC7C47" w:rsidRDefault="00991C3F" w:rsidP="00991C3F">
      <w:pPr>
        <w:pStyle w:val="Default"/>
        <w:ind w:left="360"/>
        <w:jc w:val="both"/>
        <w:rPr>
          <w:color w:val="auto"/>
        </w:rPr>
      </w:pPr>
    </w:p>
    <w:tbl>
      <w:tblPr>
        <w:tblW w:w="0" w:type="auto"/>
        <w:jc w:val="center"/>
        <w:tblInd w:w="1068" w:type="dxa"/>
        <w:tblLook w:val="00A0"/>
      </w:tblPr>
      <w:tblGrid>
        <w:gridCol w:w="534"/>
        <w:gridCol w:w="3083"/>
        <w:gridCol w:w="425"/>
        <w:gridCol w:w="3189"/>
      </w:tblGrid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083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Епифаний</w:t>
            </w:r>
            <w:proofErr w:type="spellEnd"/>
          </w:p>
        </w:tc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189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Максим Грек</w:t>
            </w:r>
          </w:p>
        </w:tc>
      </w:tr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083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Дионисий Грек</w:t>
            </w:r>
          </w:p>
        </w:tc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189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Арсений Грек</w:t>
            </w:r>
          </w:p>
        </w:tc>
      </w:tr>
    </w:tbl>
    <w:p w:rsidR="00991C3F" w:rsidRDefault="00991C3F" w:rsidP="00991C3F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C7C47">
        <w:rPr>
          <w:color w:val="auto"/>
        </w:rPr>
        <w:t xml:space="preserve">В каком веке в </w:t>
      </w:r>
      <w:proofErr w:type="gramStart"/>
      <w:r w:rsidRPr="00DC7C47">
        <w:rPr>
          <w:color w:val="auto"/>
        </w:rPr>
        <w:t>Московский</w:t>
      </w:r>
      <w:proofErr w:type="gramEnd"/>
      <w:r w:rsidRPr="00DC7C47">
        <w:rPr>
          <w:color w:val="auto"/>
        </w:rPr>
        <w:t xml:space="preserve"> Руси занимался переводческой деятельностью</w:t>
      </w:r>
    </w:p>
    <w:p w:rsidR="00991C3F" w:rsidRPr="00DC7C47" w:rsidRDefault="00991C3F" w:rsidP="00991C3F">
      <w:pPr>
        <w:pStyle w:val="Default"/>
        <w:ind w:left="1080"/>
        <w:jc w:val="both"/>
        <w:rPr>
          <w:color w:val="auto"/>
        </w:rPr>
      </w:pPr>
      <w:r w:rsidRPr="00DC7C47">
        <w:rPr>
          <w:color w:val="auto"/>
        </w:rPr>
        <w:t>с греческого языка писатель, философ и педагог Максим Грек?</w:t>
      </w:r>
    </w:p>
    <w:p w:rsidR="00991C3F" w:rsidRPr="00DC7C47" w:rsidRDefault="00991C3F" w:rsidP="00991C3F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1068" w:type="dxa"/>
        <w:tblLook w:val="00A0"/>
      </w:tblPr>
      <w:tblGrid>
        <w:gridCol w:w="534"/>
        <w:gridCol w:w="3718"/>
        <w:gridCol w:w="360"/>
        <w:gridCol w:w="3824"/>
      </w:tblGrid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718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XIV</w:t>
            </w:r>
          </w:p>
        </w:tc>
        <w:tc>
          <w:tcPr>
            <w:tcW w:w="360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82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XII</w:t>
            </w:r>
          </w:p>
        </w:tc>
      </w:tr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718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XVI</w:t>
            </w:r>
          </w:p>
        </w:tc>
        <w:tc>
          <w:tcPr>
            <w:tcW w:w="360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82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XIII</w:t>
            </w:r>
          </w:p>
        </w:tc>
      </w:tr>
    </w:tbl>
    <w:p w:rsidR="00991C3F" w:rsidRPr="00DC7C47" w:rsidRDefault="00991C3F" w:rsidP="00991C3F">
      <w:pPr>
        <w:pStyle w:val="Default"/>
        <w:jc w:val="both"/>
        <w:rPr>
          <w:color w:val="auto"/>
        </w:rPr>
      </w:pPr>
    </w:p>
    <w:p w:rsidR="00991C3F" w:rsidRDefault="00991C3F" w:rsidP="00991C3F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C7C47">
        <w:rPr>
          <w:color w:val="auto"/>
        </w:rPr>
        <w:t xml:space="preserve">Когда была создана «Русская ассамблея» при Петербургской Академии </w:t>
      </w:r>
    </w:p>
    <w:p w:rsidR="00991C3F" w:rsidRPr="00DC7C47" w:rsidRDefault="00991C3F" w:rsidP="00991C3F">
      <w:pPr>
        <w:pStyle w:val="Default"/>
        <w:ind w:left="720"/>
        <w:jc w:val="both"/>
        <w:rPr>
          <w:color w:val="auto"/>
        </w:rPr>
      </w:pPr>
      <w:r>
        <w:rPr>
          <w:color w:val="auto"/>
        </w:rPr>
        <w:t xml:space="preserve">      </w:t>
      </w:r>
      <w:r w:rsidRPr="00DC7C47">
        <w:rPr>
          <w:color w:val="auto"/>
        </w:rPr>
        <w:t>Наук (Петровская эпоха) – первая профессиональная организация переводчиков?</w:t>
      </w:r>
    </w:p>
    <w:p w:rsidR="00991C3F" w:rsidRPr="00DC7C47" w:rsidRDefault="00991C3F" w:rsidP="00991C3F">
      <w:pPr>
        <w:pStyle w:val="Default"/>
        <w:jc w:val="both"/>
        <w:rPr>
          <w:b/>
          <w:color w:val="auto"/>
        </w:rPr>
      </w:pPr>
    </w:p>
    <w:tbl>
      <w:tblPr>
        <w:tblW w:w="0" w:type="auto"/>
        <w:jc w:val="center"/>
        <w:tblInd w:w="1068" w:type="dxa"/>
        <w:tblLook w:val="00A0"/>
      </w:tblPr>
      <w:tblGrid>
        <w:gridCol w:w="534"/>
        <w:gridCol w:w="3083"/>
        <w:gridCol w:w="425"/>
        <w:gridCol w:w="3189"/>
      </w:tblGrid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083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1735</w:t>
            </w:r>
          </w:p>
        </w:tc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189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1719</w:t>
            </w:r>
          </w:p>
        </w:tc>
      </w:tr>
      <w:tr w:rsidR="00991C3F" w:rsidRPr="00DC7C47" w:rsidTr="004620BF">
        <w:trPr>
          <w:jc w:val="center"/>
        </w:trPr>
        <w:tc>
          <w:tcPr>
            <w:tcW w:w="53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083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1732</w:t>
            </w:r>
          </w:p>
        </w:tc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189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1710</w:t>
            </w:r>
          </w:p>
        </w:tc>
      </w:tr>
    </w:tbl>
    <w:p w:rsidR="00991C3F" w:rsidRPr="00DC7C47" w:rsidRDefault="00991C3F" w:rsidP="00991C3F">
      <w:pPr>
        <w:pStyle w:val="Default"/>
        <w:jc w:val="both"/>
        <w:rPr>
          <w:b/>
          <w:color w:val="auto"/>
        </w:rPr>
      </w:pPr>
    </w:p>
    <w:p w:rsidR="00991C3F" w:rsidRPr="00DC7C47" w:rsidRDefault="00991C3F" w:rsidP="00991C3F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C7C47">
        <w:rPr>
          <w:color w:val="auto"/>
        </w:rPr>
        <w:t>Какой из европейских языков постепенно утратил свою популярность в России в 18 веке?</w:t>
      </w:r>
    </w:p>
    <w:p w:rsidR="00991C3F" w:rsidRPr="00DC7C47" w:rsidRDefault="00991C3F" w:rsidP="00991C3F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1300" w:type="dxa"/>
        <w:tblLook w:val="00A0"/>
      </w:tblPr>
      <w:tblGrid>
        <w:gridCol w:w="425"/>
        <w:gridCol w:w="3200"/>
        <w:gridCol w:w="425"/>
        <w:gridCol w:w="3241"/>
      </w:tblGrid>
      <w:tr w:rsidR="00991C3F" w:rsidRPr="00DC7C47" w:rsidTr="004620BF">
        <w:trPr>
          <w:jc w:val="center"/>
        </w:trPr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200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польский</w:t>
            </w:r>
          </w:p>
        </w:tc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241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немецкий</w:t>
            </w:r>
          </w:p>
        </w:tc>
      </w:tr>
      <w:tr w:rsidR="00991C3F" w:rsidRPr="00DC7C47" w:rsidTr="004620BF">
        <w:trPr>
          <w:jc w:val="center"/>
        </w:trPr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200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английский</w:t>
            </w:r>
          </w:p>
        </w:tc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241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французский</w:t>
            </w:r>
          </w:p>
        </w:tc>
      </w:tr>
    </w:tbl>
    <w:p w:rsidR="00991C3F" w:rsidRPr="00DC7C47" w:rsidRDefault="00991C3F" w:rsidP="00991C3F">
      <w:pPr>
        <w:pStyle w:val="Default"/>
        <w:ind w:left="720"/>
        <w:rPr>
          <w:b/>
          <w:color w:val="auto"/>
        </w:rPr>
      </w:pPr>
    </w:p>
    <w:p w:rsidR="00991C3F" w:rsidRPr="00DC7C47" w:rsidRDefault="00991C3F" w:rsidP="00991C3F">
      <w:pPr>
        <w:pStyle w:val="Default"/>
        <w:numPr>
          <w:ilvl w:val="0"/>
          <w:numId w:val="2"/>
        </w:numPr>
        <w:rPr>
          <w:color w:val="auto"/>
        </w:rPr>
      </w:pPr>
      <w:r w:rsidRPr="00DC7C47">
        <w:rPr>
          <w:color w:val="auto"/>
        </w:rPr>
        <w:t>Какие требования предъявлял к переводам русский царь-реформатор Петр Великий?</w:t>
      </w:r>
    </w:p>
    <w:p w:rsidR="00991C3F" w:rsidRPr="00DC7C47" w:rsidRDefault="00991C3F" w:rsidP="00991C3F">
      <w:pPr>
        <w:pStyle w:val="Default"/>
        <w:ind w:left="1068"/>
        <w:rPr>
          <w:color w:val="auto"/>
        </w:rPr>
      </w:pPr>
    </w:p>
    <w:tbl>
      <w:tblPr>
        <w:tblW w:w="7462" w:type="dxa"/>
        <w:jc w:val="center"/>
        <w:tblInd w:w="2667" w:type="dxa"/>
        <w:tblLook w:val="00A0"/>
      </w:tblPr>
      <w:tblGrid>
        <w:gridCol w:w="423"/>
        <w:gridCol w:w="3281"/>
        <w:gridCol w:w="454"/>
        <w:gridCol w:w="3304"/>
      </w:tblGrid>
      <w:tr w:rsidR="00991C3F" w:rsidRPr="00DC7C47" w:rsidTr="004620BF">
        <w:trPr>
          <w:jc w:val="center"/>
        </w:trPr>
        <w:tc>
          <w:tcPr>
            <w:tcW w:w="423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281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точность перевода</w:t>
            </w:r>
          </w:p>
        </w:tc>
        <w:tc>
          <w:tcPr>
            <w:tcW w:w="45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30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буквальность перевода</w:t>
            </w:r>
          </w:p>
        </w:tc>
      </w:tr>
      <w:tr w:rsidR="00991C3F" w:rsidRPr="00DC7C47" w:rsidTr="004620BF">
        <w:trPr>
          <w:jc w:val="center"/>
        </w:trPr>
        <w:tc>
          <w:tcPr>
            <w:tcW w:w="423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281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верность перевода</w:t>
            </w:r>
          </w:p>
        </w:tc>
        <w:tc>
          <w:tcPr>
            <w:tcW w:w="45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30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внятность перевода</w:t>
            </w:r>
          </w:p>
        </w:tc>
      </w:tr>
    </w:tbl>
    <w:p w:rsidR="00991C3F" w:rsidRPr="00DC7C47" w:rsidRDefault="00991C3F" w:rsidP="00991C3F">
      <w:pPr>
        <w:pStyle w:val="Default"/>
        <w:rPr>
          <w:color w:val="auto"/>
        </w:rPr>
      </w:pPr>
    </w:p>
    <w:p w:rsidR="00991C3F" w:rsidRPr="00DC7C47" w:rsidRDefault="00991C3F" w:rsidP="00991C3F">
      <w:pPr>
        <w:pStyle w:val="Default"/>
        <w:numPr>
          <w:ilvl w:val="0"/>
          <w:numId w:val="2"/>
        </w:numPr>
        <w:rPr>
          <w:color w:val="auto"/>
        </w:rPr>
      </w:pPr>
      <w:r w:rsidRPr="00DC7C47">
        <w:rPr>
          <w:color w:val="auto"/>
        </w:rPr>
        <w:lastRenderedPageBreak/>
        <w:t>В каком веке в России появился поэтический перевод?</w:t>
      </w:r>
    </w:p>
    <w:p w:rsidR="00991C3F" w:rsidRPr="00DC7C47" w:rsidRDefault="00991C3F" w:rsidP="00991C3F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184" w:type="dxa"/>
        <w:tblLook w:val="00A0"/>
      </w:tblPr>
      <w:tblGrid>
        <w:gridCol w:w="425"/>
        <w:gridCol w:w="3428"/>
        <w:gridCol w:w="464"/>
        <w:gridCol w:w="3260"/>
      </w:tblGrid>
      <w:tr w:rsidR="00991C3F" w:rsidRPr="00DC7C47" w:rsidTr="004620BF">
        <w:trPr>
          <w:jc w:val="center"/>
        </w:trPr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428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XVIII</w:t>
            </w:r>
          </w:p>
        </w:tc>
        <w:tc>
          <w:tcPr>
            <w:tcW w:w="46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260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XVI</w:t>
            </w:r>
          </w:p>
        </w:tc>
      </w:tr>
      <w:tr w:rsidR="00991C3F" w:rsidRPr="00DC7C47" w:rsidTr="004620BF">
        <w:trPr>
          <w:jc w:val="center"/>
        </w:trPr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428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XVII</w:t>
            </w:r>
          </w:p>
        </w:tc>
        <w:tc>
          <w:tcPr>
            <w:tcW w:w="46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260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XIX</w:t>
            </w:r>
          </w:p>
        </w:tc>
      </w:tr>
    </w:tbl>
    <w:p w:rsidR="00991C3F" w:rsidRPr="00DC7C47" w:rsidRDefault="00991C3F" w:rsidP="00991C3F">
      <w:pPr>
        <w:pStyle w:val="Default"/>
        <w:jc w:val="both"/>
        <w:rPr>
          <w:i/>
          <w:color w:val="auto"/>
        </w:rPr>
      </w:pPr>
    </w:p>
    <w:p w:rsidR="00991C3F" w:rsidRPr="00DC7C47" w:rsidRDefault="00991C3F" w:rsidP="00991C3F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C7C47">
        <w:rPr>
          <w:color w:val="auto"/>
          <w:lang w:val="en-US"/>
        </w:rPr>
        <w:t>C</w:t>
      </w:r>
      <w:r w:rsidRPr="00DC7C47">
        <w:rPr>
          <w:b/>
          <w:color w:val="auto"/>
        </w:rPr>
        <w:t xml:space="preserve"> </w:t>
      </w:r>
      <w:r w:rsidRPr="00DC7C47">
        <w:rPr>
          <w:color w:val="auto"/>
        </w:rPr>
        <w:t>какого из перечисленных иностранных языков не переводил Михаил Ломоносов?</w:t>
      </w:r>
    </w:p>
    <w:p w:rsidR="00991C3F" w:rsidRPr="00DC7C47" w:rsidRDefault="00991C3F" w:rsidP="00991C3F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-249" w:type="dxa"/>
        <w:tblLook w:val="00A0"/>
      </w:tblPr>
      <w:tblGrid>
        <w:gridCol w:w="391"/>
        <w:gridCol w:w="3708"/>
        <w:gridCol w:w="433"/>
        <w:gridCol w:w="3394"/>
      </w:tblGrid>
      <w:tr w:rsidR="00991C3F" w:rsidRPr="00DC7C47" w:rsidTr="004620BF">
        <w:trPr>
          <w:jc w:val="center"/>
        </w:trPr>
        <w:tc>
          <w:tcPr>
            <w:tcW w:w="391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708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немецкий</w:t>
            </w:r>
          </w:p>
        </w:tc>
        <w:tc>
          <w:tcPr>
            <w:tcW w:w="433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39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греческий</w:t>
            </w:r>
          </w:p>
        </w:tc>
      </w:tr>
      <w:tr w:rsidR="00991C3F" w:rsidRPr="00DC7C47" w:rsidTr="004620BF">
        <w:trPr>
          <w:jc w:val="center"/>
        </w:trPr>
        <w:tc>
          <w:tcPr>
            <w:tcW w:w="391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708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французский</w:t>
            </w:r>
          </w:p>
        </w:tc>
        <w:tc>
          <w:tcPr>
            <w:tcW w:w="433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394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английский</w:t>
            </w:r>
          </w:p>
        </w:tc>
      </w:tr>
    </w:tbl>
    <w:p w:rsidR="00991C3F" w:rsidRPr="00DC7C47" w:rsidRDefault="00991C3F" w:rsidP="00991C3F">
      <w:pPr>
        <w:pStyle w:val="Default"/>
        <w:jc w:val="both"/>
        <w:rPr>
          <w:color w:val="auto"/>
        </w:rPr>
      </w:pPr>
    </w:p>
    <w:p w:rsidR="00991C3F" w:rsidRPr="00DC7C47" w:rsidRDefault="00991C3F" w:rsidP="00991C3F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C7C47">
        <w:rPr>
          <w:color w:val="auto"/>
        </w:rPr>
        <w:t xml:space="preserve"> Какой вид поэтического перевода использовал </w:t>
      </w:r>
      <w:r>
        <w:rPr>
          <w:color w:val="auto"/>
        </w:rPr>
        <w:t xml:space="preserve">Василий </w:t>
      </w:r>
      <w:r w:rsidRPr="00DC7C47">
        <w:rPr>
          <w:color w:val="auto"/>
        </w:rPr>
        <w:t>Жуковский?</w:t>
      </w:r>
    </w:p>
    <w:p w:rsidR="00991C3F" w:rsidRPr="00DC7C47" w:rsidRDefault="00991C3F" w:rsidP="00991C3F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-249" w:type="dxa"/>
        <w:tblLook w:val="00A0"/>
      </w:tblPr>
      <w:tblGrid>
        <w:gridCol w:w="391"/>
        <w:gridCol w:w="3389"/>
        <w:gridCol w:w="540"/>
        <w:gridCol w:w="3590"/>
      </w:tblGrid>
      <w:tr w:rsidR="00991C3F" w:rsidRPr="00DC7C47" w:rsidTr="004620BF">
        <w:trPr>
          <w:jc w:val="center"/>
        </w:trPr>
        <w:tc>
          <w:tcPr>
            <w:tcW w:w="391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389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вольный</w:t>
            </w:r>
          </w:p>
        </w:tc>
        <w:tc>
          <w:tcPr>
            <w:tcW w:w="540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590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буквальный</w:t>
            </w:r>
          </w:p>
        </w:tc>
      </w:tr>
      <w:tr w:rsidR="00991C3F" w:rsidRPr="00DC7C47" w:rsidTr="004620BF">
        <w:trPr>
          <w:jc w:val="center"/>
        </w:trPr>
        <w:tc>
          <w:tcPr>
            <w:tcW w:w="391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389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дословный</w:t>
            </w:r>
          </w:p>
        </w:tc>
        <w:tc>
          <w:tcPr>
            <w:tcW w:w="540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590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подстрочный</w:t>
            </w:r>
          </w:p>
        </w:tc>
      </w:tr>
    </w:tbl>
    <w:p w:rsidR="00991C3F" w:rsidRPr="00DC7C47" w:rsidRDefault="00991C3F" w:rsidP="00991C3F">
      <w:pPr>
        <w:pStyle w:val="Default"/>
        <w:jc w:val="both"/>
        <w:rPr>
          <w:color w:val="auto"/>
        </w:rPr>
      </w:pPr>
    </w:p>
    <w:p w:rsidR="00991C3F" w:rsidRPr="00DC7C47" w:rsidRDefault="00991C3F" w:rsidP="00991C3F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C7C47">
        <w:rPr>
          <w:color w:val="auto"/>
        </w:rPr>
        <w:t xml:space="preserve"> Как называлось издательство, которое по инициативе Максима Горького поставило своей задачей создать новые переводы наиболее значительных произведений зарубежных авторов? </w:t>
      </w:r>
    </w:p>
    <w:p w:rsidR="00991C3F" w:rsidRPr="00DC7C47" w:rsidRDefault="00991C3F" w:rsidP="00991C3F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-182" w:type="dxa"/>
        <w:tblLook w:val="00A0"/>
      </w:tblPr>
      <w:tblGrid>
        <w:gridCol w:w="425"/>
        <w:gridCol w:w="3402"/>
        <w:gridCol w:w="567"/>
        <w:gridCol w:w="3607"/>
      </w:tblGrid>
      <w:tr w:rsidR="00991C3F" w:rsidRPr="00DC7C47" w:rsidTr="004620BF">
        <w:trPr>
          <w:jc w:val="center"/>
        </w:trPr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402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Иностранная литература</w:t>
            </w:r>
          </w:p>
        </w:tc>
        <w:tc>
          <w:tcPr>
            <w:tcW w:w="567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607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Прогресс</w:t>
            </w:r>
          </w:p>
        </w:tc>
      </w:tr>
      <w:tr w:rsidR="00991C3F" w:rsidRPr="00DC7C47" w:rsidTr="004620BF">
        <w:trPr>
          <w:jc w:val="center"/>
        </w:trPr>
        <w:tc>
          <w:tcPr>
            <w:tcW w:w="425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402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Новая литература</w:t>
            </w:r>
          </w:p>
        </w:tc>
        <w:tc>
          <w:tcPr>
            <w:tcW w:w="567" w:type="dxa"/>
          </w:tcPr>
          <w:p w:rsidR="00991C3F" w:rsidRPr="00DC7C47" w:rsidRDefault="00991C3F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607" w:type="dxa"/>
          </w:tcPr>
          <w:p w:rsidR="00991C3F" w:rsidRPr="00DC7C47" w:rsidRDefault="00991C3F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Всемирная литература</w:t>
            </w:r>
          </w:p>
        </w:tc>
      </w:tr>
    </w:tbl>
    <w:p w:rsidR="00991C3F" w:rsidRDefault="00991C3F" w:rsidP="00991C3F"/>
    <w:p w:rsidR="00E14763" w:rsidRDefault="00E14763"/>
    <w:sectPr w:rsidR="00E14763" w:rsidSect="00E1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F7A"/>
    <w:multiLevelType w:val="hybridMultilevel"/>
    <w:tmpl w:val="1EDE8E34"/>
    <w:lvl w:ilvl="0" w:tplc="4F280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072886"/>
    <w:multiLevelType w:val="hybridMultilevel"/>
    <w:tmpl w:val="B3BE1F42"/>
    <w:lvl w:ilvl="0" w:tplc="2F58C3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isplayBackgroundShape/>
  <w:proofState w:spelling="clean" w:grammar="clean"/>
  <w:defaultTabStop w:val="708"/>
  <w:characterSpacingControl w:val="doNotCompress"/>
  <w:compat/>
  <w:rsids>
    <w:rsidRoot w:val="00991C3F"/>
    <w:rsid w:val="00991C3F"/>
    <w:rsid w:val="00E1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1C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2020-11-08T06:19:00Z</dcterms:created>
  <dcterms:modified xsi:type="dcterms:W3CDTF">2020-11-08T06:19:00Z</dcterms:modified>
</cp:coreProperties>
</file>