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3AAEC" w14:textId="0F571ABC" w:rsidR="00AB610E" w:rsidRPr="00D904A2" w:rsidRDefault="00AB610E" w:rsidP="00AB610E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Уважаемые студенты, просьба письменные работы присылать по электронному адресу</w:t>
      </w:r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hyperlink r:id="rId5" w:history="1"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nina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motylkova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D904A2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с пометкой «Задания по истории отечественной литературы»</w:t>
      </w:r>
    </w:p>
    <w:p w14:paraId="0AC45498" w14:textId="77777777" w:rsidR="00AB610E" w:rsidRPr="00D904A2" w:rsidRDefault="00AB610E" w:rsidP="00AB610E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EE1E58" w14:textId="4F0EEDC4" w:rsidR="00AB610E" w:rsidRPr="00D904A2" w:rsidRDefault="00AB610E" w:rsidP="00AB610E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Художественные тексты для обязательного прочтения.</w:t>
      </w:r>
    </w:p>
    <w:p w14:paraId="1E0EFF05" w14:textId="77777777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А.С.Грибоедов «Горе от ума».</w:t>
      </w:r>
    </w:p>
    <w:p w14:paraId="405A2F9E" w14:textId="77777777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А.С.Пушкин «Повести Белкина», «Маленькие трагедии», «Евгений Онегин», «Капитанская дочка».</w:t>
      </w:r>
    </w:p>
    <w:p w14:paraId="5EE1A134" w14:textId="5FE3826F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Н.В.Гоголь «Петербургские повести», «Ревизор», «Мертвые души»; М.Ю.Лермонтов «Мцыри», «Герой нашего времени»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ED279A" w14:textId="2F5DBFC5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И.С.Тургенев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«Отцы и дети», «Дворянское гнездо», «</w:t>
      </w:r>
      <w:proofErr w:type="gramStart"/>
      <w:r w:rsidRPr="00D904A2">
        <w:rPr>
          <w:rFonts w:ascii="Times New Roman" w:hAnsi="Times New Roman" w:cs="Times New Roman"/>
          <w:color w:val="000000"/>
          <w:sz w:val="28"/>
          <w:szCs w:val="28"/>
        </w:rPr>
        <w:t>Стихотворения</w:t>
      </w:r>
      <w:proofErr w:type="gramEnd"/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а прозе»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01509A7" w14:textId="3EFAB8F5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Ф.М.Достоевск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ий 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два романа (на выбор)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22002D0" w14:textId="2F7857AD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Л.Н.Толстой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«Анна Каренина», «Смерть Ивана Ильича»,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«Отец Сергий»,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«Севастопольские рассказы»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18D9C8" w14:textId="3D81CF8A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Н.С.Лесков «Левша», «Очарованный странник, «Леди Макбет Мценского уезда»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677691" w14:textId="7ED5DA68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Н.А.Островский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«Гроза», «Бесприданница»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93C7942" w14:textId="08CAE53E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color w:val="000000"/>
          <w:sz w:val="28"/>
          <w:szCs w:val="28"/>
        </w:rPr>
        <w:t>А.П.Чехов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пьесы, рассказы, повести.</w:t>
      </w:r>
    </w:p>
    <w:p w14:paraId="5004C37D" w14:textId="3DD000AA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Лирика: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Пушкин, Лермонтов, Тютчев, Фет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, Некрасов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904A2">
        <w:rPr>
          <w:rFonts w:ascii="Times New Roman" w:hAnsi="Times New Roman" w:cs="Times New Roman"/>
          <w:color w:val="000000"/>
          <w:sz w:val="28"/>
          <w:szCs w:val="28"/>
        </w:rPr>
        <w:t xml:space="preserve"> Наизусть по 2 стихотворения каждого автора.</w:t>
      </w:r>
    </w:p>
    <w:p w14:paraId="6FB6565E" w14:textId="411C4178" w:rsidR="00AB610E" w:rsidRPr="00D904A2" w:rsidRDefault="00AB610E" w:rsidP="00AB610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7D89A80" w14:textId="4EB8102C" w:rsidR="00AB610E" w:rsidRPr="00D904A2" w:rsidRDefault="00AB610E" w:rsidP="00AB61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04A2">
        <w:rPr>
          <w:rFonts w:ascii="Times New Roman" w:hAnsi="Times New Roman" w:cs="Times New Roman"/>
          <w:b/>
          <w:bCs/>
          <w:sz w:val="28"/>
          <w:szCs w:val="28"/>
        </w:rPr>
        <w:t xml:space="preserve"> Выполните следующие задания п</w:t>
      </w:r>
      <w:r w:rsidRPr="00D904A2">
        <w:rPr>
          <w:rFonts w:ascii="Times New Roman" w:hAnsi="Times New Roman" w:cs="Times New Roman"/>
          <w:b/>
          <w:bCs/>
          <w:sz w:val="28"/>
          <w:szCs w:val="28"/>
        </w:rPr>
        <w:t>исьменно.</w:t>
      </w:r>
    </w:p>
    <w:p w14:paraId="5BAC0D25" w14:textId="3C016908" w:rsidR="00AB610E" w:rsidRPr="00D904A2" w:rsidRDefault="00AB610E" w:rsidP="00AB610E">
      <w:pPr>
        <w:pStyle w:val="a3"/>
        <w:jc w:val="both"/>
        <w:rPr>
          <w:color w:val="000000"/>
          <w:sz w:val="28"/>
          <w:szCs w:val="28"/>
        </w:rPr>
      </w:pPr>
      <w:r w:rsidRPr="00D904A2">
        <w:rPr>
          <w:b/>
          <w:bCs/>
          <w:color w:val="000000"/>
          <w:sz w:val="28"/>
          <w:szCs w:val="28"/>
        </w:rPr>
        <w:t>Задание</w:t>
      </w:r>
      <w:r w:rsidRPr="00D904A2">
        <w:rPr>
          <w:b/>
          <w:bCs/>
          <w:color w:val="000000"/>
          <w:sz w:val="28"/>
          <w:szCs w:val="28"/>
        </w:rPr>
        <w:t xml:space="preserve"> 1</w:t>
      </w:r>
      <w:r w:rsidRPr="00D904A2">
        <w:rPr>
          <w:b/>
          <w:bCs/>
          <w:color w:val="000000"/>
          <w:sz w:val="28"/>
          <w:szCs w:val="28"/>
        </w:rPr>
        <w:t>.</w:t>
      </w:r>
      <w:r w:rsidRPr="00D904A2">
        <w:rPr>
          <w:color w:val="000000"/>
          <w:sz w:val="28"/>
          <w:szCs w:val="28"/>
        </w:rPr>
        <w:t xml:space="preserve"> Прочитайте отрывок из книги </w:t>
      </w:r>
      <w:r w:rsidRPr="00D904A2">
        <w:rPr>
          <w:b/>
          <w:bCs/>
          <w:color w:val="000000"/>
          <w:sz w:val="28"/>
          <w:szCs w:val="28"/>
        </w:rPr>
        <w:t xml:space="preserve">Е. А. Маймина «Искусство мыслит образами» </w:t>
      </w:r>
      <w:r w:rsidRPr="00D904A2">
        <w:rPr>
          <w:color w:val="000000"/>
          <w:sz w:val="28"/>
          <w:szCs w:val="28"/>
        </w:rPr>
        <w:t>(Маймин Е. А. Искусство мыслит образами. М., 1977.</w:t>
      </w:r>
      <w:proofErr w:type="gramStart"/>
      <w:r w:rsidRPr="00D904A2">
        <w:rPr>
          <w:color w:val="000000"/>
          <w:sz w:val="28"/>
          <w:szCs w:val="28"/>
        </w:rPr>
        <w:t>) :</w:t>
      </w:r>
      <w:proofErr w:type="gramEnd"/>
    </w:p>
    <w:p w14:paraId="60A128BD" w14:textId="4F50AE85" w:rsidR="00AB610E" w:rsidRPr="00D904A2" w:rsidRDefault="00AB610E" w:rsidP="00AB610E">
      <w:pPr>
        <w:pStyle w:val="a3"/>
        <w:jc w:val="both"/>
        <w:rPr>
          <w:color w:val="000000"/>
          <w:sz w:val="28"/>
          <w:szCs w:val="28"/>
        </w:rPr>
      </w:pPr>
      <w:r w:rsidRPr="00D904A2">
        <w:rPr>
          <w:color w:val="000000"/>
          <w:sz w:val="28"/>
          <w:szCs w:val="28"/>
        </w:rPr>
        <w:t xml:space="preserve">«Открытия, которые мы делаем с помощью искусства, не только живые и впечатляющие, но и добрые открытия. Знание действительности, приходящее через искусство, есть знание, согретое человеческим чувством, сочувствием. Это свойство искусства и делает его общественным явлением неизмеримого нравственного значения. Гоголь писал о театре: „Это такая кафедра, с которой можно много сказать миру добра“. Источником доброго является всякое подлинное искусство. Оно в самой основе своей нравственно именно потому, что вызывает в читателе, в зрителе – во всяком, кто его воспринимает, – сопереживание и сочувствие к людям, ко всему человечеству. Лев Толстой говорил об „объединяющем начале“ искусства и придавал этому его качеству </w:t>
      </w:r>
      <w:r w:rsidRPr="00D904A2">
        <w:rPr>
          <w:color w:val="000000"/>
          <w:sz w:val="28"/>
          <w:szCs w:val="28"/>
        </w:rPr>
        <w:lastRenderedPageBreak/>
        <w:t>первостепенное значение. Благодаря своей образной форме искусство наилучшим способом приобщает человека к человечеству: заставляет с большим вниманием и пониманием относиться к</w:t>
      </w:r>
      <w:r w:rsidRPr="00D904A2">
        <w:rPr>
          <w:color w:val="000000"/>
          <w:sz w:val="28"/>
          <w:szCs w:val="28"/>
        </w:rPr>
        <w:t xml:space="preserve"> </w:t>
      </w:r>
      <w:r w:rsidRPr="00D904A2">
        <w:rPr>
          <w:color w:val="000000"/>
          <w:sz w:val="28"/>
          <w:szCs w:val="28"/>
        </w:rPr>
        <w:t>чужой боли, к чужой радости. Оно делает эту чужую боль и радость в значительной мере своими… Искусство в самом глубоком смысле этого слова человечно. Оно идет от человека и ведет к человеку – к самому живому, доброму, к самому лучшему в нем. Оно служит единению человеческих душ».</w:t>
      </w:r>
    </w:p>
    <w:p w14:paraId="21A4BA32" w14:textId="77777777" w:rsidR="00AB610E" w:rsidRPr="00D904A2" w:rsidRDefault="00AB610E" w:rsidP="00AB610E">
      <w:pPr>
        <w:pStyle w:val="a3"/>
        <w:jc w:val="both"/>
        <w:rPr>
          <w:color w:val="000000"/>
          <w:sz w:val="28"/>
          <w:szCs w:val="28"/>
        </w:rPr>
      </w:pPr>
      <w:r w:rsidRPr="00D904A2">
        <w:rPr>
          <w:color w:val="000000"/>
          <w:sz w:val="28"/>
          <w:szCs w:val="28"/>
        </w:rPr>
        <w:t>1. Сформулируйте и выпишите главные, на Ваш взгляд, особенности искусства.</w:t>
      </w:r>
    </w:p>
    <w:p w14:paraId="4787DA58" w14:textId="77777777" w:rsidR="00AB610E" w:rsidRPr="00D904A2" w:rsidRDefault="00AB610E" w:rsidP="00AB610E">
      <w:pPr>
        <w:pStyle w:val="a3"/>
        <w:jc w:val="both"/>
        <w:rPr>
          <w:color w:val="000000"/>
          <w:sz w:val="28"/>
          <w:szCs w:val="28"/>
        </w:rPr>
      </w:pPr>
      <w:r w:rsidRPr="00D904A2">
        <w:rPr>
          <w:color w:val="000000"/>
          <w:sz w:val="28"/>
          <w:szCs w:val="28"/>
        </w:rPr>
        <w:t>2. Как Вы понимаете фразу: «Искусство в самом глубоком смысле этого слова человечно». Напишите небольшое эссе.</w:t>
      </w:r>
    </w:p>
    <w:p w14:paraId="74087308" w14:textId="5368B49D" w:rsidR="00AB610E" w:rsidRPr="00D904A2" w:rsidRDefault="00AB610E" w:rsidP="00AB610E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Задание 2. Напишите небольшое эссе, выбрав в качестве темы один из вопросов</w:t>
      </w:r>
      <w:r w:rsidR="00D904A2"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выбор</w:t>
      </w:r>
      <w:r w:rsidRPr="00D904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6E7F015" w14:textId="0D17636E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19 век называют </w:t>
      </w:r>
      <w:r w:rsidRPr="00D904A2">
        <w:rPr>
          <w:rFonts w:ascii="Times New Roman" w:hAnsi="Times New Roman" w:cs="Times New Roman"/>
          <w:sz w:val="28"/>
          <w:szCs w:val="28"/>
        </w:rPr>
        <w:t>Золот</w:t>
      </w:r>
      <w:r w:rsidR="00D904A2" w:rsidRPr="00D904A2">
        <w:rPr>
          <w:rFonts w:ascii="Times New Roman" w:hAnsi="Times New Roman" w:cs="Times New Roman"/>
          <w:sz w:val="28"/>
          <w:szCs w:val="28"/>
        </w:rPr>
        <w:t>ым</w:t>
      </w:r>
      <w:r w:rsidRPr="00D904A2">
        <w:rPr>
          <w:rFonts w:ascii="Times New Roman" w:hAnsi="Times New Roman" w:cs="Times New Roman"/>
          <w:sz w:val="28"/>
          <w:szCs w:val="28"/>
        </w:rPr>
        <w:t xml:space="preserve"> век</w:t>
      </w:r>
      <w:r w:rsidR="00D904A2" w:rsidRPr="00D904A2">
        <w:rPr>
          <w:rFonts w:ascii="Times New Roman" w:hAnsi="Times New Roman" w:cs="Times New Roman"/>
          <w:sz w:val="28"/>
          <w:szCs w:val="28"/>
        </w:rPr>
        <w:t>ом русской литературы</w:t>
      </w:r>
      <w:r w:rsidRPr="00D904A2">
        <w:rPr>
          <w:rFonts w:ascii="Times New Roman" w:hAnsi="Times New Roman" w:cs="Times New Roman"/>
          <w:sz w:val="28"/>
          <w:szCs w:val="28"/>
        </w:rPr>
        <w:t xml:space="preserve">. </w:t>
      </w:r>
      <w:r w:rsidR="00D904A2" w:rsidRPr="00D904A2">
        <w:rPr>
          <w:rFonts w:ascii="Times New Roman" w:hAnsi="Times New Roman" w:cs="Times New Roman"/>
          <w:sz w:val="28"/>
          <w:szCs w:val="28"/>
        </w:rPr>
        <w:t>С</w:t>
      </w:r>
      <w:r w:rsidRPr="00D904A2">
        <w:rPr>
          <w:rFonts w:ascii="Times New Roman" w:hAnsi="Times New Roman" w:cs="Times New Roman"/>
          <w:sz w:val="28"/>
          <w:szCs w:val="28"/>
        </w:rPr>
        <w:t xml:space="preserve">огласны </w:t>
      </w:r>
      <w:r w:rsidR="00D904A2" w:rsidRPr="00D904A2">
        <w:rPr>
          <w:rFonts w:ascii="Times New Roman" w:hAnsi="Times New Roman" w:cs="Times New Roman"/>
          <w:sz w:val="28"/>
          <w:szCs w:val="28"/>
        </w:rPr>
        <w:t xml:space="preserve">ли Вы </w:t>
      </w:r>
      <w:r w:rsidRPr="00D904A2">
        <w:rPr>
          <w:rFonts w:ascii="Times New Roman" w:hAnsi="Times New Roman" w:cs="Times New Roman"/>
          <w:sz w:val="28"/>
          <w:szCs w:val="28"/>
        </w:rPr>
        <w:t>или нет.</w:t>
      </w:r>
    </w:p>
    <w:p w14:paraId="5917244D" w14:textId="67D88FC6" w:rsidR="00C75DAD" w:rsidRDefault="00D904A2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 Согласны ли Вы с тем, что</w:t>
      </w:r>
      <w:r w:rsidR="00AB610E" w:rsidRPr="00D904A2">
        <w:rPr>
          <w:rFonts w:ascii="Times New Roman" w:hAnsi="Times New Roman" w:cs="Times New Roman"/>
          <w:sz w:val="28"/>
          <w:szCs w:val="28"/>
        </w:rPr>
        <w:t xml:space="preserve"> Пушкин</w:t>
      </w:r>
      <w:r w:rsidRPr="00D904A2">
        <w:rPr>
          <w:rFonts w:ascii="Times New Roman" w:hAnsi="Times New Roman" w:cs="Times New Roman"/>
          <w:sz w:val="28"/>
          <w:szCs w:val="28"/>
        </w:rPr>
        <w:t xml:space="preserve"> – гений русской литературы.</w:t>
      </w:r>
    </w:p>
    <w:p w14:paraId="1AF236AA" w14:textId="03AB2E2D" w:rsidR="00AB610E" w:rsidRPr="00D904A2" w:rsidRDefault="00D904A2" w:rsidP="00C75DAD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>Д</w:t>
      </w:r>
      <w:r w:rsidR="00AB610E" w:rsidRPr="00D904A2">
        <w:rPr>
          <w:rFonts w:ascii="Times New Roman" w:hAnsi="Times New Roman" w:cs="Times New Roman"/>
          <w:sz w:val="28"/>
          <w:szCs w:val="28"/>
        </w:rPr>
        <w:t>окажите</w:t>
      </w:r>
      <w:r w:rsidRPr="00D904A2">
        <w:rPr>
          <w:rFonts w:ascii="Times New Roman" w:hAnsi="Times New Roman" w:cs="Times New Roman"/>
          <w:sz w:val="28"/>
          <w:szCs w:val="28"/>
        </w:rPr>
        <w:t xml:space="preserve"> это на примере текстов.</w:t>
      </w:r>
    </w:p>
    <w:p w14:paraId="5927D3D9" w14:textId="51FFEDB8" w:rsidR="00AB610E" w:rsidRPr="00D904A2" w:rsidRDefault="00D904A2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 Повлияла ли </w:t>
      </w:r>
      <w:r w:rsidR="00AB610E" w:rsidRPr="00D904A2">
        <w:rPr>
          <w:rFonts w:ascii="Times New Roman" w:hAnsi="Times New Roman" w:cs="Times New Roman"/>
          <w:sz w:val="28"/>
          <w:szCs w:val="28"/>
        </w:rPr>
        <w:t>ДРЛ</w:t>
      </w:r>
      <w:r w:rsidRPr="00D904A2">
        <w:rPr>
          <w:rFonts w:ascii="Times New Roman" w:hAnsi="Times New Roman" w:cs="Times New Roman"/>
          <w:sz w:val="28"/>
          <w:szCs w:val="28"/>
        </w:rPr>
        <w:t xml:space="preserve"> на литературу 19 века.</w:t>
      </w:r>
    </w:p>
    <w:p w14:paraId="67F71F98" w14:textId="7A1084E7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Самый сложный </w:t>
      </w:r>
      <w:r w:rsidR="00D904A2" w:rsidRPr="00D904A2">
        <w:rPr>
          <w:rFonts w:ascii="Times New Roman" w:hAnsi="Times New Roman" w:cs="Times New Roman"/>
          <w:sz w:val="28"/>
          <w:szCs w:val="28"/>
        </w:rPr>
        <w:t xml:space="preserve">художественный </w:t>
      </w:r>
      <w:r w:rsidRPr="00D904A2">
        <w:rPr>
          <w:rFonts w:ascii="Times New Roman" w:hAnsi="Times New Roman" w:cs="Times New Roman"/>
          <w:sz w:val="28"/>
          <w:szCs w:val="28"/>
        </w:rPr>
        <w:t>текст</w:t>
      </w:r>
      <w:r w:rsidR="00D904A2" w:rsidRPr="00D904A2">
        <w:rPr>
          <w:rFonts w:ascii="Times New Roman" w:hAnsi="Times New Roman" w:cs="Times New Roman"/>
          <w:sz w:val="28"/>
          <w:szCs w:val="28"/>
        </w:rPr>
        <w:t xml:space="preserve"> 19 века</w:t>
      </w:r>
      <w:r w:rsidRPr="00D904A2">
        <w:rPr>
          <w:rFonts w:ascii="Times New Roman" w:hAnsi="Times New Roman" w:cs="Times New Roman"/>
          <w:sz w:val="28"/>
          <w:szCs w:val="28"/>
        </w:rPr>
        <w:t>.</w:t>
      </w:r>
    </w:p>
    <w:p w14:paraId="0E83FC6A" w14:textId="2F3EEDCA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Текст, который меня не отпускает. </w:t>
      </w:r>
    </w:p>
    <w:p w14:paraId="78771B16" w14:textId="77777777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>Какие вопросы задаёт нам литература 19 века.</w:t>
      </w:r>
    </w:p>
    <w:p w14:paraId="0C571E1F" w14:textId="67BAF9ED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 xml:space="preserve">А даёт ли </w:t>
      </w:r>
      <w:r w:rsidR="00D904A2" w:rsidRPr="00D904A2">
        <w:rPr>
          <w:rFonts w:ascii="Times New Roman" w:hAnsi="Times New Roman" w:cs="Times New Roman"/>
          <w:sz w:val="28"/>
          <w:szCs w:val="28"/>
        </w:rPr>
        <w:t>литература</w:t>
      </w:r>
      <w:r w:rsidRPr="00D904A2">
        <w:rPr>
          <w:rFonts w:ascii="Times New Roman" w:hAnsi="Times New Roman" w:cs="Times New Roman"/>
          <w:sz w:val="28"/>
          <w:szCs w:val="28"/>
        </w:rPr>
        <w:t xml:space="preserve"> нам ответы?</w:t>
      </w:r>
    </w:p>
    <w:p w14:paraId="052B39F2" w14:textId="77777777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>Как вы понимаете, что такое художественная литература.</w:t>
      </w:r>
    </w:p>
    <w:p w14:paraId="665AB29B" w14:textId="77777777" w:rsidR="00AB610E" w:rsidRPr="00D904A2" w:rsidRDefault="00AB610E" w:rsidP="00AB610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4A2">
        <w:rPr>
          <w:rFonts w:ascii="Times New Roman" w:hAnsi="Times New Roman" w:cs="Times New Roman"/>
          <w:sz w:val="28"/>
          <w:szCs w:val="28"/>
        </w:rPr>
        <w:t>Ваш любимый текст 19 века.</w:t>
      </w:r>
    </w:p>
    <w:p w14:paraId="7A56F980" w14:textId="77777777" w:rsidR="00D84D79" w:rsidRPr="00D904A2" w:rsidRDefault="00D84D79" w:rsidP="00AB610E">
      <w:pPr>
        <w:jc w:val="both"/>
        <w:rPr>
          <w:sz w:val="28"/>
          <w:szCs w:val="28"/>
        </w:rPr>
      </w:pPr>
    </w:p>
    <w:sectPr w:rsidR="00D84D79" w:rsidRPr="00D9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7E0DAD"/>
    <w:multiLevelType w:val="hybridMultilevel"/>
    <w:tmpl w:val="C38A265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80"/>
    <w:rsid w:val="00AB610E"/>
    <w:rsid w:val="00AD4580"/>
    <w:rsid w:val="00C75DAD"/>
    <w:rsid w:val="00D84D79"/>
    <w:rsid w:val="00D9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88E9"/>
  <w15:chartTrackingRefBased/>
  <w15:docId w15:val="{D1D5D22F-7039-43E4-B0BA-9EC8E449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B61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610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6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na.motylk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3</cp:revision>
  <dcterms:created xsi:type="dcterms:W3CDTF">2021-01-27T02:47:00Z</dcterms:created>
  <dcterms:modified xsi:type="dcterms:W3CDTF">2021-01-27T03:12:00Z</dcterms:modified>
</cp:coreProperties>
</file>