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8D61F" w14:textId="0C0F043C" w:rsidR="00486910" w:rsidRPr="00486910" w:rsidRDefault="00486910" w:rsidP="004869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6910">
        <w:rPr>
          <w:rFonts w:ascii="Times New Roman" w:hAnsi="Times New Roman" w:cs="Times New Roman"/>
          <w:b/>
          <w:sz w:val="36"/>
          <w:szCs w:val="36"/>
        </w:rPr>
        <w:t xml:space="preserve">УЧЕБНЫЕ МАТЕРИАЛЫ </w:t>
      </w:r>
    </w:p>
    <w:p w14:paraId="372230BD" w14:textId="7AAE34E3" w:rsidR="00486910" w:rsidRPr="00486910" w:rsidRDefault="00486910" w:rsidP="00486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910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164568">
        <w:rPr>
          <w:rFonts w:ascii="Times New Roman" w:hAnsi="Times New Roman" w:cs="Times New Roman"/>
          <w:b/>
          <w:sz w:val="28"/>
          <w:szCs w:val="28"/>
        </w:rPr>
        <w:t>Риторика</w:t>
      </w:r>
      <w:r w:rsidRPr="00486910">
        <w:rPr>
          <w:rFonts w:ascii="Times New Roman" w:hAnsi="Times New Roman" w:cs="Times New Roman"/>
          <w:b/>
          <w:sz w:val="28"/>
          <w:szCs w:val="28"/>
        </w:rPr>
        <w:t>»</w:t>
      </w:r>
    </w:p>
    <w:p w14:paraId="2E499A2D" w14:textId="52809900" w:rsidR="00486910" w:rsidRDefault="00486910" w:rsidP="004869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164568">
        <w:rPr>
          <w:rFonts w:ascii="Times New Roman" w:hAnsi="Times New Roman" w:cs="Times New Roman"/>
          <w:sz w:val="28"/>
          <w:szCs w:val="28"/>
        </w:rPr>
        <w:t>группы ЖУРз-18</w:t>
      </w:r>
    </w:p>
    <w:p w14:paraId="1D0BFDF8" w14:textId="0346097C" w:rsidR="00486910" w:rsidRDefault="00486910" w:rsidP="004869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 в семестре – </w:t>
      </w:r>
      <w:r w:rsidR="00164568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72636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229AC" w14:textId="345152A7" w:rsidR="00A67F22" w:rsidRPr="00486910" w:rsidRDefault="00A67F22" w:rsidP="004869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F22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доцент кафедры журналистики и связей с общественностью, к. филос. н. Сафронова Ольга Викторовна (телефон для связи 89242749604)</w:t>
      </w:r>
    </w:p>
    <w:p w14:paraId="327D2BDF" w14:textId="1DB76CED" w:rsidR="00486910" w:rsidRDefault="00486910" w:rsidP="00486910">
      <w:pPr>
        <w:rPr>
          <w:rFonts w:ascii="Times New Roman" w:hAnsi="Times New Roman" w:cs="Times New Roman"/>
          <w:sz w:val="28"/>
          <w:szCs w:val="28"/>
        </w:rPr>
      </w:pPr>
      <w:r w:rsidRPr="00486910">
        <w:rPr>
          <w:rFonts w:ascii="Times New Roman" w:hAnsi="Times New Roman" w:cs="Times New Roman"/>
          <w:sz w:val="28"/>
          <w:szCs w:val="28"/>
        </w:rPr>
        <w:t>В рамках дис</w:t>
      </w:r>
      <w:r>
        <w:rPr>
          <w:rFonts w:ascii="Times New Roman" w:hAnsi="Times New Roman" w:cs="Times New Roman"/>
          <w:sz w:val="28"/>
          <w:szCs w:val="28"/>
        </w:rPr>
        <w:t>циплины предполагается изучение следующих тем:</w:t>
      </w:r>
    </w:p>
    <w:p w14:paraId="20DA9212" w14:textId="3F68BFF4" w:rsidR="00164568" w:rsidRDefault="00164568" w:rsidP="00164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и сферы функционирования риторики. Виды выступлений и виды красноречия. </w:t>
      </w:r>
    </w:p>
    <w:p w14:paraId="3098D38D" w14:textId="15B05CCE" w:rsidR="00164568" w:rsidRDefault="00164568" w:rsidP="00164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Поза, жесты, мимика оратора, риторические приёмы. Условия успешной коммуникации. </w:t>
      </w:r>
    </w:p>
    <w:p w14:paraId="29E51757" w14:textId="2D7FA1E2" w:rsidR="00164568" w:rsidRDefault="00164568" w:rsidP="00164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речи. </w:t>
      </w:r>
    </w:p>
    <w:p w14:paraId="17EECE3F" w14:textId="77777777" w:rsidR="00164568" w:rsidRDefault="00164568" w:rsidP="0016456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1681F1" w14:textId="65BBCE12" w:rsidR="00164568" w:rsidRDefault="00486910" w:rsidP="0016456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72DE">
        <w:rPr>
          <w:rFonts w:ascii="Times New Roman" w:hAnsi="Times New Roman" w:cs="Times New Roman"/>
          <w:sz w:val="28"/>
          <w:szCs w:val="28"/>
          <w:u w:val="single"/>
        </w:rPr>
        <w:t>Лекци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4872DE">
        <w:rPr>
          <w:rFonts w:ascii="Times New Roman" w:hAnsi="Times New Roman" w:cs="Times New Roman"/>
          <w:sz w:val="28"/>
          <w:szCs w:val="28"/>
          <w:u w:val="single"/>
        </w:rPr>
        <w:t xml:space="preserve"> по эт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им</w:t>
      </w:r>
      <w:r w:rsidRPr="004872DE">
        <w:rPr>
          <w:rFonts w:ascii="Times New Roman" w:hAnsi="Times New Roman" w:cs="Times New Roman"/>
          <w:sz w:val="28"/>
          <w:szCs w:val="28"/>
          <w:u w:val="single"/>
        </w:rPr>
        <w:t xml:space="preserve"> тем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ам</w:t>
      </w:r>
      <w:r w:rsidRPr="004872DE">
        <w:rPr>
          <w:rFonts w:ascii="Times New Roman" w:hAnsi="Times New Roman" w:cs="Times New Roman"/>
          <w:sz w:val="28"/>
          <w:szCs w:val="28"/>
          <w:u w:val="single"/>
        </w:rPr>
        <w:t xml:space="preserve"> состо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4872DE">
        <w:rPr>
          <w:rFonts w:ascii="Times New Roman" w:hAnsi="Times New Roman" w:cs="Times New Roman"/>
          <w:sz w:val="28"/>
          <w:szCs w:val="28"/>
          <w:u w:val="single"/>
        </w:rPr>
        <w:t xml:space="preserve">тся на площадке </w:t>
      </w:r>
      <w:r w:rsidRPr="004872DE">
        <w:rPr>
          <w:rFonts w:ascii="Times New Roman" w:hAnsi="Times New Roman" w:cs="Times New Roman"/>
          <w:sz w:val="28"/>
          <w:szCs w:val="28"/>
          <w:u w:val="single"/>
          <w:lang w:val="en-US"/>
        </w:rPr>
        <w:t>Zoom</w:t>
      </w:r>
      <w:r w:rsidR="00726360" w:rsidRPr="004872DE">
        <w:rPr>
          <w:rFonts w:ascii="Times New Roman" w:hAnsi="Times New Roman" w:cs="Times New Roman"/>
          <w:sz w:val="28"/>
          <w:szCs w:val="28"/>
          <w:u w:val="single"/>
        </w:rPr>
        <w:t>. Заняти</w:t>
      </w:r>
      <w:r w:rsidR="00F32AD9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726360" w:rsidRPr="004872DE">
        <w:rPr>
          <w:rFonts w:ascii="Times New Roman" w:hAnsi="Times New Roman" w:cs="Times New Roman"/>
          <w:sz w:val="28"/>
          <w:szCs w:val="28"/>
          <w:u w:val="single"/>
        </w:rPr>
        <w:t xml:space="preserve"> состо</w:t>
      </w:r>
      <w:r w:rsidR="00F32AD9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726360" w:rsidRPr="004872DE">
        <w:rPr>
          <w:rFonts w:ascii="Times New Roman" w:hAnsi="Times New Roman" w:cs="Times New Roman"/>
          <w:sz w:val="28"/>
          <w:szCs w:val="28"/>
          <w:u w:val="single"/>
        </w:rPr>
        <w:t>тся в соответствии с расписанием 1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726360" w:rsidRPr="004872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726360" w:rsidRPr="004872DE">
        <w:rPr>
          <w:rFonts w:ascii="Times New Roman" w:hAnsi="Times New Roman" w:cs="Times New Roman"/>
          <w:sz w:val="28"/>
          <w:szCs w:val="28"/>
          <w:u w:val="single"/>
        </w:rPr>
        <w:t xml:space="preserve"> в 14.00</w:t>
      </w:r>
      <w:r w:rsidR="00164568">
        <w:rPr>
          <w:rFonts w:ascii="Times New Roman" w:hAnsi="Times New Roman" w:cs="Times New Roman"/>
          <w:sz w:val="28"/>
          <w:szCs w:val="28"/>
          <w:u w:val="single"/>
        </w:rPr>
        <w:t>, 18 февраля в 14.00 и 19 февраля в 14.00 (экзамен).</w:t>
      </w:r>
    </w:p>
    <w:p w14:paraId="27182657" w14:textId="77777777" w:rsidR="00F32AD9" w:rsidRDefault="00F32AD9" w:rsidP="0016456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DDCA315" w14:textId="77777777" w:rsidR="00726360" w:rsidRPr="00164568" w:rsidRDefault="00F32AD9" w:rsidP="00726360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rPr>
          <w:rFonts w:ascii="Arial" w:hAnsi="Arial" w:cs="Arial"/>
          <w:color w:val="000000"/>
          <w:sz w:val="28"/>
          <w:szCs w:val="28"/>
        </w:rPr>
      </w:pPr>
      <w:hyperlink r:id="rId5" w:tgtFrame="_blank" w:tooltip="https://us05web.zoom.us/j/6563731182?pwd=TkRkaVp2YjNrSjIyeXltQnVxV0J3QT09" w:history="1">
        <w:r w:rsidR="00726360" w:rsidRPr="00164568">
          <w:rPr>
            <w:rStyle w:val="a4"/>
            <w:rFonts w:ascii="Arial" w:hAnsi="Arial" w:cs="Arial"/>
            <w:sz w:val="28"/>
            <w:szCs w:val="28"/>
            <w:u w:val="none"/>
          </w:rPr>
          <w:t>https://us05web.zoom.us/j/6563731182?pwd=TkRkaVp2YjNr..</w:t>
        </w:r>
      </w:hyperlink>
    </w:p>
    <w:p w14:paraId="04692A1C" w14:textId="77777777" w:rsidR="00726360" w:rsidRPr="00164568" w:rsidRDefault="00F32AD9" w:rsidP="00726360">
      <w:pPr>
        <w:pStyle w:val="im-mess"/>
        <w:shd w:val="clear" w:color="auto" w:fill="FFFFFF"/>
        <w:spacing w:before="0" w:beforeAutospacing="0" w:after="0" w:afterAutospacing="0" w:line="273" w:lineRule="atLeast"/>
        <w:ind w:left="60" w:right="60"/>
        <w:rPr>
          <w:rFonts w:ascii="Arial" w:hAnsi="Arial" w:cs="Arial"/>
          <w:color w:val="000000"/>
          <w:sz w:val="28"/>
          <w:szCs w:val="28"/>
          <w:lang w:val="en-US"/>
        </w:rPr>
      </w:pPr>
      <w:hyperlink r:id="rId6" w:tgtFrame="_blank" w:history="1">
        <w:r w:rsidR="00726360" w:rsidRPr="00164568">
          <w:rPr>
            <w:rStyle w:val="maillinktitle"/>
            <w:rFonts w:ascii="Arial" w:hAnsi="Arial" w:cs="Arial"/>
            <w:b/>
            <w:bCs/>
            <w:color w:val="0000FF"/>
            <w:sz w:val="28"/>
            <w:szCs w:val="28"/>
            <w:lang w:val="en-US"/>
          </w:rPr>
          <w:t>Join our Cloud HD Video Meeting</w:t>
        </w:r>
        <w:r w:rsidR="00726360" w:rsidRPr="00164568">
          <w:rPr>
            <w:rStyle w:val="maillinksubtitle"/>
            <w:rFonts w:ascii="Arial" w:hAnsi="Arial" w:cs="Arial"/>
            <w:color w:val="0000FF"/>
            <w:sz w:val="28"/>
            <w:szCs w:val="28"/>
            <w:lang w:val="en-US"/>
          </w:rPr>
          <w:t>us05web.zoom.us</w:t>
        </w:r>
      </w:hyperlink>
    </w:p>
    <w:p w14:paraId="5181209B" w14:textId="77777777" w:rsidR="00726360" w:rsidRPr="00164568" w:rsidRDefault="00726360" w:rsidP="00726360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rPr>
          <w:rFonts w:ascii="Arial" w:hAnsi="Arial" w:cs="Arial"/>
          <w:color w:val="000000"/>
          <w:sz w:val="28"/>
          <w:szCs w:val="28"/>
        </w:rPr>
      </w:pPr>
      <w:r w:rsidRPr="00164568">
        <w:rPr>
          <w:rFonts w:ascii="Arial" w:hAnsi="Arial" w:cs="Arial"/>
          <w:color w:val="000000"/>
          <w:sz w:val="28"/>
          <w:szCs w:val="28"/>
        </w:rPr>
        <w:t>Идентификатор конференции</w:t>
      </w:r>
      <w:r w:rsidRPr="00164568">
        <w:rPr>
          <w:rFonts w:ascii="Arial" w:hAnsi="Arial" w:cs="Arial"/>
          <w:color w:val="000000"/>
          <w:sz w:val="28"/>
          <w:szCs w:val="28"/>
        </w:rPr>
        <w:br/>
        <w:t>656 373 1182</w:t>
      </w:r>
    </w:p>
    <w:p w14:paraId="61CCA922" w14:textId="3F6B0274" w:rsidR="00726360" w:rsidRDefault="00726360" w:rsidP="00726360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rPr>
          <w:rFonts w:ascii="Arial" w:hAnsi="Arial" w:cs="Arial"/>
          <w:color w:val="000000"/>
          <w:sz w:val="28"/>
          <w:szCs w:val="28"/>
        </w:rPr>
      </w:pPr>
      <w:r w:rsidRPr="00164568">
        <w:rPr>
          <w:rFonts w:ascii="Arial" w:hAnsi="Arial" w:cs="Arial"/>
          <w:color w:val="000000"/>
          <w:sz w:val="28"/>
          <w:szCs w:val="28"/>
        </w:rPr>
        <w:t>Код доступа 853eAC</w:t>
      </w:r>
    </w:p>
    <w:p w14:paraId="074A057E" w14:textId="77777777" w:rsidR="00164568" w:rsidRPr="00164568" w:rsidRDefault="00164568" w:rsidP="00726360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rPr>
          <w:rFonts w:ascii="Arial" w:hAnsi="Arial" w:cs="Arial"/>
          <w:color w:val="000000"/>
          <w:sz w:val="28"/>
          <w:szCs w:val="28"/>
        </w:rPr>
      </w:pPr>
    </w:p>
    <w:p w14:paraId="6D166C2B" w14:textId="77777777" w:rsidR="00726360" w:rsidRPr="00164568" w:rsidRDefault="00726360" w:rsidP="00486910">
      <w:pPr>
        <w:rPr>
          <w:rFonts w:ascii="Times New Roman" w:hAnsi="Times New Roman" w:cs="Times New Roman"/>
          <w:sz w:val="28"/>
          <w:szCs w:val="28"/>
        </w:rPr>
      </w:pPr>
    </w:p>
    <w:p w14:paraId="1A2F444E" w14:textId="197EA149" w:rsidR="00164568" w:rsidRDefault="00524145" w:rsidP="00164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64568">
        <w:rPr>
          <w:rFonts w:ascii="Times New Roman" w:hAnsi="Times New Roman" w:cs="Times New Roman"/>
          <w:sz w:val="28"/>
          <w:szCs w:val="28"/>
        </w:rPr>
        <w:t>экзамену</w:t>
      </w:r>
      <w:r>
        <w:rPr>
          <w:rFonts w:ascii="Times New Roman" w:hAnsi="Times New Roman" w:cs="Times New Roman"/>
          <w:sz w:val="28"/>
          <w:szCs w:val="28"/>
        </w:rPr>
        <w:t xml:space="preserve"> нужно подготовить </w:t>
      </w:r>
      <w:r w:rsidR="00F32AD9">
        <w:rPr>
          <w:rFonts w:ascii="Times New Roman" w:hAnsi="Times New Roman" w:cs="Times New Roman"/>
          <w:sz w:val="28"/>
          <w:szCs w:val="28"/>
        </w:rPr>
        <w:t xml:space="preserve">творческое </w:t>
      </w:r>
      <w:r>
        <w:rPr>
          <w:rFonts w:ascii="Times New Roman" w:hAnsi="Times New Roman" w:cs="Times New Roman"/>
          <w:sz w:val="28"/>
          <w:szCs w:val="28"/>
        </w:rPr>
        <w:t>задани</w:t>
      </w:r>
      <w:r w:rsidR="00164568">
        <w:rPr>
          <w:rFonts w:ascii="Times New Roman" w:hAnsi="Times New Roman" w:cs="Times New Roman"/>
          <w:sz w:val="28"/>
          <w:szCs w:val="28"/>
        </w:rPr>
        <w:t>е и выполнить тест. И</w:t>
      </w:r>
      <w:r>
        <w:rPr>
          <w:rFonts w:ascii="Times New Roman" w:hAnsi="Times New Roman" w:cs="Times New Roman"/>
          <w:sz w:val="28"/>
          <w:szCs w:val="28"/>
        </w:rPr>
        <w:t xml:space="preserve">х нужно будет загрузить в личный кабинет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D639E" w14:textId="77777777" w:rsidR="00164568" w:rsidRDefault="00164568" w:rsidP="001645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3D0CA" w14:textId="77777777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10538" w14:textId="77777777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F51D0" w14:textId="77777777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BC3C47" w14:textId="77777777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85903" w14:textId="77777777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01E90" w14:textId="77777777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8A8BAB" w14:textId="77777777" w:rsidR="009C31D0" w:rsidRPr="00162240" w:rsidRDefault="009C31D0" w:rsidP="009C3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</w:t>
      </w:r>
      <w:r w:rsidRPr="00162240">
        <w:rPr>
          <w:rFonts w:ascii="Times New Roman" w:hAnsi="Times New Roman" w:cs="Times New Roman"/>
          <w:b/>
          <w:sz w:val="24"/>
          <w:szCs w:val="24"/>
        </w:rPr>
        <w:t xml:space="preserve">адания </w:t>
      </w:r>
      <w:r>
        <w:rPr>
          <w:rFonts w:ascii="Times New Roman" w:hAnsi="Times New Roman" w:cs="Times New Roman"/>
          <w:b/>
          <w:sz w:val="24"/>
          <w:szCs w:val="24"/>
        </w:rPr>
        <w:t>к экзамену по дисциплине</w:t>
      </w:r>
      <w:r w:rsidRPr="00162240">
        <w:rPr>
          <w:rFonts w:ascii="Times New Roman" w:hAnsi="Times New Roman" w:cs="Times New Roman"/>
          <w:b/>
          <w:sz w:val="24"/>
          <w:szCs w:val="24"/>
        </w:rPr>
        <w:t xml:space="preserve"> «Риторика»</w:t>
      </w:r>
    </w:p>
    <w:p w14:paraId="661CDDD6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>1. Назовите основные качества, которыми должна обладать публичная речь; охарактеризуйте недостатки современной публичной речи. Какую речь, по вашему мнению, можно назвать эффективной?</w:t>
      </w:r>
    </w:p>
    <w:p w14:paraId="7C7735DA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 xml:space="preserve">2. С кем из двух величайших ораторов древности – Демосфеном или Цицероном – вы согласны в определении требований к личности оратора? Аргументируйте свой ответ.  </w:t>
      </w:r>
    </w:p>
    <w:p w14:paraId="0459E79B" w14:textId="77777777" w:rsidR="009C31D0" w:rsidRPr="00162240" w:rsidRDefault="009C31D0" w:rsidP="009C31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40">
        <w:rPr>
          <w:rFonts w:ascii="Times New Roman" w:hAnsi="Times New Roman" w:cs="Times New Roman"/>
          <w:i/>
          <w:sz w:val="24"/>
          <w:szCs w:val="24"/>
        </w:rPr>
        <w:t xml:space="preserve">«… Ценность представляет не сама по себе речь оратора и не звучность его голоса, а то, насколько он разделяет точку зрения народа и </w:t>
      </w:r>
      <w:proofErr w:type="gramStart"/>
      <w:r w:rsidRPr="00162240">
        <w:rPr>
          <w:rFonts w:ascii="Times New Roman" w:hAnsi="Times New Roman" w:cs="Times New Roman"/>
          <w:i/>
          <w:sz w:val="24"/>
          <w:szCs w:val="24"/>
        </w:rPr>
        <w:t>насколько ненавидит</w:t>
      </w:r>
      <w:proofErr w:type="gramEnd"/>
      <w:r w:rsidRPr="00162240">
        <w:rPr>
          <w:rFonts w:ascii="Times New Roman" w:hAnsi="Times New Roman" w:cs="Times New Roman"/>
          <w:i/>
          <w:sz w:val="24"/>
          <w:szCs w:val="24"/>
        </w:rPr>
        <w:t xml:space="preserve"> и любит тех же людей, что и отечество» (Демосфен, речь «О венце»).</w:t>
      </w:r>
    </w:p>
    <w:p w14:paraId="0816DF15" w14:textId="77777777" w:rsidR="009C31D0" w:rsidRPr="00162240" w:rsidRDefault="009C31D0" w:rsidP="009C31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40">
        <w:rPr>
          <w:rFonts w:ascii="Times New Roman" w:hAnsi="Times New Roman" w:cs="Times New Roman"/>
          <w:i/>
          <w:sz w:val="24"/>
          <w:szCs w:val="24"/>
        </w:rPr>
        <w:t>«… Оратор должен обладать остроумием диалектика, мыслями философа, словами чуть ли не поэта, памятью законоведа, голосом трагика, игрою такой, как у лучших лицедеев» (</w:t>
      </w:r>
      <w:proofErr w:type="spellStart"/>
      <w:r w:rsidRPr="00162240">
        <w:rPr>
          <w:rFonts w:ascii="Times New Roman" w:hAnsi="Times New Roman" w:cs="Times New Roman"/>
          <w:i/>
          <w:sz w:val="24"/>
          <w:szCs w:val="24"/>
        </w:rPr>
        <w:t>Цецерон</w:t>
      </w:r>
      <w:proofErr w:type="spellEnd"/>
      <w:r w:rsidRPr="00162240">
        <w:rPr>
          <w:rFonts w:ascii="Times New Roman" w:hAnsi="Times New Roman" w:cs="Times New Roman"/>
          <w:i/>
          <w:sz w:val="24"/>
          <w:szCs w:val="24"/>
        </w:rPr>
        <w:t>, «Об ораторском искусстве»).</w:t>
      </w:r>
    </w:p>
    <w:p w14:paraId="7078DDD3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>3. Прокомментируйте следующие «заповеди оратора»:</w:t>
      </w:r>
    </w:p>
    <w:p w14:paraId="67E2E681" w14:textId="77777777" w:rsidR="009C31D0" w:rsidRPr="00162240" w:rsidRDefault="009C31D0" w:rsidP="009C31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 xml:space="preserve">1) </w:t>
      </w:r>
      <w:r w:rsidRPr="00162240">
        <w:rPr>
          <w:rFonts w:ascii="Times New Roman" w:hAnsi="Times New Roman" w:cs="Times New Roman"/>
          <w:i/>
          <w:sz w:val="24"/>
          <w:szCs w:val="24"/>
        </w:rPr>
        <w:t>Говорите не им, а с ними, или долой монолог.</w:t>
      </w:r>
    </w:p>
    <w:p w14:paraId="06B1D0A3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 xml:space="preserve">2) </w:t>
      </w:r>
      <w:r w:rsidRPr="00162240">
        <w:rPr>
          <w:rFonts w:ascii="Times New Roman" w:hAnsi="Times New Roman" w:cs="Times New Roman"/>
          <w:i/>
          <w:sz w:val="24"/>
          <w:szCs w:val="24"/>
        </w:rPr>
        <w:t>Возможность говорить с людьми – это радость</w:t>
      </w:r>
      <w:r w:rsidRPr="001622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9DB4A9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 xml:space="preserve">3) </w:t>
      </w:r>
      <w:r w:rsidRPr="00162240">
        <w:rPr>
          <w:rFonts w:ascii="Times New Roman" w:hAnsi="Times New Roman" w:cs="Times New Roman"/>
          <w:i/>
          <w:sz w:val="24"/>
          <w:szCs w:val="24"/>
        </w:rPr>
        <w:t>Лучший образец для подражания – это вы сами.</w:t>
      </w:r>
      <w:r w:rsidRPr="001622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8A11F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 xml:space="preserve">4) </w:t>
      </w:r>
      <w:r w:rsidRPr="00162240">
        <w:rPr>
          <w:rFonts w:ascii="Times New Roman" w:hAnsi="Times New Roman" w:cs="Times New Roman"/>
          <w:i/>
          <w:sz w:val="24"/>
          <w:szCs w:val="24"/>
        </w:rPr>
        <w:t>Мы говорим не для слуха, а для глаз.</w:t>
      </w:r>
      <w:r w:rsidRPr="001622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9E121" w14:textId="77777777" w:rsidR="009C31D0" w:rsidRPr="00162240" w:rsidRDefault="009C31D0" w:rsidP="009C31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 xml:space="preserve">5) </w:t>
      </w:r>
      <w:r w:rsidRPr="00162240">
        <w:rPr>
          <w:rFonts w:ascii="Times New Roman" w:hAnsi="Times New Roman" w:cs="Times New Roman"/>
          <w:i/>
          <w:sz w:val="24"/>
          <w:szCs w:val="24"/>
        </w:rPr>
        <w:t>Если хотите стать хорошим оратором, станьте сначала хорошим человеком.</w:t>
      </w:r>
    </w:p>
    <w:p w14:paraId="4DFE71AD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>4. Какие собственные рекомендации вы бы могли дать начинающему оратору?</w:t>
      </w:r>
    </w:p>
    <w:p w14:paraId="355BC6A6" w14:textId="77777777" w:rsidR="009C31D0" w:rsidRPr="0016224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0">
        <w:rPr>
          <w:rFonts w:ascii="Times New Roman" w:hAnsi="Times New Roman" w:cs="Times New Roman"/>
          <w:sz w:val="24"/>
          <w:szCs w:val="24"/>
        </w:rPr>
        <w:t>5. Проанализируйте высказывание Цицерона, определите, в чем состоит сложный характер взаимоотношений оратора и аудитории:</w:t>
      </w:r>
    </w:p>
    <w:p w14:paraId="1CE0AF1D" w14:textId="77777777" w:rsidR="009C31D0" w:rsidRDefault="009C31D0" w:rsidP="009C31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40">
        <w:rPr>
          <w:rFonts w:ascii="Times New Roman" w:hAnsi="Times New Roman" w:cs="Times New Roman"/>
          <w:i/>
          <w:sz w:val="24"/>
          <w:szCs w:val="24"/>
        </w:rPr>
        <w:t>«Можно сказать, что тяжкое бремя и обязательство налагает на себя тот, кто торжественно берется один среди многолюдного сборища при общем молчании рассуждать о делах первой важн</w:t>
      </w:r>
      <w:r>
        <w:rPr>
          <w:rFonts w:ascii="Times New Roman" w:hAnsi="Times New Roman" w:cs="Times New Roman"/>
          <w:i/>
          <w:sz w:val="24"/>
          <w:szCs w:val="24"/>
        </w:rPr>
        <w:t>ости! Ведь</w:t>
      </w:r>
      <w:r w:rsidRPr="00162240">
        <w:rPr>
          <w:rFonts w:ascii="Times New Roman" w:hAnsi="Times New Roman" w:cs="Times New Roman"/>
          <w:i/>
          <w:sz w:val="24"/>
          <w:szCs w:val="24"/>
        </w:rPr>
        <w:t xml:space="preserve"> большинство присутствующих внимательнее и зорче подмечает в говорящем недостатки, чем достоинства. Поэтому малейшая его погрешность затмевает все, что было в его речи хорошего… Сколько раз мы выступаем, столько раз над нами совершается суд. Тот оратор, которого одобряет толпа, неизбежно будет одобрен и знатоками». </w:t>
      </w:r>
    </w:p>
    <w:p w14:paraId="72AAB915" w14:textId="77777777" w:rsidR="009C31D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Сформулируйте ваше представление об идеальном современном ораторе. </w:t>
      </w:r>
    </w:p>
    <w:p w14:paraId="1A8B5AC2" w14:textId="77777777" w:rsidR="009C31D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Справедлив ли, на ваш взгляд, афоризм </w:t>
      </w:r>
      <w:r w:rsidRPr="008B340B">
        <w:rPr>
          <w:rFonts w:ascii="Times New Roman" w:hAnsi="Times New Roman" w:cs="Times New Roman"/>
          <w:i/>
          <w:sz w:val="24"/>
          <w:szCs w:val="24"/>
        </w:rPr>
        <w:t xml:space="preserve">«Доказать – не значит убедить»? </w:t>
      </w:r>
      <w:r>
        <w:rPr>
          <w:rFonts w:ascii="Times New Roman" w:hAnsi="Times New Roman" w:cs="Times New Roman"/>
          <w:sz w:val="24"/>
          <w:szCs w:val="24"/>
        </w:rPr>
        <w:t xml:space="preserve">Аргументируйте свое мнение. </w:t>
      </w:r>
    </w:p>
    <w:p w14:paraId="6F258F54" w14:textId="77777777" w:rsidR="009C31D0" w:rsidRDefault="009C31D0" w:rsidP="009C31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Охарактеризуйте мотивы и цели речевой агрессии. Приведите примеры проявления речевой агрессии в различных сферах речевой деятельности. Определите отношение современного общества к речевой агрессии. </w:t>
      </w:r>
    </w:p>
    <w:p w14:paraId="0EF874F7" w14:textId="77777777" w:rsidR="009C31D0" w:rsidRDefault="009C31D0" w:rsidP="009C31D0"/>
    <w:p w14:paraId="14927054" w14:textId="77777777" w:rsidR="00F32AD9" w:rsidRDefault="00F32AD9" w:rsidP="009C31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9CAC03" w14:textId="77777777" w:rsidR="00F32AD9" w:rsidRDefault="00F32AD9" w:rsidP="009C31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6990E2" w14:textId="77777777" w:rsidR="00F32AD9" w:rsidRDefault="00F32AD9" w:rsidP="009C31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ABB217" w14:textId="77777777" w:rsidR="00F32AD9" w:rsidRDefault="00F32AD9" w:rsidP="009C31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CABED7C" w14:textId="49E7E792" w:rsidR="009C31D0" w:rsidRPr="00E756DF" w:rsidRDefault="009C31D0" w:rsidP="009C31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6DF">
        <w:rPr>
          <w:rFonts w:ascii="Times New Roman" w:hAnsi="Times New Roman" w:cs="Times New Roman"/>
          <w:b/>
          <w:sz w:val="26"/>
          <w:szCs w:val="26"/>
        </w:rPr>
        <w:lastRenderedPageBreak/>
        <w:t>Тест по дисциплине «Риторика»</w:t>
      </w:r>
    </w:p>
    <w:p w14:paraId="1AC2B25F" w14:textId="77777777" w:rsidR="009C31D0" w:rsidRPr="00E756DF" w:rsidRDefault="009C31D0" w:rsidP="009C31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1B7F6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1. Какой синоним к слову «риторика» есть в русском языке?</w:t>
      </w:r>
    </w:p>
    <w:p w14:paraId="063B1CDB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1) Убеждение                                 3) Украшение речи</w:t>
      </w:r>
    </w:p>
    <w:p w14:paraId="24CEB1C9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2) </w:t>
      </w:r>
      <w:r w:rsidRPr="008236A0">
        <w:rPr>
          <w:rFonts w:ascii="Times New Roman" w:hAnsi="Times New Roman" w:cs="Times New Roman"/>
          <w:sz w:val="26"/>
          <w:szCs w:val="26"/>
        </w:rPr>
        <w:t xml:space="preserve">Красноречие </w:t>
      </w:r>
      <w:r w:rsidRPr="00E756D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756DF">
        <w:rPr>
          <w:rFonts w:ascii="Times New Roman" w:hAnsi="Times New Roman" w:cs="Times New Roman"/>
          <w:sz w:val="26"/>
          <w:szCs w:val="26"/>
        </w:rPr>
        <w:t xml:space="preserve">  4</w:t>
      </w:r>
      <w:proofErr w:type="gramStart"/>
      <w:r w:rsidRPr="00E756DF">
        <w:rPr>
          <w:rFonts w:ascii="Times New Roman" w:hAnsi="Times New Roman" w:cs="Times New Roman"/>
          <w:sz w:val="26"/>
          <w:szCs w:val="26"/>
        </w:rPr>
        <w:t>)  Поэтика</w:t>
      </w:r>
      <w:proofErr w:type="gramEnd"/>
    </w:p>
    <w:p w14:paraId="288736A6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4854D8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756DF">
        <w:rPr>
          <w:rFonts w:ascii="Times New Roman" w:hAnsi="Times New Roman" w:cs="Times New Roman"/>
          <w:sz w:val="26"/>
          <w:szCs w:val="26"/>
        </w:rPr>
        <w:t>. К какому виду красноречия относится тост или застольная речь?</w:t>
      </w:r>
    </w:p>
    <w:p w14:paraId="7FEBDACD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1)  Торговое красноречие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756DF">
        <w:rPr>
          <w:rFonts w:ascii="Times New Roman" w:hAnsi="Times New Roman" w:cs="Times New Roman"/>
          <w:sz w:val="26"/>
          <w:szCs w:val="26"/>
        </w:rPr>
        <w:t xml:space="preserve">  3) </w:t>
      </w:r>
      <w:r w:rsidRPr="008236A0">
        <w:rPr>
          <w:rFonts w:ascii="Times New Roman" w:hAnsi="Times New Roman" w:cs="Times New Roman"/>
          <w:sz w:val="26"/>
          <w:szCs w:val="26"/>
        </w:rPr>
        <w:t>Социально-бытовое красноречие</w:t>
      </w:r>
    </w:p>
    <w:p w14:paraId="1635DFBD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2) Диалогическое красноречие    4) Судебное красноречие</w:t>
      </w:r>
    </w:p>
    <w:p w14:paraId="2BD5137A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59038B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E756DF">
        <w:rPr>
          <w:rFonts w:ascii="Times New Roman" w:hAnsi="Times New Roman" w:cs="Times New Roman"/>
          <w:sz w:val="26"/>
          <w:szCs w:val="26"/>
        </w:rPr>
        <w:t>. Где зародилась риторика?</w:t>
      </w:r>
    </w:p>
    <w:p w14:paraId="79E9A543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1) </w:t>
      </w:r>
      <w:r w:rsidRPr="008236A0">
        <w:rPr>
          <w:rFonts w:ascii="Times New Roman" w:hAnsi="Times New Roman" w:cs="Times New Roman"/>
          <w:sz w:val="26"/>
          <w:szCs w:val="26"/>
        </w:rPr>
        <w:t>В Древней Греции</w:t>
      </w:r>
      <w:r w:rsidRPr="00E756DF">
        <w:rPr>
          <w:rFonts w:ascii="Times New Roman" w:hAnsi="Times New Roman" w:cs="Times New Roman"/>
          <w:sz w:val="26"/>
          <w:szCs w:val="26"/>
        </w:rPr>
        <w:t xml:space="preserve">                     3) В Византии      </w:t>
      </w:r>
    </w:p>
    <w:p w14:paraId="1375FD45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2) В Риме                                        4) В Египте</w:t>
      </w:r>
    </w:p>
    <w:p w14:paraId="3081F258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3AEF3E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E756DF">
        <w:rPr>
          <w:rFonts w:ascii="Times New Roman" w:hAnsi="Times New Roman" w:cs="Times New Roman"/>
          <w:sz w:val="26"/>
          <w:szCs w:val="26"/>
        </w:rPr>
        <w:t>. Назовите автора высказывания: «Поэтами рождаются, ораторами становятся», которое стало крылатым и дошло до наших дней.</w:t>
      </w:r>
    </w:p>
    <w:p w14:paraId="63F8C5C2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1) Цезарь                                      </w:t>
      </w:r>
      <w:r w:rsidRPr="008236A0">
        <w:rPr>
          <w:rFonts w:ascii="Times New Roman" w:hAnsi="Times New Roman" w:cs="Times New Roman"/>
          <w:sz w:val="26"/>
          <w:szCs w:val="26"/>
        </w:rPr>
        <w:t>3) Цицерон</w:t>
      </w:r>
    </w:p>
    <w:p w14:paraId="59C79212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2) Аристотель                              4) Лисий</w:t>
      </w:r>
    </w:p>
    <w:p w14:paraId="583B9A46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9A5230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E756DF">
        <w:rPr>
          <w:rFonts w:ascii="Times New Roman" w:hAnsi="Times New Roman" w:cs="Times New Roman"/>
          <w:sz w:val="26"/>
          <w:szCs w:val="26"/>
        </w:rPr>
        <w:t>.  Кто является автором известного трактата «Оратор»?</w:t>
      </w:r>
    </w:p>
    <w:p w14:paraId="184FBE5A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1) </w:t>
      </w:r>
      <w:r w:rsidRPr="008236A0">
        <w:rPr>
          <w:rFonts w:ascii="Times New Roman" w:hAnsi="Times New Roman" w:cs="Times New Roman"/>
          <w:sz w:val="26"/>
          <w:szCs w:val="26"/>
        </w:rPr>
        <w:t xml:space="preserve">Цицерон  </w:t>
      </w:r>
      <w:r w:rsidRPr="00E756DF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</w:t>
      </w:r>
      <w:r w:rsidRPr="00E756DF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E756DF">
        <w:rPr>
          <w:rFonts w:ascii="Times New Roman" w:hAnsi="Times New Roman" w:cs="Times New Roman"/>
          <w:sz w:val="26"/>
          <w:szCs w:val="26"/>
        </w:rPr>
        <w:t>Гиперид</w:t>
      </w:r>
      <w:proofErr w:type="spellEnd"/>
      <w:r w:rsidRPr="00E756DF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</w:p>
    <w:p w14:paraId="46463E0A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2) Квинтилиан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E756DF">
        <w:rPr>
          <w:rFonts w:ascii="Times New Roman" w:hAnsi="Times New Roman" w:cs="Times New Roman"/>
          <w:sz w:val="26"/>
          <w:szCs w:val="26"/>
        </w:rPr>
        <w:t xml:space="preserve">4) Аристотель </w:t>
      </w:r>
    </w:p>
    <w:p w14:paraId="0FC6E595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5C623C20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E756DF">
        <w:rPr>
          <w:rFonts w:ascii="Times New Roman" w:hAnsi="Times New Roman" w:cs="Times New Roman"/>
          <w:sz w:val="26"/>
          <w:szCs w:val="26"/>
        </w:rPr>
        <w:t xml:space="preserve">. К какому виду красноречия относится дискуссия? </w:t>
      </w:r>
    </w:p>
    <w:p w14:paraId="3FA97DE7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1) Социально-бытовое красноречие    3) Академическое красноречие</w:t>
      </w:r>
    </w:p>
    <w:p w14:paraId="644FDE6F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2</w:t>
      </w:r>
      <w:r w:rsidRPr="008236A0">
        <w:rPr>
          <w:rFonts w:ascii="Times New Roman" w:hAnsi="Times New Roman" w:cs="Times New Roman"/>
          <w:sz w:val="26"/>
          <w:szCs w:val="26"/>
        </w:rPr>
        <w:t>) Диалогическое красноречие</w:t>
      </w:r>
      <w:r w:rsidRPr="00E756DF">
        <w:rPr>
          <w:rFonts w:ascii="Times New Roman" w:hAnsi="Times New Roman" w:cs="Times New Roman"/>
          <w:sz w:val="26"/>
          <w:szCs w:val="26"/>
        </w:rPr>
        <w:t xml:space="preserve">             4) Военное красноречие</w:t>
      </w:r>
    </w:p>
    <w:p w14:paraId="67152828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B26C96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E756DF">
        <w:rPr>
          <w:rFonts w:ascii="Times New Roman" w:hAnsi="Times New Roman" w:cs="Times New Roman"/>
          <w:sz w:val="26"/>
          <w:szCs w:val="26"/>
        </w:rPr>
        <w:t>. Кого называли «отцом российского красноречия»? С его именем связано подлинное искусство публичного слова.</w:t>
      </w:r>
    </w:p>
    <w:p w14:paraId="24FC791B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1) И. С. Рижский                             3) А. С. Никольский</w:t>
      </w:r>
    </w:p>
    <w:p w14:paraId="04BEC6A5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2) М. М. Сперанский                      4) </w:t>
      </w:r>
      <w:r w:rsidRPr="008236A0">
        <w:rPr>
          <w:rFonts w:ascii="Times New Roman" w:hAnsi="Times New Roman" w:cs="Times New Roman"/>
          <w:sz w:val="26"/>
          <w:szCs w:val="26"/>
        </w:rPr>
        <w:t>М. В. Ломоносов</w:t>
      </w:r>
      <w:r w:rsidRPr="00E756D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5D76682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14:paraId="53845667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E756DF">
        <w:rPr>
          <w:rFonts w:ascii="Times New Roman" w:hAnsi="Times New Roman" w:cs="Times New Roman"/>
          <w:sz w:val="26"/>
          <w:szCs w:val="26"/>
        </w:rPr>
        <w:t>. Слово «композиция» в переводе с латинского языка означает:</w:t>
      </w:r>
    </w:p>
    <w:p w14:paraId="16F38AB5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Составление, сочинение</w:t>
      </w:r>
      <w:r w:rsidRPr="00E756DF">
        <w:rPr>
          <w:rFonts w:ascii="Times New Roman" w:hAnsi="Times New Roman" w:cs="Times New Roman"/>
          <w:sz w:val="26"/>
          <w:szCs w:val="26"/>
        </w:rPr>
        <w:t xml:space="preserve">                      3) Форма       </w:t>
      </w:r>
    </w:p>
    <w:p w14:paraId="181CFAB4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 xml:space="preserve">Расположение                 </w:t>
      </w:r>
      <w:r w:rsidRPr="00E756DF">
        <w:rPr>
          <w:rFonts w:ascii="Times New Roman" w:hAnsi="Times New Roman" w:cs="Times New Roman"/>
          <w:sz w:val="26"/>
          <w:szCs w:val="26"/>
        </w:rPr>
        <w:t xml:space="preserve">                      4) Гармония</w:t>
      </w:r>
    </w:p>
    <w:p w14:paraId="2ACA80AB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B6D938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E756DF">
        <w:rPr>
          <w:rFonts w:ascii="Times New Roman" w:hAnsi="Times New Roman" w:cs="Times New Roman"/>
          <w:sz w:val="26"/>
          <w:szCs w:val="26"/>
        </w:rPr>
        <w:t xml:space="preserve">. К какому виду красноречия относится </w:t>
      </w:r>
      <w:r>
        <w:rPr>
          <w:rFonts w:ascii="Times New Roman" w:hAnsi="Times New Roman" w:cs="Times New Roman"/>
          <w:sz w:val="26"/>
          <w:szCs w:val="26"/>
        </w:rPr>
        <w:t>проповедь</w:t>
      </w:r>
      <w:r w:rsidRPr="00E756DF">
        <w:rPr>
          <w:rFonts w:ascii="Times New Roman" w:hAnsi="Times New Roman" w:cs="Times New Roman"/>
          <w:sz w:val="26"/>
          <w:szCs w:val="26"/>
        </w:rPr>
        <w:t>?</w:t>
      </w:r>
    </w:p>
    <w:p w14:paraId="42B7FC8E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>1) Диалогическое красноречие             3) Социально-бытовое красноречие</w:t>
      </w:r>
    </w:p>
    <w:p w14:paraId="2760AACE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6DF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Академическое</w:t>
      </w:r>
      <w:r w:rsidRPr="00E756DF">
        <w:rPr>
          <w:rFonts w:ascii="Times New Roman" w:hAnsi="Times New Roman" w:cs="Times New Roman"/>
          <w:sz w:val="26"/>
          <w:szCs w:val="26"/>
        </w:rPr>
        <w:t xml:space="preserve"> красноречие             4) </w:t>
      </w:r>
      <w:r>
        <w:rPr>
          <w:rFonts w:ascii="Times New Roman" w:hAnsi="Times New Roman" w:cs="Times New Roman"/>
          <w:sz w:val="26"/>
          <w:szCs w:val="26"/>
        </w:rPr>
        <w:t>Церковное</w:t>
      </w:r>
      <w:r w:rsidRPr="008236A0">
        <w:rPr>
          <w:rFonts w:ascii="Times New Roman" w:hAnsi="Times New Roman" w:cs="Times New Roman"/>
          <w:sz w:val="26"/>
          <w:szCs w:val="26"/>
        </w:rPr>
        <w:t xml:space="preserve"> красноречие</w:t>
      </w:r>
    </w:p>
    <w:p w14:paraId="428564CC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78B649" w14:textId="77777777" w:rsidR="009C31D0" w:rsidRPr="00751C1E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1C1E">
        <w:rPr>
          <w:rFonts w:ascii="Times New Roman" w:hAnsi="Times New Roman" w:cs="Times New Roman"/>
          <w:sz w:val="26"/>
          <w:szCs w:val="26"/>
        </w:rPr>
        <w:t>10. О каком приёме идет речь в следующем определении: «это экспрессивный композиционный прием, отсылающий слушателей к предыдущей содержательной информации»</w:t>
      </w:r>
    </w:p>
    <w:p w14:paraId="3BF5CFA2" w14:textId="77777777" w:rsidR="009C31D0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Проспекция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3) Ретардация</w:t>
      </w:r>
    </w:p>
    <w:p w14:paraId="602B4DC5" w14:textId="77777777" w:rsidR="009C31D0" w:rsidRPr="00E756DF" w:rsidRDefault="009C31D0" w:rsidP="009C31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Ретроспекция                                      4) Концентрация</w:t>
      </w:r>
    </w:p>
    <w:p w14:paraId="1E1A5470" w14:textId="78536930" w:rsidR="00164568" w:rsidRDefault="00164568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7427C" w14:textId="52BE6630" w:rsidR="009C31D0" w:rsidRDefault="009C31D0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19EBF" w14:textId="2553E238" w:rsidR="00486910" w:rsidRPr="00A67F22" w:rsidRDefault="00486910" w:rsidP="00A67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7F22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и информационное обеспечение дисциплины</w:t>
      </w:r>
    </w:p>
    <w:p w14:paraId="4F1C1D8C" w14:textId="09714CB0" w:rsidR="00164568" w:rsidRPr="00164568" w:rsidRDefault="00164568" w:rsidP="00164568">
      <w:pPr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1.  Виноградова, С. М.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Риторика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бакалавриата / С. М. Виноградова, И. С. Силин ; под ред. С. М. Виноградовой. —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2017. — 316 с. </w:t>
      </w:r>
    </w:p>
    <w:p w14:paraId="04A656BC" w14:textId="5C1414DD" w:rsidR="00164568" w:rsidRPr="00164568" w:rsidRDefault="00164568" w:rsidP="00164568">
      <w:pPr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Михалкин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Николай Васильевич. Основы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риторики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Михалкин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Николай Васильевич;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Михалкин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Антюшин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С.С. - 2-е изд. - М. : Издательство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2017. - 321. </w:t>
      </w:r>
    </w:p>
    <w:p w14:paraId="7C5A19B9" w14:textId="20363ECD" w:rsidR="00164568" w:rsidRPr="00164568" w:rsidRDefault="00164568" w:rsidP="00164568">
      <w:pPr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Дзялошинский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И. М.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Риторика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бакалавриата / И. М.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Дзялошинский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Пильгун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2017. — 232 с. </w:t>
      </w:r>
    </w:p>
    <w:p w14:paraId="2799CD96" w14:textId="4B4B9584" w:rsidR="00164568" w:rsidRPr="00164568" w:rsidRDefault="00164568" w:rsidP="00164568">
      <w:pPr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4. Зверев, Сергей Эдуардович.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Риторика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Учебник и практикум / Зверев Сергей Эдуардович; Зверев С.Э., Ефремов О.Ю.,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А.Е. - М. : Издательство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2017. - 311. </w:t>
      </w:r>
    </w:p>
    <w:p w14:paraId="364C98E8" w14:textId="524E483D" w:rsidR="00A67F22" w:rsidRPr="00164568" w:rsidRDefault="00164568" w:rsidP="00164568">
      <w:pPr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5. Ивин, Александр Архипович. </w:t>
      </w:r>
      <w:proofErr w:type="gramStart"/>
      <w:r w:rsidRPr="00164568">
        <w:rPr>
          <w:rFonts w:ascii="Times New Roman" w:hAnsi="Times New Roman" w:cs="Times New Roman"/>
          <w:sz w:val="28"/>
          <w:szCs w:val="28"/>
        </w:rPr>
        <w:t>Риторика :</w:t>
      </w:r>
      <w:proofErr w:type="gramEnd"/>
      <w:r w:rsidRPr="00164568">
        <w:rPr>
          <w:rFonts w:ascii="Times New Roman" w:hAnsi="Times New Roman" w:cs="Times New Roman"/>
          <w:sz w:val="28"/>
          <w:szCs w:val="28"/>
        </w:rPr>
        <w:t xml:space="preserve"> Учебник и практикум / Ивин Александр Архипович; Ивин А.А. - М. : Издательство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, 2017. - 278. </w:t>
      </w:r>
    </w:p>
    <w:sectPr w:rsidR="00A67F22" w:rsidRPr="0016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FA1"/>
    <w:multiLevelType w:val="hybridMultilevel"/>
    <w:tmpl w:val="F1AA9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A0B35"/>
    <w:multiLevelType w:val="multilevel"/>
    <w:tmpl w:val="6732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5041E"/>
    <w:multiLevelType w:val="hybridMultilevel"/>
    <w:tmpl w:val="43C8A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A3F"/>
    <w:multiLevelType w:val="hybridMultilevel"/>
    <w:tmpl w:val="F6AA73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F0F4F01"/>
    <w:multiLevelType w:val="hybridMultilevel"/>
    <w:tmpl w:val="162E3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38"/>
    <w:rsid w:val="00164568"/>
    <w:rsid w:val="00267238"/>
    <w:rsid w:val="00274DF7"/>
    <w:rsid w:val="00486910"/>
    <w:rsid w:val="004872DE"/>
    <w:rsid w:val="00524145"/>
    <w:rsid w:val="00726360"/>
    <w:rsid w:val="0086574B"/>
    <w:rsid w:val="009C31D0"/>
    <w:rsid w:val="00A67F22"/>
    <w:rsid w:val="00D61887"/>
    <w:rsid w:val="00F3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97F6"/>
  <w15:chartTrackingRefBased/>
  <w15:docId w15:val="{311CF6BA-0365-4EC7-B5CE-1D7009A5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910"/>
    <w:pPr>
      <w:ind w:left="720"/>
      <w:contextualSpacing/>
    </w:pPr>
  </w:style>
  <w:style w:type="paragraph" w:customStyle="1" w:styleId="im-mess">
    <w:name w:val="im-mess"/>
    <w:basedOn w:val="a"/>
    <w:rsid w:val="0072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6360"/>
    <w:rPr>
      <w:color w:val="0000FF"/>
      <w:u w:val="single"/>
    </w:rPr>
  </w:style>
  <w:style w:type="character" w:customStyle="1" w:styleId="maillinktitle">
    <w:name w:val="mail_link__title"/>
    <w:basedOn w:val="a0"/>
    <w:rsid w:val="00726360"/>
  </w:style>
  <w:style w:type="character" w:customStyle="1" w:styleId="maillinksubtitle">
    <w:name w:val="mail_link__subtitle"/>
    <w:basedOn w:val="a0"/>
    <w:rsid w:val="00726360"/>
  </w:style>
  <w:style w:type="table" w:styleId="a5">
    <w:name w:val="Table Grid"/>
    <w:basedOn w:val="a1"/>
    <w:uiPriority w:val="59"/>
    <w:rsid w:val="00A6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6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0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299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65071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89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41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08014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68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51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0890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68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us05web.zoom.us%2Fj%2F6563731182%3Fpwd%3DTkRkaVp2YjNrSjIyeXltQnVxV0J3QT09" TargetMode="External"/><Relationship Id="rId5" Type="http://schemas.openxmlformats.org/officeDocument/2006/relationships/hyperlink" Target="https://vk.com/away.php?to=https%3A%2F%2Fus05web.zoom.us%2Fj%2F6563731182%3Fpwd%3DTkRkaVp2YjNrSjIyeXltQnVxV0J3QT09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2021-01-26T09:40:00Z</dcterms:created>
  <dcterms:modified xsi:type="dcterms:W3CDTF">2021-01-26T10:59:00Z</dcterms:modified>
</cp:coreProperties>
</file>