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EAC" w:rsidRPr="0041394C" w:rsidRDefault="004C5EAC" w:rsidP="0041394C">
      <w:pPr>
        <w:mirrorIndents/>
        <w:jc w:val="center"/>
      </w:pPr>
      <w:r w:rsidRPr="0041394C">
        <w:t>Уважаемые студенты!</w:t>
      </w:r>
    </w:p>
    <w:p w:rsidR="004C5EAC" w:rsidRPr="0041394C" w:rsidRDefault="004C5EAC" w:rsidP="0041394C">
      <w:pPr>
        <w:ind w:firstLine="709"/>
        <w:mirrorIndents/>
      </w:pPr>
      <w:r w:rsidRPr="0041394C">
        <w:t>Отправляю один общий файл с материалами по дисциплине "</w:t>
      </w:r>
      <w:r w:rsidR="0084133A" w:rsidRPr="0041394C">
        <w:t>Основы специальной дошкольной</w:t>
      </w:r>
      <w:r w:rsidRPr="0041394C">
        <w:t xml:space="preserve"> педагогик</w:t>
      </w:r>
      <w:r w:rsidR="0084133A" w:rsidRPr="0041394C">
        <w:t>и и психологии</w:t>
      </w:r>
      <w:r w:rsidRPr="0041394C">
        <w:t>"</w:t>
      </w:r>
      <w:r w:rsidR="00A739AD" w:rsidRPr="0041394C">
        <w:t xml:space="preserve"> на всю сессию.</w:t>
      </w:r>
      <w:r w:rsidRPr="0041394C">
        <w:t xml:space="preserve"> </w:t>
      </w:r>
    </w:p>
    <w:p w:rsidR="004C5EAC" w:rsidRPr="0041394C" w:rsidRDefault="004C5EAC" w:rsidP="0041394C">
      <w:pPr>
        <w:ind w:firstLine="709"/>
        <w:mirrorIndents/>
      </w:pPr>
      <w:r w:rsidRPr="0041394C">
        <w:t xml:space="preserve">Контрольная точка - </w:t>
      </w:r>
      <w:r w:rsidR="004D551B" w:rsidRPr="0041394C">
        <w:t>зачет</w:t>
      </w:r>
      <w:r w:rsidRPr="0041394C">
        <w:t>.</w:t>
      </w:r>
    </w:p>
    <w:p w:rsidR="008E084D" w:rsidRDefault="004C5EAC" w:rsidP="0041394C">
      <w:pPr>
        <w:ind w:firstLine="709"/>
        <w:mirrorIndents/>
      </w:pPr>
      <w:r w:rsidRPr="0041394C">
        <w:t xml:space="preserve">Задания выполняются каждым студентом индивидуально. Проверка заданий </w:t>
      </w:r>
      <w:r w:rsidR="004D551B" w:rsidRPr="0041394C">
        <w:t xml:space="preserve">осуществляется </w:t>
      </w:r>
      <w:r w:rsidRPr="0041394C">
        <w:t>через личный кабинет.</w:t>
      </w:r>
      <w:r w:rsidR="00A739AD" w:rsidRPr="0041394C">
        <w:t xml:space="preserve"> Итоговая </w:t>
      </w:r>
      <w:r w:rsidR="004D551B" w:rsidRPr="0041394C">
        <w:t>зачет</w:t>
      </w:r>
      <w:r w:rsidR="00A739AD" w:rsidRPr="0041394C">
        <w:t xml:space="preserve"> в условиях дистанционного обучения выставляется по результатам выполненных практических заданий.</w:t>
      </w:r>
      <w:r w:rsidR="008E084D">
        <w:t xml:space="preserve"> </w:t>
      </w:r>
    </w:p>
    <w:p w:rsidR="00AF1A2A" w:rsidRDefault="008E084D" w:rsidP="0041394C">
      <w:pPr>
        <w:ind w:firstLine="709"/>
        <w:mirrorIndents/>
      </w:pPr>
      <w:r>
        <w:t>В личных кабинетах обязательно пишите название дисциплины, т.к. искать нужный файл в общем списке бывает затруднительно.</w:t>
      </w:r>
    </w:p>
    <w:p w:rsidR="00F97C2C" w:rsidRDefault="00F97C2C" w:rsidP="0041394C">
      <w:pPr>
        <w:ind w:firstLine="709"/>
        <w:mirrorIndents/>
      </w:pPr>
      <w:r>
        <w:t xml:space="preserve">Тест </w:t>
      </w:r>
      <w:r w:rsidR="008E084D">
        <w:t xml:space="preserve">и аннотирование статьи </w:t>
      </w:r>
      <w:r>
        <w:t>выполняете все, темы презентаций (по желанию)</w:t>
      </w:r>
      <w:r w:rsidR="008E084D">
        <w:t>, необходимо сделать минимум 2</w:t>
      </w:r>
      <w:r>
        <w:t xml:space="preserve"> вопроса по каждой из 4 тем</w:t>
      </w:r>
      <w:r w:rsidR="008E084D">
        <w:t>. Т.к. темы емкие, обширные, ответы пишите кратко, по существу.</w:t>
      </w:r>
    </w:p>
    <w:p w:rsidR="0041394C" w:rsidRPr="0041394C" w:rsidRDefault="0041394C" w:rsidP="0041394C">
      <w:pPr>
        <w:ind w:firstLine="709"/>
        <w:mirrorIndents/>
      </w:pPr>
    </w:p>
    <w:p w:rsidR="004C5EAC" w:rsidRDefault="0041394C" w:rsidP="0041394C">
      <w:pPr>
        <w:ind w:firstLine="709"/>
        <w:mirrorIndents/>
      </w:pPr>
      <w:r>
        <w:t>Практические задания</w:t>
      </w:r>
    </w:p>
    <w:p w:rsidR="008E084D" w:rsidRPr="0041394C" w:rsidRDefault="008E084D" w:rsidP="0041394C">
      <w:pPr>
        <w:ind w:firstLine="709"/>
        <w:mirrorIndents/>
      </w:pPr>
    </w:p>
    <w:p w:rsidR="00AF3E21" w:rsidRPr="0041394C" w:rsidRDefault="00F97C2C" w:rsidP="0041394C">
      <w:pPr>
        <w:mirrorIndents/>
        <w:jc w:val="center"/>
        <w:rPr>
          <w:b/>
        </w:rPr>
      </w:pPr>
      <w:r>
        <w:rPr>
          <w:b/>
          <w:u w:val="thick"/>
        </w:rPr>
        <w:t>Тема 1.</w:t>
      </w:r>
      <w:r w:rsidR="00AF3E21" w:rsidRPr="0041394C">
        <w:rPr>
          <w:b/>
          <w:u w:val="thick"/>
        </w:rPr>
        <w:t xml:space="preserve"> Психолого-педагогическая характеристика детей с нарушениями слуха</w:t>
      </w:r>
    </w:p>
    <w:p w:rsidR="00AF3E21" w:rsidRPr="0041394C" w:rsidRDefault="00AF3E21" w:rsidP="0041394C">
      <w:pPr>
        <w:pStyle w:val="a3"/>
        <w:ind w:left="0"/>
        <w:mirrorIndents/>
        <w:rPr>
          <w:b/>
          <w:sz w:val="28"/>
          <w:szCs w:val="28"/>
        </w:rPr>
      </w:pPr>
    </w:p>
    <w:p w:rsidR="00AF3E21" w:rsidRPr="0041394C" w:rsidRDefault="00AF3E21" w:rsidP="0041394C">
      <w:pPr>
        <w:pStyle w:val="a3"/>
        <w:ind w:left="0"/>
        <w:mirrorIndents/>
        <w:jc w:val="both"/>
        <w:rPr>
          <w:sz w:val="28"/>
          <w:szCs w:val="28"/>
        </w:rPr>
      </w:pPr>
      <w:r w:rsidRPr="0041394C">
        <w:rPr>
          <w:b/>
          <w:sz w:val="28"/>
          <w:szCs w:val="28"/>
        </w:rPr>
        <w:t xml:space="preserve">Примерный перечень понятий </w:t>
      </w:r>
      <w:r w:rsidRPr="0041394C">
        <w:rPr>
          <w:sz w:val="28"/>
          <w:szCs w:val="28"/>
        </w:rPr>
        <w:t>для составления терминологического словаря по темам раздела: сенсорный дефект, сенсорная депривация, глухой, слабослышащий, ранооглохший, позднооглохший; кондуктивная, нейросенсорная, смешанная тугоухость (глухота), аудиограмма, аудиометр, метод «гороховых проб», слуховые аппараты, кохлеарная имплантация, дактильная и жестовая речь</w:t>
      </w:r>
    </w:p>
    <w:p w:rsidR="00AF3E21" w:rsidRPr="0041394C" w:rsidRDefault="00AF3E21" w:rsidP="0041394C">
      <w:pPr>
        <w:pStyle w:val="a3"/>
        <w:ind w:left="0"/>
        <w:mirrorIndents/>
        <w:rPr>
          <w:sz w:val="28"/>
          <w:szCs w:val="28"/>
        </w:rPr>
      </w:pPr>
    </w:p>
    <w:p w:rsidR="008E084D" w:rsidRPr="0041394C" w:rsidRDefault="008E084D" w:rsidP="008E084D">
      <w:pPr>
        <w:tabs>
          <w:tab w:val="left" w:pos="2557"/>
          <w:tab w:val="left" w:pos="2558"/>
        </w:tabs>
        <w:ind w:left="-360"/>
        <w:mirrorIndents/>
        <w:jc w:val="center"/>
      </w:pPr>
      <w:r>
        <w:rPr>
          <w:b/>
        </w:rPr>
        <w:t>Вопросы:</w:t>
      </w:r>
    </w:p>
    <w:p w:rsidR="00AF3E21" w:rsidRPr="0041394C" w:rsidRDefault="00AF3E21" w:rsidP="0041394C">
      <w:pPr>
        <w:pStyle w:val="a3"/>
        <w:ind w:left="0"/>
        <w:mirrorIndents/>
        <w:rPr>
          <w:b/>
          <w:sz w:val="28"/>
          <w:szCs w:val="28"/>
        </w:rPr>
      </w:pPr>
    </w:p>
    <w:p w:rsidR="00AF3E21" w:rsidRPr="008E084D" w:rsidRDefault="00AF3E21" w:rsidP="008E084D">
      <w:pPr>
        <w:pStyle w:val="a5"/>
        <w:numPr>
          <w:ilvl w:val="0"/>
          <w:numId w:val="7"/>
        </w:numPr>
        <w:tabs>
          <w:tab w:val="left" w:pos="1862"/>
        </w:tabs>
        <w:mirrorIndents/>
        <w:rPr>
          <w:sz w:val="28"/>
        </w:rPr>
      </w:pPr>
      <w:r w:rsidRPr="008E084D">
        <w:rPr>
          <w:sz w:val="28"/>
        </w:rPr>
        <w:t>Значение слуха в жизни человека. Основные причины нарушений</w:t>
      </w:r>
      <w:r w:rsidRPr="008E084D">
        <w:rPr>
          <w:spacing w:val="-3"/>
          <w:sz w:val="28"/>
        </w:rPr>
        <w:t xml:space="preserve"> </w:t>
      </w:r>
      <w:r w:rsidRPr="008E084D">
        <w:rPr>
          <w:sz w:val="28"/>
        </w:rPr>
        <w:t>слуха.</w:t>
      </w:r>
    </w:p>
    <w:p w:rsidR="00AF3E21" w:rsidRPr="008E084D" w:rsidRDefault="00AF3E21" w:rsidP="008E084D">
      <w:pPr>
        <w:pStyle w:val="a5"/>
        <w:numPr>
          <w:ilvl w:val="0"/>
          <w:numId w:val="7"/>
        </w:numPr>
        <w:tabs>
          <w:tab w:val="left" w:pos="1862"/>
        </w:tabs>
        <w:mirrorIndents/>
        <w:rPr>
          <w:sz w:val="28"/>
        </w:rPr>
      </w:pPr>
      <w:r w:rsidRPr="008E084D">
        <w:rPr>
          <w:sz w:val="28"/>
        </w:rPr>
        <w:t>Патофизиология глухоты и тугоухости.</w:t>
      </w:r>
    </w:p>
    <w:p w:rsidR="00AF3E21" w:rsidRPr="008E084D" w:rsidRDefault="00AF3E21" w:rsidP="008E084D">
      <w:pPr>
        <w:pStyle w:val="a5"/>
        <w:numPr>
          <w:ilvl w:val="0"/>
          <w:numId w:val="7"/>
        </w:numPr>
        <w:tabs>
          <w:tab w:val="left" w:pos="1862"/>
        </w:tabs>
        <w:mirrorIndents/>
        <w:rPr>
          <w:sz w:val="28"/>
        </w:rPr>
      </w:pPr>
      <w:r w:rsidRPr="008E084D">
        <w:rPr>
          <w:sz w:val="28"/>
        </w:rPr>
        <w:t>Какие существуют варианты нарушений слуха? На основании каких критериев они выделены?</w:t>
      </w:r>
    </w:p>
    <w:p w:rsidR="00AF3E21" w:rsidRPr="008E084D" w:rsidRDefault="00AF3E21" w:rsidP="008E084D">
      <w:pPr>
        <w:pStyle w:val="a5"/>
        <w:numPr>
          <w:ilvl w:val="0"/>
          <w:numId w:val="7"/>
        </w:numPr>
        <w:tabs>
          <w:tab w:val="left" w:pos="1862"/>
        </w:tabs>
        <w:mirrorIndents/>
        <w:rPr>
          <w:sz w:val="28"/>
        </w:rPr>
      </w:pPr>
      <w:r w:rsidRPr="008E084D">
        <w:rPr>
          <w:sz w:val="28"/>
        </w:rPr>
        <w:t>Классификация Л.В.</w:t>
      </w:r>
      <w:r w:rsidRPr="008E084D">
        <w:rPr>
          <w:spacing w:val="-2"/>
          <w:sz w:val="28"/>
        </w:rPr>
        <w:t xml:space="preserve"> </w:t>
      </w:r>
      <w:r w:rsidRPr="008E084D">
        <w:rPr>
          <w:sz w:val="28"/>
        </w:rPr>
        <w:t>Неймана.</w:t>
      </w:r>
    </w:p>
    <w:p w:rsidR="00AF3E21" w:rsidRPr="008E084D" w:rsidRDefault="00AF3E21" w:rsidP="008E084D">
      <w:pPr>
        <w:pStyle w:val="a5"/>
        <w:numPr>
          <w:ilvl w:val="0"/>
          <w:numId w:val="7"/>
        </w:numPr>
        <w:tabs>
          <w:tab w:val="left" w:pos="1862"/>
        </w:tabs>
        <w:mirrorIndents/>
        <w:rPr>
          <w:sz w:val="28"/>
        </w:rPr>
      </w:pPr>
      <w:r w:rsidRPr="008E084D">
        <w:rPr>
          <w:sz w:val="28"/>
        </w:rPr>
        <w:t>Психолого-педагогическая классификация детей с нарушениями слуха (Р.М.Боскис).</w:t>
      </w:r>
    </w:p>
    <w:p w:rsidR="00AF3E21" w:rsidRPr="008E084D" w:rsidRDefault="00AF3E21" w:rsidP="008E084D">
      <w:pPr>
        <w:pStyle w:val="a5"/>
        <w:numPr>
          <w:ilvl w:val="0"/>
          <w:numId w:val="7"/>
        </w:numPr>
        <w:tabs>
          <w:tab w:val="left" w:pos="1862"/>
        </w:tabs>
        <w:mirrorIndents/>
        <w:rPr>
          <w:sz w:val="28"/>
        </w:rPr>
      </w:pPr>
      <w:r w:rsidRPr="008E084D">
        <w:rPr>
          <w:sz w:val="28"/>
        </w:rPr>
        <w:t>Влияние степени нарушения слуха и времени потери слуха на развитие психики ребенка. Какие биологические и социальные факторы определяют психическое развитие детей, имеющих нарушение</w:t>
      </w:r>
      <w:r w:rsidRPr="008E084D">
        <w:rPr>
          <w:spacing w:val="-5"/>
          <w:sz w:val="28"/>
        </w:rPr>
        <w:t xml:space="preserve"> </w:t>
      </w:r>
      <w:r w:rsidRPr="008E084D">
        <w:rPr>
          <w:sz w:val="28"/>
        </w:rPr>
        <w:t>слуха?</w:t>
      </w:r>
    </w:p>
    <w:p w:rsidR="00AF3E21" w:rsidRPr="008E084D" w:rsidRDefault="00AF3E21" w:rsidP="008E084D">
      <w:pPr>
        <w:pStyle w:val="a5"/>
        <w:numPr>
          <w:ilvl w:val="0"/>
          <w:numId w:val="7"/>
        </w:numPr>
        <w:tabs>
          <w:tab w:val="left" w:pos="1862"/>
        </w:tabs>
        <w:mirrorIndents/>
        <w:rPr>
          <w:sz w:val="28"/>
        </w:rPr>
      </w:pPr>
      <w:r w:rsidRPr="008E084D">
        <w:rPr>
          <w:sz w:val="28"/>
        </w:rPr>
        <w:t>Раскройте принципы и основные методы исследования слуховых функций у</w:t>
      </w:r>
      <w:r w:rsidRPr="008E084D">
        <w:rPr>
          <w:spacing w:val="-20"/>
          <w:sz w:val="28"/>
        </w:rPr>
        <w:t xml:space="preserve"> </w:t>
      </w:r>
      <w:r w:rsidRPr="008E084D">
        <w:rPr>
          <w:sz w:val="28"/>
        </w:rPr>
        <w:t>детей</w:t>
      </w:r>
    </w:p>
    <w:p w:rsidR="008E084D" w:rsidRPr="008E084D" w:rsidRDefault="00AF3E21" w:rsidP="008E084D">
      <w:pPr>
        <w:pStyle w:val="a5"/>
        <w:numPr>
          <w:ilvl w:val="0"/>
          <w:numId w:val="7"/>
        </w:numPr>
        <w:tabs>
          <w:tab w:val="left" w:pos="1862"/>
        </w:tabs>
        <w:mirrorIndents/>
        <w:rPr>
          <w:sz w:val="28"/>
        </w:rPr>
      </w:pPr>
      <w:r w:rsidRPr="008E084D">
        <w:rPr>
          <w:sz w:val="28"/>
        </w:rPr>
        <w:t>Охарактеризуйте закономерности психического развития детей, имеющих нарушения слуха, как общие, так и</w:t>
      </w:r>
      <w:r w:rsidRPr="008E084D">
        <w:rPr>
          <w:spacing w:val="-1"/>
          <w:sz w:val="28"/>
        </w:rPr>
        <w:t xml:space="preserve"> </w:t>
      </w:r>
      <w:r w:rsidRPr="008E084D">
        <w:rPr>
          <w:sz w:val="28"/>
        </w:rPr>
        <w:t>специфические.</w:t>
      </w:r>
    </w:p>
    <w:p w:rsidR="00AF3E21" w:rsidRPr="008E084D" w:rsidRDefault="00AF3E21" w:rsidP="008E084D">
      <w:pPr>
        <w:pStyle w:val="a5"/>
        <w:numPr>
          <w:ilvl w:val="0"/>
          <w:numId w:val="7"/>
        </w:numPr>
        <w:tabs>
          <w:tab w:val="left" w:pos="1862"/>
        </w:tabs>
        <w:mirrorIndents/>
        <w:rPr>
          <w:sz w:val="28"/>
        </w:rPr>
      </w:pPr>
      <w:r w:rsidRPr="008E084D">
        <w:rPr>
          <w:sz w:val="28"/>
        </w:rPr>
        <w:t>Какие факторы влияют на формирование двигательных навыков у детей с нарушенным</w:t>
      </w:r>
      <w:r w:rsidRPr="008E084D">
        <w:rPr>
          <w:spacing w:val="-3"/>
          <w:sz w:val="28"/>
        </w:rPr>
        <w:t xml:space="preserve"> </w:t>
      </w:r>
      <w:r w:rsidRPr="008E084D">
        <w:rPr>
          <w:sz w:val="28"/>
        </w:rPr>
        <w:t>слухом?</w:t>
      </w:r>
    </w:p>
    <w:p w:rsidR="00AF3E21" w:rsidRPr="008E084D" w:rsidRDefault="00AF3E21" w:rsidP="008E084D">
      <w:pPr>
        <w:pStyle w:val="a5"/>
        <w:numPr>
          <w:ilvl w:val="0"/>
          <w:numId w:val="7"/>
        </w:numPr>
        <w:tabs>
          <w:tab w:val="left" w:pos="1862"/>
        </w:tabs>
        <w:mirrorIndents/>
        <w:rPr>
          <w:sz w:val="28"/>
        </w:rPr>
      </w:pPr>
      <w:r w:rsidRPr="008E084D">
        <w:rPr>
          <w:sz w:val="28"/>
        </w:rPr>
        <w:t xml:space="preserve">Каковы основные особенности развития высших психических функций </w:t>
      </w:r>
      <w:r w:rsidRPr="008E084D">
        <w:rPr>
          <w:sz w:val="28"/>
        </w:rPr>
        <w:lastRenderedPageBreak/>
        <w:t>глухих, позднооглохших и слабослышащих детей?</w:t>
      </w:r>
    </w:p>
    <w:p w:rsidR="00AF3E21" w:rsidRPr="008E084D" w:rsidRDefault="00AF3E21" w:rsidP="008E084D">
      <w:pPr>
        <w:pStyle w:val="a5"/>
        <w:numPr>
          <w:ilvl w:val="0"/>
          <w:numId w:val="7"/>
        </w:numPr>
        <w:tabs>
          <w:tab w:val="left" w:pos="1862"/>
        </w:tabs>
        <w:mirrorIndents/>
        <w:rPr>
          <w:sz w:val="28"/>
        </w:rPr>
      </w:pPr>
      <w:r w:rsidRPr="008E084D">
        <w:rPr>
          <w:sz w:val="28"/>
        </w:rPr>
        <w:t>Охарактеризуйте основные закономерности развития мышления у детей с нарушенным</w:t>
      </w:r>
      <w:r w:rsidRPr="008E084D">
        <w:rPr>
          <w:spacing w:val="-3"/>
          <w:sz w:val="28"/>
        </w:rPr>
        <w:t xml:space="preserve"> </w:t>
      </w:r>
      <w:r w:rsidRPr="008E084D">
        <w:rPr>
          <w:sz w:val="28"/>
        </w:rPr>
        <w:t>слухом.</w:t>
      </w:r>
    </w:p>
    <w:p w:rsidR="00AF3E21" w:rsidRPr="008E084D" w:rsidRDefault="00AF3E21" w:rsidP="008E084D">
      <w:pPr>
        <w:pStyle w:val="a5"/>
        <w:numPr>
          <w:ilvl w:val="0"/>
          <w:numId w:val="7"/>
        </w:numPr>
        <w:tabs>
          <w:tab w:val="left" w:pos="1862"/>
        </w:tabs>
        <w:mirrorIndents/>
        <w:rPr>
          <w:sz w:val="28"/>
        </w:rPr>
      </w:pPr>
      <w:r w:rsidRPr="008E084D">
        <w:rPr>
          <w:sz w:val="28"/>
        </w:rPr>
        <w:t>Охарактеризуйте особенности формирования речи у детей с нарушениями слуха. Изменяется ли развитие речи ребенка в зависимости от времени и степени нарушения слуха? Назовите виды речи, которыми овладевает глухой ребенок, дайте им характеристику.</w:t>
      </w:r>
    </w:p>
    <w:p w:rsidR="00AF3E21" w:rsidRPr="008E084D" w:rsidRDefault="00AF3E21" w:rsidP="008E084D">
      <w:pPr>
        <w:pStyle w:val="a5"/>
        <w:numPr>
          <w:ilvl w:val="0"/>
          <w:numId w:val="7"/>
        </w:numPr>
        <w:tabs>
          <w:tab w:val="left" w:pos="1862"/>
        </w:tabs>
        <w:mirrorIndents/>
        <w:rPr>
          <w:sz w:val="28"/>
        </w:rPr>
      </w:pPr>
      <w:r w:rsidRPr="008E084D">
        <w:rPr>
          <w:sz w:val="28"/>
        </w:rPr>
        <w:t>Психологическая характеристика предметной деятельности детей с нарушенным слухом. Формирование орудийных и соотносящих действий у глухих детей. Предметная деятельности глухих детей как условие формирования наглядно-действенного</w:t>
      </w:r>
      <w:r w:rsidRPr="008E084D">
        <w:rPr>
          <w:spacing w:val="-22"/>
          <w:sz w:val="28"/>
        </w:rPr>
        <w:t xml:space="preserve"> </w:t>
      </w:r>
      <w:r w:rsidRPr="008E084D">
        <w:rPr>
          <w:sz w:val="28"/>
        </w:rPr>
        <w:t>мышления.</w:t>
      </w:r>
    </w:p>
    <w:p w:rsidR="00AF3E21" w:rsidRPr="008E084D" w:rsidRDefault="00AF3E21" w:rsidP="008E084D">
      <w:pPr>
        <w:pStyle w:val="a5"/>
        <w:numPr>
          <w:ilvl w:val="0"/>
          <w:numId w:val="7"/>
        </w:numPr>
        <w:tabs>
          <w:tab w:val="left" w:pos="1862"/>
        </w:tabs>
        <w:mirrorIndents/>
        <w:rPr>
          <w:sz w:val="28"/>
        </w:rPr>
      </w:pPr>
      <w:r w:rsidRPr="008E084D">
        <w:rPr>
          <w:sz w:val="28"/>
        </w:rPr>
        <w:t>Характеристика игровой деятельности глухих детей. Специфика предметно- процессуальных игр глухих</w:t>
      </w:r>
      <w:r w:rsidRPr="008E084D">
        <w:rPr>
          <w:spacing w:val="-1"/>
          <w:sz w:val="28"/>
        </w:rPr>
        <w:t xml:space="preserve"> </w:t>
      </w:r>
      <w:r w:rsidRPr="008E084D">
        <w:rPr>
          <w:sz w:val="28"/>
        </w:rPr>
        <w:t>детей.</w:t>
      </w:r>
    </w:p>
    <w:p w:rsidR="00AF3E21" w:rsidRPr="008E084D" w:rsidRDefault="00AF3E21" w:rsidP="008E084D">
      <w:pPr>
        <w:pStyle w:val="a5"/>
        <w:numPr>
          <w:ilvl w:val="0"/>
          <w:numId w:val="7"/>
        </w:numPr>
        <w:tabs>
          <w:tab w:val="left" w:pos="1862"/>
        </w:tabs>
        <w:mirrorIndents/>
        <w:rPr>
          <w:sz w:val="28"/>
        </w:rPr>
      </w:pPr>
      <w:r w:rsidRPr="008E084D">
        <w:rPr>
          <w:sz w:val="28"/>
        </w:rPr>
        <w:t>Особенности развития сюжетно-ролевой игры у детей с нарушенным слухом. Роль сюжетно-ролевой игры в психическом развитии глухого</w:t>
      </w:r>
      <w:r w:rsidRPr="008E084D">
        <w:rPr>
          <w:spacing w:val="-6"/>
          <w:sz w:val="28"/>
        </w:rPr>
        <w:t xml:space="preserve"> </w:t>
      </w:r>
      <w:r w:rsidRPr="008E084D">
        <w:rPr>
          <w:sz w:val="28"/>
        </w:rPr>
        <w:t>ребенка.</w:t>
      </w:r>
    </w:p>
    <w:p w:rsidR="00AF3E21" w:rsidRPr="008E084D" w:rsidRDefault="00AF3E21" w:rsidP="008E084D">
      <w:pPr>
        <w:pStyle w:val="a5"/>
        <w:numPr>
          <w:ilvl w:val="0"/>
          <w:numId w:val="7"/>
        </w:numPr>
        <w:tabs>
          <w:tab w:val="left" w:pos="1862"/>
        </w:tabs>
        <w:mirrorIndents/>
        <w:rPr>
          <w:sz w:val="28"/>
        </w:rPr>
      </w:pPr>
      <w:r w:rsidRPr="008E084D">
        <w:rPr>
          <w:sz w:val="28"/>
        </w:rPr>
        <w:t>Эмоции и их развитие в детском возрасте. Виды эмоций. Развитие эмоциональной сферы у детей с нарушениями</w:t>
      </w:r>
      <w:r w:rsidRPr="008E084D">
        <w:rPr>
          <w:spacing w:val="-4"/>
          <w:sz w:val="28"/>
        </w:rPr>
        <w:t xml:space="preserve"> </w:t>
      </w:r>
      <w:r w:rsidRPr="008E084D">
        <w:rPr>
          <w:sz w:val="28"/>
        </w:rPr>
        <w:t>слуха.</w:t>
      </w:r>
    </w:p>
    <w:p w:rsidR="00AF3E21" w:rsidRPr="008E084D" w:rsidRDefault="00AF3E21" w:rsidP="008E084D">
      <w:pPr>
        <w:pStyle w:val="a5"/>
        <w:numPr>
          <w:ilvl w:val="0"/>
          <w:numId w:val="7"/>
        </w:numPr>
        <w:tabs>
          <w:tab w:val="left" w:pos="1862"/>
        </w:tabs>
        <w:mirrorIndents/>
        <w:rPr>
          <w:sz w:val="28"/>
        </w:rPr>
      </w:pPr>
      <w:r w:rsidRPr="008E084D">
        <w:rPr>
          <w:sz w:val="28"/>
        </w:rPr>
        <w:t>Раскройте значение дошкольного возраста в формировании личности глухих и слабослышащих</w:t>
      </w:r>
      <w:r w:rsidRPr="008E084D">
        <w:rPr>
          <w:spacing w:val="1"/>
          <w:sz w:val="28"/>
        </w:rPr>
        <w:t xml:space="preserve"> </w:t>
      </w:r>
      <w:r w:rsidRPr="008E084D">
        <w:rPr>
          <w:sz w:val="28"/>
        </w:rPr>
        <w:t>детей.</w:t>
      </w:r>
    </w:p>
    <w:p w:rsidR="00AF3E21" w:rsidRPr="0041394C" w:rsidRDefault="00AF3E21" w:rsidP="0041394C">
      <w:pPr>
        <w:pStyle w:val="a3"/>
        <w:ind w:left="0"/>
        <w:mirrorIndents/>
        <w:rPr>
          <w:sz w:val="28"/>
          <w:szCs w:val="28"/>
        </w:rPr>
      </w:pPr>
    </w:p>
    <w:p w:rsidR="00AF3E21" w:rsidRPr="0041394C" w:rsidRDefault="00AF3E21" w:rsidP="0041394C">
      <w:pPr>
        <w:pStyle w:val="Heading1"/>
        <w:ind w:left="0"/>
        <w:mirrorIndents/>
        <w:jc w:val="left"/>
        <w:rPr>
          <w:sz w:val="28"/>
          <w:szCs w:val="28"/>
        </w:rPr>
      </w:pPr>
      <w:r w:rsidRPr="0041394C">
        <w:rPr>
          <w:sz w:val="28"/>
          <w:szCs w:val="28"/>
        </w:rPr>
        <w:t>Темы сообщений/ выступлений с презентацией:</w:t>
      </w:r>
    </w:p>
    <w:p w:rsidR="00AF3E21" w:rsidRPr="0041394C" w:rsidRDefault="00AF3E21" w:rsidP="0041394C">
      <w:pPr>
        <w:pStyle w:val="a3"/>
        <w:ind w:left="0"/>
        <w:mirrorIndents/>
        <w:rPr>
          <w:b/>
          <w:sz w:val="28"/>
          <w:szCs w:val="28"/>
        </w:rPr>
      </w:pPr>
    </w:p>
    <w:p w:rsidR="00AF3E21" w:rsidRPr="0041394C" w:rsidRDefault="00AF3E21" w:rsidP="008E084D">
      <w:pPr>
        <w:pStyle w:val="a5"/>
        <w:numPr>
          <w:ilvl w:val="0"/>
          <w:numId w:val="3"/>
        </w:numPr>
        <w:tabs>
          <w:tab w:val="left" w:pos="1786"/>
        </w:tabs>
        <w:ind w:left="0"/>
        <w:mirrorIndents/>
        <w:rPr>
          <w:sz w:val="28"/>
          <w:szCs w:val="28"/>
        </w:rPr>
      </w:pPr>
      <w:r w:rsidRPr="0041394C">
        <w:rPr>
          <w:sz w:val="28"/>
          <w:szCs w:val="28"/>
        </w:rPr>
        <w:t>Изменение взглядов на глухонемоту в процессе общественного развития и эволюции научных взглядов (Западная Европа, Россия).</w:t>
      </w:r>
    </w:p>
    <w:p w:rsidR="00AF3E21" w:rsidRPr="0041394C" w:rsidRDefault="00AF3E21" w:rsidP="008E084D">
      <w:pPr>
        <w:pStyle w:val="a5"/>
        <w:numPr>
          <w:ilvl w:val="0"/>
          <w:numId w:val="3"/>
        </w:numPr>
        <w:tabs>
          <w:tab w:val="left" w:pos="1786"/>
        </w:tabs>
        <w:ind w:left="0" w:hanging="361"/>
        <w:mirrorIndents/>
        <w:rPr>
          <w:sz w:val="28"/>
          <w:szCs w:val="28"/>
        </w:rPr>
      </w:pPr>
      <w:r w:rsidRPr="0041394C">
        <w:rPr>
          <w:sz w:val="28"/>
          <w:szCs w:val="28"/>
        </w:rPr>
        <w:t>Вклад династии Рау в развитие сурдопедагогики и сурдопсихологии в</w:t>
      </w:r>
      <w:r w:rsidRPr="0041394C">
        <w:rPr>
          <w:spacing w:val="-11"/>
          <w:sz w:val="28"/>
          <w:szCs w:val="28"/>
        </w:rPr>
        <w:t xml:space="preserve"> </w:t>
      </w:r>
      <w:r w:rsidRPr="0041394C">
        <w:rPr>
          <w:sz w:val="28"/>
          <w:szCs w:val="28"/>
        </w:rPr>
        <w:t>России.</w:t>
      </w:r>
    </w:p>
    <w:p w:rsidR="00AF3E21" w:rsidRPr="0041394C" w:rsidRDefault="00AF3E21" w:rsidP="008E084D">
      <w:pPr>
        <w:pStyle w:val="a5"/>
        <w:numPr>
          <w:ilvl w:val="0"/>
          <w:numId w:val="3"/>
        </w:numPr>
        <w:tabs>
          <w:tab w:val="left" w:pos="1786"/>
        </w:tabs>
        <w:ind w:left="0" w:hanging="361"/>
        <w:mirrorIndents/>
        <w:rPr>
          <w:sz w:val="28"/>
          <w:szCs w:val="28"/>
        </w:rPr>
      </w:pPr>
      <w:r w:rsidRPr="0041394C">
        <w:rPr>
          <w:sz w:val="28"/>
          <w:szCs w:val="28"/>
        </w:rPr>
        <w:t>Б.Д. Корсунская: творческая биография, вклад в развитие</w:t>
      </w:r>
      <w:r w:rsidRPr="0041394C">
        <w:rPr>
          <w:spacing w:val="-24"/>
          <w:sz w:val="28"/>
          <w:szCs w:val="28"/>
        </w:rPr>
        <w:t xml:space="preserve"> </w:t>
      </w:r>
      <w:r w:rsidRPr="0041394C">
        <w:rPr>
          <w:sz w:val="28"/>
          <w:szCs w:val="28"/>
        </w:rPr>
        <w:t>сурдопсихологии.</w:t>
      </w:r>
    </w:p>
    <w:p w:rsidR="00AF3E21" w:rsidRPr="0041394C" w:rsidRDefault="00AF3E21" w:rsidP="008E084D">
      <w:pPr>
        <w:pStyle w:val="a5"/>
        <w:numPr>
          <w:ilvl w:val="0"/>
          <w:numId w:val="3"/>
        </w:numPr>
        <w:tabs>
          <w:tab w:val="left" w:pos="1786"/>
        </w:tabs>
        <w:ind w:left="0" w:hanging="361"/>
        <w:mirrorIndents/>
        <w:rPr>
          <w:sz w:val="28"/>
          <w:szCs w:val="28"/>
        </w:rPr>
      </w:pPr>
      <w:r w:rsidRPr="0041394C">
        <w:rPr>
          <w:sz w:val="28"/>
          <w:szCs w:val="28"/>
        </w:rPr>
        <w:t>Э.И. Леонгард: творческая биография, вклад в развитие</w:t>
      </w:r>
      <w:r w:rsidRPr="0041394C">
        <w:rPr>
          <w:spacing w:val="-25"/>
          <w:sz w:val="28"/>
          <w:szCs w:val="28"/>
        </w:rPr>
        <w:t xml:space="preserve"> </w:t>
      </w:r>
      <w:r w:rsidRPr="0041394C">
        <w:rPr>
          <w:sz w:val="28"/>
          <w:szCs w:val="28"/>
        </w:rPr>
        <w:t>сурдопсихологии.</w:t>
      </w:r>
    </w:p>
    <w:p w:rsidR="00AF3E21" w:rsidRPr="0041394C" w:rsidRDefault="00AF3E21" w:rsidP="008E084D">
      <w:pPr>
        <w:pStyle w:val="a5"/>
        <w:numPr>
          <w:ilvl w:val="0"/>
          <w:numId w:val="3"/>
        </w:numPr>
        <w:tabs>
          <w:tab w:val="left" w:pos="1786"/>
        </w:tabs>
        <w:ind w:left="0" w:hanging="361"/>
        <w:mirrorIndents/>
        <w:rPr>
          <w:sz w:val="28"/>
          <w:szCs w:val="28"/>
        </w:rPr>
      </w:pPr>
      <w:r w:rsidRPr="0041394C">
        <w:rPr>
          <w:sz w:val="28"/>
          <w:szCs w:val="28"/>
        </w:rPr>
        <w:t>Р.М. Боскис: творческая биография, вклад в развитие</w:t>
      </w:r>
      <w:r w:rsidRPr="0041394C">
        <w:rPr>
          <w:spacing w:val="-6"/>
          <w:sz w:val="28"/>
          <w:szCs w:val="28"/>
        </w:rPr>
        <w:t xml:space="preserve"> </w:t>
      </w:r>
      <w:r w:rsidRPr="0041394C">
        <w:rPr>
          <w:sz w:val="28"/>
          <w:szCs w:val="28"/>
        </w:rPr>
        <w:t>сурдопсихологии.</w:t>
      </w:r>
    </w:p>
    <w:p w:rsidR="00AF3E21" w:rsidRPr="0041394C" w:rsidRDefault="00AF3E21" w:rsidP="0041394C">
      <w:pPr>
        <w:pStyle w:val="a3"/>
        <w:ind w:left="0"/>
        <w:mirrorIndents/>
        <w:rPr>
          <w:sz w:val="28"/>
          <w:szCs w:val="28"/>
        </w:rPr>
      </w:pPr>
    </w:p>
    <w:p w:rsidR="00AF3E21" w:rsidRPr="0041394C" w:rsidRDefault="00AF3E21" w:rsidP="0041394C">
      <w:pPr>
        <w:pStyle w:val="Heading1"/>
        <w:ind w:left="0"/>
        <w:mirrorIndents/>
        <w:rPr>
          <w:b w:val="0"/>
          <w:sz w:val="28"/>
          <w:szCs w:val="28"/>
        </w:rPr>
      </w:pPr>
      <w:r w:rsidRPr="0041394C">
        <w:rPr>
          <w:b w:val="0"/>
          <w:spacing w:val="-60"/>
          <w:sz w:val="28"/>
          <w:szCs w:val="28"/>
          <w:u w:val="thick"/>
        </w:rPr>
        <w:t xml:space="preserve"> </w:t>
      </w:r>
      <w:r w:rsidRPr="0041394C">
        <w:rPr>
          <w:spacing w:val="-60"/>
          <w:sz w:val="28"/>
          <w:szCs w:val="28"/>
          <w:u w:val="thick"/>
        </w:rPr>
        <w:t xml:space="preserve"> </w:t>
      </w:r>
      <w:r w:rsidR="008E084D">
        <w:rPr>
          <w:sz w:val="28"/>
          <w:szCs w:val="28"/>
          <w:u w:val="thick"/>
        </w:rPr>
        <w:t>Тема 2</w:t>
      </w:r>
      <w:r w:rsidRPr="0041394C">
        <w:rPr>
          <w:sz w:val="28"/>
          <w:szCs w:val="28"/>
          <w:u w:val="thick"/>
        </w:rPr>
        <w:t>. Психолого-педагогическая характеристика детей с нарушениями зрения</w:t>
      </w:r>
    </w:p>
    <w:p w:rsidR="00AF3E21" w:rsidRPr="0041394C" w:rsidRDefault="00AF3E21" w:rsidP="0041394C">
      <w:pPr>
        <w:pStyle w:val="a3"/>
        <w:ind w:left="0"/>
        <w:mirrorIndents/>
        <w:rPr>
          <w:b/>
          <w:sz w:val="28"/>
          <w:szCs w:val="28"/>
        </w:rPr>
      </w:pPr>
    </w:p>
    <w:p w:rsidR="00AF3E21" w:rsidRPr="0041394C" w:rsidRDefault="00AF3E21" w:rsidP="0041394C">
      <w:pPr>
        <w:pStyle w:val="a3"/>
        <w:ind w:left="0" w:firstLine="179"/>
        <w:mirrorIndents/>
        <w:jc w:val="both"/>
        <w:rPr>
          <w:sz w:val="28"/>
          <w:szCs w:val="28"/>
        </w:rPr>
      </w:pPr>
      <w:r w:rsidRPr="0041394C">
        <w:rPr>
          <w:b/>
          <w:sz w:val="28"/>
          <w:szCs w:val="28"/>
        </w:rPr>
        <w:t xml:space="preserve">Примерный перечень понятий </w:t>
      </w:r>
      <w:r w:rsidRPr="0041394C">
        <w:rPr>
          <w:sz w:val="28"/>
          <w:szCs w:val="28"/>
        </w:rPr>
        <w:t>для составления терминологического словаря по темам раздела: сенсорный дефект, сенсорная депривация, незрячие, слабовидящие, врожденная слепота, приобретенная слепота, цветовое зрение и его нарушения, периферическое зрение (светоощущение, поле зрения), световая и темновая адаптация,</w:t>
      </w:r>
      <w:r w:rsidR="0041394C">
        <w:rPr>
          <w:sz w:val="28"/>
          <w:szCs w:val="28"/>
        </w:rPr>
        <w:t xml:space="preserve"> </w:t>
      </w:r>
      <w:r w:rsidRPr="0041394C">
        <w:rPr>
          <w:sz w:val="28"/>
          <w:szCs w:val="28"/>
        </w:rPr>
        <w:t>границы поля зрения, характер зрения (монокулярное, бинокулярное), глаукома, амблиопия, астигматизм, катаракта, обучение по системе Брайля.</w:t>
      </w:r>
    </w:p>
    <w:p w:rsidR="00AF3E21" w:rsidRPr="0041394C" w:rsidRDefault="00AF3E21" w:rsidP="0041394C">
      <w:pPr>
        <w:pStyle w:val="a3"/>
        <w:ind w:left="0"/>
        <w:mirrorIndents/>
        <w:rPr>
          <w:sz w:val="28"/>
          <w:szCs w:val="28"/>
        </w:rPr>
      </w:pPr>
    </w:p>
    <w:p w:rsidR="008E084D" w:rsidRPr="0041394C" w:rsidRDefault="008E084D" w:rsidP="008E084D">
      <w:pPr>
        <w:tabs>
          <w:tab w:val="left" w:pos="2557"/>
          <w:tab w:val="left" w:pos="2558"/>
        </w:tabs>
        <w:ind w:left="-360"/>
        <w:mirrorIndents/>
        <w:jc w:val="center"/>
      </w:pPr>
      <w:r>
        <w:rPr>
          <w:b/>
        </w:rPr>
        <w:t>Вопросы:</w:t>
      </w:r>
    </w:p>
    <w:p w:rsidR="00AF3E21" w:rsidRPr="0041394C" w:rsidRDefault="00AF3E21" w:rsidP="0041394C">
      <w:pPr>
        <w:pStyle w:val="a3"/>
        <w:ind w:left="0"/>
        <w:mirrorIndents/>
        <w:rPr>
          <w:b/>
          <w:sz w:val="28"/>
          <w:szCs w:val="28"/>
        </w:rPr>
      </w:pPr>
    </w:p>
    <w:p w:rsidR="00AF3E21" w:rsidRPr="0041394C" w:rsidRDefault="00AF3E21" w:rsidP="008E084D">
      <w:pPr>
        <w:pStyle w:val="a5"/>
        <w:numPr>
          <w:ilvl w:val="0"/>
          <w:numId w:val="4"/>
        </w:numPr>
        <w:tabs>
          <w:tab w:val="left" w:pos="1849"/>
          <w:tab w:val="left" w:pos="1850"/>
        </w:tabs>
        <w:jc w:val="both"/>
        <w:rPr>
          <w:sz w:val="28"/>
          <w:szCs w:val="28"/>
        </w:rPr>
      </w:pPr>
      <w:r w:rsidRPr="0041394C">
        <w:rPr>
          <w:sz w:val="28"/>
          <w:szCs w:val="28"/>
        </w:rPr>
        <w:t>Классификация нарушений зрительной функции (по характеру нарушения;</w:t>
      </w:r>
      <w:r w:rsidRPr="0041394C">
        <w:rPr>
          <w:spacing w:val="-35"/>
          <w:sz w:val="28"/>
          <w:szCs w:val="28"/>
        </w:rPr>
        <w:t xml:space="preserve"> </w:t>
      </w:r>
      <w:r w:rsidRPr="0041394C">
        <w:rPr>
          <w:sz w:val="28"/>
          <w:szCs w:val="28"/>
        </w:rPr>
        <w:t xml:space="preserve">по способу восприятия и степени сохранности остаточного зрения; по </w:t>
      </w:r>
      <w:r w:rsidRPr="0041394C">
        <w:rPr>
          <w:sz w:val="28"/>
          <w:szCs w:val="28"/>
        </w:rPr>
        <w:lastRenderedPageBreak/>
        <w:t>времени возникновения</w:t>
      </w:r>
      <w:r w:rsidRPr="0041394C">
        <w:rPr>
          <w:spacing w:val="-4"/>
          <w:sz w:val="28"/>
          <w:szCs w:val="28"/>
        </w:rPr>
        <w:t xml:space="preserve"> </w:t>
      </w:r>
      <w:r w:rsidRPr="0041394C">
        <w:rPr>
          <w:sz w:val="28"/>
          <w:szCs w:val="28"/>
        </w:rPr>
        <w:t>дефекта).</w:t>
      </w:r>
    </w:p>
    <w:p w:rsidR="00AF3E21" w:rsidRPr="0041394C" w:rsidRDefault="00AF3E21" w:rsidP="008E084D">
      <w:pPr>
        <w:pStyle w:val="a5"/>
        <w:numPr>
          <w:ilvl w:val="0"/>
          <w:numId w:val="4"/>
        </w:numPr>
        <w:tabs>
          <w:tab w:val="left" w:pos="1849"/>
          <w:tab w:val="left" w:pos="1850"/>
        </w:tabs>
        <w:jc w:val="both"/>
        <w:rPr>
          <w:sz w:val="28"/>
          <w:szCs w:val="28"/>
        </w:rPr>
      </w:pPr>
      <w:r w:rsidRPr="0041394C">
        <w:rPr>
          <w:sz w:val="28"/>
          <w:szCs w:val="28"/>
        </w:rPr>
        <w:t>Характеристика нарушений зрения у</w:t>
      </w:r>
      <w:r w:rsidRPr="0041394C">
        <w:rPr>
          <w:spacing w:val="-6"/>
          <w:sz w:val="28"/>
          <w:szCs w:val="28"/>
        </w:rPr>
        <w:t xml:space="preserve"> </w:t>
      </w:r>
      <w:r w:rsidRPr="0041394C">
        <w:rPr>
          <w:sz w:val="28"/>
          <w:szCs w:val="28"/>
        </w:rPr>
        <w:t>детей.</w:t>
      </w:r>
    </w:p>
    <w:p w:rsidR="00AF3E21" w:rsidRPr="0041394C" w:rsidRDefault="00AF3E21" w:rsidP="008E084D">
      <w:pPr>
        <w:pStyle w:val="a5"/>
        <w:numPr>
          <w:ilvl w:val="0"/>
          <w:numId w:val="4"/>
        </w:numPr>
        <w:tabs>
          <w:tab w:val="left" w:pos="1849"/>
          <w:tab w:val="left" w:pos="1850"/>
        </w:tabs>
        <w:jc w:val="both"/>
        <w:rPr>
          <w:sz w:val="28"/>
          <w:szCs w:val="28"/>
        </w:rPr>
      </w:pPr>
      <w:r w:rsidRPr="0041394C">
        <w:rPr>
          <w:sz w:val="28"/>
          <w:szCs w:val="28"/>
        </w:rPr>
        <w:t>Общие и специфические закономерности развития детей дошкольного возраста с нарушениями</w:t>
      </w:r>
      <w:r w:rsidRPr="0041394C">
        <w:rPr>
          <w:spacing w:val="59"/>
          <w:sz w:val="28"/>
          <w:szCs w:val="28"/>
        </w:rPr>
        <w:t xml:space="preserve"> </w:t>
      </w:r>
      <w:r w:rsidRPr="0041394C">
        <w:rPr>
          <w:sz w:val="28"/>
          <w:szCs w:val="28"/>
        </w:rPr>
        <w:t>зрения.</w:t>
      </w:r>
    </w:p>
    <w:p w:rsidR="00AF3E21" w:rsidRPr="0041394C" w:rsidRDefault="00AF3E21" w:rsidP="008E084D">
      <w:pPr>
        <w:pStyle w:val="a5"/>
        <w:numPr>
          <w:ilvl w:val="0"/>
          <w:numId w:val="4"/>
        </w:numPr>
        <w:tabs>
          <w:tab w:val="left" w:pos="1849"/>
          <w:tab w:val="left" w:pos="1850"/>
        </w:tabs>
        <w:jc w:val="both"/>
        <w:rPr>
          <w:sz w:val="28"/>
          <w:szCs w:val="28"/>
        </w:rPr>
      </w:pPr>
      <w:r w:rsidRPr="0041394C">
        <w:rPr>
          <w:sz w:val="28"/>
          <w:szCs w:val="28"/>
        </w:rPr>
        <w:t>Принципы, предопределяющие эффективность в коррекционной помощи детям с нарушениями зрения в детском саду (принцип превентивной (предупреждающей) направленности, принцип пропедевтической направленности, принцип преобразующей, трансформирующей направленности,</w:t>
      </w:r>
      <w:r w:rsidRPr="0041394C">
        <w:rPr>
          <w:spacing w:val="51"/>
          <w:sz w:val="28"/>
          <w:szCs w:val="28"/>
        </w:rPr>
        <w:t xml:space="preserve"> </w:t>
      </w:r>
      <w:r w:rsidRPr="0041394C">
        <w:rPr>
          <w:sz w:val="28"/>
          <w:szCs w:val="28"/>
        </w:rPr>
        <w:t>принцип</w:t>
      </w:r>
    </w:p>
    <w:p w:rsidR="00AF3E21" w:rsidRPr="0041394C" w:rsidRDefault="00AF3E21" w:rsidP="008E084D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41394C">
        <w:rPr>
          <w:sz w:val="28"/>
          <w:szCs w:val="28"/>
        </w:rPr>
        <w:t>дифференцированного подхода, принцип оптимальной информационной наполненности, принцип единства педагога и ребенка).</w:t>
      </w:r>
    </w:p>
    <w:p w:rsidR="00AF3E21" w:rsidRPr="0041394C" w:rsidRDefault="00AF3E21" w:rsidP="008E084D">
      <w:pPr>
        <w:pStyle w:val="a5"/>
        <w:numPr>
          <w:ilvl w:val="0"/>
          <w:numId w:val="4"/>
        </w:numPr>
        <w:tabs>
          <w:tab w:val="left" w:pos="1849"/>
          <w:tab w:val="left" w:pos="1850"/>
        </w:tabs>
        <w:jc w:val="both"/>
        <w:rPr>
          <w:sz w:val="28"/>
          <w:szCs w:val="28"/>
        </w:rPr>
      </w:pPr>
      <w:r w:rsidRPr="0041394C">
        <w:rPr>
          <w:sz w:val="28"/>
          <w:szCs w:val="28"/>
        </w:rPr>
        <w:t>Содержание обучения и воспитания детей с нарушением зрения в</w:t>
      </w:r>
      <w:r w:rsidRPr="0041394C">
        <w:rPr>
          <w:spacing w:val="-8"/>
          <w:sz w:val="28"/>
          <w:szCs w:val="28"/>
        </w:rPr>
        <w:t xml:space="preserve"> </w:t>
      </w:r>
      <w:r w:rsidRPr="0041394C">
        <w:rPr>
          <w:sz w:val="28"/>
          <w:szCs w:val="28"/>
        </w:rPr>
        <w:t>ДОУ.</w:t>
      </w:r>
    </w:p>
    <w:p w:rsidR="00AF3E21" w:rsidRPr="0041394C" w:rsidRDefault="00AF3E21" w:rsidP="008E084D">
      <w:pPr>
        <w:pStyle w:val="a5"/>
        <w:numPr>
          <w:ilvl w:val="0"/>
          <w:numId w:val="4"/>
        </w:numPr>
        <w:tabs>
          <w:tab w:val="left" w:pos="1849"/>
          <w:tab w:val="left" w:pos="1850"/>
        </w:tabs>
        <w:jc w:val="both"/>
        <w:rPr>
          <w:sz w:val="28"/>
          <w:szCs w:val="28"/>
        </w:rPr>
      </w:pPr>
      <w:r w:rsidRPr="0041394C">
        <w:rPr>
          <w:sz w:val="28"/>
          <w:szCs w:val="28"/>
        </w:rPr>
        <w:t>Сенсорное воспитание детей с нарушениями</w:t>
      </w:r>
      <w:r w:rsidRPr="0041394C">
        <w:rPr>
          <w:spacing w:val="50"/>
          <w:sz w:val="28"/>
          <w:szCs w:val="28"/>
        </w:rPr>
        <w:t xml:space="preserve"> </w:t>
      </w:r>
      <w:r w:rsidRPr="0041394C">
        <w:rPr>
          <w:sz w:val="28"/>
          <w:szCs w:val="28"/>
        </w:rPr>
        <w:t>зрения.</w:t>
      </w:r>
    </w:p>
    <w:p w:rsidR="00AF3E21" w:rsidRPr="0041394C" w:rsidRDefault="00AF3E21" w:rsidP="008E084D">
      <w:pPr>
        <w:pStyle w:val="a5"/>
        <w:numPr>
          <w:ilvl w:val="0"/>
          <w:numId w:val="4"/>
        </w:numPr>
        <w:tabs>
          <w:tab w:val="left" w:pos="1849"/>
          <w:tab w:val="left" w:pos="1850"/>
        </w:tabs>
        <w:jc w:val="both"/>
        <w:rPr>
          <w:sz w:val="28"/>
          <w:szCs w:val="28"/>
        </w:rPr>
      </w:pPr>
      <w:r w:rsidRPr="0041394C">
        <w:rPr>
          <w:sz w:val="28"/>
          <w:szCs w:val="28"/>
        </w:rPr>
        <w:t>Взаимосвязь психолого-педагогической коррекции с лечением</w:t>
      </w:r>
      <w:r w:rsidRPr="0041394C">
        <w:rPr>
          <w:spacing w:val="52"/>
          <w:sz w:val="28"/>
          <w:szCs w:val="28"/>
        </w:rPr>
        <w:t xml:space="preserve"> </w:t>
      </w:r>
      <w:r w:rsidRPr="0041394C">
        <w:rPr>
          <w:sz w:val="28"/>
          <w:szCs w:val="28"/>
        </w:rPr>
        <w:t>зрения.</w:t>
      </w:r>
    </w:p>
    <w:p w:rsidR="00AF3E21" w:rsidRPr="0041394C" w:rsidRDefault="00AF3E21" w:rsidP="008E084D">
      <w:pPr>
        <w:pStyle w:val="a5"/>
        <w:numPr>
          <w:ilvl w:val="0"/>
          <w:numId w:val="4"/>
        </w:numPr>
        <w:tabs>
          <w:tab w:val="left" w:pos="1849"/>
          <w:tab w:val="left" w:pos="1850"/>
        </w:tabs>
        <w:jc w:val="both"/>
        <w:rPr>
          <w:sz w:val="28"/>
          <w:szCs w:val="28"/>
        </w:rPr>
      </w:pPr>
      <w:r w:rsidRPr="0041394C">
        <w:rPr>
          <w:sz w:val="28"/>
          <w:szCs w:val="28"/>
        </w:rPr>
        <w:t>Шрифт Брайля и его значение в обучении детей с нарушениями</w:t>
      </w:r>
      <w:r w:rsidRPr="0041394C">
        <w:rPr>
          <w:spacing w:val="-10"/>
          <w:sz w:val="28"/>
          <w:szCs w:val="28"/>
        </w:rPr>
        <w:t xml:space="preserve"> </w:t>
      </w:r>
      <w:r w:rsidRPr="0041394C">
        <w:rPr>
          <w:sz w:val="28"/>
          <w:szCs w:val="28"/>
        </w:rPr>
        <w:t>зрения.</w:t>
      </w:r>
    </w:p>
    <w:p w:rsidR="00AF3E21" w:rsidRPr="0041394C" w:rsidRDefault="00AF3E21" w:rsidP="0041394C">
      <w:pPr>
        <w:pStyle w:val="a3"/>
        <w:ind w:left="0"/>
        <w:mirrorIndents/>
        <w:rPr>
          <w:sz w:val="28"/>
          <w:szCs w:val="28"/>
        </w:rPr>
      </w:pPr>
    </w:p>
    <w:p w:rsidR="00AF3E21" w:rsidRDefault="0041394C" w:rsidP="0041394C">
      <w:pPr>
        <w:pStyle w:val="Heading1"/>
        <w:ind w:left="0"/>
        <w:mirrorIndents/>
        <w:rPr>
          <w:sz w:val="28"/>
          <w:szCs w:val="28"/>
        </w:rPr>
      </w:pPr>
      <w:r>
        <w:rPr>
          <w:sz w:val="28"/>
          <w:szCs w:val="28"/>
        </w:rPr>
        <w:t>Тест</w:t>
      </w:r>
    </w:p>
    <w:p w:rsidR="0041394C" w:rsidRPr="0041394C" w:rsidRDefault="0041394C" w:rsidP="0041394C">
      <w:pPr>
        <w:pStyle w:val="Heading1"/>
        <w:ind w:left="0"/>
        <w:mirrorIndents/>
        <w:rPr>
          <w:sz w:val="28"/>
          <w:szCs w:val="28"/>
        </w:rPr>
      </w:pPr>
    </w:p>
    <w:p w:rsidR="00AF3E21" w:rsidRPr="0041394C" w:rsidRDefault="00AF3E21" w:rsidP="008E084D">
      <w:pPr>
        <w:pStyle w:val="a5"/>
        <w:numPr>
          <w:ilvl w:val="0"/>
          <w:numId w:val="2"/>
        </w:numPr>
        <w:tabs>
          <w:tab w:val="left" w:pos="1850"/>
        </w:tabs>
        <w:spacing w:line="274" w:lineRule="exact"/>
        <w:ind w:left="0"/>
        <w:mirrorIndents/>
        <w:rPr>
          <w:b/>
          <w:sz w:val="28"/>
          <w:szCs w:val="28"/>
        </w:rPr>
      </w:pPr>
      <w:r w:rsidRPr="0041394C">
        <w:rPr>
          <w:b/>
          <w:sz w:val="28"/>
          <w:szCs w:val="28"/>
        </w:rPr>
        <w:t>По степени сохранности остаточного зрения</w:t>
      </w:r>
      <w:r w:rsidRPr="0041394C">
        <w:rPr>
          <w:b/>
          <w:spacing w:val="-5"/>
          <w:sz w:val="28"/>
          <w:szCs w:val="28"/>
        </w:rPr>
        <w:t xml:space="preserve"> </w:t>
      </w:r>
      <w:r w:rsidRPr="0041394C">
        <w:rPr>
          <w:b/>
          <w:sz w:val="28"/>
          <w:szCs w:val="28"/>
        </w:rPr>
        <w:t>различают:</w:t>
      </w:r>
    </w:p>
    <w:p w:rsidR="0041394C" w:rsidRDefault="00AF3E21" w:rsidP="0041394C">
      <w:pPr>
        <w:pStyle w:val="a3"/>
        <w:ind w:left="0"/>
        <w:mirrorIndents/>
        <w:rPr>
          <w:sz w:val="28"/>
          <w:szCs w:val="28"/>
        </w:rPr>
      </w:pPr>
      <w:r w:rsidRPr="0041394C">
        <w:rPr>
          <w:sz w:val="28"/>
          <w:szCs w:val="28"/>
        </w:rPr>
        <w:t xml:space="preserve">а.  Абсолютную слепоту </w:t>
      </w:r>
    </w:p>
    <w:p w:rsidR="0041394C" w:rsidRDefault="00AF3E21" w:rsidP="0041394C">
      <w:pPr>
        <w:pStyle w:val="a3"/>
        <w:ind w:left="0"/>
        <w:mirrorIndents/>
        <w:rPr>
          <w:sz w:val="28"/>
          <w:szCs w:val="28"/>
        </w:rPr>
      </w:pPr>
      <w:r w:rsidRPr="0041394C">
        <w:rPr>
          <w:sz w:val="28"/>
          <w:szCs w:val="28"/>
        </w:rPr>
        <w:t xml:space="preserve">б. Практическую слепоту </w:t>
      </w:r>
    </w:p>
    <w:p w:rsidR="00AF3E21" w:rsidRPr="0041394C" w:rsidRDefault="00AF3E21" w:rsidP="0041394C">
      <w:pPr>
        <w:pStyle w:val="a3"/>
        <w:ind w:left="0"/>
        <w:mirrorIndents/>
        <w:rPr>
          <w:sz w:val="28"/>
          <w:szCs w:val="28"/>
        </w:rPr>
      </w:pPr>
      <w:r w:rsidRPr="0041394C">
        <w:rPr>
          <w:sz w:val="28"/>
          <w:szCs w:val="28"/>
        </w:rPr>
        <w:t>в.</w:t>
      </w:r>
      <w:r w:rsidRPr="0041394C">
        <w:rPr>
          <w:spacing w:val="54"/>
          <w:sz w:val="28"/>
          <w:szCs w:val="28"/>
        </w:rPr>
        <w:t xml:space="preserve"> </w:t>
      </w:r>
      <w:r w:rsidRPr="0041394C">
        <w:rPr>
          <w:sz w:val="28"/>
          <w:szCs w:val="28"/>
        </w:rPr>
        <w:t>Амблиопию</w:t>
      </w:r>
    </w:p>
    <w:p w:rsidR="00AF3E21" w:rsidRPr="0041394C" w:rsidRDefault="00AF3E21" w:rsidP="008E084D">
      <w:pPr>
        <w:pStyle w:val="Heading1"/>
        <w:numPr>
          <w:ilvl w:val="0"/>
          <w:numId w:val="2"/>
        </w:numPr>
        <w:tabs>
          <w:tab w:val="left" w:pos="1850"/>
        </w:tabs>
        <w:spacing w:line="274" w:lineRule="exact"/>
        <w:ind w:left="0"/>
        <w:mirrorIndents/>
        <w:rPr>
          <w:sz w:val="28"/>
          <w:szCs w:val="28"/>
        </w:rPr>
      </w:pPr>
      <w:r w:rsidRPr="0041394C">
        <w:rPr>
          <w:sz w:val="28"/>
          <w:szCs w:val="28"/>
        </w:rPr>
        <w:t>Что положено в основу рельефно-точечного шрифта:</w:t>
      </w:r>
    </w:p>
    <w:p w:rsidR="0041394C" w:rsidRDefault="00AF3E21" w:rsidP="0041394C">
      <w:pPr>
        <w:pStyle w:val="a3"/>
        <w:ind w:left="0"/>
        <w:mirrorIndents/>
        <w:jc w:val="both"/>
        <w:rPr>
          <w:sz w:val="28"/>
          <w:szCs w:val="28"/>
        </w:rPr>
      </w:pPr>
      <w:r w:rsidRPr="0041394C">
        <w:rPr>
          <w:sz w:val="28"/>
          <w:szCs w:val="28"/>
        </w:rPr>
        <w:t>а. Шеститочие</w:t>
      </w:r>
    </w:p>
    <w:p w:rsidR="0041394C" w:rsidRDefault="00AF3E21" w:rsidP="0041394C">
      <w:pPr>
        <w:pStyle w:val="a3"/>
        <w:ind w:left="0"/>
        <w:mirrorIndents/>
        <w:jc w:val="both"/>
        <w:rPr>
          <w:sz w:val="28"/>
          <w:szCs w:val="28"/>
        </w:rPr>
      </w:pPr>
      <w:r w:rsidRPr="0041394C">
        <w:rPr>
          <w:sz w:val="28"/>
          <w:szCs w:val="28"/>
        </w:rPr>
        <w:t xml:space="preserve"> б. Девятиточие</w:t>
      </w:r>
    </w:p>
    <w:p w:rsidR="00AF3E21" w:rsidRPr="0041394C" w:rsidRDefault="00AF3E21" w:rsidP="0041394C">
      <w:pPr>
        <w:pStyle w:val="a3"/>
        <w:ind w:left="0"/>
        <w:mirrorIndents/>
        <w:jc w:val="both"/>
        <w:rPr>
          <w:sz w:val="28"/>
          <w:szCs w:val="28"/>
        </w:rPr>
      </w:pPr>
      <w:r w:rsidRPr="0041394C">
        <w:rPr>
          <w:sz w:val="28"/>
          <w:szCs w:val="28"/>
        </w:rPr>
        <w:t xml:space="preserve"> в.</w:t>
      </w:r>
      <w:r w:rsidRPr="0041394C">
        <w:rPr>
          <w:spacing w:val="53"/>
          <w:sz w:val="28"/>
          <w:szCs w:val="28"/>
        </w:rPr>
        <w:t xml:space="preserve"> </w:t>
      </w:r>
      <w:r w:rsidRPr="0041394C">
        <w:rPr>
          <w:sz w:val="28"/>
          <w:szCs w:val="28"/>
        </w:rPr>
        <w:t>Семиточие</w:t>
      </w:r>
    </w:p>
    <w:p w:rsidR="00AF3E21" w:rsidRPr="0041394C" w:rsidRDefault="00AF3E21" w:rsidP="0041394C">
      <w:pPr>
        <w:pStyle w:val="a3"/>
        <w:ind w:left="0"/>
        <w:mirrorIndents/>
        <w:jc w:val="both"/>
        <w:rPr>
          <w:sz w:val="28"/>
          <w:szCs w:val="28"/>
        </w:rPr>
      </w:pPr>
      <w:r w:rsidRPr="0041394C">
        <w:rPr>
          <w:sz w:val="28"/>
          <w:szCs w:val="28"/>
        </w:rPr>
        <w:t>г. Восьмиточие</w:t>
      </w:r>
    </w:p>
    <w:p w:rsidR="00AF3E21" w:rsidRPr="0041394C" w:rsidRDefault="00AF3E21" w:rsidP="008E084D">
      <w:pPr>
        <w:pStyle w:val="Heading1"/>
        <w:numPr>
          <w:ilvl w:val="0"/>
          <w:numId w:val="2"/>
        </w:numPr>
        <w:tabs>
          <w:tab w:val="left" w:pos="1850"/>
        </w:tabs>
        <w:spacing w:line="274" w:lineRule="exact"/>
        <w:ind w:left="0"/>
        <w:mirrorIndents/>
        <w:jc w:val="both"/>
        <w:rPr>
          <w:sz w:val="28"/>
          <w:szCs w:val="28"/>
        </w:rPr>
      </w:pPr>
      <w:r w:rsidRPr="0041394C">
        <w:rPr>
          <w:sz w:val="28"/>
          <w:szCs w:val="28"/>
        </w:rPr>
        <w:t>Основоположник плоского письма для</w:t>
      </w:r>
      <w:r w:rsidRPr="0041394C">
        <w:rPr>
          <w:spacing w:val="-2"/>
          <w:sz w:val="28"/>
          <w:szCs w:val="28"/>
        </w:rPr>
        <w:t xml:space="preserve"> </w:t>
      </w:r>
      <w:r w:rsidRPr="0041394C">
        <w:rPr>
          <w:sz w:val="28"/>
          <w:szCs w:val="28"/>
        </w:rPr>
        <w:t>слепых:</w:t>
      </w:r>
    </w:p>
    <w:p w:rsidR="0041394C" w:rsidRDefault="00AF3E21" w:rsidP="0041394C">
      <w:pPr>
        <w:pStyle w:val="a3"/>
        <w:ind w:left="0"/>
        <w:mirrorIndents/>
        <w:jc w:val="both"/>
        <w:rPr>
          <w:sz w:val="28"/>
          <w:szCs w:val="28"/>
        </w:rPr>
      </w:pPr>
      <w:r w:rsidRPr="0041394C">
        <w:rPr>
          <w:sz w:val="28"/>
          <w:szCs w:val="28"/>
        </w:rPr>
        <w:t xml:space="preserve">а. Ш. Барбье, </w:t>
      </w:r>
    </w:p>
    <w:p w:rsidR="0041394C" w:rsidRDefault="00AF3E21" w:rsidP="0041394C">
      <w:pPr>
        <w:pStyle w:val="a3"/>
        <w:ind w:left="0"/>
        <w:mirrorIndents/>
        <w:jc w:val="both"/>
        <w:rPr>
          <w:sz w:val="28"/>
          <w:szCs w:val="28"/>
        </w:rPr>
      </w:pPr>
      <w:r w:rsidRPr="0041394C">
        <w:rPr>
          <w:sz w:val="28"/>
          <w:szCs w:val="28"/>
        </w:rPr>
        <w:t xml:space="preserve">б. Л. Брайля. </w:t>
      </w:r>
    </w:p>
    <w:p w:rsidR="0041394C" w:rsidRDefault="00AF3E21" w:rsidP="0041394C">
      <w:pPr>
        <w:pStyle w:val="a3"/>
        <w:ind w:left="0"/>
        <w:mirrorIndents/>
        <w:jc w:val="both"/>
        <w:rPr>
          <w:spacing w:val="-3"/>
          <w:sz w:val="28"/>
          <w:szCs w:val="28"/>
        </w:rPr>
      </w:pPr>
      <w:r w:rsidRPr="0041394C">
        <w:rPr>
          <w:sz w:val="28"/>
          <w:szCs w:val="28"/>
        </w:rPr>
        <w:t xml:space="preserve">в. Е. </w:t>
      </w:r>
      <w:r w:rsidRPr="0041394C">
        <w:rPr>
          <w:spacing w:val="-3"/>
          <w:sz w:val="28"/>
          <w:szCs w:val="28"/>
        </w:rPr>
        <w:t xml:space="preserve">Гебольд. </w:t>
      </w:r>
    </w:p>
    <w:p w:rsidR="00AF3E21" w:rsidRPr="0041394C" w:rsidRDefault="00AF3E21" w:rsidP="0041394C">
      <w:pPr>
        <w:pStyle w:val="a3"/>
        <w:ind w:left="0"/>
        <w:mirrorIndents/>
        <w:jc w:val="both"/>
        <w:rPr>
          <w:sz w:val="28"/>
          <w:szCs w:val="28"/>
        </w:rPr>
      </w:pPr>
      <w:r w:rsidRPr="0041394C">
        <w:rPr>
          <w:sz w:val="28"/>
          <w:szCs w:val="28"/>
        </w:rPr>
        <w:t>г. В.</w:t>
      </w:r>
      <w:r w:rsidRPr="0041394C">
        <w:rPr>
          <w:spacing w:val="6"/>
          <w:sz w:val="28"/>
          <w:szCs w:val="28"/>
        </w:rPr>
        <w:t xml:space="preserve"> </w:t>
      </w:r>
      <w:r w:rsidRPr="0041394C">
        <w:rPr>
          <w:sz w:val="28"/>
          <w:szCs w:val="28"/>
        </w:rPr>
        <w:t>Гаюи.</w:t>
      </w:r>
    </w:p>
    <w:p w:rsidR="00AF3E21" w:rsidRPr="0041394C" w:rsidRDefault="00AF3E21" w:rsidP="008E084D">
      <w:pPr>
        <w:pStyle w:val="Heading1"/>
        <w:numPr>
          <w:ilvl w:val="0"/>
          <w:numId w:val="2"/>
        </w:numPr>
        <w:tabs>
          <w:tab w:val="left" w:pos="1850"/>
        </w:tabs>
        <w:spacing w:line="274" w:lineRule="exact"/>
        <w:ind w:left="0"/>
        <w:mirrorIndents/>
        <w:rPr>
          <w:sz w:val="28"/>
          <w:szCs w:val="28"/>
        </w:rPr>
      </w:pPr>
      <w:r w:rsidRPr="0041394C">
        <w:rPr>
          <w:sz w:val="28"/>
          <w:szCs w:val="28"/>
        </w:rPr>
        <w:t>При косоглазии нарушено</w:t>
      </w:r>
      <w:r w:rsidRPr="0041394C">
        <w:rPr>
          <w:spacing w:val="1"/>
          <w:sz w:val="28"/>
          <w:szCs w:val="28"/>
        </w:rPr>
        <w:t xml:space="preserve"> </w:t>
      </w:r>
      <w:r w:rsidRPr="0041394C">
        <w:rPr>
          <w:sz w:val="28"/>
          <w:szCs w:val="28"/>
        </w:rPr>
        <w:t>зрение:</w:t>
      </w:r>
    </w:p>
    <w:p w:rsidR="0041394C" w:rsidRDefault="00AF3E21" w:rsidP="0041394C">
      <w:pPr>
        <w:pStyle w:val="a3"/>
        <w:ind w:left="0"/>
        <w:mirrorIndents/>
        <w:rPr>
          <w:sz w:val="28"/>
          <w:szCs w:val="28"/>
        </w:rPr>
      </w:pPr>
      <w:r w:rsidRPr="0041394C">
        <w:rPr>
          <w:sz w:val="28"/>
          <w:szCs w:val="28"/>
        </w:rPr>
        <w:t xml:space="preserve">а. монокулярное </w:t>
      </w:r>
    </w:p>
    <w:p w:rsidR="00AF3E21" w:rsidRPr="0041394C" w:rsidRDefault="00AF3E21" w:rsidP="0041394C">
      <w:pPr>
        <w:pStyle w:val="a3"/>
        <w:ind w:left="0"/>
        <w:mirrorIndents/>
        <w:rPr>
          <w:sz w:val="28"/>
          <w:szCs w:val="28"/>
        </w:rPr>
      </w:pPr>
      <w:r w:rsidRPr="0041394C">
        <w:rPr>
          <w:sz w:val="28"/>
          <w:szCs w:val="28"/>
        </w:rPr>
        <w:t>б. бинокулярное</w:t>
      </w:r>
    </w:p>
    <w:p w:rsidR="0041394C" w:rsidRDefault="00AF3E21" w:rsidP="0041394C">
      <w:pPr>
        <w:pStyle w:val="a3"/>
        <w:ind w:left="0"/>
        <w:mirrorIndents/>
        <w:rPr>
          <w:sz w:val="28"/>
          <w:szCs w:val="28"/>
        </w:rPr>
      </w:pPr>
      <w:r w:rsidRPr="0041394C">
        <w:rPr>
          <w:sz w:val="28"/>
          <w:szCs w:val="28"/>
        </w:rPr>
        <w:t xml:space="preserve">в. компенсаторное </w:t>
      </w:r>
    </w:p>
    <w:p w:rsidR="00AF3E21" w:rsidRPr="0041394C" w:rsidRDefault="00AF3E21" w:rsidP="0041394C">
      <w:pPr>
        <w:pStyle w:val="a3"/>
        <w:ind w:left="0"/>
        <w:mirrorIndents/>
        <w:rPr>
          <w:sz w:val="28"/>
          <w:szCs w:val="28"/>
        </w:rPr>
      </w:pPr>
      <w:r w:rsidRPr="0041394C">
        <w:rPr>
          <w:sz w:val="28"/>
          <w:szCs w:val="28"/>
        </w:rPr>
        <w:t>г. оптическое</w:t>
      </w:r>
    </w:p>
    <w:p w:rsidR="00AF3E21" w:rsidRPr="0041394C" w:rsidRDefault="00AF3E21" w:rsidP="008E084D">
      <w:pPr>
        <w:pStyle w:val="Heading1"/>
        <w:numPr>
          <w:ilvl w:val="0"/>
          <w:numId w:val="2"/>
        </w:numPr>
        <w:tabs>
          <w:tab w:val="left" w:pos="1850"/>
        </w:tabs>
        <w:spacing w:line="274" w:lineRule="exact"/>
        <w:ind w:left="0"/>
        <w:mirrorIndents/>
        <w:rPr>
          <w:sz w:val="28"/>
          <w:szCs w:val="28"/>
        </w:rPr>
      </w:pPr>
      <w:r w:rsidRPr="0041394C">
        <w:rPr>
          <w:sz w:val="28"/>
          <w:szCs w:val="28"/>
        </w:rPr>
        <w:t>Укажите у слабовидящих детей тип</w:t>
      </w:r>
      <w:r w:rsidRPr="0041394C">
        <w:rPr>
          <w:spacing w:val="-2"/>
          <w:sz w:val="28"/>
          <w:szCs w:val="28"/>
        </w:rPr>
        <w:t xml:space="preserve"> </w:t>
      </w:r>
      <w:r w:rsidRPr="0041394C">
        <w:rPr>
          <w:sz w:val="28"/>
          <w:szCs w:val="28"/>
        </w:rPr>
        <w:t>восприятия:</w:t>
      </w:r>
    </w:p>
    <w:p w:rsidR="00AF3E21" w:rsidRPr="0041394C" w:rsidRDefault="00AF3E21" w:rsidP="0041394C">
      <w:pPr>
        <w:pStyle w:val="a3"/>
        <w:spacing w:line="274" w:lineRule="exact"/>
        <w:ind w:left="0"/>
        <w:mirrorIndents/>
        <w:rPr>
          <w:sz w:val="28"/>
          <w:szCs w:val="28"/>
        </w:rPr>
      </w:pPr>
      <w:r w:rsidRPr="0041394C">
        <w:rPr>
          <w:sz w:val="28"/>
          <w:szCs w:val="28"/>
        </w:rPr>
        <w:t>а. тактильно-слуховой</w:t>
      </w:r>
    </w:p>
    <w:p w:rsidR="00AF3E21" w:rsidRPr="0041394C" w:rsidRDefault="00AF3E21" w:rsidP="0041394C">
      <w:pPr>
        <w:pStyle w:val="a3"/>
        <w:ind w:left="0"/>
        <w:mirrorIndents/>
        <w:rPr>
          <w:sz w:val="28"/>
          <w:szCs w:val="28"/>
        </w:rPr>
      </w:pPr>
      <w:r w:rsidRPr="0041394C">
        <w:rPr>
          <w:sz w:val="28"/>
          <w:szCs w:val="28"/>
        </w:rPr>
        <w:t>б. тактильно-слухо-зрительный</w:t>
      </w:r>
    </w:p>
    <w:p w:rsidR="00AF3E21" w:rsidRPr="0041394C" w:rsidRDefault="00AF3E21" w:rsidP="0041394C">
      <w:pPr>
        <w:pStyle w:val="a3"/>
        <w:ind w:left="0"/>
        <w:mirrorIndents/>
        <w:rPr>
          <w:sz w:val="28"/>
          <w:szCs w:val="28"/>
        </w:rPr>
      </w:pPr>
      <w:r w:rsidRPr="0041394C">
        <w:rPr>
          <w:sz w:val="28"/>
          <w:szCs w:val="28"/>
        </w:rPr>
        <w:t>в.</w:t>
      </w:r>
      <w:r w:rsidRPr="0041394C">
        <w:rPr>
          <w:spacing w:val="54"/>
          <w:sz w:val="28"/>
          <w:szCs w:val="28"/>
        </w:rPr>
        <w:t xml:space="preserve"> </w:t>
      </w:r>
      <w:r w:rsidRPr="0041394C">
        <w:rPr>
          <w:sz w:val="28"/>
          <w:szCs w:val="28"/>
        </w:rPr>
        <w:t>зрительно-двигательно-слуховой</w:t>
      </w:r>
    </w:p>
    <w:p w:rsidR="00AF3E21" w:rsidRPr="0041394C" w:rsidRDefault="00AF3E21" w:rsidP="0041394C">
      <w:pPr>
        <w:pStyle w:val="a3"/>
        <w:ind w:left="0"/>
        <w:mirrorIndents/>
        <w:rPr>
          <w:sz w:val="28"/>
          <w:szCs w:val="28"/>
        </w:rPr>
      </w:pPr>
    </w:p>
    <w:p w:rsidR="00AF3E21" w:rsidRPr="0041394C" w:rsidRDefault="00AF3E21" w:rsidP="008E084D">
      <w:pPr>
        <w:pStyle w:val="Heading1"/>
        <w:numPr>
          <w:ilvl w:val="0"/>
          <w:numId w:val="2"/>
        </w:numPr>
        <w:tabs>
          <w:tab w:val="left" w:pos="1850"/>
        </w:tabs>
        <w:ind w:left="0" w:hanging="360"/>
        <w:mirrorIndents/>
        <w:rPr>
          <w:sz w:val="28"/>
          <w:szCs w:val="28"/>
        </w:rPr>
      </w:pPr>
      <w:r w:rsidRPr="0041394C">
        <w:rPr>
          <w:sz w:val="28"/>
          <w:szCs w:val="28"/>
        </w:rPr>
        <w:t>Первое учебное заведение для слепых в России было организовано при Смольнинской богадельне в Санкт-Петербурге в …</w:t>
      </w:r>
      <w:r w:rsidRPr="0041394C">
        <w:rPr>
          <w:spacing w:val="-6"/>
          <w:sz w:val="28"/>
          <w:szCs w:val="28"/>
        </w:rPr>
        <w:t xml:space="preserve"> </w:t>
      </w:r>
      <w:r w:rsidRPr="0041394C">
        <w:rPr>
          <w:sz w:val="28"/>
          <w:szCs w:val="28"/>
        </w:rPr>
        <w:t>году:</w:t>
      </w:r>
    </w:p>
    <w:p w:rsidR="00AF3E21" w:rsidRPr="0041394C" w:rsidRDefault="00AF3E21" w:rsidP="0041394C">
      <w:pPr>
        <w:pStyle w:val="a3"/>
        <w:spacing w:line="272" w:lineRule="exact"/>
        <w:ind w:left="0"/>
        <w:mirrorIndents/>
        <w:rPr>
          <w:sz w:val="28"/>
          <w:szCs w:val="28"/>
        </w:rPr>
      </w:pPr>
      <w:r w:rsidRPr="0041394C">
        <w:rPr>
          <w:sz w:val="28"/>
          <w:szCs w:val="28"/>
        </w:rPr>
        <w:t xml:space="preserve">а.  </w:t>
      </w:r>
      <w:r w:rsidRPr="0041394C">
        <w:rPr>
          <w:spacing w:val="1"/>
          <w:sz w:val="28"/>
          <w:szCs w:val="28"/>
        </w:rPr>
        <w:t xml:space="preserve"> </w:t>
      </w:r>
      <w:r w:rsidRPr="0041394C">
        <w:rPr>
          <w:sz w:val="28"/>
          <w:szCs w:val="28"/>
        </w:rPr>
        <w:t>1807</w:t>
      </w:r>
    </w:p>
    <w:p w:rsidR="00AF3E21" w:rsidRPr="0041394C" w:rsidRDefault="00AF3E21" w:rsidP="0041394C">
      <w:pPr>
        <w:pStyle w:val="a3"/>
        <w:ind w:left="0"/>
        <w:mirrorIndents/>
        <w:rPr>
          <w:sz w:val="28"/>
          <w:szCs w:val="28"/>
        </w:rPr>
      </w:pPr>
      <w:r w:rsidRPr="0041394C">
        <w:rPr>
          <w:sz w:val="28"/>
          <w:szCs w:val="28"/>
        </w:rPr>
        <w:t xml:space="preserve">б. </w:t>
      </w:r>
      <w:r w:rsidRPr="0041394C">
        <w:rPr>
          <w:spacing w:val="45"/>
          <w:sz w:val="28"/>
          <w:szCs w:val="28"/>
        </w:rPr>
        <w:t xml:space="preserve"> </w:t>
      </w:r>
      <w:r w:rsidRPr="0041394C">
        <w:rPr>
          <w:sz w:val="28"/>
          <w:szCs w:val="28"/>
        </w:rPr>
        <w:t>1835</w:t>
      </w:r>
    </w:p>
    <w:p w:rsidR="00AF3E21" w:rsidRPr="0041394C" w:rsidRDefault="00AF3E21" w:rsidP="0041394C">
      <w:pPr>
        <w:pStyle w:val="a3"/>
        <w:ind w:left="0"/>
        <w:mirrorIndents/>
        <w:rPr>
          <w:sz w:val="28"/>
          <w:szCs w:val="28"/>
        </w:rPr>
      </w:pPr>
      <w:r w:rsidRPr="0041394C">
        <w:rPr>
          <w:sz w:val="28"/>
          <w:szCs w:val="28"/>
        </w:rPr>
        <w:lastRenderedPageBreak/>
        <w:t xml:space="preserve">в. </w:t>
      </w:r>
      <w:r w:rsidRPr="0041394C">
        <w:rPr>
          <w:spacing w:val="54"/>
          <w:sz w:val="28"/>
          <w:szCs w:val="28"/>
        </w:rPr>
        <w:t xml:space="preserve"> </w:t>
      </w:r>
      <w:r w:rsidRPr="0041394C">
        <w:rPr>
          <w:sz w:val="28"/>
          <w:szCs w:val="28"/>
        </w:rPr>
        <w:t>1857</w:t>
      </w:r>
    </w:p>
    <w:p w:rsidR="00AF3E21" w:rsidRPr="0041394C" w:rsidRDefault="00AF3E21" w:rsidP="0041394C">
      <w:pPr>
        <w:pStyle w:val="a3"/>
        <w:ind w:left="0"/>
        <w:mirrorIndents/>
        <w:rPr>
          <w:sz w:val="28"/>
          <w:szCs w:val="28"/>
        </w:rPr>
      </w:pPr>
      <w:r w:rsidRPr="0041394C">
        <w:rPr>
          <w:sz w:val="28"/>
          <w:szCs w:val="28"/>
        </w:rPr>
        <w:t>г. 1917</w:t>
      </w:r>
    </w:p>
    <w:p w:rsidR="00AF3E21" w:rsidRPr="0041394C" w:rsidRDefault="00AF3E21" w:rsidP="0041394C">
      <w:pPr>
        <w:pStyle w:val="a3"/>
        <w:ind w:left="0"/>
        <w:mirrorIndents/>
        <w:rPr>
          <w:sz w:val="28"/>
          <w:szCs w:val="28"/>
        </w:rPr>
      </w:pPr>
    </w:p>
    <w:p w:rsidR="00AF3E21" w:rsidRPr="0041394C" w:rsidRDefault="00AF3E21" w:rsidP="0041394C">
      <w:pPr>
        <w:mirrorIndents/>
        <w:jc w:val="center"/>
        <w:rPr>
          <w:i/>
        </w:rPr>
      </w:pPr>
      <w:r w:rsidRPr="0041394C">
        <w:rPr>
          <w:i/>
          <w:u w:val="single"/>
        </w:rPr>
        <w:t>Дать краткий ответ</w:t>
      </w:r>
    </w:p>
    <w:p w:rsidR="00AF3E21" w:rsidRPr="0041394C" w:rsidRDefault="00AF3E21" w:rsidP="0041394C">
      <w:pPr>
        <w:pStyle w:val="a3"/>
        <w:ind w:left="0"/>
        <w:mirrorIndents/>
        <w:rPr>
          <w:i/>
          <w:sz w:val="28"/>
          <w:szCs w:val="28"/>
        </w:rPr>
      </w:pPr>
    </w:p>
    <w:p w:rsidR="00AF3E21" w:rsidRPr="0041394C" w:rsidRDefault="00AF3E21" w:rsidP="008E084D">
      <w:pPr>
        <w:pStyle w:val="a5"/>
        <w:numPr>
          <w:ilvl w:val="0"/>
          <w:numId w:val="2"/>
        </w:numPr>
        <w:tabs>
          <w:tab w:val="left" w:pos="1850"/>
        </w:tabs>
        <w:ind w:left="0"/>
        <w:mirrorIndents/>
        <w:rPr>
          <w:sz w:val="28"/>
          <w:szCs w:val="28"/>
        </w:rPr>
      </w:pPr>
      <w:r w:rsidRPr="0041394C">
        <w:rPr>
          <w:sz w:val="28"/>
          <w:szCs w:val="28"/>
        </w:rPr>
        <w:t>Слепые –</w:t>
      </w:r>
      <w:r w:rsidRPr="0041394C">
        <w:rPr>
          <w:spacing w:val="-2"/>
          <w:sz w:val="28"/>
          <w:szCs w:val="28"/>
        </w:rPr>
        <w:t xml:space="preserve"> </w:t>
      </w:r>
      <w:r w:rsidRPr="0041394C">
        <w:rPr>
          <w:sz w:val="28"/>
          <w:szCs w:val="28"/>
        </w:rPr>
        <w:t>это…</w:t>
      </w:r>
    </w:p>
    <w:p w:rsidR="00AF3E21" w:rsidRPr="0041394C" w:rsidRDefault="00AF3E21" w:rsidP="008E084D">
      <w:pPr>
        <w:pStyle w:val="a5"/>
        <w:numPr>
          <w:ilvl w:val="0"/>
          <w:numId w:val="2"/>
        </w:numPr>
        <w:tabs>
          <w:tab w:val="left" w:pos="1850"/>
        </w:tabs>
        <w:ind w:left="0"/>
        <w:mirrorIndents/>
        <w:rPr>
          <w:sz w:val="28"/>
          <w:szCs w:val="28"/>
        </w:rPr>
      </w:pPr>
      <w:r w:rsidRPr="0041394C">
        <w:rPr>
          <w:sz w:val="28"/>
          <w:szCs w:val="28"/>
        </w:rPr>
        <w:t>Приобретенная слепота</w:t>
      </w:r>
      <w:r w:rsidRPr="0041394C">
        <w:rPr>
          <w:spacing w:val="-1"/>
          <w:sz w:val="28"/>
          <w:szCs w:val="28"/>
        </w:rPr>
        <w:t xml:space="preserve"> </w:t>
      </w:r>
      <w:r w:rsidRPr="0041394C">
        <w:rPr>
          <w:sz w:val="28"/>
          <w:szCs w:val="28"/>
        </w:rPr>
        <w:t>обусловлена…</w:t>
      </w:r>
    </w:p>
    <w:p w:rsidR="00AF3E21" w:rsidRPr="0041394C" w:rsidRDefault="00AF3E21" w:rsidP="008E084D">
      <w:pPr>
        <w:pStyle w:val="a5"/>
        <w:numPr>
          <w:ilvl w:val="0"/>
          <w:numId w:val="2"/>
        </w:numPr>
        <w:tabs>
          <w:tab w:val="left" w:pos="1850"/>
        </w:tabs>
        <w:ind w:left="0"/>
        <w:mirrorIndents/>
        <w:rPr>
          <w:sz w:val="28"/>
          <w:szCs w:val="28"/>
        </w:rPr>
      </w:pPr>
      <w:r w:rsidRPr="0041394C">
        <w:rPr>
          <w:sz w:val="28"/>
          <w:szCs w:val="28"/>
        </w:rPr>
        <w:t>Психическое</w:t>
      </w:r>
      <w:r w:rsidRPr="0041394C">
        <w:rPr>
          <w:spacing w:val="40"/>
          <w:sz w:val="28"/>
          <w:szCs w:val="28"/>
        </w:rPr>
        <w:t xml:space="preserve"> </w:t>
      </w:r>
      <w:r w:rsidRPr="0041394C">
        <w:rPr>
          <w:sz w:val="28"/>
          <w:szCs w:val="28"/>
        </w:rPr>
        <w:t>развитие</w:t>
      </w:r>
      <w:r w:rsidRPr="0041394C">
        <w:rPr>
          <w:spacing w:val="37"/>
          <w:sz w:val="28"/>
          <w:szCs w:val="28"/>
        </w:rPr>
        <w:t xml:space="preserve"> </w:t>
      </w:r>
      <w:r w:rsidRPr="0041394C">
        <w:rPr>
          <w:sz w:val="28"/>
          <w:szCs w:val="28"/>
        </w:rPr>
        <w:t>слепорожденных</w:t>
      </w:r>
      <w:r w:rsidRPr="0041394C">
        <w:rPr>
          <w:spacing w:val="40"/>
          <w:sz w:val="28"/>
          <w:szCs w:val="28"/>
        </w:rPr>
        <w:t xml:space="preserve"> </w:t>
      </w:r>
      <w:r w:rsidRPr="0041394C">
        <w:rPr>
          <w:sz w:val="28"/>
          <w:szCs w:val="28"/>
        </w:rPr>
        <w:t>имеет</w:t>
      </w:r>
      <w:r w:rsidRPr="0041394C">
        <w:rPr>
          <w:spacing w:val="41"/>
          <w:sz w:val="28"/>
          <w:szCs w:val="28"/>
        </w:rPr>
        <w:t xml:space="preserve"> </w:t>
      </w:r>
      <w:r w:rsidRPr="0041394C">
        <w:rPr>
          <w:sz w:val="28"/>
          <w:szCs w:val="28"/>
        </w:rPr>
        <w:t>такие</w:t>
      </w:r>
      <w:r w:rsidRPr="0041394C">
        <w:rPr>
          <w:spacing w:val="40"/>
          <w:sz w:val="28"/>
          <w:szCs w:val="28"/>
        </w:rPr>
        <w:t xml:space="preserve"> </w:t>
      </w:r>
      <w:r w:rsidRPr="0041394C">
        <w:rPr>
          <w:sz w:val="28"/>
          <w:szCs w:val="28"/>
        </w:rPr>
        <w:t>же</w:t>
      </w:r>
      <w:r w:rsidRPr="0041394C">
        <w:rPr>
          <w:spacing w:val="40"/>
          <w:sz w:val="28"/>
          <w:szCs w:val="28"/>
        </w:rPr>
        <w:t xml:space="preserve"> </w:t>
      </w:r>
      <w:r w:rsidRPr="0041394C">
        <w:rPr>
          <w:sz w:val="28"/>
          <w:szCs w:val="28"/>
        </w:rPr>
        <w:t>закономерности,</w:t>
      </w:r>
      <w:r w:rsidRPr="0041394C">
        <w:rPr>
          <w:spacing w:val="40"/>
          <w:sz w:val="28"/>
          <w:szCs w:val="28"/>
        </w:rPr>
        <w:t xml:space="preserve"> </w:t>
      </w:r>
      <w:r w:rsidRPr="0041394C">
        <w:rPr>
          <w:sz w:val="28"/>
          <w:szCs w:val="28"/>
        </w:rPr>
        <w:t>как</w:t>
      </w:r>
      <w:r w:rsidRPr="0041394C">
        <w:rPr>
          <w:spacing w:val="39"/>
          <w:sz w:val="28"/>
          <w:szCs w:val="28"/>
        </w:rPr>
        <w:t xml:space="preserve"> </w:t>
      </w:r>
      <w:r w:rsidRPr="0041394C">
        <w:rPr>
          <w:sz w:val="28"/>
          <w:szCs w:val="28"/>
        </w:rPr>
        <w:t>и</w:t>
      </w:r>
      <w:r w:rsidRPr="0041394C">
        <w:rPr>
          <w:spacing w:val="44"/>
          <w:sz w:val="28"/>
          <w:szCs w:val="28"/>
        </w:rPr>
        <w:t xml:space="preserve"> </w:t>
      </w:r>
      <w:r w:rsidRPr="0041394C">
        <w:rPr>
          <w:sz w:val="28"/>
          <w:szCs w:val="28"/>
        </w:rPr>
        <w:t>у</w:t>
      </w:r>
      <w:r w:rsidR="0041394C" w:rsidRPr="0041394C">
        <w:rPr>
          <w:sz w:val="28"/>
          <w:szCs w:val="28"/>
        </w:rPr>
        <w:t xml:space="preserve"> </w:t>
      </w:r>
      <w:r w:rsidR="0041394C">
        <w:rPr>
          <w:sz w:val="28"/>
          <w:szCs w:val="28"/>
        </w:rPr>
        <w:t xml:space="preserve">                             </w:t>
      </w:r>
      <w:r w:rsidRPr="0041394C">
        <w:rPr>
          <w:sz w:val="28"/>
          <w:szCs w:val="28"/>
        </w:rPr>
        <w:t>., но отсутствие визуальной ориентировки сказывается наиболее заметно на двигательной сфере.</w:t>
      </w:r>
    </w:p>
    <w:p w:rsidR="00AF3E21" w:rsidRPr="0041394C" w:rsidRDefault="00AF3E21" w:rsidP="0041394C">
      <w:pPr>
        <w:pStyle w:val="a3"/>
        <w:ind w:left="0"/>
        <w:mirrorIndents/>
        <w:rPr>
          <w:sz w:val="28"/>
          <w:szCs w:val="28"/>
        </w:rPr>
      </w:pPr>
    </w:p>
    <w:p w:rsidR="00AF3E21" w:rsidRPr="0041394C" w:rsidRDefault="00AF3E21" w:rsidP="0041394C">
      <w:pPr>
        <w:pStyle w:val="Heading1"/>
        <w:ind w:left="0"/>
        <w:mirrorIndents/>
        <w:rPr>
          <w:sz w:val="28"/>
          <w:szCs w:val="28"/>
        </w:rPr>
      </w:pPr>
      <w:r w:rsidRPr="0041394C">
        <w:rPr>
          <w:b w:val="0"/>
          <w:spacing w:val="-60"/>
          <w:sz w:val="28"/>
          <w:szCs w:val="28"/>
          <w:u w:val="thick"/>
        </w:rPr>
        <w:t xml:space="preserve"> </w:t>
      </w:r>
      <w:r w:rsidRPr="0041394C">
        <w:rPr>
          <w:spacing w:val="-60"/>
          <w:sz w:val="28"/>
          <w:szCs w:val="28"/>
          <w:u w:val="thick"/>
        </w:rPr>
        <w:t xml:space="preserve"> </w:t>
      </w:r>
      <w:r w:rsidR="008E084D">
        <w:rPr>
          <w:sz w:val="28"/>
          <w:szCs w:val="28"/>
          <w:u w:val="thick"/>
        </w:rPr>
        <w:t>Тема 3</w:t>
      </w:r>
      <w:r w:rsidRPr="0041394C">
        <w:rPr>
          <w:sz w:val="28"/>
          <w:szCs w:val="28"/>
          <w:u w:val="thick"/>
        </w:rPr>
        <w:t>. Психолого-педагогическая характеристика детей дошкольного возраста с</w:t>
      </w:r>
      <w:r w:rsidR="008E084D">
        <w:rPr>
          <w:sz w:val="28"/>
          <w:szCs w:val="28"/>
          <w:u w:val="thick"/>
        </w:rPr>
        <w:t xml:space="preserve"> </w:t>
      </w:r>
      <w:r w:rsidRPr="0041394C">
        <w:rPr>
          <w:b w:val="0"/>
          <w:spacing w:val="-60"/>
          <w:sz w:val="28"/>
          <w:szCs w:val="28"/>
          <w:u w:val="thick"/>
        </w:rPr>
        <w:t xml:space="preserve"> </w:t>
      </w:r>
      <w:r w:rsidRPr="0041394C">
        <w:rPr>
          <w:sz w:val="28"/>
          <w:szCs w:val="28"/>
          <w:u w:val="thick"/>
        </w:rPr>
        <w:t>нарушениями речи</w:t>
      </w:r>
    </w:p>
    <w:p w:rsidR="00AF3E21" w:rsidRPr="0041394C" w:rsidRDefault="00AF3E21" w:rsidP="0041394C">
      <w:pPr>
        <w:pStyle w:val="a3"/>
        <w:ind w:left="0"/>
        <w:mirrorIndents/>
        <w:rPr>
          <w:b/>
          <w:sz w:val="28"/>
          <w:szCs w:val="28"/>
        </w:rPr>
      </w:pPr>
    </w:p>
    <w:p w:rsidR="00AF3E21" w:rsidRPr="0041394C" w:rsidRDefault="00AF3E21" w:rsidP="0041394C">
      <w:pPr>
        <w:pStyle w:val="a5"/>
        <w:tabs>
          <w:tab w:val="left" w:pos="2558"/>
        </w:tabs>
        <w:ind w:left="719"/>
        <w:mirrorIndents/>
        <w:jc w:val="both"/>
        <w:rPr>
          <w:sz w:val="28"/>
          <w:szCs w:val="28"/>
        </w:rPr>
      </w:pPr>
      <w:r w:rsidRPr="0041394C">
        <w:rPr>
          <w:b/>
          <w:sz w:val="28"/>
          <w:szCs w:val="28"/>
        </w:rPr>
        <w:t xml:space="preserve">Примерный перечень понятий </w:t>
      </w:r>
      <w:r w:rsidRPr="0041394C">
        <w:rPr>
          <w:sz w:val="28"/>
          <w:szCs w:val="28"/>
        </w:rPr>
        <w:t>для составления терминологического словаря по темам раздела: клинико-педагогическая классификация речевых нарушений (дислалия, дисфония, ринолалия, дизартрия, алалия, афазия, дисграфия, дислексия), психолого-педагогическая классификация детей (фонетико-фонематическое, общее недоразвитие речи,</w:t>
      </w:r>
      <w:r w:rsidRPr="0041394C">
        <w:rPr>
          <w:spacing w:val="-1"/>
          <w:sz w:val="28"/>
          <w:szCs w:val="28"/>
        </w:rPr>
        <w:t xml:space="preserve"> </w:t>
      </w:r>
      <w:r w:rsidRPr="0041394C">
        <w:rPr>
          <w:sz w:val="28"/>
          <w:szCs w:val="28"/>
        </w:rPr>
        <w:t>заикание)</w:t>
      </w:r>
    </w:p>
    <w:p w:rsidR="00AF3E21" w:rsidRPr="0041394C" w:rsidRDefault="00AF3E21" w:rsidP="0041394C">
      <w:pPr>
        <w:pStyle w:val="a3"/>
        <w:ind w:left="0"/>
        <w:mirrorIndents/>
        <w:rPr>
          <w:sz w:val="28"/>
          <w:szCs w:val="28"/>
        </w:rPr>
      </w:pPr>
    </w:p>
    <w:p w:rsidR="00AF3E21" w:rsidRDefault="00AF3E21" w:rsidP="008E084D">
      <w:pPr>
        <w:pStyle w:val="a5"/>
        <w:numPr>
          <w:ilvl w:val="1"/>
          <w:numId w:val="2"/>
        </w:numPr>
        <w:tabs>
          <w:tab w:val="left" w:pos="1759"/>
        </w:tabs>
        <w:ind w:left="0" w:firstLine="0"/>
        <w:mirrorIndents/>
        <w:jc w:val="both"/>
        <w:rPr>
          <w:b/>
          <w:sz w:val="28"/>
          <w:szCs w:val="28"/>
        </w:rPr>
      </w:pPr>
      <w:r w:rsidRPr="0041394C">
        <w:rPr>
          <w:b/>
          <w:sz w:val="28"/>
          <w:szCs w:val="28"/>
        </w:rPr>
        <w:t>Составьте развернутую аннотацию статьи про детей с нарушениями речи из журналов «Дефектология», «Воспитание и обучение детей с нарушениями в развитии», по следующему</w:t>
      </w:r>
      <w:r w:rsidRPr="0041394C">
        <w:rPr>
          <w:b/>
          <w:spacing w:val="-3"/>
          <w:sz w:val="28"/>
          <w:szCs w:val="28"/>
        </w:rPr>
        <w:t xml:space="preserve"> </w:t>
      </w:r>
      <w:r w:rsidRPr="0041394C">
        <w:rPr>
          <w:b/>
          <w:sz w:val="28"/>
          <w:szCs w:val="28"/>
        </w:rPr>
        <w:t>плану:</w:t>
      </w:r>
    </w:p>
    <w:p w:rsidR="0041394C" w:rsidRPr="0041394C" w:rsidRDefault="0041394C" w:rsidP="0041394C">
      <w:pPr>
        <w:pStyle w:val="a5"/>
        <w:tabs>
          <w:tab w:val="left" w:pos="1759"/>
        </w:tabs>
        <w:ind w:left="0"/>
        <w:mirrorIndents/>
        <w:jc w:val="both"/>
        <w:rPr>
          <w:b/>
          <w:sz w:val="28"/>
          <w:szCs w:val="28"/>
        </w:rPr>
      </w:pPr>
    </w:p>
    <w:p w:rsidR="00AF3E21" w:rsidRPr="0041394C" w:rsidRDefault="00AF3E21" w:rsidP="008E084D">
      <w:pPr>
        <w:pStyle w:val="a5"/>
        <w:numPr>
          <w:ilvl w:val="0"/>
          <w:numId w:val="5"/>
        </w:numPr>
        <w:tabs>
          <w:tab w:val="left" w:pos="1563"/>
        </w:tabs>
        <w:rPr>
          <w:sz w:val="28"/>
        </w:rPr>
      </w:pPr>
      <w:r w:rsidRPr="0041394C">
        <w:rPr>
          <w:sz w:val="28"/>
        </w:rPr>
        <w:t>Автор, название статьи, журнал, год, номер,</w:t>
      </w:r>
      <w:r w:rsidRPr="0041394C">
        <w:rPr>
          <w:spacing w:val="-4"/>
          <w:sz w:val="28"/>
        </w:rPr>
        <w:t xml:space="preserve"> </w:t>
      </w:r>
      <w:r w:rsidRPr="0041394C">
        <w:rPr>
          <w:sz w:val="28"/>
        </w:rPr>
        <w:t>страница.</w:t>
      </w:r>
    </w:p>
    <w:p w:rsidR="00AF3E21" w:rsidRPr="0041394C" w:rsidRDefault="00AF3E21" w:rsidP="008E084D">
      <w:pPr>
        <w:pStyle w:val="a5"/>
        <w:numPr>
          <w:ilvl w:val="0"/>
          <w:numId w:val="5"/>
        </w:numPr>
        <w:tabs>
          <w:tab w:val="left" w:pos="1563"/>
        </w:tabs>
        <w:rPr>
          <w:sz w:val="28"/>
        </w:rPr>
      </w:pPr>
      <w:r w:rsidRPr="0041394C">
        <w:rPr>
          <w:sz w:val="28"/>
        </w:rPr>
        <w:t>Статья посвящена</w:t>
      </w:r>
      <w:r w:rsidRPr="0041394C">
        <w:rPr>
          <w:spacing w:val="-2"/>
          <w:sz w:val="28"/>
        </w:rPr>
        <w:t xml:space="preserve"> </w:t>
      </w:r>
      <w:r w:rsidRPr="0041394C">
        <w:rPr>
          <w:sz w:val="28"/>
        </w:rPr>
        <w:t>проблеме...</w:t>
      </w:r>
    </w:p>
    <w:p w:rsidR="00AF3E21" w:rsidRPr="0041394C" w:rsidRDefault="00AF3E21" w:rsidP="008E084D">
      <w:pPr>
        <w:pStyle w:val="a5"/>
        <w:numPr>
          <w:ilvl w:val="0"/>
          <w:numId w:val="5"/>
        </w:numPr>
        <w:tabs>
          <w:tab w:val="left" w:pos="1563"/>
        </w:tabs>
        <w:rPr>
          <w:sz w:val="28"/>
        </w:rPr>
      </w:pPr>
      <w:r w:rsidRPr="0041394C">
        <w:rPr>
          <w:sz w:val="28"/>
        </w:rPr>
        <w:t>В начале статьи автор говорит о</w:t>
      </w:r>
      <w:r w:rsidRPr="0041394C">
        <w:rPr>
          <w:spacing w:val="-5"/>
          <w:sz w:val="28"/>
        </w:rPr>
        <w:t xml:space="preserve"> </w:t>
      </w:r>
      <w:r w:rsidRPr="0041394C">
        <w:rPr>
          <w:sz w:val="28"/>
        </w:rPr>
        <w:t>...</w:t>
      </w:r>
    </w:p>
    <w:p w:rsidR="00AF3E21" w:rsidRPr="0041394C" w:rsidRDefault="00AF3E21" w:rsidP="008E084D">
      <w:pPr>
        <w:pStyle w:val="a5"/>
        <w:numPr>
          <w:ilvl w:val="0"/>
          <w:numId w:val="5"/>
        </w:numPr>
        <w:tabs>
          <w:tab w:val="left" w:pos="1563"/>
        </w:tabs>
        <w:rPr>
          <w:sz w:val="28"/>
        </w:rPr>
      </w:pPr>
      <w:r w:rsidRPr="0041394C">
        <w:rPr>
          <w:sz w:val="28"/>
        </w:rPr>
        <w:t>Статья написана с целью</w:t>
      </w:r>
      <w:r w:rsidRPr="0041394C">
        <w:rPr>
          <w:spacing w:val="-3"/>
          <w:sz w:val="28"/>
        </w:rPr>
        <w:t xml:space="preserve"> </w:t>
      </w:r>
      <w:r w:rsidRPr="0041394C">
        <w:rPr>
          <w:sz w:val="28"/>
        </w:rPr>
        <w:t>..</w:t>
      </w:r>
    </w:p>
    <w:p w:rsidR="00AF3E21" w:rsidRPr="0041394C" w:rsidRDefault="00AF3E21" w:rsidP="008E084D">
      <w:pPr>
        <w:pStyle w:val="a5"/>
        <w:numPr>
          <w:ilvl w:val="0"/>
          <w:numId w:val="5"/>
        </w:numPr>
        <w:tabs>
          <w:tab w:val="left" w:pos="1563"/>
        </w:tabs>
        <w:rPr>
          <w:sz w:val="28"/>
        </w:rPr>
      </w:pPr>
      <w:r w:rsidRPr="0041394C">
        <w:rPr>
          <w:sz w:val="28"/>
        </w:rPr>
        <w:t>Автор говорит..., свидетельствует..., приводит</w:t>
      </w:r>
      <w:r w:rsidRPr="0041394C">
        <w:rPr>
          <w:spacing w:val="-2"/>
          <w:sz w:val="28"/>
        </w:rPr>
        <w:t xml:space="preserve"> </w:t>
      </w:r>
      <w:r w:rsidRPr="0041394C">
        <w:rPr>
          <w:sz w:val="28"/>
        </w:rPr>
        <w:t>данные...</w:t>
      </w:r>
    </w:p>
    <w:p w:rsidR="00AF3E21" w:rsidRPr="0041394C" w:rsidRDefault="00AF3E21" w:rsidP="008E084D">
      <w:pPr>
        <w:pStyle w:val="a5"/>
        <w:numPr>
          <w:ilvl w:val="0"/>
          <w:numId w:val="5"/>
        </w:numPr>
        <w:tabs>
          <w:tab w:val="left" w:pos="1563"/>
        </w:tabs>
        <w:rPr>
          <w:sz w:val="28"/>
        </w:rPr>
      </w:pPr>
      <w:r w:rsidRPr="0041394C">
        <w:rPr>
          <w:sz w:val="28"/>
        </w:rPr>
        <w:t>Основными теоретическими положениями статьи</w:t>
      </w:r>
      <w:r w:rsidRPr="0041394C">
        <w:rPr>
          <w:spacing w:val="-2"/>
          <w:sz w:val="28"/>
        </w:rPr>
        <w:t xml:space="preserve"> </w:t>
      </w:r>
      <w:r w:rsidRPr="0041394C">
        <w:rPr>
          <w:sz w:val="28"/>
        </w:rPr>
        <w:t>являются...</w:t>
      </w:r>
    </w:p>
    <w:p w:rsidR="00AF3E21" w:rsidRPr="0041394C" w:rsidRDefault="00AF3E21" w:rsidP="008E084D">
      <w:pPr>
        <w:pStyle w:val="a5"/>
        <w:numPr>
          <w:ilvl w:val="0"/>
          <w:numId w:val="5"/>
        </w:numPr>
        <w:tabs>
          <w:tab w:val="left" w:pos="1563"/>
        </w:tabs>
        <w:rPr>
          <w:sz w:val="28"/>
        </w:rPr>
      </w:pPr>
      <w:r w:rsidRPr="0041394C">
        <w:rPr>
          <w:sz w:val="28"/>
        </w:rPr>
        <w:t>Автор приходит к выводу,</w:t>
      </w:r>
      <w:r w:rsidRPr="0041394C">
        <w:rPr>
          <w:spacing w:val="-1"/>
          <w:sz w:val="28"/>
        </w:rPr>
        <w:t xml:space="preserve"> </w:t>
      </w:r>
      <w:r w:rsidRPr="0041394C">
        <w:rPr>
          <w:sz w:val="28"/>
        </w:rPr>
        <w:t>что...</w:t>
      </w:r>
    </w:p>
    <w:p w:rsidR="00AF3E21" w:rsidRPr="0041394C" w:rsidRDefault="00AF3E21" w:rsidP="008E084D">
      <w:pPr>
        <w:pStyle w:val="a5"/>
        <w:numPr>
          <w:ilvl w:val="0"/>
          <w:numId w:val="5"/>
        </w:numPr>
        <w:tabs>
          <w:tab w:val="left" w:pos="1563"/>
        </w:tabs>
        <w:rPr>
          <w:sz w:val="28"/>
        </w:rPr>
      </w:pPr>
      <w:r w:rsidRPr="0041394C">
        <w:rPr>
          <w:sz w:val="28"/>
        </w:rPr>
        <w:t>В статье даются следующие практические</w:t>
      </w:r>
      <w:r w:rsidRPr="0041394C">
        <w:rPr>
          <w:spacing w:val="-6"/>
          <w:sz w:val="28"/>
        </w:rPr>
        <w:t xml:space="preserve"> </w:t>
      </w:r>
      <w:r w:rsidRPr="0041394C">
        <w:rPr>
          <w:sz w:val="28"/>
        </w:rPr>
        <w:t>рекомендации...</w:t>
      </w:r>
    </w:p>
    <w:p w:rsidR="00AF3E21" w:rsidRPr="0041394C" w:rsidRDefault="00AF3E21" w:rsidP="008E084D">
      <w:pPr>
        <w:pStyle w:val="a5"/>
        <w:numPr>
          <w:ilvl w:val="0"/>
          <w:numId w:val="5"/>
        </w:numPr>
        <w:tabs>
          <w:tab w:val="left" w:pos="1563"/>
        </w:tabs>
        <w:rPr>
          <w:sz w:val="28"/>
        </w:rPr>
      </w:pPr>
      <w:r w:rsidRPr="0041394C">
        <w:rPr>
          <w:sz w:val="28"/>
        </w:rPr>
        <w:t>В заключение статьи приводятся данные..., делаются</w:t>
      </w:r>
      <w:r w:rsidRPr="0041394C">
        <w:rPr>
          <w:spacing w:val="-10"/>
          <w:sz w:val="28"/>
        </w:rPr>
        <w:t xml:space="preserve"> </w:t>
      </w:r>
      <w:r w:rsidRPr="0041394C">
        <w:rPr>
          <w:sz w:val="28"/>
        </w:rPr>
        <w:t>выводы...</w:t>
      </w:r>
    </w:p>
    <w:p w:rsidR="00AF3E21" w:rsidRPr="0041394C" w:rsidRDefault="00AF3E21" w:rsidP="008E084D">
      <w:pPr>
        <w:pStyle w:val="a5"/>
        <w:numPr>
          <w:ilvl w:val="0"/>
          <w:numId w:val="5"/>
        </w:numPr>
        <w:tabs>
          <w:tab w:val="left" w:pos="1743"/>
        </w:tabs>
        <w:rPr>
          <w:sz w:val="28"/>
        </w:rPr>
      </w:pPr>
      <w:r w:rsidRPr="0041394C">
        <w:rPr>
          <w:sz w:val="28"/>
        </w:rPr>
        <w:t>На мой взгляд ... (сформулировать вывод и оценить данную статью с точки зрения ее полезности для психолого-педагогической</w:t>
      </w:r>
      <w:r w:rsidRPr="0041394C">
        <w:rPr>
          <w:spacing w:val="-10"/>
          <w:sz w:val="28"/>
        </w:rPr>
        <w:t xml:space="preserve"> </w:t>
      </w:r>
      <w:r w:rsidRPr="0041394C">
        <w:rPr>
          <w:sz w:val="28"/>
        </w:rPr>
        <w:t>деятельности).</w:t>
      </w:r>
    </w:p>
    <w:p w:rsidR="00AF3E21" w:rsidRPr="0041394C" w:rsidRDefault="00AF3E21" w:rsidP="0041394C">
      <w:pPr>
        <w:pStyle w:val="a3"/>
        <w:ind w:left="0"/>
        <w:mirrorIndents/>
        <w:rPr>
          <w:sz w:val="28"/>
          <w:szCs w:val="28"/>
        </w:rPr>
      </w:pPr>
    </w:p>
    <w:p w:rsidR="00AF3E21" w:rsidRPr="0041394C" w:rsidRDefault="00AF3E21" w:rsidP="0041394C">
      <w:pPr>
        <w:pStyle w:val="Heading1"/>
        <w:ind w:left="0"/>
        <w:mirrorIndents/>
        <w:rPr>
          <w:sz w:val="28"/>
          <w:szCs w:val="28"/>
        </w:rPr>
      </w:pPr>
      <w:r w:rsidRPr="0041394C">
        <w:rPr>
          <w:b w:val="0"/>
          <w:spacing w:val="-60"/>
          <w:sz w:val="28"/>
          <w:szCs w:val="28"/>
          <w:u w:val="thick"/>
        </w:rPr>
        <w:t xml:space="preserve"> </w:t>
      </w:r>
      <w:r w:rsidRPr="0041394C">
        <w:rPr>
          <w:spacing w:val="-60"/>
          <w:sz w:val="28"/>
          <w:szCs w:val="28"/>
          <w:u w:val="thick"/>
        </w:rPr>
        <w:t xml:space="preserve"> </w:t>
      </w:r>
      <w:r w:rsidR="008E084D">
        <w:rPr>
          <w:sz w:val="28"/>
          <w:szCs w:val="28"/>
          <w:u w:val="thick"/>
        </w:rPr>
        <w:t xml:space="preserve">Тема 4. </w:t>
      </w:r>
      <w:r w:rsidRPr="0041394C">
        <w:rPr>
          <w:sz w:val="28"/>
          <w:szCs w:val="28"/>
          <w:u w:val="thick"/>
        </w:rPr>
        <w:t>Психолого-педагогическая характеристика детей с нарушениями опорно-</w:t>
      </w:r>
      <w:r w:rsidRPr="0041394C">
        <w:rPr>
          <w:b w:val="0"/>
          <w:spacing w:val="-60"/>
          <w:sz w:val="28"/>
          <w:szCs w:val="28"/>
          <w:u w:val="thick"/>
        </w:rPr>
        <w:t xml:space="preserve"> </w:t>
      </w:r>
      <w:r w:rsidRPr="0041394C">
        <w:rPr>
          <w:sz w:val="28"/>
          <w:szCs w:val="28"/>
          <w:u w:val="thick"/>
        </w:rPr>
        <w:t>двигательного аппарата</w:t>
      </w:r>
    </w:p>
    <w:p w:rsidR="00AF3E21" w:rsidRPr="0041394C" w:rsidRDefault="00AF3E21" w:rsidP="0041394C">
      <w:pPr>
        <w:pStyle w:val="a3"/>
        <w:ind w:left="0"/>
        <w:mirrorIndents/>
        <w:rPr>
          <w:b/>
          <w:sz w:val="28"/>
          <w:szCs w:val="28"/>
        </w:rPr>
      </w:pPr>
    </w:p>
    <w:p w:rsidR="00AF3E21" w:rsidRPr="0041394C" w:rsidRDefault="00AF3E21" w:rsidP="0041394C">
      <w:pPr>
        <w:pStyle w:val="a5"/>
        <w:tabs>
          <w:tab w:val="left" w:pos="2031"/>
        </w:tabs>
        <w:ind w:left="707"/>
        <w:mirrorIndents/>
        <w:jc w:val="both"/>
        <w:rPr>
          <w:sz w:val="28"/>
          <w:szCs w:val="28"/>
        </w:rPr>
      </w:pPr>
      <w:r w:rsidRPr="0041394C">
        <w:rPr>
          <w:b/>
          <w:sz w:val="28"/>
          <w:szCs w:val="28"/>
        </w:rPr>
        <w:t xml:space="preserve">Примерный перечень понятий </w:t>
      </w:r>
      <w:r w:rsidRPr="0041394C">
        <w:rPr>
          <w:sz w:val="28"/>
          <w:szCs w:val="28"/>
        </w:rPr>
        <w:t xml:space="preserve">для составления терминологического словаря по темам раздела: детский церебральный паралич, нарушение мышечного тонуса, ограничение или невозможность произвольных движений, наличие насильственных движений, нарушения равновесия и координации движений, нарушение ощущений движений, недостаточное развитие цепных установочных выпрямительных рефлексов, синкинезии, </w:t>
      </w:r>
      <w:r w:rsidRPr="0041394C">
        <w:rPr>
          <w:sz w:val="28"/>
          <w:szCs w:val="28"/>
        </w:rPr>
        <w:lastRenderedPageBreak/>
        <w:t>наличие патологических тонических</w:t>
      </w:r>
      <w:r w:rsidRPr="0041394C">
        <w:rPr>
          <w:spacing w:val="1"/>
          <w:sz w:val="28"/>
          <w:szCs w:val="28"/>
        </w:rPr>
        <w:t xml:space="preserve"> </w:t>
      </w:r>
      <w:r w:rsidRPr="0041394C">
        <w:rPr>
          <w:sz w:val="28"/>
          <w:szCs w:val="28"/>
        </w:rPr>
        <w:t>рефлексов.</w:t>
      </w:r>
    </w:p>
    <w:p w:rsidR="00AF3E21" w:rsidRPr="0041394C" w:rsidRDefault="00AF3E21" w:rsidP="0041394C">
      <w:pPr>
        <w:pStyle w:val="a3"/>
        <w:ind w:left="0"/>
        <w:mirrorIndents/>
        <w:rPr>
          <w:sz w:val="28"/>
          <w:szCs w:val="28"/>
        </w:rPr>
      </w:pPr>
    </w:p>
    <w:p w:rsidR="0041394C" w:rsidRPr="0041394C" w:rsidRDefault="008E084D" w:rsidP="0041394C">
      <w:pPr>
        <w:tabs>
          <w:tab w:val="left" w:pos="2557"/>
          <w:tab w:val="left" w:pos="2558"/>
        </w:tabs>
        <w:ind w:left="-360"/>
        <w:mirrorIndents/>
        <w:jc w:val="center"/>
      </w:pPr>
      <w:r>
        <w:rPr>
          <w:b/>
        </w:rPr>
        <w:t>Вопросы:</w:t>
      </w:r>
    </w:p>
    <w:p w:rsidR="00AF3E21" w:rsidRPr="0041394C" w:rsidRDefault="00AF3E21" w:rsidP="008E084D">
      <w:pPr>
        <w:pStyle w:val="a5"/>
        <w:numPr>
          <w:ilvl w:val="0"/>
          <w:numId w:val="1"/>
        </w:numPr>
        <w:tabs>
          <w:tab w:val="left" w:pos="2557"/>
          <w:tab w:val="left" w:pos="2558"/>
        </w:tabs>
        <w:ind w:left="0"/>
        <w:mirrorIndents/>
        <w:rPr>
          <w:sz w:val="28"/>
          <w:szCs w:val="28"/>
        </w:rPr>
      </w:pPr>
      <w:r w:rsidRPr="0041394C">
        <w:rPr>
          <w:sz w:val="28"/>
          <w:szCs w:val="28"/>
        </w:rPr>
        <w:t>Виды нарушений опорно-двигательного аппарата, причины их</w:t>
      </w:r>
      <w:r w:rsidRPr="0041394C">
        <w:rPr>
          <w:spacing w:val="-6"/>
          <w:sz w:val="28"/>
          <w:szCs w:val="28"/>
        </w:rPr>
        <w:t xml:space="preserve"> </w:t>
      </w:r>
      <w:r w:rsidRPr="0041394C">
        <w:rPr>
          <w:sz w:val="28"/>
          <w:szCs w:val="28"/>
        </w:rPr>
        <w:t>возникновения.</w:t>
      </w:r>
    </w:p>
    <w:p w:rsidR="00AF3E21" w:rsidRPr="0041394C" w:rsidRDefault="00AF3E21" w:rsidP="008E084D">
      <w:pPr>
        <w:pStyle w:val="a5"/>
        <w:numPr>
          <w:ilvl w:val="0"/>
          <w:numId w:val="1"/>
        </w:numPr>
        <w:tabs>
          <w:tab w:val="left" w:pos="1862"/>
        </w:tabs>
        <w:spacing w:line="278" w:lineRule="auto"/>
        <w:ind w:left="0"/>
        <w:mirrorIndents/>
        <w:rPr>
          <w:sz w:val="28"/>
          <w:szCs w:val="28"/>
        </w:rPr>
      </w:pPr>
      <w:r w:rsidRPr="0041394C">
        <w:rPr>
          <w:sz w:val="28"/>
          <w:szCs w:val="28"/>
        </w:rPr>
        <w:t>Детский церебральный паралич как основное нарушение функций опорно- двигательного аппарата. Этиология</w:t>
      </w:r>
      <w:r w:rsidRPr="0041394C">
        <w:rPr>
          <w:spacing w:val="-1"/>
          <w:sz w:val="28"/>
          <w:szCs w:val="28"/>
        </w:rPr>
        <w:t xml:space="preserve"> </w:t>
      </w:r>
      <w:r w:rsidRPr="0041394C">
        <w:rPr>
          <w:sz w:val="28"/>
          <w:szCs w:val="28"/>
        </w:rPr>
        <w:t>ДЦП</w:t>
      </w:r>
    </w:p>
    <w:p w:rsidR="00AF3E21" w:rsidRPr="0041394C" w:rsidRDefault="00AF3E21" w:rsidP="008E084D">
      <w:pPr>
        <w:pStyle w:val="a5"/>
        <w:numPr>
          <w:ilvl w:val="0"/>
          <w:numId w:val="1"/>
        </w:numPr>
        <w:tabs>
          <w:tab w:val="left" w:pos="1862"/>
        </w:tabs>
        <w:spacing w:line="272" w:lineRule="exact"/>
        <w:ind w:left="0"/>
        <w:mirrorIndents/>
        <w:rPr>
          <w:sz w:val="28"/>
          <w:szCs w:val="28"/>
        </w:rPr>
      </w:pPr>
      <w:r w:rsidRPr="0041394C">
        <w:rPr>
          <w:sz w:val="28"/>
          <w:szCs w:val="28"/>
        </w:rPr>
        <w:t>Классификация форм</w:t>
      </w:r>
      <w:r w:rsidRPr="0041394C">
        <w:rPr>
          <w:spacing w:val="-4"/>
          <w:sz w:val="28"/>
          <w:szCs w:val="28"/>
        </w:rPr>
        <w:t xml:space="preserve"> </w:t>
      </w:r>
      <w:r w:rsidRPr="0041394C">
        <w:rPr>
          <w:sz w:val="28"/>
          <w:szCs w:val="28"/>
        </w:rPr>
        <w:t>ДЦП</w:t>
      </w:r>
    </w:p>
    <w:p w:rsidR="00AF3E21" w:rsidRPr="0041394C" w:rsidRDefault="00AF3E21" w:rsidP="008E084D">
      <w:pPr>
        <w:pStyle w:val="a5"/>
        <w:numPr>
          <w:ilvl w:val="0"/>
          <w:numId w:val="1"/>
        </w:numPr>
        <w:tabs>
          <w:tab w:val="left" w:pos="1862"/>
        </w:tabs>
        <w:ind w:left="0"/>
        <w:mirrorIndents/>
        <w:rPr>
          <w:sz w:val="28"/>
          <w:szCs w:val="28"/>
        </w:rPr>
      </w:pPr>
      <w:r w:rsidRPr="0041394C">
        <w:rPr>
          <w:sz w:val="28"/>
          <w:szCs w:val="28"/>
        </w:rPr>
        <w:t>Особенности познавательной деятельности дошкольников с</w:t>
      </w:r>
      <w:r w:rsidRPr="0041394C">
        <w:rPr>
          <w:spacing w:val="-9"/>
          <w:sz w:val="28"/>
          <w:szCs w:val="28"/>
        </w:rPr>
        <w:t xml:space="preserve"> </w:t>
      </w:r>
      <w:r w:rsidRPr="0041394C">
        <w:rPr>
          <w:sz w:val="28"/>
          <w:szCs w:val="28"/>
        </w:rPr>
        <w:t>ДЦП</w:t>
      </w:r>
    </w:p>
    <w:p w:rsidR="00AF3E21" w:rsidRPr="0041394C" w:rsidRDefault="00AF3E21" w:rsidP="008E084D">
      <w:pPr>
        <w:pStyle w:val="a5"/>
        <w:numPr>
          <w:ilvl w:val="0"/>
          <w:numId w:val="1"/>
        </w:numPr>
        <w:tabs>
          <w:tab w:val="left" w:pos="1862"/>
        </w:tabs>
        <w:ind w:left="0"/>
        <w:mirrorIndents/>
        <w:rPr>
          <w:sz w:val="28"/>
          <w:szCs w:val="28"/>
        </w:rPr>
      </w:pPr>
      <w:r w:rsidRPr="0041394C">
        <w:rPr>
          <w:sz w:val="28"/>
          <w:szCs w:val="28"/>
        </w:rPr>
        <w:t>Особенности эмоционально-личностной сферы дошкольников с</w:t>
      </w:r>
      <w:r w:rsidRPr="0041394C">
        <w:rPr>
          <w:spacing w:val="-24"/>
          <w:sz w:val="28"/>
          <w:szCs w:val="28"/>
        </w:rPr>
        <w:t xml:space="preserve"> </w:t>
      </w:r>
      <w:r w:rsidRPr="0041394C">
        <w:rPr>
          <w:sz w:val="28"/>
          <w:szCs w:val="28"/>
        </w:rPr>
        <w:t>ДЦП</w:t>
      </w:r>
    </w:p>
    <w:p w:rsidR="00AF3E21" w:rsidRPr="0041394C" w:rsidRDefault="00AF3E21" w:rsidP="008E084D">
      <w:pPr>
        <w:pStyle w:val="a5"/>
        <w:numPr>
          <w:ilvl w:val="0"/>
          <w:numId w:val="1"/>
        </w:numPr>
        <w:tabs>
          <w:tab w:val="left" w:pos="1862"/>
        </w:tabs>
        <w:ind w:left="0"/>
        <w:mirrorIndents/>
        <w:rPr>
          <w:sz w:val="28"/>
          <w:szCs w:val="28"/>
        </w:rPr>
      </w:pPr>
      <w:r w:rsidRPr="0041394C">
        <w:rPr>
          <w:sz w:val="28"/>
          <w:szCs w:val="28"/>
        </w:rPr>
        <w:t>Значение семейного воспитания в коррекции развития ребенка с</w:t>
      </w:r>
      <w:r w:rsidRPr="0041394C">
        <w:rPr>
          <w:spacing w:val="-28"/>
          <w:sz w:val="28"/>
          <w:szCs w:val="28"/>
        </w:rPr>
        <w:t xml:space="preserve"> </w:t>
      </w:r>
      <w:r w:rsidRPr="0041394C">
        <w:rPr>
          <w:sz w:val="28"/>
          <w:szCs w:val="28"/>
        </w:rPr>
        <w:t>ДЦП</w:t>
      </w:r>
    </w:p>
    <w:p w:rsidR="00AF3E21" w:rsidRPr="0041394C" w:rsidRDefault="00AF3E21" w:rsidP="008E084D">
      <w:pPr>
        <w:pStyle w:val="a5"/>
        <w:numPr>
          <w:ilvl w:val="0"/>
          <w:numId w:val="1"/>
        </w:numPr>
        <w:tabs>
          <w:tab w:val="left" w:pos="1862"/>
        </w:tabs>
        <w:spacing w:line="276" w:lineRule="auto"/>
        <w:ind w:left="0"/>
        <w:mirrorIndents/>
        <w:rPr>
          <w:sz w:val="28"/>
          <w:szCs w:val="28"/>
        </w:rPr>
      </w:pPr>
      <w:r w:rsidRPr="0041394C">
        <w:rPr>
          <w:sz w:val="28"/>
          <w:szCs w:val="28"/>
        </w:rPr>
        <w:t>Коррекционно-педагогическая работа с детьми, имеющими нарушения функций опорно-двигательного</w:t>
      </w:r>
      <w:r w:rsidRPr="0041394C">
        <w:rPr>
          <w:spacing w:val="-4"/>
          <w:sz w:val="28"/>
          <w:szCs w:val="28"/>
        </w:rPr>
        <w:t xml:space="preserve"> </w:t>
      </w:r>
      <w:r w:rsidRPr="0041394C">
        <w:rPr>
          <w:sz w:val="28"/>
          <w:szCs w:val="28"/>
        </w:rPr>
        <w:t>аппарата</w:t>
      </w:r>
    </w:p>
    <w:p w:rsidR="00AF3E21" w:rsidRPr="0041394C" w:rsidRDefault="00AF3E21" w:rsidP="0041394C">
      <w:pPr>
        <w:pStyle w:val="a3"/>
        <w:ind w:left="0"/>
        <w:mirrorIndents/>
        <w:rPr>
          <w:sz w:val="28"/>
          <w:szCs w:val="28"/>
        </w:rPr>
      </w:pPr>
    </w:p>
    <w:p w:rsidR="00A739AD" w:rsidRPr="0041394C" w:rsidRDefault="00A739AD" w:rsidP="0041394C">
      <w:pPr>
        <w:ind w:firstLine="709"/>
        <w:mirrorIndents/>
      </w:pPr>
    </w:p>
    <w:p w:rsidR="00A739AD" w:rsidRDefault="00A739AD" w:rsidP="002E74D9">
      <w:pPr>
        <w:spacing w:line="0" w:lineRule="atLeast"/>
        <w:mirrorIndents/>
        <w:jc w:val="center"/>
        <w:rPr>
          <w:rFonts w:eastAsia="Times New Roman"/>
          <w:b/>
        </w:rPr>
      </w:pPr>
      <w:r w:rsidRPr="0041394C">
        <w:rPr>
          <w:rFonts w:eastAsia="Times New Roman"/>
          <w:b/>
        </w:rPr>
        <w:t xml:space="preserve">Вопросы к </w:t>
      </w:r>
      <w:r w:rsidR="00AF3E21" w:rsidRPr="0041394C">
        <w:rPr>
          <w:rFonts w:eastAsia="Times New Roman"/>
          <w:b/>
        </w:rPr>
        <w:t>зачету</w:t>
      </w:r>
    </w:p>
    <w:p w:rsidR="00402209" w:rsidRPr="0041394C" w:rsidRDefault="00402209" w:rsidP="002E74D9">
      <w:pPr>
        <w:spacing w:line="0" w:lineRule="atLeast"/>
        <w:mirrorIndents/>
        <w:jc w:val="center"/>
        <w:rPr>
          <w:rFonts w:eastAsia="Times New Roman"/>
          <w:b/>
        </w:rPr>
      </w:pPr>
    </w:p>
    <w:p w:rsidR="00B875AA" w:rsidRPr="002E74D9" w:rsidRDefault="00B875AA" w:rsidP="008E084D">
      <w:pPr>
        <w:pStyle w:val="a5"/>
        <w:numPr>
          <w:ilvl w:val="0"/>
          <w:numId w:val="6"/>
        </w:numPr>
        <w:tabs>
          <w:tab w:val="left" w:pos="2557"/>
          <w:tab w:val="left" w:pos="2558"/>
        </w:tabs>
        <w:mirrorIndents/>
        <w:jc w:val="both"/>
        <w:rPr>
          <w:sz w:val="28"/>
        </w:rPr>
      </w:pPr>
      <w:r w:rsidRPr="002E74D9">
        <w:rPr>
          <w:sz w:val="28"/>
        </w:rPr>
        <w:t>Классификация Л.В. Неймана. Влияние степени нарушения слуха и времени потери слуха на развитие психики ребенка. Принципы психолого-педагогической классификации детей с нарушениями слуха</w:t>
      </w:r>
      <w:r w:rsidRPr="002E74D9">
        <w:rPr>
          <w:spacing w:val="-8"/>
          <w:sz w:val="28"/>
        </w:rPr>
        <w:t xml:space="preserve"> </w:t>
      </w:r>
      <w:r w:rsidRPr="002E74D9">
        <w:rPr>
          <w:sz w:val="28"/>
        </w:rPr>
        <w:t>(Р.М.Боскис).</w:t>
      </w:r>
    </w:p>
    <w:p w:rsidR="00B875AA" w:rsidRPr="002E74D9" w:rsidRDefault="00B875AA" w:rsidP="008E084D">
      <w:pPr>
        <w:pStyle w:val="a5"/>
        <w:numPr>
          <w:ilvl w:val="0"/>
          <w:numId w:val="6"/>
        </w:numPr>
        <w:tabs>
          <w:tab w:val="left" w:pos="2557"/>
          <w:tab w:val="left" w:pos="2558"/>
        </w:tabs>
        <w:mirrorIndents/>
        <w:jc w:val="both"/>
        <w:rPr>
          <w:sz w:val="28"/>
        </w:rPr>
      </w:pPr>
      <w:r w:rsidRPr="002E74D9">
        <w:rPr>
          <w:sz w:val="28"/>
        </w:rPr>
        <w:t>Характеристика ощущений и восприятий у детей с нарушенным</w:t>
      </w:r>
      <w:r w:rsidRPr="002E74D9">
        <w:rPr>
          <w:spacing w:val="-14"/>
          <w:sz w:val="28"/>
        </w:rPr>
        <w:t xml:space="preserve"> </w:t>
      </w:r>
      <w:r w:rsidRPr="002E74D9">
        <w:rPr>
          <w:sz w:val="28"/>
        </w:rPr>
        <w:t>слухом</w:t>
      </w:r>
    </w:p>
    <w:p w:rsidR="00B875AA" w:rsidRPr="002E74D9" w:rsidRDefault="00B875AA" w:rsidP="008E084D">
      <w:pPr>
        <w:pStyle w:val="a5"/>
        <w:numPr>
          <w:ilvl w:val="0"/>
          <w:numId w:val="6"/>
        </w:numPr>
        <w:tabs>
          <w:tab w:val="left" w:pos="2557"/>
          <w:tab w:val="left" w:pos="2558"/>
        </w:tabs>
        <w:mirrorIndents/>
        <w:jc w:val="both"/>
        <w:rPr>
          <w:sz w:val="28"/>
        </w:rPr>
      </w:pPr>
      <w:r w:rsidRPr="002E74D9">
        <w:rPr>
          <w:sz w:val="28"/>
        </w:rPr>
        <w:t>Внимание. Виды внимание. Особенности их становления у детей с нарушениями слуха. Условия развития внимания у глухих</w:t>
      </w:r>
      <w:r w:rsidRPr="002E74D9">
        <w:rPr>
          <w:spacing w:val="-6"/>
          <w:sz w:val="28"/>
        </w:rPr>
        <w:t xml:space="preserve"> </w:t>
      </w:r>
      <w:r w:rsidRPr="002E74D9">
        <w:rPr>
          <w:sz w:val="28"/>
        </w:rPr>
        <w:t>детей.</w:t>
      </w:r>
    </w:p>
    <w:p w:rsidR="00B875AA" w:rsidRPr="002E74D9" w:rsidRDefault="00B875AA" w:rsidP="008E084D">
      <w:pPr>
        <w:pStyle w:val="a5"/>
        <w:numPr>
          <w:ilvl w:val="0"/>
          <w:numId w:val="6"/>
        </w:numPr>
        <w:tabs>
          <w:tab w:val="left" w:pos="2557"/>
          <w:tab w:val="left" w:pos="2558"/>
        </w:tabs>
        <w:mirrorIndents/>
        <w:jc w:val="both"/>
        <w:rPr>
          <w:sz w:val="28"/>
        </w:rPr>
      </w:pPr>
      <w:r w:rsidRPr="002E74D9">
        <w:rPr>
          <w:sz w:val="28"/>
        </w:rPr>
        <w:t>Память. Виды памяти. Соотношение разных видов памяти в процессе развития ребенка. Особенности памяти глухих и слабослышащих</w:t>
      </w:r>
      <w:r w:rsidRPr="002E74D9">
        <w:rPr>
          <w:spacing w:val="-5"/>
          <w:sz w:val="28"/>
        </w:rPr>
        <w:t xml:space="preserve"> </w:t>
      </w:r>
      <w:r w:rsidRPr="002E74D9">
        <w:rPr>
          <w:sz w:val="28"/>
        </w:rPr>
        <w:t>детей.</w:t>
      </w:r>
    </w:p>
    <w:p w:rsidR="00B875AA" w:rsidRPr="002E74D9" w:rsidRDefault="00B875AA" w:rsidP="008E084D">
      <w:pPr>
        <w:pStyle w:val="a5"/>
        <w:numPr>
          <w:ilvl w:val="0"/>
          <w:numId w:val="6"/>
        </w:numPr>
        <w:tabs>
          <w:tab w:val="left" w:pos="2557"/>
          <w:tab w:val="left" w:pos="2558"/>
        </w:tabs>
        <w:mirrorIndents/>
        <w:jc w:val="both"/>
        <w:rPr>
          <w:sz w:val="28"/>
        </w:rPr>
      </w:pPr>
      <w:r w:rsidRPr="002E74D9">
        <w:rPr>
          <w:sz w:val="28"/>
        </w:rPr>
        <w:t>Виды мышления. Особенности развития наглядно-действенного и наглядно- образного мышления детей с нарушенным слухом. Роль речи в развитии наглядных форм</w:t>
      </w:r>
      <w:r w:rsidRPr="002E74D9">
        <w:rPr>
          <w:spacing w:val="-1"/>
          <w:sz w:val="28"/>
        </w:rPr>
        <w:t xml:space="preserve"> </w:t>
      </w:r>
      <w:r w:rsidRPr="002E74D9">
        <w:rPr>
          <w:sz w:val="28"/>
        </w:rPr>
        <w:t>мышления.</w:t>
      </w:r>
    </w:p>
    <w:p w:rsidR="00B875AA" w:rsidRPr="002E74D9" w:rsidRDefault="00B875AA" w:rsidP="008E084D">
      <w:pPr>
        <w:pStyle w:val="a5"/>
        <w:numPr>
          <w:ilvl w:val="0"/>
          <w:numId w:val="6"/>
        </w:numPr>
        <w:tabs>
          <w:tab w:val="left" w:pos="2557"/>
          <w:tab w:val="left" w:pos="2558"/>
        </w:tabs>
        <w:mirrorIndents/>
        <w:jc w:val="both"/>
        <w:rPr>
          <w:sz w:val="28"/>
        </w:rPr>
      </w:pPr>
      <w:r w:rsidRPr="002E74D9">
        <w:rPr>
          <w:sz w:val="28"/>
        </w:rPr>
        <w:t>Особенности мыслительных операций у глухих детей. Формирование обратимости мыслительных</w:t>
      </w:r>
      <w:r w:rsidRPr="002E74D9">
        <w:rPr>
          <w:spacing w:val="1"/>
          <w:sz w:val="28"/>
        </w:rPr>
        <w:t xml:space="preserve"> </w:t>
      </w:r>
      <w:r w:rsidRPr="002E74D9">
        <w:rPr>
          <w:sz w:val="28"/>
        </w:rPr>
        <w:t>операций.</w:t>
      </w:r>
    </w:p>
    <w:p w:rsidR="00B875AA" w:rsidRPr="002E74D9" w:rsidRDefault="00B875AA" w:rsidP="008E084D">
      <w:pPr>
        <w:pStyle w:val="a5"/>
        <w:numPr>
          <w:ilvl w:val="0"/>
          <w:numId w:val="6"/>
        </w:numPr>
        <w:tabs>
          <w:tab w:val="left" w:pos="2557"/>
          <w:tab w:val="left" w:pos="2558"/>
        </w:tabs>
        <w:mirrorIndents/>
        <w:jc w:val="both"/>
        <w:rPr>
          <w:sz w:val="28"/>
        </w:rPr>
      </w:pPr>
      <w:r w:rsidRPr="002E74D9">
        <w:rPr>
          <w:sz w:val="28"/>
        </w:rPr>
        <w:t>Различные виды речи у детей с недостатками слуха: устная, письменная, дактильная,</w:t>
      </w:r>
      <w:r w:rsidRPr="002E74D9">
        <w:rPr>
          <w:spacing w:val="-1"/>
          <w:sz w:val="28"/>
        </w:rPr>
        <w:t xml:space="preserve"> </w:t>
      </w:r>
      <w:r w:rsidRPr="002E74D9">
        <w:rPr>
          <w:sz w:val="28"/>
        </w:rPr>
        <w:t>жестовая.</w:t>
      </w:r>
    </w:p>
    <w:p w:rsidR="00B875AA" w:rsidRPr="002E74D9" w:rsidRDefault="00B875AA" w:rsidP="008E084D">
      <w:pPr>
        <w:pStyle w:val="a5"/>
        <w:numPr>
          <w:ilvl w:val="0"/>
          <w:numId w:val="6"/>
        </w:numPr>
        <w:tabs>
          <w:tab w:val="left" w:pos="2557"/>
          <w:tab w:val="left" w:pos="2558"/>
        </w:tabs>
        <w:mirrorIndents/>
        <w:jc w:val="both"/>
        <w:rPr>
          <w:sz w:val="28"/>
        </w:rPr>
      </w:pPr>
      <w:r w:rsidRPr="002E74D9">
        <w:rPr>
          <w:sz w:val="28"/>
        </w:rPr>
        <w:t>Развитие личности и самосознания детей с нарушенным</w:t>
      </w:r>
      <w:r w:rsidRPr="002E74D9">
        <w:rPr>
          <w:spacing w:val="-11"/>
          <w:sz w:val="28"/>
        </w:rPr>
        <w:t xml:space="preserve"> </w:t>
      </w:r>
      <w:r w:rsidRPr="002E74D9">
        <w:rPr>
          <w:sz w:val="28"/>
        </w:rPr>
        <w:t>слухом.</w:t>
      </w:r>
    </w:p>
    <w:p w:rsidR="00B875AA" w:rsidRPr="002E74D9" w:rsidRDefault="00B875AA" w:rsidP="008E084D">
      <w:pPr>
        <w:pStyle w:val="a5"/>
        <w:numPr>
          <w:ilvl w:val="0"/>
          <w:numId w:val="6"/>
        </w:numPr>
        <w:tabs>
          <w:tab w:val="left" w:pos="2557"/>
          <w:tab w:val="left" w:pos="2558"/>
        </w:tabs>
        <w:mirrorIndents/>
        <w:jc w:val="both"/>
        <w:rPr>
          <w:sz w:val="28"/>
        </w:rPr>
      </w:pPr>
      <w:r w:rsidRPr="002E74D9">
        <w:rPr>
          <w:sz w:val="28"/>
        </w:rPr>
        <w:t>Межличностные нарушения глухих и слабослышащих детей. Особенности межличностного восприятия и дружеских отношений детей с нарушенным</w:t>
      </w:r>
      <w:r w:rsidRPr="002E74D9">
        <w:rPr>
          <w:spacing w:val="-24"/>
          <w:sz w:val="28"/>
        </w:rPr>
        <w:t xml:space="preserve"> </w:t>
      </w:r>
      <w:r w:rsidRPr="002E74D9">
        <w:rPr>
          <w:sz w:val="28"/>
        </w:rPr>
        <w:t>слухом.</w:t>
      </w:r>
    </w:p>
    <w:p w:rsidR="00B875AA" w:rsidRPr="002E74D9" w:rsidRDefault="00B875AA" w:rsidP="008E084D">
      <w:pPr>
        <w:pStyle w:val="a5"/>
        <w:numPr>
          <w:ilvl w:val="0"/>
          <w:numId w:val="6"/>
        </w:numPr>
        <w:tabs>
          <w:tab w:val="left" w:pos="2558"/>
        </w:tabs>
        <w:mirrorIndents/>
        <w:jc w:val="both"/>
        <w:rPr>
          <w:sz w:val="28"/>
        </w:rPr>
      </w:pPr>
      <w:r w:rsidRPr="002E74D9">
        <w:rPr>
          <w:sz w:val="28"/>
        </w:rPr>
        <w:t>Роль семьи в развитии личности и в формировании межличностных отношений у детей с нарушением</w:t>
      </w:r>
      <w:r w:rsidRPr="002E74D9">
        <w:rPr>
          <w:spacing w:val="-6"/>
          <w:sz w:val="28"/>
        </w:rPr>
        <w:t xml:space="preserve"> </w:t>
      </w:r>
      <w:r w:rsidRPr="002E74D9">
        <w:rPr>
          <w:sz w:val="28"/>
        </w:rPr>
        <w:t>слуха.</w:t>
      </w:r>
    </w:p>
    <w:p w:rsidR="00B875AA" w:rsidRPr="002E74D9" w:rsidRDefault="00B875AA" w:rsidP="008E084D">
      <w:pPr>
        <w:pStyle w:val="a5"/>
        <w:numPr>
          <w:ilvl w:val="0"/>
          <w:numId w:val="6"/>
        </w:numPr>
        <w:tabs>
          <w:tab w:val="left" w:pos="2558"/>
        </w:tabs>
        <w:mirrorIndents/>
        <w:jc w:val="both"/>
        <w:rPr>
          <w:sz w:val="28"/>
        </w:rPr>
      </w:pPr>
      <w:r w:rsidRPr="002E74D9">
        <w:rPr>
          <w:sz w:val="28"/>
        </w:rPr>
        <w:t>Психологическая характеристика предметной деятельности детей с нарушенным слухом. Формирование орудийных и соотносящих действий у глухих детей. Предметная деятельности глухих детей как условие формирования наглядно- действенного</w:t>
      </w:r>
      <w:r w:rsidRPr="002E74D9">
        <w:rPr>
          <w:spacing w:val="-1"/>
          <w:sz w:val="28"/>
        </w:rPr>
        <w:t xml:space="preserve"> </w:t>
      </w:r>
      <w:r w:rsidRPr="002E74D9">
        <w:rPr>
          <w:sz w:val="28"/>
        </w:rPr>
        <w:t>мышления.</w:t>
      </w:r>
    </w:p>
    <w:p w:rsidR="00B875AA" w:rsidRPr="002E74D9" w:rsidRDefault="00B875AA" w:rsidP="008E084D">
      <w:pPr>
        <w:pStyle w:val="a5"/>
        <w:numPr>
          <w:ilvl w:val="0"/>
          <w:numId w:val="6"/>
        </w:numPr>
        <w:tabs>
          <w:tab w:val="left" w:pos="2558"/>
        </w:tabs>
        <w:mirrorIndents/>
        <w:jc w:val="both"/>
        <w:rPr>
          <w:sz w:val="28"/>
        </w:rPr>
      </w:pPr>
      <w:r w:rsidRPr="002E74D9">
        <w:rPr>
          <w:sz w:val="28"/>
        </w:rPr>
        <w:t>Характеристика игровой деятельности глухих детей. Специфика предметно- процессуальных игр глухих</w:t>
      </w:r>
      <w:r w:rsidRPr="002E74D9">
        <w:rPr>
          <w:spacing w:val="-1"/>
          <w:sz w:val="28"/>
        </w:rPr>
        <w:t xml:space="preserve"> </w:t>
      </w:r>
      <w:r w:rsidRPr="002E74D9">
        <w:rPr>
          <w:sz w:val="28"/>
        </w:rPr>
        <w:t>детей.</w:t>
      </w:r>
    </w:p>
    <w:p w:rsidR="00B875AA" w:rsidRPr="002E74D9" w:rsidRDefault="00B875AA" w:rsidP="008E084D">
      <w:pPr>
        <w:pStyle w:val="a5"/>
        <w:numPr>
          <w:ilvl w:val="0"/>
          <w:numId w:val="6"/>
        </w:numPr>
        <w:tabs>
          <w:tab w:val="left" w:pos="2558"/>
        </w:tabs>
        <w:mirrorIndents/>
        <w:jc w:val="both"/>
        <w:rPr>
          <w:sz w:val="28"/>
        </w:rPr>
      </w:pPr>
      <w:r w:rsidRPr="002E74D9">
        <w:rPr>
          <w:sz w:val="28"/>
        </w:rPr>
        <w:t xml:space="preserve">Особенности развития сюжетно-ролевой игры у детей с нарушенным </w:t>
      </w:r>
      <w:r w:rsidRPr="002E74D9">
        <w:rPr>
          <w:sz w:val="28"/>
        </w:rPr>
        <w:lastRenderedPageBreak/>
        <w:t>слухом. Роль сюжетно-ролевой игры в психическом развитии глухого</w:t>
      </w:r>
      <w:r w:rsidRPr="002E74D9">
        <w:rPr>
          <w:spacing w:val="-15"/>
          <w:sz w:val="28"/>
        </w:rPr>
        <w:t xml:space="preserve"> </w:t>
      </w:r>
      <w:r w:rsidRPr="002E74D9">
        <w:rPr>
          <w:sz w:val="28"/>
        </w:rPr>
        <w:t>ребенка.</w:t>
      </w:r>
    </w:p>
    <w:p w:rsidR="00B875AA" w:rsidRPr="002E74D9" w:rsidRDefault="00B875AA" w:rsidP="008E084D">
      <w:pPr>
        <w:pStyle w:val="a5"/>
        <w:numPr>
          <w:ilvl w:val="0"/>
          <w:numId w:val="6"/>
        </w:numPr>
        <w:tabs>
          <w:tab w:val="left" w:pos="2558"/>
        </w:tabs>
        <w:mirrorIndents/>
        <w:jc w:val="both"/>
        <w:rPr>
          <w:sz w:val="28"/>
        </w:rPr>
      </w:pPr>
      <w:r w:rsidRPr="002E74D9">
        <w:rPr>
          <w:sz w:val="28"/>
        </w:rPr>
        <w:t>Классификация нарушений зрительной функции (по характеру нарушения; по способу восприятия и степени сохранности остаточного зрения; по времени возникновения</w:t>
      </w:r>
      <w:r w:rsidRPr="002E74D9">
        <w:rPr>
          <w:spacing w:val="-4"/>
          <w:sz w:val="28"/>
        </w:rPr>
        <w:t xml:space="preserve"> </w:t>
      </w:r>
      <w:r w:rsidRPr="002E74D9">
        <w:rPr>
          <w:sz w:val="28"/>
        </w:rPr>
        <w:t>дефекта).</w:t>
      </w:r>
    </w:p>
    <w:p w:rsidR="00B875AA" w:rsidRPr="00402209" w:rsidRDefault="00B875AA" w:rsidP="008E084D">
      <w:pPr>
        <w:pStyle w:val="a5"/>
        <w:numPr>
          <w:ilvl w:val="0"/>
          <w:numId w:val="6"/>
        </w:numPr>
        <w:tabs>
          <w:tab w:val="left" w:pos="2558"/>
        </w:tabs>
        <w:mirrorIndents/>
        <w:jc w:val="both"/>
        <w:rPr>
          <w:sz w:val="28"/>
          <w:szCs w:val="28"/>
        </w:rPr>
      </w:pPr>
      <w:r w:rsidRPr="00402209">
        <w:rPr>
          <w:sz w:val="28"/>
        </w:rPr>
        <w:t>Общие и специфические закономерности развития детей дошкольного возраста с нарушениями</w:t>
      </w:r>
      <w:r w:rsidRPr="00402209">
        <w:rPr>
          <w:spacing w:val="57"/>
          <w:sz w:val="28"/>
        </w:rPr>
        <w:t xml:space="preserve"> </w:t>
      </w:r>
      <w:r w:rsidRPr="00402209">
        <w:rPr>
          <w:sz w:val="28"/>
        </w:rPr>
        <w:t>зрения.</w:t>
      </w:r>
      <w:r w:rsidRPr="00402209">
        <w:rPr>
          <w:sz w:val="28"/>
          <w:szCs w:val="28"/>
        </w:rPr>
        <w:t>Сенсорное воспитание детей с нарушениями</w:t>
      </w:r>
      <w:r w:rsidRPr="00402209">
        <w:rPr>
          <w:spacing w:val="49"/>
          <w:sz w:val="28"/>
          <w:szCs w:val="28"/>
        </w:rPr>
        <w:t xml:space="preserve"> </w:t>
      </w:r>
      <w:r w:rsidRPr="00402209">
        <w:rPr>
          <w:sz w:val="28"/>
          <w:szCs w:val="28"/>
        </w:rPr>
        <w:t>зрения.</w:t>
      </w:r>
    </w:p>
    <w:p w:rsidR="00B875AA" w:rsidRPr="0041394C" w:rsidRDefault="00B875AA" w:rsidP="008E084D">
      <w:pPr>
        <w:pStyle w:val="a5"/>
        <w:numPr>
          <w:ilvl w:val="0"/>
          <w:numId w:val="6"/>
        </w:numPr>
        <w:tabs>
          <w:tab w:val="left" w:pos="2558"/>
        </w:tabs>
        <w:mirrorIndents/>
        <w:jc w:val="both"/>
        <w:rPr>
          <w:sz w:val="28"/>
          <w:szCs w:val="28"/>
        </w:rPr>
      </w:pPr>
      <w:r w:rsidRPr="0041394C">
        <w:rPr>
          <w:sz w:val="28"/>
          <w:szCs w:val="28"/>
        </w:rPr>
        <w:t>Шрифт Брайля и его значение в обучении детей с нарушениями</w:t>
      </w:r>
      <w:r w:rsidRPr="0041394C">
        <w:rPr>
          <w:spacing w:val="-12"/>
          <w:sz w:val="28"/>
          <w:szCs w:val="28"/>
        </w:rPr>
        <w:t xml:space="preserve"> </w:t>
      </w:r>
      <w:r w:rsidRPr="0041394C">
        <w:rPr>
          <w:sz w:val="28"/>
          <w:szCs w:val="28"/>
        </w:rPr>
        <w:t>зрения.</w:t>
      </w:r>
    </w:p>
    <w:p w:rsidR="00B875AA" w:rsidRPr="0041394C" w:rsidRDefault="00B875AA" w:rsidP="008E084D">
      <w:pPr>
        <w:pStyle w:val="a5"/>
        <w:numPr>
          <w:ilvl w:val="0"/>
          <w:numId w:val="6"/>
        </w:numPr>
        <w:tabs>
          <w:tab w:val="left" w:pos="2558"/>
        </w:tabs>
        <w:mirrorIndents/>
        <w:jc w:val="both"/>
        <w:rPr>
          <w:sz w:val="28"/>
          <w:szCs w:val="28"/>
        </w:rPr>
      </w:pPr>
      <w:r w:rsidRPr="0041394C">
        <w:rPr>
          <w:sz w:val="28"/>
          <w:szCs w:val="28"/>
        </w:rPr>
        <w:t>Обучение и воспитание детей с нарушениями речи: причины нарушений речи, классификация нарушений речи, характеристика отдельных видов нарушений речи.</w:t>
      </w:r>
    </w:p>
    <w:p w:rsidR="00B875AA" w:rsidRPr="0041394C" w:rsidRDefault="00B875AA" w:rsidP="008E084D">
      <w:pPr>
        <w:pStyle w:val="a5"/>
        <w:numPr>
          <w:ilvl w:val="0"/>
          <w:numId w:val="6"/>
        </w:numPr>
        <w:tabs>
          <w:tab w:val="left" w:pos="2558"/>
        </w:tabs>
        <w:mirrorIndents/>
        <w:jc w:val="both"/>
        <w:rPr>
          <w:sz w:val="28"/>
          <w:szCs w:val="28"/>
        </w:rPr>
      </w:pPr>
      <w:r w:rsidRPr="0041394C">
        <w:rPr>
          <w:sz w:val="28"/>
          <w:szCs w:val="28"/>
        </w:rPr>
        <w:t>Виды нарушений опорно-двигательного аппарата, причины их возникновения.</w:t>
      </w:r>
    </w:p>
    <w:p w:rsidR="00B875AA" w:rsidRPr="0041394C" w:rsidRDefault="00B875AA" w:rsidP="008E084D">
      <w:pPr>
        <w:pStyle w:val="a5"/>
        <w:numPr>
          <w:ilvl w:val="0"/>
          <w:numId w:val="6"/>
        </w:numPr>
        <w:tabs>
          <w:tab w:val="left" w:pos="2558"/>
        </w:tabs>
        <w:mirrorIndents/>
        <w:jc w:val="both"/>
        <w:rPr>
          <w:sz w:val="28"/>
          <w:szCs w:val="28"/>
        </w:rPr>
      </w:pPr>
      <w:r w:rsidRPr="0041394C">
        <w:rPr>
          <w:sz w:val="28"/>
          <w:szCs w:val="28"/>
        </w:rPr>
        <w:t>Детский церебральный паралич как основное нарушение функций опорно- двигательного аппарата. Этиология</w:t>
      </w:r>
      <w:r w:rsidRPr="0041394C">
        <w:rPr>
          <w:spacing w:val="-1"/>
          <w:sz w:val="28"/>
          <w:szCs w:val="28"/>
        </w:rPr>
        <w:t xml:space="preserve"> </w:t>
      </w:r>
      <w:r w:rsidRPr="0041394C">
        <w:rPr>
          <w:sz w:val="28"/>
          <w:szCs w:val="28"/>
        </w:rPr>
        <w:t>ДЦП</w:t>
      </w:r>
    </w:p>
    <w:p w:rsidR="00B875AA" w:rsidRPr="0041394C" w:rsidRDefault="00B875AA" w:rsidP="008E084D">
      <w:pPr>
        <w:pStyle w:val="a5"/>
        <w:numPr>
          <w:ilvl w:val="0"/>
          <w:numId w:val="6"/>
        </w:numPr>
        <w:tabs>
          <w:tab w:val="left" w:pos="2558"/>
        </w:tabs>
        <w:mirrorIndents/>
        <w:jc w:val="both"/>
        <w:rPr>
          <w:sz w:val="28"/>
          <w:szCs w:val="28"/>
        </w:rPr>
      </w:pPr>
      <w:r w:rsidRPr="0041394C">
        <w:rPr>
          <w:sz w:val="28"/>
          <w:szCs w:val="28"/>
        </w:rPr>
        <w:t>Классификация форм</w:t>
      </w:r>
      <w:r w:rsidRPr="0041394C">
        <w:rPr>
          <w:spacing w:val="-4"/>
          <w:sz w:val="28"/>
          <w:szCs w:val="28"/>
        </w:rPr>
        <w:t xml:space="preserve"> </w:t>
      </w:r>
      <w:r w:rsidRPr="0041394C">
        <w:rPr>
          <w:sz w:val="28"/>
          <w:szCs w:val="28"/>
        </w:rPr>
        <w:t>ДЦП</w:t>
      </w:r>
    </w:p>
    <w:p w:rsidR="00B875AA" w:rsidRPr="0041394C" w:rsidRDefault="00B875AA" w:rsidP="008E084D">
      <w:pPr>
        <w:pStyle w:val="a5"/>
        <w:numPr>
          <w:ilvl w:val="0"/>
          <w:numId w:val="6"/>
        </w:numPr>
        <w:tabs>
          <w:tab w:val="left" w:pos="2557"/>
          <w:tab w:val="left" w:pos="2558"/>
        </w:tabs>
        <w:mirrorIndents/>
        <w:rPr>
          <w:sz w:val="28"/>
          <w:szCs w:val="28"/>
        </w:rPr>
      </w:pPr>
      <w:r w:rsidRPr="0041394C">
        <w:rPr>
          <w:sz w:val="28"/>
          <w:szCs w:val="28"/>
        </w:rPr>
        <w:t>Особенности познавательной деятельности дошкольников с</w:t>
      </w:r>
      <w:r w:rsidRPr="0041394C">
        <w:rPr>
          <w:spacing w:val="-10"/>
          <w:sz w:val="28"/>
          <w:szCs w:val="28"/>
        </w:rPr>
        <w:t xml:space="preserve"> </w:t>
      </w:r>
      <w:r w:rsidRPr="0041394C">
        <w:rPr>
          <w:sz w:val="28"/>
          <w:szCs w:val="28"/>
        </w:rPr>
        <w:t>ДЦП</w:t>
      </w:r>
    </w:p>
    <w:p w:rsidR="00B875AA" w:rsidRPr="0041394C" w:rsidRDefault="00B875AA" w:rsidP="008E084D">
      <w:pPr>
        <w:pStyle w:val="a5"/>
        <w:numPr>
          <w:ilvl w:val="0"/>
          <w:numId w:val="6"/>
        </w:numPr>
        <w:tabs>
          <w:tab w:val="left" w:pos="2557"/>
          <w:tab w:val="left" w:pos="2558"/>
        </w:tabs>
        <w:mirrorIndents/>
        <w:rPr>
          <w:sz w:val="28"/>
          <w:szCs w:val="28"/>
        </w:rPr>
      </w:pPr>
      <w:r w:rsidRPr="0041394C">
        <w:rPr>
          <w:sz w:val="28"/>
          <w:szCs w:val="28"/>
        </w:rPr>
        <w:t>Особенности эмоционально-личностной сферы дошкольников с</w:t>
      </w:r>
      <w:r w:rsidRPr="0041394C">
        <w:rPr>
          <w:spacing w:val="-24"/>
          <w:sz w:val="28"/>
          <w:szCs w:val="28"/>
        </w:rPr>
        <w:t xml:space="preserve"> </w:t>
      </w:r>
      <w:r w:rsidRPr="0041394C">
        <w:rPr>
          <w:sz w:val="28"/>
          <w:szCs w:val="28"/>
        </w:rPr>
        <w:t>ДЦП</w:t>
      </w:r>
    </w:p>
    <w:p w:rsidR="00B875AA" w:rsidRPr="0041394C" w:rsidRDefault="00B875AA" w:rsidP="008E084D">
      <w:pPr>
        <w:pStyle w:val="a5"/>
        <w:numPr>
          <w:ilvl w:val="0"/>
          <w:numId w:val="6"/>
        </w:numPr>
        <w:tabs>
          <w:tab w:val="left" w:pos="2557"/>
          <w:tab w:val="left" w:pos="2558"/>
        </w:tabs>
        <w:mirrorIndents/>
        <w:rPr>
          <w:sz w:val="28"/>
          <w:szCs w:val="28"/>
        </w:rPr>
      </w:pPr>
      <w:r w:rsidRPr="0041394C">
        <w:rPr>
          <w:sz w:val="28"/>
          <w:szCs w:val="28"/>
        </w:rPr>
        <w:t>Значение семейного воспитания в коррекции развития ребенка с</w:t>
      </w:r>
      <w:r w:rsidRPr="0041394C">
        <w:rPr>
          <w:spacing w:val="-28"/>
          <w:sz w:val="28"/>
          <w:szCs w:val="28"/>
        </w:rPr>
        <w:t xml:space="preserve"> </w:t>
      </w:r>
      <w:r w:rsidRPr="0041394C">
        <w:rPr>
          <w:sz w:val="28"/>
          <w:szCs w:val="28"/>
        </w:rPr>
        <w:t>ДЦП</w:t>
      </w:r>
    </w:p>
    <w:p w:rsidR="00A739AD" w:rsidRPr="00EC1FB3" w:rsidRDefault="00A739AD" w:rsidP="004C5EAC">
      <w:pPr>
        <w:ind w:firstLine="709"/>
      </w:pPr>
    </w:p>
    <w:p w:rsidR="00A739AD" w:rsidRDefault="008E084D" w:rsidP="004C5EAC">
      <w:pPr>
        <w:ind w:firstLine="709"/>
      </w:pPr>
      <w:r>
        <w:t>Также дополнительно высылаю отсканированные учебные пособия и материалы по курсу.</w:t>
      </w:r>
    </w:p>
    <w:p w:rsidR="004C5EAC" w:rsidRDefault="004C5EAC" w:rsidP="004C5EAC">
      <w:pPr>
        <w:ind w:firstLine="709"/>
      </w:pPr>
      <w:r>
        <w:t xml:space="preserve">Если возникают </w:t>
      </w:r>
      <w:r w:rsidR="00402209">
        <w:t>затруднения и вопросы, то</w:t>
      </w:r>
      <w:r>
        <w:t xml:space="preserve"> </w:t>
      </w:r>
      <w:r w:rsidR="00402209">
        <w:t>отправляйте</w:t>
      </w:r>
      <w:r>
        <w:t xml:space="preserve"> на эл. адрес </w:t>
      </w:r>
      <w:proofErr w:type="spellStart"/>
      <w:r>
        <w:rPr>
          <w:lang w:val="en-US"/>
        </w:rPr>
        <w:t>apersidskaia</w:t>
      </w:r>
      <w:proofErr w:type="spellEnd"/>
      <w:r w:rsidRPr="004C5EAC">
        <w:t>@</w:t>
      </w:r>
      <w:r>
        <w:rPr>
          <w:lang w:val="en-US"/>
        </w:rPr>
        <w:t>mail</w:t>
      </w:r>
      <w:r w:rsidRPr="004C5EAC">
        <w:t>.</w:t>
      </w:r>
      <w:proofErr w:type="spellStart"/>
      <w:r>
        <w:rPr>
          <w:lang w:val="en-US"/>
        </w:rPr>
        <w:t>ru</w:t>
      </w:r>
      <w:proofErr w:type="spellEnd"/>
    </w:p>
    <w:p w:rsidR="00EC1FB3" w:rsidRDefault="00EC1FB3" w:rsidP="004C5EAC">
      <w:pPr>
        <w:ind w:firstLine="709"/>
      </w:pPr>
    </w:p>
    <w:p w:rsidR="00EC1FB3" w:rsidRPr="00EC1FB3" w:rsidRDefault="00EC1FB3" w:rsidP="004C5EAC">
      <w:pPr>
        <w:ind w:firstLine="709"/>
      </w:pPr>
    </w:p>
    <w:p w:rsidR="00EC1FB3" w:rsidRPr="00EC1FB3" w:rsidRDefault="00EC1FB3" w:rsidP="00EC1FB3">
      <w:pPr>
        <w:ind w:firstLine="709"/>
        <w:jc w:val="right"/>
      </w:pPr>
      <w:r>
        <w:t xml:space="preserve"> Персидская А.Е.</w:t>
      </w:r>
    </w:p>
    <w:sectPr w:rsidR="00EC1FB3" w:rsidRPr="00EC1FB3" w:rsidSect="0041394C">
      <w:type w:val="continuous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4394"/>
    <w:multiLevelType w:val="hybridMultilevel"/>
    <w:tmpl w:val="78561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4466B"/>
    <w:multiLevelType w:val="hybridMultilevel"/>
    <w:tmpl w:val="6D9EB634"/>
    <w:lvl w:ilvl="0" w:tplc="0419000F">
      <w:start w:val="1"/>
      <w:numFmt w:val="decimal"/>
      <w:lvlText w:val="%1."/>
      <w:lvlJc w:val="left"/>
      <w:pPr>
        <w:ind w:left="607" w:hanging="360"/>
      </w:p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">
    <w:nsid w:val="234C5008"/>
    <w:multiLevelType w:val="hybridMultilevel"/>
    <w:tmpl w:val="30D00E2C"/>
    <w:lvl w:ilvl="0" w:tplc="2222B2AE">
      <w:start w:val="1"/>
      <w:numFmt w:val="decimal"/>
      <w:lvlText w:val="%1."/>
      <w:lvlJc w:val="left"/>
      <w:pPr>
        <w:ind w:left="1785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389619FA">
      <w:numFmt w:val="bullet"/>
      <w:lvlText w:val="•"/>
      <w:lvlJc w:val="left"/>
      <w:pPr>
        <w:ind w:left="2702" w:hanging="360"/>
      </w:pPr>
      <w:rPr>
        <w:rFonts w:hint="default"/>
        <w:lang w:val="ru-RU" w:eastAsia="en-US" w:bidi="ar-SA"/>
      </w:rPr>
    </w:lvl>
    <w:lvl w:ilvl="2" w:tplc="0A84E458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3" w:tplc="870670AC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4" w:tplc="D584BA80">
      <w:numFmt w:val="bullet"/>
      <w:lvlText w:val="•"/>
      <w:lvlJc w:val="left"/>
      <w:pPr>
        <w:ind w:left="5470" w:hanging="360"/>
      </w:pPr>
      <w:rPr>
        <w:rFonts w:hint="default"/>
        <w:lang w:val="ru-RU" w:eastAsia="en-US" w:bidi="ar-SA"/>
      </w:rPr>
    </w:lvl>
    <w:lvl w:ilvl="5" w:tplc="51FCB5D0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6" w:tplc="5B6A66F2">
      <w:numFmt w:val="bullet"/>
      <w:lvlText w:val="•"/>
      <w:lvlJc w:val="left"/>
      <w:pPr>
        <w:ind w:left="7315" w:hanging="360"/>
      </w:pPr>
      <w:rPr>
        <w:rFonts w:hint="default"/>
        <w:lang w:val="ru-RU" w:eastAsia="en-US" w:bidi="ar-SA"/>
      </w:rPr>
    </w:lvl>
    <w:lvl w:ilvl="7" w:tplc="E2C42FFA">
      <w:numFmt w:val="bullet"/>
      <w:lvlText w:val="•"/>
      <w:lvlJc w:val="left"/>
      <w:pPr>
        <w:ind w:left="8238" w:hanging="360"/>
      </w:pPr>
      <w:rPr>
        <w:rFonts w:hint="default"/>
        <w:lang w:val="ru-RU" w:eastAsia="en-US" w:bidi="ar-SA"/>
      </w:rPr>
    </w:lvl>
    <w:lvl w:ilvl="8" w:tplc="076625F4">
      <w:numFmt w:val="bullet"/>
      <w:lvlText w:val="•"/>
      <w:lvlJc w:val="left"/>
      <w:pPr>
        <w:ind w:left="9161" w:hanging="360"/>
      </w:pPr>
      <w:rPr>
        <w:rFonts w:hint="default"/>
        <w:lang w:val="ru-RU" w:eastAsia="en-US" w:bidi="ar-SA"/>
      </w:rPr>
    </w:lvl>
  </w:abstractNum>
  <w:abstractNum w:abstractNumId="3">
    <w:nsid w:val="23621A3A"/>
    <w:multiLevelType w:val="hybridMultilevel"/>
    <w:tmpl w:val="C6509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6A0DCE"/>
    <w:multiLevelType w:val="hybridMultilevel"/>
    <w:tmpl w:val="8A4AD314"/>
    <w:lvl w:ilvl="0" w:tplc="4A60D5F8">
      <w:start w:val="1"/>
      <w:numFmt w:val="decimal"/>
      <w:lvlText w:val="%1."/>
      <w:lvlJc w:val="left"/>
      <w:pPr>
        <w:ind w:left="1862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0A2467B6">
      <w:numFmt w:val="bullet"/>
      <w:lvlText w:val="•"/>
      <w:lvlJc w:val="left"/>
      <w:pPr>
        <w:ind w:left="2774" w:hanging="360"/>
      </w:pPr>
      <w:rPr>
        <w:rFonts w:hint="default"/>
        <w:lang w:val="ru-RU" w:eastAsia="en-US" w:bidi="ar-SA"/>
      </w:rPr>
    </w:lvl>
    <w:lvl w:ilvl="2" w:tplc="2D3E10CA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3" w:tplc="909677EA">
      <w:numFmt w:val="bullet"/>
      <w:lvlText w:val="•"/>
      <w:lvlJc w:val="left"/>
      <w:pPr>
        <w:ind w:left="4603" w:hanging="360"/>
      </w:pPr>
      <w:rPr>
        <w:rFonts w:hint="default"/>
        <w:lang w:val="ru-RU" w:eastAsia="en-US" w:bidi="ar-SA"/>
      </w:rPr>
    </w:lvl>
    <w:lvl w:ilvl="4" w:tplc="C53C3628">
      <w:numFmt w:val="bullet"/>
      <w:lvlText w:val="•"/>
      <w:lvlJc w:val="left"/>
      <w:pPr>
        <w:ind w:left="5518" w:hanging="360"/>
      </w:pPr>
      <w:rPr>
        <w:rFonts w:hint="default"/>
        <w:lang w:val="ru-RU" w:eastAsia="en-US" w:bidi="ar-SA"/>
      </w:rPr>
    </w:lvl>
    <w:lvl w:ilvl="5" w:tplc="F440D91A">
      <w:numFmt w:val="bullet"/>
      <w:lvlText w:val="•"/>
      <w:lvlJc w:val="left"/>
      <w:pPr>
        <w:ind w:left="6433" w:hanging="360"/>
      </w:pPr>
      <w:rPr>
        <w:rFonts w:hint="default"/>
        <w:lang w:val="ru-RU" w:eastAsia="en-US" w:bidi="ar-SA"/>
      </w:rPr>
    </w:lvl>
    <w:lvl w:ilvl="6" w:tplc="4C4E9BD8">
      <w:numFmt w:val="bullet"/>
      <w:lvlText w:val="•"/>
      <w:lvlJc w:val="left"/>
      <w:pPr>
        <w:ind w:left="7347" w:hanging="360"/>
      </w:pPr>
      <w:rPr>
        <w:rFonts w:hint="default"/>
        <w:lang w:val="ru-RU" w:eastAsia="en-US" w:bidi="ar-SA"/>
      </w:rPr>
    </w:lvl>
    <w:lvl w:ilvl="7" w:tplc="1B50228C">
      <w:numFmt w:val="bullet"/>
      <w:lvlText w:val="•"/>
      <w:lvlJc w:val="left"/>
      <w:pPr>
        <w:ind w:left="8262" w:hanging="360"/>
      </w:pPr>
      <w:rPr>
        <w:rFonts w:hint="default"/>
        <w:lang w:val="ru-RU" w:eastAsia="en-US" w:bidi="ar-SA"/>
      </w:rPr>
    </w:lvl>
    <w:lvl w:ilvl="8" w:tplc="B3D45DA0">
      <w:numFmt w:val="bullet"/>
      <w:lvlText w:val="•"/>
      <w:lvlJc w:val="left"/>
      <w:pPr>
        <w:ind w:left="9177" w:hanging="360"/>
      </w:pPr>
      <w:rPr>
        <w:rFonts w:hint="default"/>
        <w:lang w:val="ru-RU" w:eastAsia="en-US" w:bidi="ar-SA"/>
      </w:rPr>
    </w:lvl>
  </w:abstractNum>
  <w:abstractNum w:abstractNumId="5">
    <w:nsid w:val="36FE724C"/>
    <w:multiLevelType w:val="hybridMultilevel"/>
    <w:tmpl w:val="61BA8E14"/>
    <w:lvl w:ilvl="0" w:tplc="3CDADAAC">
      <w:start w:val="1"/>
      <w:numFmt w:val="decimal"/>
      <w:lvlText w:val="%1."/>
      <w:lvlJc w:val="left"/>
      <w:pPr>
        <w:ind w:left="1850" w:hanging="348"/>
        <w:jc w:val="left"/>
      </w:pPr>
      <w:rPr>
        <w:rFonts w:hint="default"/>
        <w:b/>
        <w:bCs/>
        <w:spacing w:val="-12"/>
        <w:w w:val="100"/>
        <w:lang w:val="ru-RU" w:eastAsia="en-US" w:bidi="ar-SA"/>
      </w:rPr>
    </w:lvl>
    <w:lvl w:ilvl="1" w:tplc="9AAEA2E8">
      <w:start w:val="1"/>
      <w:numFmt w:val="decimal"/>
      <w:lvlText w:val="%2."/>
      <w:lvlJc w:val="left"/>
      <w:pPr>
        <w:ind w:left="1142" w:hanging="696"/>
        <w:jc w:val="right"/>
      </w:pPr>
      <w:rPr>
        <w:rFonts w:hint="default"/>
        <w:spacing w:val="-25"/>
        <w:w w:val="100"/>
        <w:lang w:val="ru-RU" w:eastAsia="en-US" w:bidi="ar-SA"/>
      </w:rPr>
    </w:lvl>
    <w:lvl w:ilvl="2" w:tplc="10B203F2">
      <w:numFmt w:val="bullet"/>
      <w:lvlText w:val="•"/>
      <w:lvlJc w:val="left"/>
      <w:pPr>
        <w:ind w:left="2876" w:hanging="696"/>
      </w:pPr>
      <w:rPr>
        <w:rFonts w:hint="default"/>
        <w:lang w:val="ru-RU" w:eastAsia="en-US" w:bidi="ar-SA"/>
      </w:rPr>
    </w:lvl>
    <w:lvl w:ilvl="3" w:tplc="A27E23EC">
      <w:numFmt w:val="bullet"/>
      <w:lvlText w:val="•"/>
      <w:lvlJc w:val="left"/>
      <w:pPr>
        <w:ind w:left="3892" w:hanging="696"/>
      </w:pPr>
      <w:rPr>
        <w:rFonts w:hint="default"/>
        <w:lang w:val="ru-RU" w:eastAsia="en-US" w:bidi="ar-SA"/>
      </w:rPr>
    </w:lvl>
    <w:lvl w:ilvl="4" w:tplc="62A81EF4">
      <w:numFmt w:val="bullet"/>
      <w:lvlText w:val="•"/>
      <w:lvlJc w:val="left"/>
      <w:pPr>
        <w:ind w:left="4908" w:hanging="696"/>
      </w:pPr>
      <w:rPr>
        <w:rFonts w:hint="default"/>
        <w:lang w:val="ru-RU" w:eastAsia="en-US" w:bidi="ar-SA"/>
      </w:rPr>
    </w:lvl>
    <w:lvl w:ilvl="5" w:tplc="D6565B2C">
      <w:numFmt w:val="bullet"/>
      <w:lvlText w:val="•"/>
      <w:lvlJc w:val="left"/>
      <w:pPr>
        <w:ind w:left="5925" w:hanging="696"/>
      </w:pPr>
      <w:rPr>
        <w:rFonts w:hint="default"/>
        <w:lang w:val="ru-RU" w:eastAsia="en-US" w:bidi="ar-SA"/>
      </w:rPr>
    </w:lvl>
    <w:lvl w:ilvl="6" w:tplc="FF7822F2">
      <w:numFmt w:val="bullet"/>
      <w:lvlText w:val="•"/>
      <w:lvlJc w:val="left"/>
      <w:pPr>
        <w:ind w:left="6941" w:hanging="696"/>
      </w:pPr>
      <w:rPr>
        <w:rFonts w:hint="default"/>
        <w:lang w:val="ru-RU" w:eastAsia="en-US" w:bidi="ar-SA"/>
      </w:rPr>
    </w:lvl>
    <w:lvl w:ilvl="7" w:tplc="E6F873E6">
      <w:numFmt w:val="bullet"/>
      <w:lvlText w:val="•"/>
      <w:lvlJc w:val="left"/>
      <w:pPr>
        <w:ind w:left="7957" w:hanging="696"/>
      </w:pPr>
      <w:rPr>
        <w:rFonts w:hint="default"/>
        <w:lang w:val="ru-RU" w:eastAsia="en-US" w:bidi="ar-SA"/>
      </w:rPr>
    </w:lvl>
    <w:lvl w:ilvl="8" w:tplc="DB7CB960">
      <w:numFmt w:val="bullet"/>
      <w:lvlText w:val="•"/>
      <w:lvlJc w:val="left"/>
      <w:pPr>
        <w:ind w:left="8973" w:hanging="696"/>
      </w:pPr>
      <w:rPr>
        <w:rFonts w:hint="default"/>
        <w:lang w:val="ru-RU" w:eastAsia="en-US" w:bidi="ar-SA"/>
      </w:rPr>
    </w:lvl>
  </w:abstractNum>
  <w:abstractNum w:abstractNumId="6">
    <w:nsid w:val="381F4C60"/>
    <w:multiLevelType w:val="hybridMultilevel"/>
    <w:tmpl w:val="63647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40"/>
  <w:displayHorizontalDrawingGridEvery w:val="2"/>
  <w:characterSpacingControl w:val="doNotCompress"/>
  <w:compat/>
  <w:rsids>
    <w:rsidRoot w:val="004C5EAC"/>
    <w:rsid w:val="00291399"/>
    <w:rsid w:val="002E74D9"/>
    <w:rsid w:val="00402209"/>
    <w:rsid w:val="0041394C"/>
    <w:rsid w:val="004B2524"/>
    <w:rsid w:val="004C5EAC"/>
    <w:rsid w:val="004D551B"/>
    <w:rsid w:val="004E50DD"/>
    <w:rsid w:val="005613F2"/>
    <w:rsid w:val="006605D1"/>
    <w:rsid w:val="0084133A"/>
    <w:rsid w:val="00845F40"/>
    <w:rsid w:val="008E084D"/>
    <w:rsid w:val="00A739AD"/>
    <w:rsid w:val="00AF1A2A"/>
    <w:rsid w:val="00AF3E21"/>
    <w:rsid w:val="00B24FA0"/>
    <w:rsid w:val="00B30038"/>
    <w:rsid w:val="00B875AA"/>
    <w:rsid w:val="00CC1F56"/>
    <w:rsid w:val="00D42D2B"/>
    <w:rsid w:val="00EC1FB3"/>
    <w:rsid w:val="00F97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222222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F3E21"/>
    <w:pPr>
      <w:widowControl w:val="0"/>
      <w:autoSpaceDE w:val="0"/>
      <w:autoSpaceDN w:val="0"/>
      <w:ind w:left="1142"/>
      <w:jc w:val="left"/>
    </w:pPr>
    <w:rPr>
      <w:rFonts w:eastAsia="Times New Roman"/>
      <w:color w:val="auto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F3E21"/>
    <w:rPr>
      <w:rFonts w:eastAsia="Times New Roman"/>
      <w:color w:val="auto"/>
      <w:sz w:val="24"/>
      <w:szCs w:val="24"/>
    </w:rPr>
  </w:style>
  <w:style w:type="paragraph" w:customStyle="1" w:styleId="Heading1">
    <w:name w:val="Heading 1"/>
    <w:basedOn w:val="a"/>
    <w:uiPriority w:val="1"/>
    <w:qFormat/>
    <w:rsid w:val="00AF3E21"/>
    <w:pPr>
      <w:widowControl w:val="0"/>
      <w:autoSpaceDE w:val="0"/>
      <w:autoSpaceDN w:val="0"/>
      <w:ind w:left="632"/>
      <w:jc w:val="center"/>
      <w:outlineLvl w:val="1"/>
    </w:pPr>
    <w:rPr>
      <w:rFonts w:eastAsia="Times New Roman"/>
      <w:b/>
      <w:bCs/>
      <w:color w:val="auto"/>
      <w:sz w:val="24"/>
      <w:szCs w:val="24"/>
    </w:rPr>
  </w:style>
  <w:style w:type="paragraph" w:styleId="a5">
    <w:name w:val="List Paragraph"/>
    <w:basedOn w:val="a"/>
    <w:uiPriority w:val="1"/>
    <w:qFormat/>
    <w:rsid w:val="00AF3E21"/>
    <w:pPr>
      <w:widowControl w:val="0"/>
      <w:autoSpaceDE w:val="0"/>
      <w:autoSpaceDN w:val="0"/>
      <w:ind w:left="1142"/>
      <w:jc w:val="left"/>
    </w:pPr>
    <w:rPr>
      <w:rFonts w:eastAsia="Times New Roman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1632</Words>
  <Characters>9307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2021-01-20T09:51:00Z</dcterms:created>
  <dcterms:modified xsi:type="dcterms:W3CDTF">2021-01-20T10:28:00Z</dcterms:modified>
</cp:coreProperties>
</file>