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53F" w:rsidRDefault="0003653F" w:rsidP="0003653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Дисциплина: Теории и технологии развития речи детей раннего и дошкольного возраста</w:t>
      </w:r>
    </w:p>
    <w:p w:rsidR="0003653F" w:rsidRDefault="0003653F" w:rsidP="000365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«Теории и технологии формирования звуковой аналитико-синтетической активности как предпосылки обучения грамоте»</w:t>
      </w:r>
    </w:p>
    <w:p w:rsidR="0003653F" w:rsidRDefault="0003653F" w:rsidP="000365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№3 </w:t>
      </w:r>
      <w:bookmarkStart w:id="0" w:name="_GoBack"/>
      <w:bookmarkEnd w:id="0"/>
    </w:p>
    <w:p w:rsidR="009013F8" w:rsidRDefault="009013F8" w:rsidP="009013F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и задания</w:t>
      </w:r>
    </w:p>
    <w:p w:rsidR="001A526E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3F8">
        <w:rPr>
          <w:rFonts w:ascii="Times New Roman" w:hAnsi="Times New Roman" w:cs="Times New Roman"/>
          <w:sz w:val="28"/>
          <w:szCs w:val="28"/>
        </w:rPr>
        <w:t>Подберите игровые упражнения с целью выделения слов из потока речи.</w:t>
      </w:r>
    </w:p>
    <w:p w:rsidR="009013F8" w:rsidRPr="009013F8" w:rsidRDefault="009013F8" w:rsidP="0090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F8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3F8">
        <w:rPr>
          <w:rFonts w:ascii="Times New Roman" w:hAnsi="Times New Roman" w:cs="Times New Roman"/>
          <w:sz w:val="28"/>
          <w:szCs w:val="28"/>
        </w:rPr>
        <w:t>Подберите комплексы упражнений для развития движений органов артикуляционного аппарата.</w:t>
      </w:r>
    </w:p>
    <w:p w:rsidR="009013F8" w:rsidRPr="009013F8" w:rsidRDefault="009013F8" w:rsidP="0090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F8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13F8">
        <w:rPr>
          <w:rFonts w:ascii="Times New Roman" w:hAnsi="Times New Roman" w:cs="Times New Roman"/>
          <w:sz w:val="28"/>
          <w:szCs w:val="28"/>
        </w:rPr>
        <w:t>Раскройте основные направления работы в детском саду по формированию звуковой аналитико-синтетической активности как предпосылки обучения грамоте.</w:t>
      </w:r>
    </w:p>
    <w:p w:rsidR="009013F8" w:rsidRPr="009013F8" w:rsidRDefault="009013F8" w:rsidP="0090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F8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Подготовьте сообщение на тему «Влияние физических упражнений на формирование графических навыков».</w:t>
      </w:r>
    </w:p>
    <w:p w:rsidR="009013F8" w:rsidRDefault="009013F8" w:rsidP="0090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F8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Предложите игры, способствующие развитию зрительного восприятия, внимания, понимания пространственных представлений.</w:t>
      </w:r>
    </w:p>
    <w:p w:rsidR="009013F8" w:rsidRDefault="009013F8" w:rsidP="0090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F8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конспект занятия по изучаемой теме.</w:t>
      </w:r>
    </w:p>
    <w:p w:rsidR="009013F8" w:rsidRDefault="009013F8" w:rsidP="009013F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013F8" w:rsidRPr="009013F8" w:rsidRDefault="009013F8" w:rsidP="009013F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Составьте список литературы по изучаемой теме, включающий методические пособия и периодические издания.</w:t>
      </w:r>
    </w:p>
    <w:sectPr w:rsidR="009013F8" w:rsidRPr="00901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138D"/>
    <w:multiLevelType w:val="hybridMultilevel"/>
    <w:tmpl w:val="1E286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53F"/>
    <w:rsid w:val="0003653F"/>
    <w:rsid w:val="001A526E"/>
    <w:rsid w:val="0034033B"/>
    <w:rsid w:val="0090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6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Гейсер Надежда Сергеевна</dc:creator>
  <cp:lastModifiedBy>Гейсер Надежда Сергеевна</cp:lastModifiedBy>
  <cp:revision>3</cp:revision>
  <dcterms:created xsi:type="dcterms:W3CDTF">2020-12-08T01:00:00Z</dcterms:created>
  <dcterms:modified xsi:type="dcterms:W3CDTF">2021-02-05T03:50:00Z</dcterms:modified>
</cp:coreProperties>
</file>