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Задания к зачету по дисциплине «Индивидуальные формы логопедической работы»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Кейс № 7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Модуль 1. Индивидуальные занятия как особая форма организации логопедической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работы с детьми.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1. Обследование детей как этап подготовки к проведению индивидуальных занятий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</w:p>
    <w:p w:rsidR="008D282C" w:rsidRPr="00271C01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Оформить представление о требованиях к оформлению и заполнению речевых карт.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2. Перспективное и текущее планирование занятий</w:t>
      </w:r>
    </w:p>
    <w:p w:rsidR="008D282C" w:rsidRDefault="008D282C" w:rsidP="008D2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79F9">
        <w:rPr>
          <w:rFonts w:ascii="Times New Roman" w:hAnsi="Times New Roman" w:cs="Times New Roman"/>
          <w:sz w:val="28"/>
          <w:szCs w:val="28"/>
        </w:rPr>
        <w:t>Направления индивидуальной работы с детьми, имеющими нарушения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>Развитие лексико-грамматического строя речи.</w:t>
      </w:r>
    </w:p>
    <w:p w:rsidR="008D282C" w:rsidRPr="00271C01" w:rsidRDefault="008D282C" w:rsidP="008D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3. Задачи и содержание индивидуальных занятий с детьми на разных этапах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C01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8D282C" w:rsidRPr="00271C01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индивидуального логопедического занятия в зависимости от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C01">
        <w:rPr>
          <w:rFonts w:ascii="Times New Roman" w:hAnsi="Times New Roman" w:cs="Times New Roman"/>
          <w:sz w:val="28"/>
          <w:szCs w:val="28"/>
        </w:rPr>
        <w:t>коррекционной работы.</w:t>
      </w:r>
    </w:p>
    <w:p w:rsidR="008D282C" w:rsidRPr="00271C01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построения индивидуального занятия в зависимости от вида</w:t>
      </w:r>
    </w:p>
    <w:p w:rsidR="008D282C" w:rsidRPr="00271C01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речевого нарушения.</w:t>
      </w:r>
    </w:p>
    <w:p w:rsidR="008D282C" w:rsidRPr="00271C01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Принципы отбора речевого и дидактического материала.</w:t>
      </w:r>
    </w:p>
    <w:p w:rsidR="008D282C" w:rsidRPr="002179F9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Содержание индивидуальных логопедических занятия в зависимости от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 xml:space="preserve">нарушения звукопроизношения при </w:t>
      </w:r>
      <w:proofErr w:type="spellStart"/>
      <w:r w:rsidRPr="002179F9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8D282C" w:rsidRPr="002179F9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Специфика индивидуального занятия в зависимости от периода коррекции</w:t>
      </w:r>
    </w:p>
    <w:p w:rsidR="008D282C" w:rsidRPr="002179F9" w:rsidRDefault="008D282C" w:rsidP="008D28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79F9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8D282C" w:rsidRPr="002179F9" w:rsidRDefault="008D282C" w:rsidP="008D282C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Особенности коррекции нарушений речи при дизартрии.</w:t>
      </w:r>
    </w:p>
    <w:p w:rsidR="008D282C" w:rsidRDefault="008D282C" w:rsidP="008D282C"/>
    <w:p w:rsidR="008D282C" w:rsidRDefault="008D282C" w:rsidP="008D282C"/>
    <w:p w:rsidR="008D282C" w:rsidRDefault="008D282C" w:rsidP="008D282C"/>
    <w:p w:rsidR="00D20EEA" w:rsidRDefault="008D282C">
      <w:bookmarkStart w:id="0" w:name="_GoBack"/>
      <w:bookmarkEnd w:id="0"/>
    </w:p>
    <w:sectPr w:rsidR="00D2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2C"/>
    <w:rsid w:val="00037288"/>
    <w:rsid w:val="002A7A86"/>
    <w:rsid w:val="008D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1B34B-4CCA-47D5-8A0A-63F3FE46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2020-11-30T12:58:00Z</dcterms:created>
  <dcterms:modified xsi:type="dcterms:W3CDTF">2020-11-30T12:58:00Z</dcterms:modified>
</cp:coreProperties>
</file>