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8DE" w:rsidRPr="00D33E66" w:rsidRDefault="00D558DE" w:rsidP="00D33E66">
      <w:pPr>
        <w:contextualSpacing/>
        <w:jc w:val="center"/>
        <w:rPr>
          <w:rFonts w:ascii="Times New Roman" w:hAnsi="Times New Roman" w:cs="Times New Roman"/>
          <w:sz w:val="28"/>
          <w:szCs w:val="28"/>
        </w:rPr>
      </w:pPr>
      <w:r w:rsidRPr="00D33E66">
        <w:rPr>
          <w:rFonts w:ascii="Times New Roman" w:hAnsi="Times New Roman" w:cs="Times New Roman"/>
          <w:b/>
          <w:sz w:val="28"/>
          <w:szCs w:val="28"/>
        </w:rPr>
        <w:t xml:space="preserve">ЛЕКЦИИ </w:t>
      </w:r>
      <w:r w:rsidRPr="00D33E66">
        <w:rPr>
          <w:rFonts w:ascii="Times New Roman" w:hAnsi="Times New Roman" w:cs="Times New Roman"/>
          <w:sz w:val="28"/>
          <w:szCs w:val="28"/>
        </w:rPr>
        <w:t>(4 ЧАСА)</w:t>
      </w:r>
    </w:p>
    <w:p w:rsidR="00D558DE" w:rsidRPr="00D33E66" w:rsidRDefault="00D558DE" w:rsidP="00D33E66">
      <w:pPr>
        <w:spacing w:line="360" w:lineRule="auto"/>
        <w:ind w:firstLine="709"/>
        <w:contextualSpacing/>
        <w:jc w:val="center"/>
        <w:rPr>
          <w:rFonts w:ascii="Times New Roman" w:hAnsi="Times New Roman" w:cs="Times New Roman"/>
          <w:sz w:val="28"/>
          <w:szCs w:val="28"/>
        </w:rPr>
      </w:pPr>
      <w:r w:rsidRPr="00D33E66">
        <w:rPr>
          <w:rFonts w:ascii="Times New Roman" w:hAnsi="Times New Roman" w:cs="Times New Roman"/>
          <w:b/>
          <w:sz w:val="28"/>
          <w:szCs w:val="28"/>
        </w:rPr>
        <w:t xml:space="preserve">ТЕМА </w:t>
      </w:r>
      <w:r w:rsidRPr="00D33E66">
        <w:rPr>
          <w:rFonts w:ascii="Times New Roman" w:hAnsi="Times New Roman" w:cs="Times New Roman"/>
          <w:b/>
          <w:sz w:val="28"/>
          <w:szCs w:val="28"/>
        </w:rPr>
        <w:t>Классификация отечественных и зарубежных теорий личности</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Личность – одно из центральных понятий в современной психологии. Знания о различных аспектах личности таких как: индивидуальные особенности, психические состояния, межличностные связи, роли, помогают людям разбираться в себе и других. Познание своей личности обеспечивает познание всего мира. Как говорил Сократ: «Познай самого себя, и ты познаешь весь мир». Также познание своей личности дает информацию о других людях. Как писал Роберт </w:t>
      </w:r>
      <w:proofErr w:type="spellStart"/>
      <w:r w:rsidRPr="00D33E66">
        <w:rPr>
          <w:rFonts w:ascii="Times New Roman" w:hAnsi="Times New Roman" w:cs="Times New Roman"/>
          <w:sz w:val="28"/>
          <w:szCs w:val="28"/>
        </w:rPr>
        <w:t>Чалдини</w:t>
      </w:r>
      <w:proofErr w:type="spellEnd"/>
      <w:r w:rsidRPr="00D33E66">
        <w:rPr>
          <w:rFonts w:ascii="Times New Roman" w:hAnsi="Times New Roman" w:cs="Times New Roman"/>
          <w:sz w:val="28"/>
          <w:szCs w:val="28"/>
        </w:rPr>
        <w:t xml:space="preserve"> «Пойми себя, чтобы понять других»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Личность понятие полисемантическое, поэтому между авторами различных теорий личности и их последователями ведутся постоянные дискуссии и споры, переосмысливаются, меняются взгляды на структуру и развитие личности, появляются новейшие теории личности. В современной литературе посвященной психологии личности нет четких критериев, по которым можно ту или иную теорию отнести к новейшим.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Для классификации новейших теорий личности, нужно рассмотреть классификации отечественных и зарубежных авторов теорий личности и выделить необходимые критерии и компоненты.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proofErr w:type="spellStart"/>
      <w:r w:rsidRPr="00D33E66">
        <w:rPr>
          <w:rFonts w:ascii="Times New Roman" w:hAnsi="Times New Roman" w:cs="Times New Roman"/>
          <w:sz w:val="28"/>
          <w:szCs w:val="28"/>
        </w:rPr>
        <w:t>Келвин</w:t>
      </w:r>
      <w:proofErr w:type="spellEnd"/>
      <w:r w:rsidRPr="00D33E66">
        <w:rPr>
          <w:rFonts w:ascii="Times New Roman" w:hAnsi="Times New Roman" w:cs="Times New Roman"/>
          <w:sz w:val="28"/>
          <w:szCs w:val="28"/>
        </w:rPr>
        <w:t xml:space="preserve"> Холл и </w:t>
      </w:r>
      <w:proofErr w:type="spellStart"/>
      <w:r w:rsidRPr="00D33E66">
        <w:rPr>
          <w:rFonts w:ascii="Times New Roman" w:hAnsi="Times New Roman" w:cs="Times New Roman"/>
          <w:sz w:val="28"/>
          <w:szCs w:val="28"/>
        </w:rPr>
        <w:t>Гарднер</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Линдсей</w:t>
      </w:r>
      <w:proofErr w:type="spellEnd"/>
      <w:r w:rsidRPr="00D33E66">
        <w:rPr>
          <w:rFonts w:ascii="Times New Roman" w:hAnsi="Times New Roman" w:cs="Times New Roman"/>
          <w:sz w:val="28"/>
          <w:szCs w:val="28"/>
        </w:rPr>
        <w:t xml:space="preserve"> выделяют следующие теории: классический психоанализ Фрейда, аналитическую теорию Юнга, социально-психологические теории Адлера, </w:t>
      </w:r>
      <w:proofErr w:type="spellStart"/>
      <w:r w:rsidRPr="00D33E66">
        <w:rPr>
          <w:rFonts w:ascii="Times New Roman" w:hAnsi="Times New Roman" w:cs="Times New Roman"/>
          <w:sz w:val="28"/>
          <w:szCs w:val="28"/>
        </w:rPr>
        <w:t>Хорни</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Фромма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Салливана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персонологию</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Мюррея</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организмическую</w:t>
      </w:r>
      <w:proofErr w:type="spellEnd"/>
      <w:r w:rsidRPr="00D33E66">
        <w:rPr>
          <w:rFonts w:ascii="Times New Roman" w:hAnsi="Times New Roman" w:cs="Times New Roman"/>
          <w:sz w:val="28"/>
          <w:szCs w:val="28"/>
        </w:rPr>
        <w:t xml:space="preserve"> теорию Курта Гольдштейна и Абрахама </w:t>
      </w:r>
      <w:proofErr w:type="spellStart"/>
      <w:r w:rsidRPr="00D33E66">
        <w:rPr>
          <w:rFonts w:ascii="Times New Roman" w:hAnsi="Times New Roman" w:cs="Times New Roman"/>
          <w:sz w:val="28"/>
          <w:szCs w:val="28"/>
        </w:rPr>
        <w:t>Маслоу</w:t>
      </w:r>
      <w:proofErr w:type="spellEnd"/>
      <w:r w:rsidRPr="00D33E66">
        <w:rPr>
          <w:rFonts w:ascii="Times New Roman" w:hAnsi="Times New Roman" w:cs="Times New Roman"/>
          <w:sz w:val="28"/>
          <w:szCs w:val="28"/>
        </w:rPr>
        <w:t xml:space="preserve">, центрированную на человеке теорию </w:t>
      </w:r>
      <w:proofErr w:type="spellStart"/>
      <w:r w:rsidRPr="00D33E66">
        <w:rPr>
          <w:rFonts w:ascii="Times New Roman" w:hAnsi="Times New Roman" w:cs="Times New Roman"/>
          <w:sz w:val="28"/>
          <w:szCs w:val="28"/>
        </w:rPr>
        <w:t>Роджерса</w:t>
      </w:r>
      <w:proofErr w:type="spellEnd"/>
      <w:r w:rsidRPr="00D33E66">
        <w:rPr>
          <w:rFonts w:ascii="Times New Roman" w:hAnsi="Times New Roman" w:cs="Times New Roman"/>
          <w:sz w:val="28"/>
          <w:szCs w:val="28"/>
        </w:rPr>
        <w:t xml:space="preserve">, экзистенциальную психологию Ролло </w:t>
      </w:r>
      <w:proofErr w:type="spellStart"/>
      <w:r w:rsidRPr="00D33E66">
        <w:rPr>
          <w:rFonts w:ascii="Times New Roman" w:hAnsi="Times New Roman" w:cs="Times New Roman"/>
          <w:sz w:val="28"/>
          <w:szCs w:val="28"/>
        </w:rPr>
        <w:t>Мэйя</w:t>
      </w:r>
      <w:proofErr w:type="spellEnd"/>
      <w:r w:rsidRPr="00D33E66">
        <w:rPr>
          <w:rFonts w:ascii="Times New Roman" w:hAnsi="Times New Roman" w:cs="Times New Roman"/>
          <w:sz w:val="28"/>
          <w:szCs w:val="28"/>
        </w:rPr>
        <w:t xml:space="preserve"> и </w:t>
      </w:r>
      <w:proofErr w:type="spellStart"/>
      <w:r w:rsidRPr="00D33E66">
        <w:rPr>
          <w:rFonts w:ascii="Times New Roman" w:hAnsi="Times New Roman" w:cs="Times New Roman"/>
          <w:sz w:val="28"/>
          <w:szCs w:val="28"/>
        </w:rPr>
        <w:t>Медарда</w:t>
      </w:r>
      <w:proofErr w:type="spellEnd"/>
      <w:r w:rsidRPr="00D33E66">
        <w:rPr>
          <w:rFonts w:ascii="Times New Roman" w:hAnsi="Times New Roman" w:cs="Times New Roman"/>
          <w:sz w:val="28"/>
          <w:szCs w:val="28"/>
        </w:rPr>
        <w:t xml:space="preserve"> Босса, теорию поля Курта Левина, психологию индивидуальности </w:t>
      </w:r>
      <w:proofErr w:type="spellStart"/>
      <w:r w:rsidRPr="00D33E66">
        <w:rPr>
          <w:rFonts w:ascii="Times New Roman" w:hAnsi="Times New Roman" w:cs="Times New Roman"/>
          <w:sz w:val="28"/>
          <w:szCs w:val="28"/>
        </w:rPr>
        <w:t>Олпорта</w:t>
      </w:r>
      <w:proofErr w:type="spellEnd"/>
      <w:r w:rsidRPr="00D33E66">
        <w:rPr>
          <w:rFonts w:ascii="Times New Roman" w:hAnsi="Times New Roman" w:cs="Times New Roman"/>
          <w:sz w:val="28"/>
          <w:szCs w:val="28"/>
        </w:rPr>
        <w:t xml:space="preserve">, конституциональную психологию </w:t>
      </w:r>
      <w:proofErr w:type="spellStart"/>
      <w:r w:rsidRPr="00D33E66">
        <w:rPr>
          <w:rFonts w:ascii="Times New Roman" w:hAnsi="Times New Roman" w:cs="Times New Roman"/>
          <w:sz w:val="28"/>
          <w:szCs w:val="28"/>
        </w:rPr>
        <w:t>Шелдона</w:t>
      </w:r>
      <w:proofErr w:type="spellEnd"/>
      <w:r w:rsidRPr="00D33E66">
        <w:rPr>
          <w:rFonts w:ascii="Times New Roman" w:hAnsi="Times New Roman" w:cs="Times New Roman"/>
          <w:sz w:val="28"/>
          <w:szCs w:val="28"/>
        </w:rPr>
        <w:t xml:space="preserve">, факторную теорию </w:t>
      </w:r>
      <w:proofErr w:type="spellStart"/>
      <w:r w:rsidRPr="00D33E66">
        <w:rPr>
          <w:rFonts w:ascii="Times New Roman" w:hAnsi="Times New Roman" w:cs="Times New Roman"/>
          <w:sz w:val="28"/>
          <w:szCs w:val="28"/>
        </w:rPr>
        <w:t>Кеттела</w:t>
      </w:r>
      <w:proofErr w:type="spellEnd"/>
      <w:r w:rsidRPr="00D33E66">
        <w:rPr>
          <w:rFonts w:ascii="Times New Roman" w:hAnsi="Times New Roman" w:cs="Times New Roman"/>
          <w:sz w:val="28"/>
          <w:szCs w:val="28"/>
        </w:rPr>
        <w:t xml:space="preserve">, стимул-реактивную теорию </w:t>
      </w:r>
      <w:proofErr w:type="spellStart"/>
      <w:r w:rsidRPr="00D33E66">
        <w:rPr>
          <w:rFonts w:ascii="Times New Roman" w:hAnsi="Times New Roman" w:cs="Times New Roman"/>
          <w:sz w:val="28"/>
          <w:szCs w:val="28"/>
        </w:rPr>
        <w:t>Доллорда</w:t>
      </w:r>
      <w:proofErr w:type="spellEnd"/>
      <w:r w:rsidRPr="00D33E66">
        <w:rPr>
          <w:rFonts w:ascii="Times New Roman" w:hAnsi="Times New Roman" w:cs="Times New Roman"/>
          <w:sz w:val="28"/>
          <w:szCs w:val="28"/>
        </w:rPr>
        <w:t xml:space="preserve"> и Миллера, теорию </w:t>
      </w:r>
      <w:proofErr w:type="spellStart"/>
      <w:r w:rsidRPr="00D33E66">
        <w:rPr>
          <w:rFonts w:ascii="Times New Roman" w:hAnsi="Times New Roman" w:cs="Times New Roman"/>
          <w:sz w:val="28"/>
          <w:szCs w:val="28"/>
        </w:rPr>
        <w:t>оперант</w:t>
      </w:r>
      <w:r w:rsidRPr="00D33E66">
        <w:rPr>
          <w:rFonts w:ascii="Times New Roman" w:hAnsi="Times New Roman" w:cs="Times New Roman"/>
          <w:sz w:val="28"/>
          <w:szCs w:val="28"/>
        </w:rPr>
        <w:t>ного</w:t>
      </w:r>
      <w:proofErr w:type="spellEnd"/>
      <w:r w:rsidRPr="00D33E66">
        <w:rPr>
          <w:rFonts w:ascii="Times New Roman" w:hAnsi="Times New Roman" w:cs="Times New Roman"/>
          <w:sz w:val="28"/>
          <w:szCs w:val="28"/>
        </w:rPr>
        <w:t xml:space="preserve"> подкрепления Скиннера.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Д. А. Леонтьев выделяет четыре группы теорий личности:</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lastRenderedPageBreak/>
        <w:t xml:space="preserve">1) клинические экзистенциально ориентированные теорий личности разделены на 4 подгруппы: бытийный анализ Л. </w:t>
      </w:r>
      <w:proofErr w:type="spellStart"/>
      <w:r w:rsidRPr="00D33E66">
        <w:rPr>
          <w:rFonts w:ascii="Times New Roman" w:hAnsi="Times New Roman" w:cs="Times New Roman"/>
          <w:sz w:val="28"/>
          <w:szCs w:val="28"/>
        </w:rPr>
        <w:t>Бинсвангера</w:t>
      </w:r>
      <w:proofErr w:type="spellEnd"/>
      <w:r w:rsidRPr="00D33E66">
        <w:rPr>
          <w:rFonts w:ascii="Times New Roman" w:hAnsi="Times New Roman" w:cs="Times New Roman"/>
          <w:sz w:val="28"/>
          <w:szCs w:val="28"/>
        </w:rPr>
        <w:t xml:space="preserve"> и М. Босса, а также теории </w:t>
      </w:r>
      <w:proofErr w:type="spellStart"/>
      <w:r w:rsidRPr="00D33E66">
        <w:rPr>
          <w:rFonts w:ascii="Times New Roman" w:hAnsi="Times New Roman" w:cs="Times New Roman"/>
          <w:sz w:val="28"/>
          <w:szCs w:val="28"/>
        </w:rPr>
        <w:t>З.Фрейда</w:t>
      </w:r>
      <w:proofErr w:type="spellEnd"/>
      <w:r w:rsidRPr="00D33E66">
        <w:rPr>
          <w:rFonts w:ascii="Times New Roman" w:hAnsi="Times New Roman" w:cs="Times New Roman"/>
          <w:sz w:val="28"/>
          <w:szCs w:val="28"/>
        </w:rPr>
        <w:t xml:space="preserve"> и М. Хайдеггера, </w:t>
      </w:r>
      <w:proofErr w:type="spellStart"/>
      <w:r w:rsidRPr="00D33E66">
        <w:rPr>
          <w:rFonts w:ascii="Times New Roman" w:hAnsi="Times New Roman" w:cs="Times New Roman"/>
          <w:sz w:val="28"/>
          <w:szCs w:val="28"/>
        </w:rPr>
        <w:t>логотерапия</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В.Франкла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эзистенциальная</w:t>
      </w:r>
      <w:proofErr w:type="spellEnd"/>
      <w:r w:rsidRPr="00D33E66">
        <w:rPr>
          <w:rFonts w:ascii="Times New Roman" w:hAnsi="Times New Roman" w:cs="Times New Roman"/>
          <w:sz w:val="28"/>
          <w:szCs w:val="28"/>
        </w:rPr>
        <w:t xml:space="preserve"> теория Р. </w:t>
      </w:r>
      <w:proofErr w:type="spellStart"/>
      <w:r w:rsidRPr="00D33E66">
        <w:rPr>
          <w:rFonts w:ascii="Times New Roman" w:hAnsi="Times New Roman" w:cs="Times New Roman"/>
          <w:sz w:val="28"/>
          <w:szCs w:val="28"/>
        </w:rPr>
        <w:t>Мэя</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персонология</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С.Мадди</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2) теории социально-когнитивного бихевиоризма Дж. </w:t>
      </w:r>
      <w:proofErr w:type="spellStart"/>
      <w:r w:rsidRPr="00D33E66">
        <w:rPr>
          <w:rFonts w:ascii="Times New Roman" w:hAnsi="Times New Roman" w:cs="Times New Roman"/>
          <w:sz w:val="28"/>
          <w:szCs w:val="28"/>
        </w:rPr>
        <w:t>Роттера</w:t>
      </w:r>
      <w:proofErr w:type="spellEnd"/>
      <w:r w:rsidRPr="00D33E66">
        <w:rPr>
          <w:rFonts w:ascii="Times New Roman" w:hAnsi="Times New Roman" w:cs="Times New Roman"/>
          <w:sz w:val="28"/>
          <w:szCs w:val="28"/>
        </w:rPr>
        <w:t xml:space="preserve"> и А. Бандуры,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3) </w:t>
      </w:r>
      <w:proofErr w:type="spellStart"/>
      <w:r w:rsidRPr="00D33E66">
        <w:rPr>
          <w:rFonts w:ascii="Times New Roman" w:hAnsi="Times New Roman" w:cs="Times New Roman"/>
          <w:sz w:val="28"/>
          <w:szCs w:val="28"/>
        </w:rPr>
        <w:t>cоциограмматические</w:t>
      </w:r>
      <w:proofErr w:type="spellEnd"/>
      <w:r w:rsidRPr="00D33E66">
        <w:rPr>
          <w:rFonts w:ascii="Times New Roman" w:hAnsi="Times New Roman" w:cs="Times New Roman"/>
          <w:sz w:val="28"/>
          <w:szCs w:val="28"/>
        </w:rPr>
        <w:t xml:space="preserve"> теории </w:t>
      </w:r>
      <w:proofErr w:type="spellStart"/>
      <w:r w:rsidRPr="00D33E66">
        <w:rPr>
          <w:rFonts w:ascii="Times New Roman" w:hAnsi="Times New Roman" w:cs="Times New Roman"/>
          <w:sz w:val="28"/>
          <w:szCs w:val="28"/>
        </w:rPr>
        <w:t>этогенический</w:t>
      </w:r>
      <w:proofErr w:type="spellEnd"/>
      <w:r w:rsidRPr="00D33E66">
        <w:rPr>
          <w:rFonts w:ascii="Times New Roman" w:hAnsi="Times New Roman" w:cs="Times New Roman"/>
          <w:sz w:val="28"/>
          <w:szCs w:val="28"/>
        </w:rPr>
        <w:t xml:space="preserve"> подход </w:t>
      </w:r>
      <w:proofErr w:type="spellStart"/>
      <w:r w:rsidRPr="00D33E66">
        <w:rPr>
          <w:rFonts w:ascii="Times New Roman" w:hAnsi="Times New Roman" w:cs="Times New Roman"/>
          <w:sz w:val="28"/>
          <w:szCs w:val="28"/>
        </w:rPr>
        <w:t>Р.Харре</w:t>
      </w:r>
      <w:proofErr w:type="spellEnd"/>
      <w:r w:rsidRPr="00D33E66">
        <w:rPr>
          <w:rFonts w:ascii="Times New Roman" w:hAnsi="Times New Roman" w:cs="Times New Roman"/>
          <w:sz w:val="28"/>
          <w:szCs w:val="28"/>
        </w:rPr>
        <w:t xml:space="preserve"> и социальная экология Дж. </w:t>
      </w:r>
      <w:proofErr w:type="spellStart"/>
      <w:r w:rsidRPr="00D33E66">
        <w:rPr>
          <w:rFonts w:ascii="Times New Roman" w:hAnsi="Times New Roman" w:cs="Times New Roman"/>
          <w:sz w:val="28"/>
          <w:szCs w:val="28"/>
        </w:rPr>
        <w:t>Шоттера</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4) отечественные теории: московской, </w:t>
      </w:r>
      <w:proofErr w:type="spellStart"/>
      <w:r w:rsidRPr="00D33E66">
        <w:rPr>
          <w:rFonts w:ascii="Times New Roman" w:hAnsi="Times New Roman" w:cs="Times New Roman"/>
          <w:sz w:val="28"/>
          <w:szCs w:val="28"/>
        </w:rPr>
        <w:t>деятельностной</w:t>
      </w:r>
      <w:proofErr w:type="spellEnd"/>
      <w:r w:rsidRPr="00D33E66">
        <w:rPr>
          <w:rFonts w:ascii="Times New Roman" w:hAnsi="Times New Roman" w:cs="Times New Roman"/>
          <w:sz w:val="28"/>
          <w:szCs w:val="28"/>
        </w:rPr>
        <w:t xml:space="preserve"> школы </w:t>
      </w:r>
      <w:proofErr w:type="gramStart"/>
      <w:r w:rsidRPr="00D33E66">
        <w:rPr>
          <w:rFonts w:ascii="Times New Roman" w:hAnsi="Times New Roman" w:cs="Times New Roman"/>
          <w:sz w:val="28"/>
          <w:szCs w:val="28"/>
        </w:rPr>
        <w:t>А .</w:t>
      </w:r>
      <w:proofErr w:type="gramEnd"/>
      <w:r w:rsidRPr="00D33E66">
        <w:rPr>
          <w:rFonts w:ascii="Times New Roman" w:hAnsi="Times New Roman" w:cs="Times New Roman"/>
          <w:sz w:val="28"/>
          <w:szCs w:val="28"/>
        </w:rPr>
        <w:t xml:space="preserve">Н. Леонтьева и Л. И. </w:t>
      </w:r>
      <w:proofErr w:type="spellStart"/>
      <w:r w:rsidRPr="00D33E66">
        <w:rPr>
          <w:rFonts w:ascii="Times New Roman" w:hAnsi="Times New Roman" w:cs="Times New Roman"/>
          <w:sz w:val="28"/>
          <w:szCs w:val="28"/>
        </w:rPr>
        <w:t>Божович</w:t>
      </w:r>
      <w:proofErr w:type="spellEnd"/>
      <w:r w:rsidRPr="00D33E66">
        <w:rPr>
          <w:rFonts w:ascii="Times New Roman" w:hAnsi="Times New Roman" w:cs="Times New Roman"/>
          <w:sz w:val="28"/>
          <w:szCs w:val="28"/>
        </w:rPr>
        <w:t>, ленинградской школы Б. Г. Ананьева и В. Н. Мясищева; грузинской школы Д. Н. Узнадзе и п</w:t>
      </w:r>
      <w:r w:rsidRPr="00D33E66">
        <w:rPr>
          <w:rFonts w:ascii="Times New Roman" w:hAnsi="Times New Roman" w:cs="Times New Roman"/>
          <w:sz w:val="28"/>
          <w:szCs w:val="28"/>
        </w:rPr>
        <w:t xml:space="preserve">ермской школы В. С. Мерлина. </w:t>
      </w:r>
      <w:r w:rsidRPr="00D33E66">
        <w:rPr>
          <w:rFonts w:ascii="Times New Roman" w:hAnsi="Times New Roman" w:cs="Times New Roman"/>
          <w:sz w:val="28"/>
          <w:szCs w:val="28"/>
        </w:rPr>
        <w:t xml:space="preserve"> Ларри </w:t>
      </w:r>
      <w:proofErr w:type="spellStart"/>
      <w:r w:rsidRPr="00D33E66">
        <w:rPr>
          <w:rFonts w:ascii="Times New Roman" w:hAnsi="Times New Roman" w:cs="Times New Roman"/>
          <w:sz w:val="28"/>
          <w:szCs w:val="28"/>
        </w:rPr>
        <w:t>Хьелл</w:t>
      </w:r>
      <w:proofErr w:type="spellEnd"/>
      <w:r w:rsidRPr="00D33E66">
        <w:rPr>
          <w:rFonts w:ascii="Times New Roman" w:hAnsi="Times New Roman" w:cs="Times New Roman"/>
          <w:sz w:val="28"/>
          <w:szCs w:val="28"/>
        </w:rPr>
        <w:t xml:space="preserve"> и </w:t>
      </w:r>
      <w:proofErr w:type="spellStart"/>
      <w:r w:rsidRPr="00D33E66">
        <w:rPr>
          <w:rFonts w:ascii="Times New Roman" w:hAnsi="Times New Roman" w:cs="Times New Roman"/>
          <w:sz w:val="28"/>
          <w:szCs w:val="28"/>
        </w:rPr>
        <w:t>Дэниел</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Зиглер</w:t>
      </w:r>
      <w:proofErr w:type="spellEnd"/>
      <w:r w:rsidRPr="00D33E66">
        <w:rPr>
          <w:rFonts w:ascii="Times New Roman" w:hAnsi="Times New Roman" w:cs="Times New Roman"/>
          <w:sz w:val="28"/>
          <w:szCs w:val="28"/>
        </w:rPr>
        <w:t xml:space="preserve"> выделяют такие теории как: психодинамическое направление в теории личности Зигмунда Фрейда, пересмотр психодинамического направления: Альфреда Адлера и Карла Густав Юнга, эго-психологию Эрика Эриксона, Эриха </w:t>
      </w:r>
      <w:proofErr w:type="spellStart"/>
      <w:r w:rsidRPr="00D33E66">
        <w:rPr>
          <w:rFonts w:ascii="Times New Roman" w:hAnsi="Times New Roman" w:cs="Times New Roman"/>
          <w:sz w:val="28"/>
          <w:szCs w:val="28"/>
        </w:rPr>
        <w:t>Фромма</w:t>
      </w:r>
      <w:proofErr w:type="spellEnd"/>
      <w:r w:rsidRPr="00D33E66">
        <w:rPr>
          <w:rFonts w:ascii="Times New Roman" w:hAnsi="Times New Roman" w:cs="Times New Roman"/>
          <w:sz w:val="28"/>
          <w:szCs w:val="28"/>
        </w:rPr>
        <w:t xml:space="preserve"> и Карен </w:t>
      </w:r>
      <w:proofErr w:type="spellStart"/>
      <w:r w:rsidRPr="00D33E66">
        <w:rPr>
          <w:rFonts w:ascii="Times New Roman" w:hAnsi="Times New Roman" w:cs="Times New Roman"/>
          <w:sz w:val="28"/>
          <w:szCs w:val="28"/>
        </w:rPr>
        <w:t>Хорни</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диспозициональное</w:t>
      </w:r>
      <w:proofErr w:type="spellEnd"/>
      <w:r w:rsidRPr="00D33E66">
        <w:rPr>
          <w:rFonts w:ascii="Times New Roman" w:hAnsi="Times New Roman" w:cs="Times New Roman"/>
          <w:sz w:val="28"/>
          <w:szCs w:val="28"/>
        </w:rPr>
        <w:t xml:space="preserve"> направление Гордона </w:t>
      </w:r>
      <w:proofErr w:type="spellStart"/>
      <w:r w:rsidRPr="00D33E66">
        <w:rPr>
          <w:rFonts w:ascii="Times New Roman" w:hAnsi="Times New Roman" w:cs="Times New Roman"/>
          <w:sz w:val="28"/>
          <w:szCs w:val="28"/>
        </w:rPr>
        <w:t>Олпорта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Рэймонда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Кеттела</w:t>
      </w:r>
      <w:proofErr w:type="spellEnd"/>
      <w:r w:rsidRPr="00D33E66">
        <w:rPr>
          <w:rFonts w:ascii="Times New Roman" w:hAnsi="Times New Roman" w:cs="Times New Roman"/>
          <w:sz w:val="28"/>
          <w:szCs w:val="28"/>
        </w:rPr>
        <w:t xml:space="preserve"> и Ганса </w:t>
      </w:r>
      <w:proofErr w:type="spellStart"/>
      <w:r w:rsidRPr="00D33E66">
        <w:rPr>
          <w:rFonts w:ascii="Times New Roman" w:hAnsi="Times New Roman" w:cs="Times New Roman"/>
          <w:sz w:val="28"/>
          <w:szCs w:val="28"/>
        </w:rPr>
        <w:t>Айзенка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научающе-бихевиоральное</w:t>
      </w:r>
      <w:proofErr w:type="spellEnd"/>
      <w:r w:rsidRPr="00D33E66">
        <w:rPr>
          <w:rFonts w:ascii="Times New Roman" w:hAnsi="Times New Roman" w:cs="Times New Roman"/>
          <w:sz w:val="28"/>
          <w:szCs w:val="28"/>
        </w:rPr>
        <w:t xml:space="preserve"> направление в теории личности Б. Ф. Скиннера, социально-когнитивное направление в теории личности: Альберта Бандуры и Джулиан </w:t>
      </w:r>
      <w:proofErr w:type="spellStart"/>
      <w:r w:rsidRPr="00D33E66">
        <w:rPr>
          <w:rFonts w:ascii="Times New Roman" w:hAnsi="Times New Roman" w:cs="Times New Roman"/>
          <w:sz w:val="28"/>
          <w:szCs w:val="28"/>
        </w:rPr>
        <w:t>Роттер</w:t>
      </w:r>
      <w:proofErr w:type="spellEnd"/>
      <w:r w:rsidRPr="00D33E66">
        <w:rPr>
          <w:rFonts w:ascii="Times New Roman" w:hAnsi="Times New Roman" w:cs="Times New Roman"/>
          <w:sz w:val="28"/>
          <w:szCs w:val="28"/>
        </w:rPr>
        <w:t xml:space="preserve">, когнитивное направление в теории личности Джорджа Келли, гуманистическое направление в теории личности Абрахама </w:t>
      </w:r>
      <w:proofErr w:type="spellStart"/>
      <w:r w:rsidRPr="00D33E66">
        <w:rPr>
          <w:rFonts w:ascii="Times New Roman" w:hAnsi="Times New Roman" w:cs="Times New Roman"/>
          <w:sz w:val="28"/>
          <w:szCs w:val="28"/>
        </w:rPr>
        <w:t>Маслоу</w:t>
      </w:r>
      <w:proofErr w:type="spellEnd"/>
      <w:r w:rsidRPr="00D33E66">
        <w:rPr>
          <w:rFonts w:ascii="Times New Roman" w:hAnsi="Times New Roman" w:cs="Times New Roman"/>
          <w:sz w:val="28"/>
          <w:szCs w:val="28"/>
        </w:rPr>
        <w:t xml:space="preserve">, феноменологическое направление в </w:t>
      </w:r>
      <w:r w:rsidRPr="00D33E66">
        <w:rPr>
          <w:rFonts w:ascii="Times New Roman" w:hAnsi="Times New Roman" w:cs="Times New Roman"/>
          <w:sz w:val="28"/>
          <w:szCs w:val="28"/>
        </w:rPr>
        <w:t xml:space="preserve">теории личности Карл </w:t>
      </w:r>
      <w:proofErr w:type="spellStart"/>
      <w:r w:rsidRPr="00D33E66">
        <w:rPr>
          <w:rFonts w:ascii="Times New Roman" w:hAnsi="Times New Roman" w:cs="Times New Roman"/>
          <w:sz w:val="28"/>
          <w:szCs w:val="28"/>
        </w:rPr>
        <w:t>Роджерс</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К. А. </w:t>
      </w:r>
      <w:proofErr w:type="spellStart"/>
      <w:r w:rsidRPr="00D33E66">
        <w:rPr>
          <w:rFonts w:ascii="Times New Roman" w:hAnsi="Times New Roman" w:cs="Times New Roman"/>
          <w:sz w:val="28"/>
          <w:szCs w:val="28"/>
        </w:rPr>
        <w:t>Абульханова</w:t>
      </w:r>
      <w:proofErr w:type="spellEnd"/>
      <w:r w:rsidRPr="00D33E66">
        <w:rPr>
          <w:rFonts w:ascii="Times New Roman" w:hAnsi="Times New Roman" w:cs="Times New Roman"/>
          <w:sz w:val="28"/>
          <w:szCs w:val="28"/>
        </w:rPr>
        <w:t xml:space="preserve"> выделяет три группы теорий личности: традиционные, новые и новейшие. К традиционным она относит: </w:t>
      </w:r>
      <w:proofErr w:type="spellStart"/>
      <w:r w:rsidRPr="00D33E66">
        <w:rPr>
          <w:rFonts w:ascii="Times New Roman" w:hAnsi="Times New Roman" w:cs="Times New Roman"/>
          <w:sz w:val="28"/>
          <w:szCs w:val="28"/>
        </w:rPr>
        <w:t>феноменологичекую</w:t>
      </w:r>
      <w:proofErr w:type="spellEnd"/>
      <w:r w:rsidRPr="00D33E66">
        <w:rPr>
          <w:rFonts w:ascii="Times New Roman" w:hAnsi="Times New Roman" w:cs="Times New Roman"/>
          <w:sz w:val="28"/>
          <w:szCs w:val="28"/>
        </w:rPr>
        <w:t xml:space="preserve"> концепцию В. </w:t>
      </w:r>
      <w:proofErr w:type="spellStart"/>
      <w:r w:rsidRPr="00D33E66">
        <w:rPr>
          <w:rFonts w:ascii="Times New Roman" w:hAnsi="Times New Roman" w:cs="Times New Roman"/>
          <w:sz w:val="28"/>
          <w:szCs w:val="28"/>
        </w:rPr>
        <w:t>Дильтея</w:t>
      </w:r>
      <w:proofErr w:type="spellEnd"/>
      <w:r w:rsidRPr="00D33E66">
        <w:rPr>
          <w:rFonts w:ascii="Times New Roman" w:hAnsi="Times New Roman" w:cs="Times New Roman"/>
          <w:sz w:val="28"/>
          <w:szCs w:val="28"/>
        </w:rPr>
        <w:t xml:space="preserve">, теорию поля </w:t>
      </w:r>
      <w:proofErr w:type="spellStart"/>
      <w:r w:rsidRPr="00D33E66">
        <w:rPr>
          <w:rFonts w:ascii="Times New Roman" w:hAnsi="Times New Roman" w:cs="Times New Roman"/>
          <w:sz w:val="28"/>
          <w:szCs w:val="28"/>
        </w:rPr>
        <w:t>К.Левина</w:t>
      </w:r>
      <w:proofErr w:type="spellEnd"/>
      <w:r w:rsidRPr="00D33E66">
        <w:rPr>
          <w:rFonts w:ascii="Times New Roman" w:hAnsi="Times New Roman" w:cs="Times New Roman"/>
          <w:sz w:val="28"/>
          <w:szCs w:val="28"/>
        </w:rPr>
        <w:t xml:space="preserve">, развитие личности по В. Штерну, психоанализ З. Фрейда, аналитическую психологию К. Юнга. К новым теориям она относит: факторную теорию Г. </w:t>
      </w:r>
      <w:proofErr w:type="spellStart"/>
      <w:r w:rsidRPr="00D33E66">
        <w:rPr>
          <w:rFonts w:ascii="Times New Roman" w:hAnsi="Times New Roman" w:cs="Times New Roman"/>
          <w:sz w:val="28"/>
          <w:szCs w:val="28"/>
        </w:rPr>
        <w:t>Айзенка</w:t>
      </w:r>
      <w:proofErr w:type="spellEnd"/>
      <w:r w:rsidRPr="00D33E66">
        <w:rPr>
          <w:rFonts w:ascii="Times New Roman" w:hAnsi="Times New Roman" w:cs="Times New Roman"/>
          <w:sz w:val="28"/>
          <w:szCs w:val="28"/>
        </w:rPr>
        <w:t xml:space="preserve"> и Д. </w:t>
      </w:r>
      <w:proofErr w:type="spellStart"/>
      <w:r w:rsidRPr="00D33E66">
        <w:rPr>
          <w:rFonts w:ascii="Times New Roman" w:hAnsi="Times New Roman" w:cs="Times New Roman"/>
          <w:sz w:val="28"/>
          <w:szCs w:val="28"/>
        </w:rPr>
        <w:t>Кеттела</w:t>
      </w:r>
      <w:proofErr w:type="spellEnd"/>
      <w:r w:rsidRPr="00D33E66">
        <w:rPr>
          <w:rFonts w:ascii="Times New Roman" w:hAnsi="Times New Roman" w:cs="Times New Roman"/>
          <w:sz w:val="28"/>
          <w:szCs w:val="28"/>
        </w:rPr>
        <w:t xml:space="preserve">, психологию индивидуальности Г. </w:t>
      </w:r>
      <w:proofErr w:type="spellStart"/>
      <w:r w:rsidRPr="00D33E66">
        <w:rPr>
          <w:rFonts w:ascii="Times New Roman" w:hAnsi="Times New Roman" w:cs="Times New Roman"/>
          <w:sz w:val="28"/>
          <w:szCs w:val="28"/>
        </w:rPr>
        <w:t>Олпорта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гуманнистическую</w:t>
      </w:r>
      <w:proofErr w:type="spellEnd"/>
      <w:r w:rsidRPr="00D33E66">
        <w:rPr>
          <w:rFonts w:ascii="Times New Roman" w:hAnsi="Times New Roman" w:cs="Times New Roman"/>
          <w:sz w:val="28"/>
          <w:szCs w:val="28"/>
        </w:rPr>
        <w:t xml:space="preserve"> А. </w:t>
      </w:r>
      <w:proofErr w:type="spellStart"/>
      <w:r w:rsidRPr="00D33E66">
        <w:rPr>
          <w:rFonts w:ascii="Times New Roman" w:hAnsi="Times New Roman" w:cs="Times New Roman"/>
          <w:sz w:val="28"/>
          <w:szCs w:val="28"/>
        </w:rPr>
        <w:t>Маслоу</w:t>
      </w:r>
      <w:proofErr w:type="spellEnd"/>
      <w:r w:rsidRPr="00D33E66">
        <w:rPr>
          <w:rFonts w:ascii="Times New Roman" w:hAnsi="Times New Roman" w:cs="Times New Roman"/>
          <w:sz w:val="28"/>
          <w:szCs w:val="28"/>
        </w:rPr>
        <w:t xml:space="preserve">, центрированную К. </w:t>
      </w:r>
      <w:proofErr w:type="spellStart"/>
      <w:r w:rsidRPr="00D33E66">
        <w:rPr>
          <w:rFonts w:ascii="Times New Roman" w:hAnsi="Times New Roman" w:cs="Times New Roman"/>
          <w:sz w:val="28"/>
          <w:szCs w:val="28"/>
        </w:rPr>
        <w:t>Роджерса</w:t>
      </w:r>
      <w:proofErr w:type="spellEnd"/>
      <w:r w:rsidRPr="00D33E66">
        <w:rPr>
          <w:rFonts w:ascii="Times New Roman" w:hAnsi="Times New Roman" w:cs="Times New Roman"/>
          <w:sz w:val="28"/>
          <w:szCs w:val="28"/>
        </w:rPr>
        <w:t xml:space="preserve">, неофрейдизм К. </w:t>
      </w:r>
      <w:proofErr w:type="spellStart"/>
      <w:r w:rsidRPr="00D33E66">
        <w:rPr>
          <w:rFonts w:ascii="Times New Roman" w:hAnsi="Times New Roman" w:cs="Times New Roman"/>
          <w:sz w:val="28"/>
          <w:szCs w:val="28"/>
        </w:rPr>
        <w:t>Хорни</w:t>
      </w:r>
      <w:proofErr w:type="spellEnd"/>
      <w:r w:rsidRPr="00D33E66">
        <w:rPr>
          <w:rFonts w:ascii="Times New Roman" w:hAnsi="Times New Roman" w:cs="Times New Roman"/>
          <w:sz w:val="28"/>
          <w:szCs w:val="28"/>
        </w:rPr>
        <w:t xml:space="preserve">. К новейшим теориям она относит: </w:t>
      </w:r>
      <w:proofErr w:type="spellStart"/>
      <w:r w:rsidRPr="00D33E66">
        <w:rPr>
          <w:rFonts w:ascii="Times New Roman" w:hAnsi="Times New Roman" w:cs="Times New Roman"/>
          <w:sz w:val="28"/>
          <w:szCs w:val="28"/>
        </w:rPr>
        <w:t>трансактный</w:t>
      </w:r>
      <w:proofErr w:type="spellEnd"/>
      <w:r w:rsidRPr="00D33E66">
        <w:rPr>
          <w:rFonts w:ascii="Times New Roman" w:hAnsi="Times New Roman" w:cs="Times New Roman"/>
          <w:sz w:val="28"/>
          <w:szCs w:val="28"/>
        </w:rPr>
        <w:t xml:space="preserve"> анализ Э. Берна, акцентуированную К. </w:t>
      </w:r>
      <w:proofErr w:type="spellStart"/>
      <w:r w:rsidRPr="00D33E66">
        <w:rPr>
          <w:rFonts w:ascii="Times New Roman" w:hAnsi="Times New Roman" w:cs="Times New Roman"/>
          <w:sz w:val="28"/>
          <w:szCs w:val="28"/>
        </w:rPr>
        <w:t>Леонгарда</w:t>
      </w:r>
      <w:proofErr w:type="spellEnd"/>
      <w:r w:rsidRPr="00D33E66">
        <w:rPr>
          <w:rFonts w:ascii="Times New Roman" w:hAnsi="Times New Roman" w:cs="Times New Roman"/>
          <w:sz w:val="28"/>
          <w:szCs w:val="28"/>
        </w:rPr>
        <w:t xml:space="preserve">, символический </w:t>
      </w:r>
      <w:proofErr w:type="spellStart"/>
      <w:r w:rsidRPr="00D33E66">
        <w:rPr>
          <w:rFonts w:ascii="Times New Roman" w:hAnsi="Times New Roman" w:cs="Times New Roman"/>
          <w:sz w:val="28"/>
          <w:szCs w:val="28"/>
        </w:rPr>
        <w:t>интеракционизм</w:t>
      </w:r>
      <w:proofErr w:type="spellEnd"/>
      <w:r w:rsidRPr="00D33E66">
        <w:rPr>
          <w:rFonts w:ascii="Times New Roman" w:hAnsi="Times New Roman" w:cs="Times New Roman"/>
          <w:sz w:val="28"/>
          <w:szCs w:val="28"/>
        </w:rPr>
        <w:t xml:space="preserve"> Д. </w:t>
      </w:r>
      <w:proofErr w:type="spellStart"/>
      <w:r w:rsidRPr="00D33E66">
        <w:rPr>
          <w:rFonts w:ascii="Times New Roman" w:hAnsi="Times New Roman" w:cs="Times New Roman"/>
          <w:sz w:val="28"/>
          <w:szCs w:val="28"/>
        </w:rPr>
        <w:t>Мида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интерперсональную</w:t>
      </w:r>
      <w:proofErr w:type="spellEnd"/>
      <w:r w:rsidRPr="00D33E66">
        <w:rPr>
          <w:rFonts w:ascii="Times New Roman" w:hAnsi="Times New Roman" w:cs="Times New Roman"/>
          <w:sz w:val="28"/>
          <w:szCs w:val="28"/>
        </w:rPr>
        <w:t xml:space="preserve"> Г. </w:t>
      </w:r>
      <w:proofErr w:type="spellStart"/>
      <w:r w:rsidRPr="00D33E66">
        <w:rPr>
          <w:rFonts w:ascii="Times New Roman" w:hAnsi="Times New Roman" w:cs="Times New Roman"/>
          <w:sz w:val="28"/>
          <w:szCs w:val="28"/>
        </w:rPr>
        <w:lastRenderedPageBreak/>
        <w:t>Салливана</w:t>
      </w:r>
      <w:proofErr w:type="spellEnd"/>
      <w:r w:rsidRPr="00D33E66">
        <w:rPr>
          <w:rFonts w:ascii="Times New Roman" w:hAnsi="Times New Roman" w:cs="Times New Roman"/>
          <w:sz w:val="28"/>
          <w:szCs w:val="28"/>
        </w:rPr>
        <w:t xml:space="preserve">, диадическую Р. </w:t>
      </w:r>
      <w:proofErr w:type="spellStart"/>
      <w:r w:rsidRPr="00D33E66">
        <w:rPr>
          <w:rFonts w:ascii="Times New Roman" w:hAnsi="Times New Roman" w:cs="Times New Roman"/>
          <w:sz w:val="28"/>
          <w:szCs w:val="28"/>
        </w:rPr>
        <w:t>Сирса</w:t>
      </w:r>
      <w:proofErr w:type="spellEnd"/>
      <w:r w:rsidRPr="00D33E66">
        <w:rPr>
          <w:rFonts w:ascii="Times New Roman" w:hAnsi="Times New Roman" w:cs="Times New Roman"/>
          <w:sz w:val="28"/>
          <w:szCs w:val="28"/>
        </w:rPr>
        <w:t>, п</w:t>
      </w:r>
      <w:r w:rsidRPr="00D33E66">
        <w:rPr>
          <w:rFonts w:ascii="Times New Roman" w:hAnsi="Times New Roman" w:cs="Times New Roman"/>
          <w:sz w:val="28"/>
          <w:szCs w:val="28"/>
        </w:rPr>
        <w:t xml:space="preserve">сихоаналитическую Э. </w:t>
      </w:r>
      <w:proofErr w:type="spellStart"/>
      <w:r w:rsidRPr="00D33E66">
        <w:rPr>
          <w:rFonts w:ascii="Times New Roman" w:hAnsi="Times New Roman" w:cs="Times New Roman"/>
          <w:sz w:val="28"/>
          <w:szCs w:val="28"/>
        </w:rPr>
        <w:t>Фромма</w:t>
      </w:r>
      <w:proofErr w:type="spellEnd"/>
      <w:r w:rsidRPr="00D33E66">
        <w:rPr>
          <w:rFonts w:ascii="Times New Roman" w:hAnsi="Times New Roman" w:cs="Times New Roman"/>
          <w:sz w:val="28"/>
          <w:szCs w:val="28"/>
        </w:rPr>
        <w:t xml:space="preserve">. </w:t>
      </w:r>
      <w:r w:rsidRPr="00D33E66">
        <w:rPr>
          <w:rFonts w:ascii="Times New Roman" w:hAnsi="Times New Roman" w:cs="Times New Roman"/>
          <w:sz w:val="28"/>
          <w:szCs w:val="28"/>
        </w:rPr>
        <w:t xml:space="preserve"> Компоненты теорий личности</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Авторы классификаций теорий личности выделяют в своих теориях различные компоненты личности. Ларри </w:t>
      </w:r>
      <w:proofErr w:type="spellStart"/>
      <w:r w:rsidRPr="00D33E66">
        <w:rPr>
          <w:rFonts w:ascii="Times New Roman" w:hAnsi="Times New Roman" w:cs="Times New Roman"/>
          <w:sz w:val="28"/>
          <w:szCs w:val="28"/>
        </w:rPr>
        <w:t>Хьелл</w:t>
      </w:r>
      <w:proofErr w:type="spellEnd"/>
      <w:r w:rsidRPr="00D33E66">
        <w:rPr>
          <w:rFonts w:ascii="Times New Roman" w:hAnsi="Times New Roman" w:cs="Times New Roman"/>
          <w:sz w:val="28"/>
          <w:szCs w:val="28"/>
        </w:rPr>
        <w:t xml:space="preserve"> и </w:t>
      </w:r>
      <w:proofErr w:type="spellStart"/>
      <w:r w:rsidRPr="00D33E66">
        <w:rPr>
          <w:rFonts w:ascii="Times New Roman" w:hAnsi="Times New Roman" w:cs="Times New Roman"/>
          <w:sz w:val="28"/>
          <w:szCs w:val="28"/>
        </w:rPr>
        <w:t>Дэниел</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Зиглер</w:t>
      </w:r>
      <w:proofErr w:type="spellEnd"/>
      <w:r w:rsidRPr="00D33E66">
        <w:rPr>
          <w:rFonts w:ascii="Times New Roman" w:hAnsi="Times New Roman" w:cs="Times New Roman"/>
          <w:sz w:val="28"/>
          <w:szCs w:val="28"/>
        </w:rPr>
        <w:t xml:space="preserve"> выделяют следующие компоненты: структура личности - стабильные характеристики индивида, мотивация- теория личности должна объяснять, почему люди поступают так, а не иначе, развитие личности ­-­ необходимо понимать, как развиваются характеристики личности, психопатология- теория личности должна объяснить почему некоторые люди плохо адаптируются, психическое здоровье - теория личности должна предложить критерии оценки здоровой личности, изменение личности с помощью терапевтического воздействия- теории личности предлагают пути коррекции отклон</w:t>
      </w:r>
      <w:r w:rsidRPr="00D33E66">
        <w:rPr>
          <w:rFonts w:ascii="Times New Roman" w:hAnsi="Times New Roman" w:cs="Times New Roman"/>
          <w:sz w:val="28"/>
          <w:szCs w:val="28"/>
        </w:rPr>
        <w:t xml:space="preserve">яющегося от нормы поведения.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Л. </w:t>
      </w:r>
      <w:proofErr w:type="spellStart"/>
      <w:r w:rsidRPr="00D33E66">
        <w:rPr>
          <w:rFonts w:ascii="Times New Roman" w:hAnsi="Times New Roman" w:cs="Times New Roman"/>
          <w:sz w:val="28"/>
          <w:szCs w:val="28"/>
        </w:rPr>
        <w:t>Хьелл</w:t>
      </w:r>
      <w:proofErr w:type="spellEnd"/>
      <w:r w:rsidRPr="00D33E66">
        <w:rPr>
          <w:rFonts w:ascii="Times New Roman" w:hAnsi="Times New Roman" w:cs="Times New Roman"/>
          <w:sz w:val="28"/>
          <w:szCs w:val="28"/>
        </w:rPr>
        <w:t xml:space="preserve"> и Д. </w:t>
      </w:r>
      <w:proofErr w:type="spellStart"/>
      <w:r w:rsidRPr="00D33E66">
        <w:rPr>
          <w:rFonts w:ascii="Times New Roman" w:hAnsi="Times New Roman" w:cs="Times New Roman"/>
          <w:sz w:val="28"/>
          <w:szCs w:val="28"/>
        </w:rPr>
        <w:t>Зиглер</w:t>
      </w:r>
      <w:proofErr w:type="spellEnd"/>
      <w:r w:rsidRPr="00D33E66">
        <w:rPr>
          <w:rFonts w:ascii="Times New Roman" w:hAnsi="Times New Roman" w:cs="Times New Roman"/>
          <w:sz w:val="28"/>
          <w:szCs w:val="28"/>
        </w:rPr>
        <w:t xml:space="preserve"> выделили 9 полярных шкал, которые выражают позиции различных теорий о личности: свобода – детерминизм (ответственность), рациональность – иррациональность, холизм (целостность) – </w:t>
      </w:r>
      <w:proofErr w:type="spellStart"/>
      <w:r w:rsidRPr="00D33E66">
        <w:rPr>
          <w:rFonts w:ascii="Times New Roman" w:hAnsi="Times New Roman" w:cs="Times New Roman"/>
          <w:sz w:val="28"/>
          <w:szCs w:val="28"/>
        </w:rPr>
        <w:t>элементализм</w:t>
      </w:r>
      <w:proofErr w:type="spellEnd"/>
      <w:r w:rsidRPr="00D33E66">
        <w:rPr>
          <w:rFonts w:ascii="Times New Roman" w:hAnsi="Times New Roman" w:cs="Times New Roman"/>
          <w:sz w:val="28"/>
          <w:szCs w:val="28"/>
        </w:rPr>
        <w:t>, конституционализм(биологическое)–</w:t>
      </w:r>
      <w:proofErr w:type="spellStart"/>
      <w:r w:rsidRPr="00D33E66">
        <w:rPr>
          <w:rFonts w:ascii="Times New Roman" w:hAnsi="Times New Roman" w:cs="Times New Roman"/>
          <w:sz w:val="28"/>
          <w:szCs w:val="28"/>
        </w:rPr>
        <w:t>инвайроментализм</w:t>
      </w:r>
      <w:proofErr w:type="spellEnd"/>
      <w:r w:rsidRPr="00D33E66">
        <w:rPr>
          <w:rFonts w:ascii="Times New Roman" w:hAnsi="Times New Roman" w:cs="Times New Roman"/>
          <w:sz w:val="28"/>
          <w:szCs w:val="28"/>
        </w:rPr>
        <w:t xml:space="preserve"> (социальное), изменяемость (эволюционизм) – неизменность, субъективность – объективность, </w:t>
      </w:r>
      <w:proofErr w:type="spellStart"/>
      <w:r w:rsidRPr="00D33E66">
        <w:rPr>
          <w:rFonts w:ascii="Times New Roman" w:hAnsi="Times New Roman" w:cs="Times New Roman"/>
          <w:sz w:val="28"/>
          <w:szCs w:val="28"/>
        </w:rPr>
        <w:t>проактивность</w:t>
      </w:r>
      <w:proofErr w:type="spellEnd"/>
      <w:r w:rsidRPr="00D33E66">
        <w:rPr>
          <w:rFonts w:ascii="Times New Roman" w:hAnsi="Times New Roman" w:cs="Times New Roman"/>
          <w:sz w:val="28"/>
          <w:szCs w:val="28"/>
        </w:rPr>
        <w:t xml:space="preserve"> (внутренние факторы развития) – реактивность (поведение – реакция на внешние стимулы), познаваемость – непознаваемость, гомеост</w:t>
      </w:r>
      <w:r w:rsidRPr="00D33E66">
        <w:rPr>
          <w:rFonts w:ascii="Times New Roman" w:hAnsi="Times New Roman" w:cs="Times New Roman"/>
          <w:sz w:val="28"/>
          <w:szCs w:val="28"/>
        </w:rPr>
        <w:t xml:space="preserve">аз (сохранение внутреннего.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Роберт </w:t>
      </w:r>
      <w:proofErr w:type="spellStart"/>
      <w:r w:rsidRPr="00D33E66">
        <w:rPr>
          <w:rFonts w:ascii="Times New Roman" w:hAnsi="Times New Roman" w:cs="Times New Roman"/>
          <w:sz w:val="28"/>
          <w:szCs w:val="28"/>
        </w:rPr>
        <w:t>Фрейджер</w:t>
      </w:r>
      <w:proofErr w:type="spellEnd"/>
      <w:r w:rsidRPr="00D33E66">
        <w:rPr>
          <w:rFonts w:ascii="Times New Roman" w:hAnsi="Times New Roman" w:cs="Times New Roman"/>
          <w:sz w:val="28"/>
          <w:szCs w:val="28"/>
        </w:rPr>
        <w:t xml:space="preserve">, Джеймс </w:t>
      </w:r>
      <w:proofErr w:type="spellStart"/>
      <w:r w:rsidRPr="00D33E66">
        <w:rPr>
          <w:rFonts w:ascii="Times New Roman" w:hAnsi="Times New Roman" w:cs="Times New Roman"/>
          <w:sz w:val="28"/>
          <w:szCs w:val="28"/>
        </w:rPr>
        <w:t>Фэйдимен</w:t>
      </w:r>
      <w:proofErr w:type="spellEnd"/>
      <w:r w:rsidRPr="00D33E66">
        <w:rPr>
          <w:rFonts w:ascii="Times New Roman" w:hAnsi="Times New Roman" w:cs="Times New Roman"/>
          <w:sz w:val="28"/>
          <w:szCs w:val="28"/>
        </w:rPr>
        <w:t xml:space="preserve"> выделяют: биографический экскурс-информация о создателе теории и его мировоззрении, идейные предшественники-на чем данная теория базируется, основные понятия –теории имеют свою терминологию, динамика развития-ступени развития личности, структура -элементы личности, оценка- каждая теория имеет с</w:t>
      </w:r>
      <w:r w:rsidRPr="00D33E66">
        <w:rPr>
          <w:rFonts w:ascii="Times New Roman" w:hAnsi="Times New Roman" w:cs="Times New Roman"/>
          <w:sz w:val="28"/>
          <w:szCs w:val="28"/>
        </w:rPr>
        <w:t xml:space="preserve">воих сторонников и критиков. </w:t>
      </w:r>
    </w:p>
    <w:p w:rsidR="00D558DE" w:rsidRPr="00D33E66" w:rsidRDefault="00D558DE" w:rsidP="00D33E66">
      <w:pPr>
        <w:spacing w:line="360" w:lineRule="auto"/>
        <w:ind w:firstLine="709"/>
        <w:contextualSpacing/>
        <w:jc w:val="both"/>
        <w:rPr>
          <w:rFonts w:ascii="Times New Roman" w:hAnsi="Times New Roman" w:cs="Times New Roman"/>
          <w:b/>
          <w:sz w:val="28"/>
          <w:szCs w:val="28"/>
        </w:rPr>
      </w:pPr>
      <w:r w:rsidRPr="00D33E66">
        <w:rPr>
          <w:rFonts w:ascii="Times New Roman" w:hAnsi="Times New Roman" w:cs="Times New Roman"/>
          <w:b/>
          <w:sz w:val="28"/>
          <w:szCs w:val="28"/>
        </w:rPr>
        <w:t xml:space="preserve"> Критерии новейших теорий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Рассмотрев классификации отечественных и зарубежных авторов, мы можем разделить все теории личности на: архаические, восточные, </w:t>
      </w:r>
      <w:proofErr w:type="spellStart"/>
      <w:r w:rsidRPr="00D33E66">
        <w:rPr>
          <w:rFonts w:ascii="Times New Roman" w:hAnsi="Times New Roman" w:cs="Times New Roman"/>
          <w:sz w:val="28"/>
          <w:szCs w:val="28"/>
        </w:rPr>
        <w:lastRenderedPageBreak/>
        <w:t>престклассичекие</w:t>
      </w:r>
      <w:proofErr w:type="spellEnd"/>
      <w:r w:rsidRPr="00D33E66">
        <w:rPr>
          <w:rFonts w:ascii="Times New Roman" w:hAnsi="Times New Roman" w:cs="Times New Roman"/>
          <w:sz w:val="28"/>
          <w:szCs w:val="28"/>
        </w:rPr>
        <w:t xml:space="preserve">, классические, </w:t>
      </w:r>
      <w:proofErr w:type="spellStart"/>
      <w:r w:rsidRPr="00D33E66">
        <w:rPr>
          <w:rFonts w:ascii="Times New Roman" w:hAnsi="Times New Roman" w:cs="Times New Roman"/>
          <w:sz w:val="28"/>
          <w:szCs w:val="28"/>
        </w:rPr>
        <w:t>постклассические</w:t>
      </w:r>
      <w:proofErr w:type="spellEnd"/>
      <w:r w:rsidRPr="00D33E66">
        <w:rPr>
          <w:rFonts w:ascii="Times New Roman" w:hAnsi="Times New Roman" w:cs="Times New Roman"/>
          <w:sz w:val="28"/>
          <w:szCs w:val="28"/>
        </w:rPr>
        <w:t xml:space="preserve">, новейшие. Архаические теории – теории античности и нового времени, включают в себя первые представления о человеческой природе, которые представлены в трудах философов античности Аристотеля, Платона, </w:t>
      </w:r>
      <w:proofErr w:type="spellStart"/>
      <w:r w:rsidRPr="00D33E66">
        <w:rPr>
          <w:rFonts w:ascii="Times New Roman" w:hAnsi="Times New Roman" w:cs="Times New Roman"/>
          <w:sz w:val="28"/>
          <w:szCs w:val="28"/>
        </w:rPr>
        <w:t>Демокрита</w:t>
      </w:r>
      <w:proofErr w:type="spellEnd"/>
      <w:r w:rsidRPr="00D33E66">
        <w:rPr>
          <w:rFonts w:ascii="Times New Roman" w:hAnsi="Times New Roman" w:cs="Times New Roman"/>
          <w:sz w:val="28"/>
          <w:szCs w:val="28"/>
        </w:rPr>
        <w:t xml:space="preserve">, а также теории таких мыслителей как Фома Аквинский, Томас </w:t>
      </w:r>
      <w:proofErr w:type="spellStart"/>
      <w:r w:rsidRPr="00D33E66">
        <w:rPr>
          <w:rFonts w:ascii="Times New Roman" w:hAnsi="Times New Roman" w:cs="Times New Roman"/>
          <w:sz w:val="28"/>
          <w:szCs w:val="28"/>
        </w:rPr>
        <w:t>Гобс</w:t>
      </w:r>
      <w:proofErr w:type="spellEnd"/>
      <w:r w:rsidRPr="00D33E66">
        <w:rPr>
          <w:rFonts w:ascii="Times New Roman" w:hAnsi="Times New Roman" w:cs="Times New Roman"/>
          <w:sz w:val="28"/>
          <w:szCs w:val="28"/>
        </w:rPr>
        <w:t xml:space="preserve">, Ране Декарт. Восточные теории личности: Суфизм, Дзен, Йога. </w:t>
      </w:r>
      <w:proofErr w:type="spellStart"/>
      <w:r w:rsidRPr="00D33E66">
        <w:rPr>
          <w:rFonts w:ascii="Times New Roman" w:hAnsi="Times New Roman" w:cs="Times New Roman"/>
          <w:sz w:val="28"/>
          <w:szCs w:val="28"/>
        </w:rPr>
        <w:t>Престклассические</w:t>
      </w:r>
      <w:proofErr w:type="spellEnd"/>
      <w:r w:rsidRPr="00D33E66">
        <w:rPr>
          <w:rFonts w:ascii="Times New Roman" w:hAnsi="Times New Roman" w:cs="Times New Roman"/>
          <w:sz w:val="28"/>
          <w:szCs w:val="28"/>
        </w:rPr>
        <w:t xml:space="preserve"> - теории 18-19 веков представителей ассоциативной психологии Беркли, Юма, </w:t>
      </w:r>
      <w:proofErr w:type="spellStart"/>
      <w:r w:rsidRPr="00D33E66">
        <w:rPr>
          <w:rFonts w:ascii="Times New Roman" w:hAnsi="Times New Roman" w:cs="Times New Roman"/>
          <w:sz w:val="28"/>
          <w:szCs w:val="28"/>
        </w:rPr>
        <w:t>Эббингауза</w:t>
      </w:r>
      <w:proofErr w:type="spellEnd"/>
      <w:r w:rsidRPr="00D33E66">
        <w:rPr>
          <w:rFonts w:ascii="Times New Roman" w:hAnsi="Times New Roman" w:cs="Times New Roman"/>
          <w:sz w:val="28"/>
          <w:szCs w:val="28"/>
        </w:rPr>
        <w:t xml:space="preserve">, Гельмгольца, </w:t>
      </w:r>
      <w:proofErr w:type="spellStart"/>
      <w:r w:rsidRPr="00D33E66">
        <w:rPr>
          <w:rFonts w:ascii="Times New Roman" w:hAnsi="Times New Roman" w:cs="Times New Roman"/>
          <w:sz w:val="28"/>
          <w:szCs w:val="28"/>
        </w:rPr>
        <w:t>Вуднта</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Классические – теории которые сформировались в начале 20 </w:t>
      </w:r>
      <w:proofErr w:type="spellStart"/>
      <w:proofErr w:type="gramStart"/>
      <w:r w:rsidRPr="00D33E66">
        <w:rPr>
          <w:rFonts w:ascii="Times New Roman" w:hAnsi="Times New Roman" w:cs="Times New Roman"/>
          <w:sz w:val="28"/>
          <w:szCs w:val="28"/>
        </w:rPr>
        <w:t>века:психоанализ</w:t>
      </w:r>
      <w:proofErr w:type="spellEnd"/>
      <w:proofErr w:type="gramEnd"/>
      <w:r w:rsidRPr="00D33E66">
        <w:rPr>
          <w:rFonts w:ascii="Times New Roman" w:hAnsi="Times New Roman" w:cs="Times New Roman"/>
          <w:sz w:val="28"/>
          <w:szCs w:val="28"/>
        </w:rPr>
        <w:t xml:space="preserve"> Фрейда, теории его ближайших учеников Юнга и Адлера, </w:t>
      </w:r>
      <w:proofErr w:type="spellStart"/>
      <w:r w:rsidRPr="00D33E66">
        <w:rPr>
          <w:rFonts w:ascii="Times New Roman" w:hAnsi="Times New Roman" w:cs="Times New Roman"/>
          <w:sz w:val="28"/>
          <w:szCs w:val="28"/>
        </w:rPr>
        <w:t>классичесский</w:t>
      </w:r>
      <w:proofErr w:type="spellEnd"/>
      <w:r w:rsidRPr="00D33E66">
        <w:rPr>
          <w:rFonts w:ascii="Times New Roman" w:hAnsi="Times New Roman" w:cs="Times New Roman"/>
          <w:sz w:val="28"/>
          <w:szCs w:val="28"/>
        </w:rPr>
        <w:t xml:space="preserve"> бихевиоризм Джона Уотсона, </w:t>
      </w:r>
      <w:proofErr w:type="spellStart"/>
      <w:r w:rsidRPr="00D33E66">
        <w:rPr>
          <w:rFonts w:ascii="Times New Roman" w:hAnsi="Times New Roman" w:cs="Times New Roman"/>
          <w:sz w:val="28"/>
          <w:szCs w:val="28"/>
        </w:rPr>
        <w:t>гештальт</w:t>
      </w:r>
      <w:proofErr w:type="spellEnd"/>
      <w:r w:rsidRPr="00D33E66">
        <w:rPr>
          <w:rFonts w:ascii="Times New Roman" w:hAnsi="Times New Roman" w:cs="Times New Roman"/>
          <w:sz w:val="28"/>
          <w:szCs w:val="28"/>
        </w:rPr>
        <w:t xml:space="preserve"> психология Макса </w:t>
      </w:r>
      <w:proofErr w:type="spellStart"/>
      <w:r w:rsidRPr="00D33E66">
        <w:rPr>
          <w:rFonts w:ascii="Times New Roman" w:hAnsi="Times New Roman" w:cs="Times New Roman"/>
          <w:sz w:val="28"/>
          <w:szCs w:val="28"/>
        </w:rPr>
        <w:t>Вертгеймера</w:t>
      </w:r>
      <w:proofErr w:type="spellEnd"/>
      <w:r w:rsidRPr="00D33E66">
        <w:rPr>
          <w:rFonts w:ascii="Times New Roman" w:hAnsi="Times New Roman" w:cs="Times New Roman"/>
          <w:sz w:val="28"/>
          <w:szCs w:val="28"/>
        </w:rPr>
        <w:t xml:space="preserve"> и Курта Левина, Функционализм Уильяма Джеймса и Герберта Спенсера. </w:t>
      </w:r>
      <w:proofErr w:type="spellStart"/>
      <w:r w:rsidRPr="00D33E66">
        <w:rPr>
          <w:rFonts w:ascii="Times New Roman" w:hAnsi="Times New Roman" w:cs="Times New Roman"/>
          <w:sz w:val="28"/>
          <w:szCs w:val="28"/>
        </w:rPr>
        <w:t>Постклассичекие</w:t>
      </w:r>
      <w:proofErr w:type="spellEnd"/>
      <w:r w:rsidRPr="00D33E66">
        <w:rPr>
          <w:rFonts w:ascii="Times New Roman" w:hAnsi="Times New Roman" w:cs="Times New Roman"/>
          <w:sz w:val="28"/>
          <w:szCs w:val="28"/>
        </w:rPr>
        <w:t xml:space="preserve"> - теории 1930-</w:t>
      </w:r>
      <w:proofErr w:type="gramStart"/>
      <w:r w:rsidRPr="00D33E66">
        <w:rPr>
          <w:rFonts w:ascii="Times New Roman" w:hAnsi="Times New Roman" w:cs="Times New Roman"/>
          <w:sz w:val="28"/>
          <w:szCs w:val="28"/>
        </w:rPr>
        <w:t>1955:неофрейдизм</w:t>
      </w:r>
      <w:proofErr w:type="gram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Фромма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Хорни</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Эриксона,гуманнистичекая</w:t>
      </w:r>
      <w:proofErr w:type="spellEnd"/>
      <w:r w:rsidRPr="00D33E66">
        <w:rPr>
          <w:rFonts w:ascii="Times New Roman" w:hAnsi="Times New Roman" w:cs="Times New Roman"/>
          <w:sz w:val="28"/>
          <w:szCs w:val="28"/>
        </w:rPr>
        <w:t xml:space="preserve"> теория </w:t>
      </w:r>
      <w:proofErr w:type="spellStart"/>
      <w:r w:rsidRPr="00D33E66">
        <w:rPr>
          <w:rFonts w:ascii="Times New Roman" w:hAnsi="Times New Roman" w:cs="Times New Roman"/>
          <w:sz w:val="28"/>
          <w:szCs w:val="28"/>
        </w:rPr>
        <w:t>Маслоу,необихевиоризм</w:t>
      </w:r>
      <w:proofErr w:type="spellEnd"/>
      <w:r w:rsidRPr="00D33E66">
        <w:rPr>
          <w:rFonts w:ascii="Times New Roman" w:hAnsi="Times New Roman" w:cs="Times New Roman"/>
          <w:sz w:val="28"/>
          <w:szCs w:val="28"/>
        </w:rPr>
        <w:t xml:space="preserve"> Скиннера, теория черт личности </w:t>
      </w:r>
      <w:proofErr w:type="spellStart"/>
      <w:r w:rsidRPr="00D33E66">
        <w:rPr>
          <w:rFonts w:ascii="Times New Roman" w:hAnsi="Times New Roman" w:cs="Times New Roman"/>
          <w:sz w:val="28"/>
          <w:szCs w:val="28"/>
        </w:rPr>
        <w:t>Олпорта,cтруктурная</w:t>
      </w:r>
      <w:proofErr w:type="spellEnd"/>
      <w:r w:rsidRPr="00D33E66">
        <w:rPr>
          <w:rFonts w:ascii="Times New Roman" w:hAnsi="Times New Roman" w:cs="Times New Roman"/>
          <w:sz w:val="28"/>
          <w:szCs w:val="28"/>
        </w:rPr>
        <w:t xml:space="preserve"> теория черт личности </w:t>
      </w:r>
      <w:proofErr w:type="spellStart"/>
      <w:r w:rsidRPr="00D33E66">
        <w:rPr>
          <w:rFonts w:ascii="Times New Roman" w:hAnsi="Times New Roman" w:cs="Times New Roman"/>
          <w:sz w:val="28"/>
          <w:szCs w:val="28"/>
        </w:rPr>
        <w:t>Кеттела</w:t>
      </w:r>
      <w:proofErr w:type="spellEnd"/>
      <w:r w:rsidRPr="00D33E66">
        <w:rPr>
          <w:rFonts w:ascii="Times New Roman" w:hAnsi="Times New Roman" w:cs="Times New Roman"/>
          <w:sz w:val="28"/>
          <w:szCs w:val="28"/>
        </w:rPr>
        <w:t xml:space="preserve">, теория типов личности </w:t>
      </w:r>
      <w:proofErr w:type="spellStart"/>
      <w:r w:rsidRPr="00D33E66">
        <w:rPr>
          <w:rFonts w:ascii="Times New Roman" w:hAnsi="Times New Roman" w:cs="Times New Roman"/>
          <w:sz w:val="28"/>
          <w:szCs w:val="28"/>
        </w:rPr>
        <w:t>Айзенка</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Новейшие теории личности в новейших теориях личности можно выделить 3 наиболее важных критерия: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1) новейшие теории личности начали формироваться после 1950 </w:t>
      </w:r>
      <w:proofErr w:type="gramStart"/>
      <w:r w:rsidRPr="00D33E66">
        <w:rPr>
          <w:rFonts w:ascii="Times New Roman" w:hAnsi="Times New Roman" w:cs="Times New Roman"/>
          <w:sz w:val="28"/>
          <w:szCs w:val="28"/>
        </w:rPr>
        <w:t>года :</w:t>
      </w:r>
      <w:proofErr w:type="gramEnd"/>
      <w:r w:rsidRPr="00D33E66">
        <w:rPr>
          <w:rFonts w:ascii="Times New Roman" w:hAnsi="Times New Roman" w:cs="Times New Roman"/>
          <w:sz w:val="28"/>
          <w:szCs w:val="28"/>
        </w:rPr>
        <w:t xml:space="preserve"> Когнитивная психология Джордж Миллер, Джером </w:t>
      </w:r>
      <w:proofErr w:type="spellStart"/>
      <w:r w:rsidRPr="00D33E66">
        <w:rPr>
          <w:rFonts w:ascii="Times New Roman" w:hAnsi="Times New Roman" w:cs="Times New Roman"/>
          <w:sz w:val="28"/>
          <w:szCs w:val="28"/>
        </w:rPr>
        <w:t>Брунер</w:t>
      </w:r>
      <w:proofErr w:type="spellEnd"/>
      <w:r w:rsidRPr="00D33E66">
        <w:rPr>
          <w:rFonts w:ascii="Times New Roman" w:hAnsi="Times New Roman" w:cs="Times New Roman"/>
          <w:sz w:val="28"/>
          <w:szCs w:val="28"/>
        </w:rPr>
        <w:t xml:space="preserve"> 1950-1970, НЛП Ричард </w:t>
      </w:r>
      <w:proofErr w:type="spellStart"/>
      <w:r w:rsidRPr="00D33E66">
        <w:rPr>
          <w:rFonts w:ascii="Times New Roman" w:hAnsi="Times New Roman" w:cs="Times New Roman"/>
          <w:sz w:val="28"/>
          <w:szCs w:val="28"/>
        </w:rPr>
        <w:t>Бэндлер</w:t>
      </w:r>
      <w:proofErr w:type="spellEnd"/>
      <w:r w:rsidRPr="00D33E66">
        <w:rPr>
          <w:rFonts w:ascii="Times New Roman" w:hAnsi="Times New Roman" w:cs="Times New Roman"/>
          <w:sz w:val="28"/>
          <w:szCs w:val="28"/>
        </w:rPr>
        <w:t xml:space="preserve">, Джон </w:t>
      </w:r>
      <w:proofErr w:type="spellStart"/>
      <w:r w:rsidRPr="00D33E66">
        <w:rPr>
          <w:rFonts w:ascii="Times New Roman" w:hAnsi="Times New Roman" w:cs="Times New Roman"/>
          <w:sz w:val="28"/>
          <w:szCs w:val="28"/>
        </w:rPr>
        <w:t>Гриндер</w:t>
      </w:r>
      <w:proofErr w:type="spellEnd"/>
      <w:r w:rsidRPr="00D33E66">
        <w:rPr>
          <w:rFonts w:ascii="Times New Roman" w:hAnsi="Times New Roman" w:cs="Times New Roman"/>
          <w:sz w:val="28"/>
          <w:szCs w:val="28"/>
        </w:rPr>
        <w:t xml:space="preserve">, 1970 -1980, </w:t>
      </w:r>
      <w:proofErr w:type="spellStart"/>
      <w:r w:rsidRPr="00D33E66">
        <w:rPr>
          <w:rFonts w:ascii="Times New Roman" w:hAnsi="Times New Roman" w:cs="Times New Roman"/>
          <w:sz w:val="28"/>
          <w:szCs w:val="28"/>
        </w:rPr>
        <w:t>трансакционный</w:t>
      </w:r>
      <w:proofErr w:type="spellEnd"/>
      <w:r w:rsidRPr="00D33E66">
        <w:rPr>
          <w:rFonts w:ascii="Times New Roman" w:hAnsi="Times New Roman" w:cs="Times New Roman"/>
          <w:sz w:val="28"/>
          <w:szCs w:val="28"/>
        </w:rPr>
        <w:t xml:space="preserve"> </w:t>
      </w:r>
      <w:r w:rsidRPr="00D33E66">
        <w:rPr>
          <w:rFonts w:ascii="Times New Roman" w:hAnsi="Times New Roman" w:cs="Times New Roman"/>
          <w:sz w:val="28"/>
          <w:szCs w:val="28"/>
        </w:rPr>
        <w:t xml:space="preserve">анализ Эрик Берн 1960-1970.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2) данные теории сильно отошли от идей Фрейда.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3) данные теории представляют из себя синтез предыдущих теорий личности. Компоненты новейших теорий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В новейших теориях личности мы можем выделить следующие компоненты: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1) мировоззрение автора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2) природа психики,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3) детерминированность поведения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lastRenderedPageBreak/>
        <w:t xml:space="preserve">4) основы теории,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5)локализация</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6) развитие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7) задачи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8) структура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9) уровни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10) подходы к изучению личности,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11) гармоничная личность,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12) перспективное направление.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Мировоззрение автора – философия авторов влияет на термины и основные идеи теорий. Мы можем сравнить термины западной и отечественной </w:t>
      </w:r>
      <w:proofErr w:type="spellStart"/>
      <w:r w:rsidRPr="00D33E66">
        <w:rPr>
          <w:rFonts w:ascii="Times New Roman" w:hAnsi="Times New Roman" w:cs="Times New Roman"/>
          <w:sz w:val="28"/>
          <w:szCs w:val="28"/>
        </w:rPr>
        <w:t>онтопсихологии</w:t>
      </w:r>
      <w:proofErr w:type="spellEnd"/>
      <w:r w:rsidRPr="00D33E66">
        <w:rPr>
          <w:rFonts w:ascii="Times New Roman" w:hAnsi="Times New Roman" w:cs="Times New Roman"/>
          <w:sz w:val="28"/>
          <w:szCs w:val="28"/>
        </w:rPr>
        <w:t xml:space="preserve">, чтобы убедится в этом.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Термины отечественной </w:t>
      </w:r>
      <w:proofErr w:type="spellStart"/>
      <w:r w:rsidRPr="00D33E66">
        <w:rPr>
          <w:rFonts w:ascii="Times New Roman" w:hAnsi="Times New Roman" w:cs="Times New Roman"/>
          <w:sz w:val="28"/>
          <w:szCs w:val="28"/>
        </w:rPr>
        <w:t>онтопсихологии</w:t>
      </w:r>
      <w:proofErr w:type="spellEnd"/>
      <w:r w:rsidRPr="00D33E66">
        <w:rPr>
          <w:rFonts w:ascii="Times New Roman" w:hAnsi="Times New Roman" w:cs="Times New Roman"/>
          <w:sz w:val="28"/>
          <w:szCs w:val="28"/>
        </w:rPr>
        <w:t xml:space="preserve"> Бориса Ананьева: личность, индивид, индивидуальность, субъект труда, субъект познания, субъект общения, социальная среда, ср</w:t>
      </w:r>
      <w:r w:rsidRPr="00D33E66">
        <w:rPr>
          <w:rFonts w:ascii="Times New Roman" w:hAnsi="Times New Roman" w:cs="Times New Roman"/>
          <w:sz w:val="28"/>
          <w:szCs w:val="28"/>
        </w:rPr>
        <w:t xml:space="preserve">едства развития, мотивация.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Природа психики – каждая теория объясняет, что есть психика и какова ее природа. В модели Татьяны Березиной психика является особой реальностью, имеющей свою природу, отличную от биологической природы головного мозга и физич</w:t>
      </w:r>
      <w:r w:rsidRPr="00D33E66">
        <w:rPr>
          <w:rFonts w:ascii="Times New Roman" w:hAnsi="Times New Roman" w:cs="Times New Roman"/>
          <w:sz w:val="28"/>
          <w:szCs w:val="28"/>
        </w:rPr>
        <w:t xml:space="preserve">еской природы внешнего мира.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В модели </w:t>
      </w:r>
      <w:proofErr w:type="spellStart"/>
      <w:r w:rsidRPr="00D33E66">
        <w:rPr>
          <w:rFonts w:ascii="Times New Roman" w:hAnsi="Times New Roman" w:cs="Times New Roman"/>
          <w:sz w:val="28"/>
          <w:szCs w:val="28"/>
        </w:rPr>
        <w:t>Тэда</w:t>
      </w:r>
      <w:proofErr w:type="spellEnd"/>
      <w:r w:rsidRPr="00D33E66">
        <w:rPr>
          <w:rFonts w:ascii="Times New Roman" w:hAnsi="Times New Roman" w:cs="Times New Roman"/>
          <w:sz w:val="28"/>
          <w:szCs w:val="28"/>
        </w:rPr>
        <w:t xml:space="preserve"> Джеймса психика - система реагирования и взаимоотношений, ядро данной системы составляют временные лини</w:t>
      </w:r>
      <w:r w:rsidRPr="00D33E66">
        <w:rPr>
          <w:rFonts w:ascii="Times New Roman" w:hAnsi="Times New Roman" w:cs="Times New Roman"/>
          <w:sz w:val="28"/>
          <w:szCs w:val="28"/>
        </w:rPr>
        <w:t xml:space="preserve">и, метапрограммы и ценности. </w:t>
      </w:r>
      <w:r w:rsidRPr="00D33E66">
        <w:rPr>
          <w:rFonts w:ascii="Times New Roman" w:hAnsi="Times New Roman" w:cs="Times New Roman"/>
          <w:sz w:val="28"/>
          <w:szCs w:val="28"/>
        </w:rPr>
        <w:t xml:space="preserve"> Детерминированность поведения - теории личности объясняют, какие факторы оказывают большее влияние на поведение человека внешние или внутренние. Виктор Петренко полагает, что картина мира человека, состоящая из моделей различных аспектов действительности: образа самого себя, других людей, социальных систем, картина мира субъект</w:t>
      </w:r>
      <w:r w:rsidRPr="00D33E66">
        <w:rPr>
          <w:rFonts w:ascii="Times New Roman" w:hAnsi="Times New Roman" w:cs="Times New Roman"/>
          <w:sz w:val="28"/>
          <w:szCs w:val="28"/>
        </w:rPr>
        <w:t xml:space="preserve">а определяет его поведение. </w:t>
      </w:r>
      <w:r w:rsidRPr="00D33E66">
        <w:rPr>
          <w:rFonts w:ascii="Times New Roman" w:hAnsi="Times New Roman" w:cs="Times New Roman"/>
          <w:sz w:val="28"/>
          <w:szCs w:val="28"/>
        </w:rPr>
        <w:t xml:space="preserve">Согласно обусловленной модели </w:t>
      </w:r>
      <w:proofErr w:type="spellStart"/>
      <w:r w:rsidRPr="00D33E66">
        <w:rPr>
          <w:rFonts w:ascii="Times New Roman" w:hAnsi="Times New Roman" w:cs="Times New Roman"/>
          <w:sz w:val="28"/>
          <w:szCs w:val="28"/>
        </w:rPr>
        <w:t>Уолтера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Мишела</w:t>
      </w:r>
      <w:proofErr w:type="spellEnd"/>
      <w:r w:rsidRPr="00D33E66">
        <w:rPr>
          <w:rFonts w:ascii="Times New Roman" w:hAnsi="Times New Roman" w:cs="Times New Roman"/>
          <w:sz w:val="28"/>
          <w:szCs w:val="28"/>
        </w:rPr>
        <w:t xml:space="preserve"> поведение детерминировано тем как человек воспринимает себя в конкретной ситуации, а не глобальными чертами личности. </w:t>
      </w:r>
      <w:proofErr w:type="spellStart"/>
      <w:r w:rsidRPr="00D33E66">
        <w:rPr>
          <w:rFonts w:ascii="Times New Roman" w:hAnsi="Times New Roman" w:cs="Times New Roman"/>
          <w:sz w:val="28"/>
          <w:szCs w:val="28"/>
        </w:rPr>
        <w:t>Мишел</w:t>
      </w:r>
      <w:proofErr w:type="spellEnd"/>
      <w:r w:rsidRPr="00D33E66">
        <w:rPr>
          <w:rFonts w:ascii="Times New Roman" w:hAnsi="Times New Roman" w:cs="Times New Roman"/>
          <w:sz w:val="28"/>
          <w:szCs w:val="28"/>
        </w:rPr>
        <w:t xml:space="preserve"> полагает, что существуют, стабильные схемы поведения.  </w:t>
      </w:r>
      <w:r w:rsidRPr="00D33E66">
        <w:rPr>
          <w:rFonts w:ascii="Times New Roman" w:hAnsi="Times New Roman" w:cs="Times New Roman"/>
          <w:sz w:val="28"/>
          <w:szCs w:val="28"/>
        </w:rPr>
        <w:lastRenderedPageBreak/>
        <w:t xml:space="preserve">Основа теории – все теории базируется на предшествующих концепциях или имеют самостоятельную, оригинальную основу. Интегративная психология Владимира Козлова представляет из себя синтез таких направлений как: </w:t>
      </w:r>
      <w:proofErr w:type="spellStart"/>
      <w:r w:rsidRPr="00D33E66">
        <w:rPr>
          <w:rFonts w:ascii="Times New Roman" w:hAnsi="Times New Roman" w:cs="Times New Roman"/>
          <w:sz w:val="28"/>
          <w:szCs w:val="28"/>
        </w:rPr>
        <w:t>трансперсональная</w:t>
      </w:r>
      <w:proofErr w:type="spellEnd"/>
      <w:r w:rsidRPr="00D33E66">
        <w:rPr>
          <w:rFonts w:ascii="Times New Roman" w:hAnsi="Times New Roman" w:cs="Times New Roman"/>
          <w:sz w:val="28"/>
          <w:szCs w:val="28"/>
        </w:rPr>
        <w:t xml:space="preserve"> психология, </w:t>
      </w:r>
      <w:proofErr w:type="spellStart"/>
      <w:r w:rsidRPr="00D33E66">
        <w:rPr>
          <w:rFonts w:ascii="Times New Roman" w:hAnsi="Times New Roman" w:cs="Times New Roman"/>
          <w:sz w:val="28"/>
          <w:szCs w:val="28"/>
        </w:rPr>
        <w:t>интегрлальная</w:t>
      </w:r>
      <w:proofErr w:type="spellEnd"/>
      <w:r w:rsidRPr="00D33E66">
        <w:rPr>
          <w:rFonts w:ascii="Times New Roman" w:hAnsi="Times New Roman" w:cs="Times New Roman"/>
          <w:sz w:val="28"/>
          <w:szCs w:val="28"/>
        </w:rPr>
        <w:t xml:space="preserve"> психология, </w:t>
      </w:r>
      <w:proofErr w:type="spellStart"/>
      <w:r w:rsidRPr="00D33E66">
        <w:rPr>
          <w:rFonts w:ascii="Times New Roman" w:hAnsi="Times New Roman" w:cs="Times New Roman"/>
          <w:sz w:val="28"/>
          <w:szCs w:val="28"/>
        </w:rPr>
        <w:t>психосинтез</w:t>
      </w:r>
      <w:proofErr w:type="spellEnd"/>
      <w:r w:rsidRPr="00D33E66">
        <w:rPr>
          <w:rFonts w:ascii="Times New Roman" w:hAnsi="Times New Roman" w:cs="Times New Roman"/>
          <w:sz w:val="28"/>
          <w:szCs w:val="28"/>
        </w:rPr>
        <w:t xml:space="preserve"> с </w:t>
      </w:r>
      <w:proofErr w:type="spellStart"/>
      <w:r w:rsidRPr="00D33E66">
        <w:rPr>
          <w:rFonts w:ascii="Times New Roman" w:hAnsi="Times New Roman" w:cs="Times New Roman"/>
          <w:sz w:val="28"/>
          <w:szCs w:val="28"/>
        </w:rPr>
        <w:t>идивидуальными</w:t>
      </w:r>
      <w:proofErr w:type="spellEnd"/>
      <w:r w:rsidRPr="00D33E66">
        <w:rPr>
          <w:rFonts w:ascii="Times New Roman" w:hAnsi="Times New Roman" w:cs="Times New Roman"/>
          <w:sz w:val="28"/>
          <w:szCs w:val="28"/>
        </w:rPr>
        <w:t xml:space="preserve"> и групповыми методами такими как: </w:t>
      </w:r>
      <w:proofErr w:type="spellStart"/>
      <w:r w:rsidRPr="00D33E66">
        <w:rPr>
          <w:rFonts w:ascii="Times New Roman" w:hAnsi="Times New Roman" w:cs="Times New Roman"/>
          <w:sz w:val="28"/>
          <w:szCs w:val="28"/>
        </w:rPr>
        <w:t>психодрама</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гештальт</w:t>
      </w:r>
      <w:proofErr w:type="spellEnd"/>
      <w:r w:rsidRPr="00D33E66">
        <w:rPr>
          <w:rFonts w:ascii="Times New Roman" w:hAnsi="Times New Roman" w:cs="Times New Roman"/>
          <w:sz w:val="28"/>
          <w:szCs w:val="28"/>
        </w:rPr>
        <w:t xml:space="preserve">-терапия, </w:t>
      </w:r>
      <w:proofErr w:type="spellStart"/>
      <w:r w:rsidRPr="00D33E66">
        <w:rPr>
          <w:rFonts w:ascii="Times New Roman" w:hAnsi="Times New Roman" w:cs="Times New Roman"/>
          <w:sz w:val="28"/>
          <w:szCs w:val="28"/>
        </w:rPr>
        <w:t>трансактный</w:t>
      </w:r>
      <w:proofErr w:type="spellEnd"/>
      <w:r w:rsidRPr="00D33E66">
        <w:rPr>
          <w:rFonts w:ascii="Times New Roman" w:hAnsi="Times New Roman" w:cs="Times New Roman"/>
          <w:sz w:val="28"/>
          <w:szCs w:val="28"/>
        </w:rPr>
        <w:t xml:space="preserve"> анализ, </w:t>
      </w:r>
      <w:proofErr w:type="spellStart"/>
      <w:r w:rsidRPr="00D33E66">
        <w:rPr>
          <w:rFonts w:ascii="Times New Roman" w:hAnsi="Times New Roman" w:cs="Times New Roman"/>
          <w:sz w:val="28"/>
          <w:szCs w:val="28"/>
        </w:rPr>
        <w:t>райхианская</w:t>
      </w:r>
      <w:proofErr w:type="spellEnd"/>
      <w:r w:rsidRPr="00D33E66">
        <w:rPr>
          <w:rFonts w:ascii="Times New Roman" w:hAnsi="Times New Roman" w:cs="Times New Roman"/>
          <w:sz w:val="28"/>
          <w:szCs w:val="28"/>
        </w:rPr>
        <w:t xml:space="preserve"> терапия, а также восто</w:t>
      </w:r>
      <w:r w:rsidRPr="00D33E66">
        <w:rPr>
          <w:rFonts w:ascii="Times New Roman" w:hAnsi="Times New Roman" w:cs="Times New Roman"/>
          <w:sz w:val="28"/>
          <w:szCs w:val="28"/>
        </w:rPr>
        <w:t xml:space="preserve">чными духовными практиками.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Экзистецниальная</w:t>
      </w:r>
      <w:proofErr w:type="spellEnd"/>
      <w:r w:rsidRPr="00D33E66">
        <w:rPr>
          <w:rFonts w:ascii="Times New Roman" w:hAnsi="Times New Roman" w:cs="Times New Roman"/>
          <w:sz w:val="28"/>
          <w:szCs w:val="28"/>
        </w:rPr>
        <w:t xml:space="preserve"> психология Ролло </w:t>
      </w:r>
      <w:proofErr w:type="spellStart"/>
      <w:r w:rsidRPr="00D33E66">
        <w:rPr>
          <w:rFonts w:ascii="Times New Roman" w:hAnsi="Times New Roman" w:cs="Times New Roman"/>
          <w:sz w:val="28"/>
          <w:szCs w:val="28"/>
        </w:rPr>
        <w:t>Мэйя</w:t>
      </w:r>
      <w:proofErr w:type="spellEnd"/>
      <w:r w:rsidRPr="00D33E66">
        <w:rPr>
          <w:rFonts w:ascii="Times New Roman" w:hAnsi="Times New Roman" w:cs="Times New Roman"/>
          <w:sz w:val="28"/>
          <w:szCs w:val="28"/>
        </w:rPr>
        <w:t xml:space="preserve"> включает в себя: идеи Серена Кьеркегора, </w:t>
      </w:r>
      <w:proofErr w:type="spellStart"/>
      <w:r w:rsidRPr="00D33E66">
        <w:rPr>
          <w:rFonts w:ascii="Times New Roman" w:hAnsi="Times New Roman" w:cs="Times New Roman"/>
          <w:sz w:val="28"/>
          <w:szCs w:val="28"/>
        </w:rPr>
        <w:t>идивидуальная</w:t>
      </w:r>
      <w:proofErr w:type="spellEnd"/>
      <w:r w:rsidRPr="00D33E66">
        <w:rPr>
          <w:rFonts w:ascii="Times New Roman" w:hAnsi="Times New Roman" w:cs="Times New Roman"/>
          <w:sz w:val="28"/>
          <w:szCs w:val="28"/>
        </w:rPr>
        <w:t xml:space="preserve"> психология Адлера, психоанализ, терапия </w:t>
      </w:r>
      <w:proofErr w:type="spellStart"/>
      <w:r w:rsidRPr="00D33E66">
        <w:rPr>
          <w:rFonts w:ascii="Times New Roman" w:hAnsi="Times New Roman" w:cs="Times New Roman"/>
          <w:sz w:val="28"/>
          <w:szCs w:val="28"/>
        </w:rPr>
        <w:t>Сал</w:t>
      </w:r>
      <w:r w:rsidRPr="00D33E66">
        <w:rPr>
          <w:rFonts w:ascii="Times New Roman" w:hAnsi="Times New Roman" w:cs="Times New Roman"/>
          <w:sz w:val="28"/>
          <w:szCs w:val="28"/>
        </w:rPr>
        <w:t>ливана</w:t>
      </w:r>
      <w:proofErr w:type="spellEnd"/>
      <w:r w:rsidRPr="00D33E66">
        <w:rPr>
          <w:rFonts w:ascii="Times New Roman" w:hAnsi="Times New Roman" w:cs="Times New Roman"/>
          <w:sz w:val="28"/>
          <w:szCs w:val="28"/>
        </w:rPr>
        <w:t xml:space="preserve"> и Эриха </w:t>
      </w:r>
      <w:proofErr w:type="spellStart"/>
      <w:r w:rsidRPr="00D33E66">
        <w:rPr>
          <w:rFonts w:ascii="Times New Roman" w:hAnsi="Times New Roman" w:cs="Times New Roman"/>
          <w:sz w:val="28"/>
          <w:szCs w:val="28"/>
        </w:rPr>
        <w:t>Фрома</w:t>
      </w:r>
      <w:proofErr w:type="spellEnd"/>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Развитие личности ­­- теории личности представляют этапы, которые проходит личность в процессе своего развития. Станислав </w:t>
      </w:r>
      <w:proofErr w:type="spellStart"/>
      <w:r w:rsidRPr="00D33E66">
        <w:rPr>
          <w:rFonts w:ascii="Times New Roman" w:hAnsi="Times New Roman" w:cs="Times New Roman"/>
          <w:sz w:val="28"/>
          <w:szCs w:val="28"/>
        </w:rPr>
        <w:t>Гроф</w:t>
      </w:r>
      <w:proofErr w:type="spellEnd"/>
      <w:r w:rsidRPr="00D33E66">
        <w:rPr>
          <w:rFonts w:ascii="Times New Roman" w:hAnsi="Times New Roman" w:cs="Times New Roman"/>
          <w:sz w:val="28"/>
          <w:szCs w:val="28"/>
        </w:rPr>
        <w:t xml:space="preserve"> считает, что развитие личности должно идти от ложного эго, с которым люди себя отожествляют к истинному Я. Истинное Я проявляется на </w:t>
      </w:r>
      <w:proofErr w:type="spellStart"/>
      <w:r w:rsidRPr="00D33E66">
        <w:rPr>
          <w:rFonts w:ascii="Times New Roman" w:hAnsi="Times New Roman" w:cs="Times New Roman"/>
          <w:sz w:val="28"/>
          <w:szCs w:val="28"/>
        </w:rPr>
        <w:t>трансперсональном</w:t>
      </w:r>
      <w:proofErr w:type="spellEnd"/>
      <w:r w:rsidRPr="00D33E66">
        <w:rPr>
          <w:rFonts w:ascii="Times New Roman" w:hAnsi="Times New Roman" w:cs="Times New Roman"/>
          <w:sz w:val="28"/>
          <w:szCs w:val="28"/>
        </w:rPr>
        <w:t xml:space="preserve"> уровне, когда человек находится в измененном состоянии сознания. Чтобы получить доступ к </w:t>
      </w:r>
      <w:proofErr w:type="spellStart"/>
      <w:r w:rsidRPr="00D33E66">
        <w:rPr>
          <w:rFonts w:ascii="Times New Roman" w:hAnsi="Times New Roman" w:cs="Times New Roman"/>
          <w:sz w:val="28"/>
          <w:szCs w:val="28"/>
        </w:rPr>
        <w:t>трансперсональному</w:t>
      </w:r>
      <w:proofErr w:type="spellEnd"/>
      <w:r w:rsidRPr="00D33E66">
        <w:rPr>
          <w:rFonts w:ascii="Times New Roman" w:hAnsi="Times New Roman" w:cs="Times New Roman"/>
          <w:sz w:val="28"/>
          <w:szCs w:val="28"/>
        </w:rPr>
        <w:t xml:space="preserve"> уровню человек должен повторно пережить, осознать и проработать травмы биографического и перинатального уровн</w:t>
      </w:r>
      <w:r w:rsidRPr="00D33E66">
        <w:rPr>
          <w:rFonts w:ascii="Times New Roman" w:hAnsi="Times New Roman" w:cs="Times New Roman"/>
          <w:sz w:val="28"/>
          <w:szCs w:val="28"/>
        </w:rPr>
        <w:t xml:space="preserve">ей. </w:t>
      </w:r>
      <w:r w:rsidRPr="00D33E66">
        <w:rPr>
          <w:rFonts w:ascii="Times New Roman" w:hAnsi="Times New Roman" w:cs="Times New Roman"/>
          <w:sz w:val="28"/>
          <w:szCs w:val="28"/>
        </w:rPr>
        <w:t xml:space="preserve">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Борис </w:t>
      </w:r>
      <w:proofErr w:type="spellStart"/>
      <w:r w:rsidRPr="00D33E66">
        <w:rPr>
          <w:rFonts w:ascii="Times New Roman" w:hAnsi="Times New Roman" w:cs="Times New Roman"/>
          <w:sz w:val="28"/>
          <w:szCs w:val="28"/>
        </w:rPr>
        <w:t>Братусь</w:t>
      </w:r>
      <w:proofErr w:type="spellEnd"/>
      <w:r w:rsidRPr="00D33E66">
        <w:rPr>
          <w:rFonts w:ascii="Times New Roman" w:hAnsi="Times New Roman" w:cs="Times New Roman"/>
          <w:sz w:val="28"/>
          <w:szCs w:val="28"/>
        </w:rPr>
        <w:t xml:space="preserve"> - человек проявляет свою активность в двух мирах: в мире вещей, продуктов, предметов, в мире идей в котором он производит смыслы Нормаль­ное развитие должно вести че­ловека к обретени</w:t>
      </w:r>
      <w:r w:rsidRPr="00D33E66">
        <w:rPr>
          <w:rFonts w:ascii="Times New Roman" w:hAnsi="Times New Roman" w:cs="Times New Roman"/>
          <w:sz w:val="28"/>
          <w:szCs w:val="28"/>
        </w:rPr>
        <w:t>ю им родовой человеческой сущно</w:t>
      </w:r>
      <w:r w:rsidRPr="00D33E66">
        <w:rPr>
          <w:rFonts w:ascii="Times New Roman" w:hAnsi="Times New Roman" w:cs="Times New Roman"/>
          <w:sz w:val="28"/>
          <w:szCs w:val="28"/>
        </w:rPr>
        <w:t xml:space="preserve">сти. Условиями этого раз­вития являются: отношение к другому человеку как к </w:t>
      </w:r>
      <w:proofErr w:type="spellStart"/>
      <w:r w:rsidRPr="00D33E66">
        <w:rPr>
          <w:rFonts w:ascii="Times New Roman" w:hAnsi="Times New Roman" w:cs="Times New Roman"/>
          <w:sz w:val="28"/>
          <w:szCs w:val="28"/>
        </w:rPr>
        <w:t>самоценности</w:t>
      </w:r>
      <w:proofErr w:type="spellEnd"/>
      <w:r w:rsidRPr="00D33E66">
        <w:rPr>
          <w:rFonts w:ascii="Times New Roman" w:hAnsi="Times New Roman" w:cs="Times New Roman"/>
          <w:sz w:val="28"/>
          <w:szCs w:val="28"/>
        </w:rPr>
        <w:t xml:space="preserve">, способность к </w:t>
      </w:r>
      <w:proofErr w:type="spellStart"/>
      <w:r w:rsidRPr="00D33E66">
        <w:rPr>
          <w:rFonts w:ascii="Times New Roman" w:hAnsi="Times New Roman" w:cs="Times New Roman"/>
          <w:sz w:val="28"/>
          <w:szCs w:val="28"/>
        </w:rPr>
        <w:t>децентрации</w:t>
      </w:r>
      <w:proofErr w:type="spellEnd"/>
      <w:r w:rsidRPr="00D33E66">
        <w:rPr>
          <w:rFonts w:ascii="Times New Roman" w:hAnsi="Times New Roman" w:cs="Times New Roman"/>
          <w:sz w:val="28"/>
          <w:szCs w:val="28"/>
        </w:rPr>
        <w:t>, творческий ха­рактер жизнедеятельности, внутренняя ответствен­ность перед собой и другими, прошлыми и будущими поколениями; стремление к обретению обще­го с</w:t>
      </w:r>
      <w:r w:rsidRPr="00D33E66">
        <w:rPr>
          <w:rFonts w:ascii="Times New Roman" w:hAnsi="Times New Roman" w:cs="Times New Roman"/>
          <w:sz w:val="28"/>
          <w:szCs w:val="28"/>
        </w:rPr>
        <w:t xml:space="preserve">мысла своей жизни.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Задачи личности - теории личности указывают на задачи, которые стоят перед людьми. Владимир Козлов считает, что главная задача личности достижение свободы. Личность не является свободной, пока она отожествляет себя с определенным поведением и образом жизни. Важна идея баланса Эго-</w:t>
      </w:r>
      <w:r w:rsidRPr="00D33E66">
        <w:rPr>
          <w:rFonts w:ascii="Times New Roman" w:hAnsi="Times New Roman" w:cs="Times New Roman"/>
          <w:sz w:val="28"/>
          <w:szCs w:val="28"/>
        </w:rPr>
        <w:lastRenderedPageBreak/>
        <w:t xml:space="preserve">идентификаций: Я-духовное, Я-материальное, Я-социальное. Личность становится свободной тогда, когда </w:t>
      </w:r>
      <w:proofErr w:type="gramStart"/>
      <w:r w:rsidRPr="00D33E66">
        <w:rPr>
          <w:rFonts w:ascii="Times New Roman" w:hAnsi="Times New Roman" w:cs="Times New Roman"/>
          <w:sz w:val="28"/>
          <w:szCs w:val="28"/>
        </w:rPr>
        <w:t>Я</w:t>
      </w:r>
      <w:proofErr w:type="gramEnd"/>
      <w:r w:rsidRPr="00D33E66">
        <w:rPr>
          <w:rFonts w:ascii="Times New Roman" w:hAnsi="Times New Roman" w:cs="Times New Roman"/>
          <w:sz w:val="28"/>
          <w:szCs w:val="28"/>
        </w:rPr>
        <w:t xml:space="preserve"> и не-Я сливаются в пространстве </w:t>
      </w:r>
      <w:proofErr w:type="spellStart"/>
      <w:r w:rsidRPr="00D33E66">
        <w:rPr>
          <w:rFonts w:ascii="Times New Roman" w:hAnsi="Times New Roman" w:cs="Times New Roman"/>
          <w:sz w:val="28"/>
          <w:szCs w:val="28"/>
        </w:rPr>
        <w:t>равностности</w:t>
      </w:r>
      <w:proofErr w:type="spellEnd"/>
      <w:r w:rsidRPr="00D33E66">
        <w:rPr>
          <w:rFonts w:ascii="Times New Roman" w:hAnsi="Times New Roman" w:cs="Times New Roman"/>
          <w:sz w:val="28"/>
          <w:szCs w:val="28"/>
        </w:rPr>
        <w:t xml:space="preserve"> </w:t>
      </w:r>
      <w:r w:rsidRPr="00D33E66">
        <w:rPr>
          <w:rFonts w:ascii="Times New Roman" w:hAnsi="Times New Roman" w:cs="Times New Roman"/>
          <w:sz w:val="28"/>
          <w:szCs w:val="28"/>
        </w:rPr>
        <w:t xml:space="preserve">и происходит просветление. </w:t>
      </w:r>
      <w:r w:rsidRPr="00D33E66">
        <w:rPr>
          <w:rFonts w:ascii="Times New Roman" w:hAnsi="Times New Roman" w:cs="Times New Roman"/>
          <w:sz w:val="28"/>
          <w:szCs w:val="28"/>
        </w:rPr>
        <w:t xml:space="preserve">Ролло </w:t>
      </w:r>
      <w:proofErr w:type="spellStart"/>
      <w:r w:rsidRPr="00D33E66">
        <w:rPr>
          <w:rFonts w:ascii="Times New Roman" w:hAnsi="Times New Roman" w:cs="Times New Roman"/>
          <w:sz w:val="28"/>
          <w:szCs w:val="28"/>
        </w:rPr>
        <w:t>Мэй</w:t>
      </w:r>
      <w:proofErr w:type="spellEnd"/>
      <w:r w:rsidRPr="00D33E66">
        <w:rPr>
          <w:rFonts w:ascii="Times New Roman" w:hAnsi="Times New Roman" w:cs="Times New Roman"/>
          <w:sz w:val="28"/>
          <w:szCs w:val="28"/>
        </w:rPr>
        <w:t xml:space="preserve"> считал, что свобода приходит к человеку, когда он бросает вызов судьбе и понимает, что смерть возможна в любой момент. Наша задача говорил </w:t>
      </w:r>
      <w:proofErr w:type="spellStart"/>
      <w:r w:rsidRPr="00D33E66">
        <w:rPr>
          <w:rFonts w:ascii="Times New Roman" w:hAnsi="Times New Roman" w:cs="Times New Roman"/>
          <w:sz w:val="28"/>
          <w:szCs w:val="28"/>
        </w:rPr>
        <w:t>Мэй</w:t>
      </w:r>
      <w:proofErr w:type="spellEnd"/>
      <w:r w:rsidRPr="00D33E66">
        <w:rPr>
          <w:rFonts w:ascii="Times New Roman" w:hAnsi="Times New Roman" w:cs="Times New Roman"/>
          <w:sz w:val="28"/>
          <w:szCs w:val="28"/>
        </w:rPr>
        <w:t xml:space="preserve"> объединить волю и любовь.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Структура личности - базовый компонент любой теории личности, каждая теория объясняет, из каких элементов состоит личность. Роберто </w:t>
      </w:r>
      <w:proofErr w:type="spellStart"/>
      <w:r w:rsidRPr="00D33E66">
        <w:rPr>
          <w:rFonts w:ascii="Times New Roman" w:hAnsi="Times New Roman" w:cs="Times New Roman"/>
          <w:sz w:val="28"/>
          <w:szCs w:val="28"/>
        </w:rPr>
        <w:t>Ассаджиоли</w:t>
      </w:r>
      <w:proofErr w:type="spellEnd"/>
      <w:r w:rsidRPr="00D33E66">
        <w:rPr>
          <w:rFonts w:ascii="Times New Roman" w:hAnsi="Times New Roman" w:cs="Times New Roman"/>
          <w:sz w:val="28"/>
          <w:szCs w:val="28"/>
        </w:rPr>
        <w:t xml:space="preserve"> в структуре личности выделяет следующее элементы: Низшее бессознательное- основные влечения и примитивные побуждения такие как фобии, мании, навязчивые идеи и желания. Среднее бессознательное - плоды повседневной деятельности нашего ума и воображения. Высшее бессознательное - источник высших чувств, интуиции и вдохновения. Поле сознания - непрерывный поток ощущений, образов, мыслей, чувств, доступных нашему наблюдению, анализу и оценке. Сознательное я - представляет собой точку чистого </w:t>
      </w:r>
      <w:proofErr w:type="spellStart"/>
      <w:r w:rsidRPr="00D33E66">
        <w:rPr>
          <w:rFonts w:ascii="Times New Roman" w:hAnsi="Times New Roman" w:cs="Times New Roman"/>
          <w:sz w:val="28"/>
          <w:szCs w:val="28"/>
        </w:rPr>
        <w:t>самосознанияцентр</w:t>
      </w:r>
      <w:proofErr w:type="spellEnd"/>
      <w:r w:rsidRPr="00D33E66">
        <w:rPr>
          <w:rFonts w:ascii="Times New Roman" w:hAnsi="Times New Roman" w:cs="Times New Roman"/>
          <w:sz w:val="28"/>
          <w:szCs w:val="28"/>
        </w:rPr>
        <w:t xml:space="preserve"> нашего сознания. Высшее </w:t>
      </w:r>
      <w:proofErr w:type="gramStart"/>
      <w:r w:rsidRPr="00D33E66">
        <w:rPr>
          <w:rFonts w:ascii="Times New Roman" w:hAnsi="Times New Roman" w:cs="Times New Roman"/>
          <w:sz w:val="28"/>
          <w:szCs w:val="28"/>
        </w:rPr>
        <w:t>Я</w:t>
      </w:r>
      <w:proofErr w:type="gramEnd"/>
      <w:r w:rsidRPr="00D33E66">
        <w:rPr>
          <w:rFonts w:ascii="Times New Roman" w:hAnsi="Times New Roman" w:cs="Times New Roman"/>
          <w:sz w:val="28"/>
          <w:szCs w:val="28"/>
        </w:rPr>
        <w:t xml:space="preserve"> - истинное Я, постоянный центр, из которого я возвращается в сознание, когда человек находится под воздействием наркоза, наркотиков или в состоянии гипноза. Коллективное бессознательное -архаические структуры психики, выполняющие высшую, новаторскую деятельность с</w:t>
      </w:r>
      <w:r w:rsidRPr="00D33E66">
        <w:rPr>
          <w:rFonts w:ascii="Times New Roman" w:hAnsi="Times New Roman" w:cs="Times New Roman"/>
          <w:sz w:val="28"/>
          <w:szCs w:val="28"/>
        </w:rPr>
        <w:t xml:space="preserve">верхсознательного порядка.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В </w:t>
      </w:r>
      <w:proofErr w:type="spellStart"/>
      <w:r w:rsidRPr="00D33E66">
        <w:rPr>
          <w:rFonts w:ascii="Times New Roman" w:hAnsi="Times New Roman" w:cs="Times New Roman"/>
          <w:sz w:val="28"/>
          <w:szCs w:val="28"/>
        </w:rPr>
        <w:t>мультисубъективной</w:t>
      </w:r>
      <w:proofErr w:type="spellEnd"/>
      <w:r w:rsidRPr="00D33E66">
        <w:rPr>
          <w:rFonts w:ascii="Times New Roman" w:hAnsi="Times New Roman" w:cs="Times New Roman"/>
          <w:sz w:val="28"/>
          <w:szCs w:val="28"/>
        </w:rPr>
        <w:t xml:space="preserve"> теории Вадима Петровского структура личности состоит из таких элементов как мое я - как субъект обращения к кому-либо, мое ты - то к чему обращается мое я данные элементы представлены в виде трехчастной структуры родитель, взрослый, дитя: мое я ребенка, мое я родителя, мое я взрослого, мое ты ребенка, мое ты родителя, мое ты взрослого. Вадим Петровский также выделяет: отраженное я - восприятие своего я таким, каким оно представляется другим, </w:t>
      </w:r>
      <w:proofErr w:type="spellStart"/>
      <w:r w:rsidRPr="00D33E66">
        <w:rPr>
          <w:rFonts w:ascii="Times New Roman" w:hAnsi="Times New Roman" w:cs="Times New Roman"/>
          <w:sz w:val="28"/>
          <w:szCs w:val="28"/>
        </w:rPr>
        <w:t>претворное</w:t>
      </w:r>
      <w:proofErr w:type="spellEnd"/>
      <w:r w:rsidRPr="00D33E66">
        <w:rPr>
          <w:rFonts w:ascii="Times New Roman" w:hAnsi="Times New Roman" w:cs="Times New Roman"/>
          <w:sz w:val="28"/>
          <w:szCs w:val="28"/>
        </w:rPr>
        <w:t xml:space="preserve"> я - отраженная </w:t>
      </w:r>
      <w:proofErr w:type="spellStart"/>
      <w:r w:rsidRPr="00D33E66">
        <w:rPr>
          <w:rFonts w:ascii="Times New Roman" w:hAnsi="Times New Roman" w:cs="Times New Roman"/>
          <w:sz w:val="28"/>
          <w:szCs w:val="28"/>
        </w:rPr>
        <w:t>субъектность</w:t>
      </w:r>
      <w:proofErr w:type="spellEnd"/>
      <w:r w:rsidRPr="00D33E66">
        <w:rPr>
          <w:rFonts w:ascii="Times New Roman" w:hAnsi="Times New Roman" w:cs="Times New Roman"/>
          <w:sz w:val="28"/>
          <w:szCs w:val="28"/>
        </w:rPr>
        <w:t xml:space="preserve"> значимого другого, имманентное я действующие в момент сейчас, идеальное я представления человека о самом себе, трансцедентальное я - мыслящее вне-</w:t>
      </w:r>
      <w:r w:rsidRPr="00D33E66">
        <w:rPr>
          <w:rFonts w:ascii="Times New Roman" w:hAnsi="Times New Roman" w:cs="Times New Roman"/>
          <w:sz w:val="28"/>
          <w:szCs w:val="28"/>
        </w:rPr>
        <w:lastRenderedPageBreak/>
        <w:t>находимое и вне-временное я, трансфинитное я-</w:t>
      </w:r>
      <w:proofErr w:type="spellStart"/>
      <w:r w:rsidRPr="00D33E66">
        <w:rPr>
          <w:rFonts w:ascii="Times New Roman" w:hAnsi="Times New Roman" w:cs="Times New Roman"/>
          <w:sz w:val="28"/>
          <w:szCs w:val="28"/>
        </w:rPr>
        <w:t>единомножие</w:t>
      </w:r>
      <w:proofErr w:type="spellEnd"/>
      <w:r w:rsidRPr="00D33E66">
        <w:rPr>
          <w:rFonts w:ascii="Times New Roman" w:hAnsi="Times New Roman" w:cs="Times New Roman"/>
          <w:sz w:val="28"/>
          <w:szCs w:val="28"/>
        </w:rPr>
        <w:t xml:space="preserve"> локальных я индивида, </w:t>
      </w:r>
      <w:proofErr w:type="spellStart"/>
      <w:r w:rsidRPr="00D33E66">
        <w:rPr>
          <w:rFonts w:ascii="Times New Roman" w:hAnsi="Times New Roman" w:cs="Times New Roman"/>
          <w:sz w:val="28"/>
          <w:szCs w:val="28"/>
        </w:rPr>
        <w:t>анимум</w:t>
      </w:r>
      <w:proofErr w:type="spellEnd"/>
      <w:r w:rsidRPr="00D33E66">
        <w:rPr>
          <w:rFonts w:ascii="Times New Roman" w:hAnsi="Times New Roman" w:cs="Times New Roman"/>
          <w:sz w:val="28"/>
          <w:szCs w:val="28"/>
        </w:rPr>
        <w:t xml:space="preserve"> - первичное субъективное проявление психики, значимый другой - субъект ситуативного влияния, идеальный другой - </w:t>
      </w:r>
      <w:proofErr w:type="spellStart"/>
      <w:r w:rsidRPr="00D33E66">
        <w:rPr>
          <w:rFonts w:ascii="Times New Roman" w:hAnsi="Times New Roman" w:cs="Times New Roman"/>
          <w:sz w:val="28"/>
          <w:szCs w:val="28"/>
        </w:rPr>
        <w:t>интроект</w:t>
      </w:r>
      <w:proofErr w:type="spellEnd"/>
      <w:r w:rsidRPr="00D33E66">
        <w:rPr>
          <w:rFonts w:ascii="Times New Roman" w:hAnsi="Times New Roman" w:cs="Times New Roman"/>
          <w:sz w:val="28"/>
          <w:szCs w:val="28"/>
        </w:rPr>
        <w:t>, с которым в</w:t>
      </w:r>
      <w:r w:rsidRPr="00D33E66">
        <w:rPr>
          <w:rFonts w:ascii="Times New Roman" w:hAnsi="Times New Roman" w:cs="Times New Roman"/>
          <w:sz w:val="28"/>
          <w:szCs w:val="28"/>
        </w:rPr>
        <w:t xml:space="preserve">озможно внутреннее общение. </w:t>
      </w:r>
      <w:r w:rsidRPr="00D33E66">
        <w:rPr>
          <w:rFonts w:ascii="Times New Roman" w:hAnsi="Times New Roman" w:cs="Times New Roman"/>
          <w:sz w:val="28"/>
          <w:szCs w:val="28"/>
        </w:rPr>
        <w:t xml:space="preserve"> Высший уровень личности -теории личности указывают на вершину развития, которого может достичь человек. </w:t>
      </w:r>
    </w:p>
    <w:p w:rsidR="00D33E66"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Ментальное </w:t>
      </w:r>
      <w:proofErr w:type="gramStart"/>
      <w:r w:rsidRPr="00D33E66">
        <w:rPr>
          <w:rFonts w:ascii="Times New Roman" w:hAnsi="Times New Roman" w:cs="Times New Roman"/>
          <w:sz w:val="28"/>
          <w:szCs w:val="28"/>
        </w:rPr>
        <w:t>Я</w:t>
      </w:r>
      <w:proofErr w:type="gramEnd"/>
      <w:r w:rsidRPr="00D33E66">
        <w:rPr>
          <w:rFonts w:ascii="Times New Roman" w:hAnsi="Times New Roman" w:cs="Times New Roman"/>
          <w:sz w:val="28"/>
          <w:szCs w:val="28"/>
        </w:rPr>
        <w:t xml:space="preserve"> характеризуется осмыслением своих идей и взглядов также формированием здорового гармоничного эго. Интегрированное </w:t>
      </w:r>
      <w:proofErr w:type="gramStart"/>
      <w:r w:rsidRPr="00D33E66">
        <w:rPr>
          <w:rFonts w:ascii="Times New Roman" w:hAnsi="Times New Roman" w:cs="Times New Roman"/>
          <w:sz w:val="28"/>
          <w:szCs w:val="28"/>
        </w:rPr>
        <w:t>Я</w:t>
      </w:r>
      <w:proofErr w:type="gramEnd"/>
      <w:r w:rsidRPr="00D33E66">
        <w:rPr>
          <w:rFonts w:ascii="Times New Roman" w:hAnsi="Times New Roman" w:cs="Times New Roman"/>
          <w:sz w:val="28"/>
          <w:szCs w:val="28"/>
        </w:rPr>
        <w:t xml:space="preserve"> - уровень </w:t>
      </w:r>
      <w:proofErr w:type="spellStart"/>
      <w:r w:rsidRPr="00D33E66">
        <w:rPr>
          <w:rFonts w:ascii="Times New Roman" w:hAnsi="Times New Roman" w:cs="Times New Roman"/>
          <w:sz w:val="28"/>
          <w:szCs w:val="28"/>
        </w:rPr>
        <w:t>самоактуализации</w:t>
      </w:r>
      <w:proofErr w:type="spellEnd"/>
      <w:r w:rsidRPr="00D33E66">
        <w:rPr>
          <w:rFonts w:ascii="Times New Roman" w:hAnsi="Times New Roman" w:cs="Times New Roman"/>
          <w:sz w:val="28"/>
          <w:szCs w:val="28"/>
        </w:rPr>
        <w:t xml:space="preserve">. Внутренней дуге соответствуют: Тонкое Я характеризуется сильно развитой интуицией. Высокое тонкое Я - уровень открытия интегрального </w:t>
      </w:r>
      <w:proofErr w:type="spellStart"/>
      <w:proofErr w:type="gramStart"/>
      <w:r w:rsidRPr="00D33E66">
        <w:rPr>
          <w:rFonts w:ascii="Times New Roman" w:hAnsi="Times New Roman" w:cs="Times New Roman"/>
          <w:sz w:val="28"/>
          <w:szCs w:val="28"/>
        </w:rPr>
        <w:t>видения.Низкокозуапльный</w:t>
      </w:r>
      <w:proofErr w:type="spellEnd"/>
      <w:proofErr w:type="gramEnd"/>
      <w:r w:rsidRPr="00D33E66">
        <w:rPr>
          <w:rFonts w:ascii="Times New Roman" w:hAnsi="Times New Roman" w:cs="Times New Roman"/>
          <w:sz w:val="28"/>
          <w:szCs w:val="28"/>
        </w:rPr>
        <w:t xml:space="preserve"> и </w:t>
      </w:r>
      <w:proofErr w:type="spellStart"/>
      <w:r w:rsidRPr="00D33E66">
        <w:rPr>
          <w:rFonts w:ascii="Times New Roman" w:hAnsi="Times New Roman" w:cs="Times New Roman"/>
          <w:sz w:val="28"/>
          <w:szCs w:val="28"/>
        </w:rPr>
        <w:t>высококазуальный</w:t>
      </w:r>
      <w:proofErr w:type="spellEnd"/>
      <w:r w:rsidRPr="00D33E66">
        <w:rPr>
          <w:rFonts w:ascii="Times New Roman" w:hAnsi="Times New Roman" w:cs="Times New Roman"/>
          <w:sz w:val="28"/>
          <w:szCs w:val="28"/>
        </w:rPr>
        <w:t xml:space="preserve"> – в</w:t>
      </w:r>
      <w:r w:rsidR="00D33E66" w:rsidRPr="00D33E66">
        <w:rPr>
          <w:rFonts w:ascii="Times New Roman" w:hAnsi="Times New Roman" w:cs="Times New Roman"/>
          <w:sz w:val="28"/>
          <w:szCs w:val="28"/>
        </w:rPr>
        <w:t xml:space="preserve">ысшие уровни просветления.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Людмила Анциферова выделяет три уровня личности: На первом уровне субъект не осознает свои истинные цели и мотивы, неэффективно воздействует на ситуацию, а винит в этом других людей. На втором уровне личность осознает свои цели и мотивы действий, планирует свою деятельность и адекватно оценивает ее результаты. На третьем, высшем уровне личность становится субъектом своего жизненного пути. На этом уровне личность обладает наибольшими степенями свободы – свободы выявлять, переживать и собственными действиями разрешать назревшие проти</w:t>
      </w:r>
      <w:r w:rsidR="00D33E66" w:rsidRPr="00D33E66">
        <w:rPr>
          <w:rFonts w:ascii="Times New Roman" w:hAnsi="Times New Roman" w:cs="Times New Roman"/>
          <w:sz w:val="28"/>
          <w:szCs w:val="28"/>
        </w:rPr>
        <w:t xml:space="preserve">воречия развития общества. </w:t>
      </w:r>
    </w:p>
    <w:p w:rsidR="00D33E66"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Изучение личности - каждая теория делает акцент на изучении того или иного компонента личности. Станислав </w:t>
      </w:r>
      <w:proofErr w:type="spellStart"/>
      <w:r w:rsidRPr="00D33E66">
        <w:rPr>
          <w:rFonts w:ascii="Times New Roman" w:hAnsi="Times New Roman" w:cs="Times New Roman"/>
          <w:sz w:val="28"/>
          <w:szCs w:val="28"/>
        </w:rPr>
        <w:t>Гроф</w:t>
      </w:r>
      <w:proofErr w:type="spellEnd"/>
      <w:r w:rsidRPr="00D33E66">
        <w:rPr>
          <w:rFonts w:ascii="Times New Roman" w:hAnsi="Times New Roman" w:cs="Times New Roman"/>
          <w:sz w:val="28"/>
          <w:szCs w:val="28"/>
        </w:rPr>
        <w:t xml:space="preserve"> считает, что измененные состояния сознания открывают человеку доступ к его колоссальным резервным возможностям, которые он может использовать для исцеления и преобразования своей личности. В </w:t>
      </w:r>
      <w:proofErr w:type="spellStart"/>
      <w:r w:rsidRPr="00D33E66">
        <w:rPr>
          <w:rFonts w:ascii="Times New Roman" w:hAnsi="Times New Roman" w:cs="Times New Roman"/>
          <w:sz w:val="28"/>
          <w:szCs w:val="28"/>
        </w:rPr>
        <w:t>холотропных</w:t>
      </w:r>
      <w:proofErr w:type="spellEnd"/>
      <w:r w:rsidRPr="00D33E66">
        <w:rPr>
          <w:rFonts w:ascii="Times New Roman" w:hAnsi="Times New Roman" w:cs="Times New Roman"/>
          <w:sz w:val="28"/>
          <w:szCs w:val="28"/>
        </w:rPr>
        <w:t xml:space="preserve"> состояниях, в отличие от словесной терапии переживаются сами исходные эмоции, физические ощущения и особенности чувственного восприятия возраста происходящей регрессии. </w:t>
      </w:r>
      <w:proofErr w:type="spellStart"/>
      <w:r w:rsidRPr="00D33E66">
        <w:rPr>
          <w:rFonts w:ascii="Times New Roman" w:hAnsi="Times New Roman" w:cs="Times New Roman"/>
          <w:sz w:val="28"/>
          <w:szCs w:val="28"/>
        </w:rPr>
        <w:t>Холотропные</w:t>
      </w:r>
      <w:proofErr w:type="spellEnd"/>
      <w:r w:rsidRPr="00D33E66">
        <w:rPr>
          <w:rFonts w:ascii="Times New Roman" w:hAnsi="Times New Roman" w:cs="Times New Roman"/>
          <w:sz w:val="28"/>
          <w:szCs w:val="28"/>
        </w:rPr>
        <w:t xml:space="preserve"> состояния автоматически выносят в сознание из бессознательного наиболее эмоциональное, мотивационно-умест</w:t>
      </w:r>
      <w:r w:rsidR="00D33E66" w:rsidRPr="00D33E66">
        <w:rPr>
          <w:rFonts w:ascii="Times New Roman" w:hAnsi="Times New Roman" w:cs="Times New Roman"/>
          <w:sz w:val="28"/>
          <w:szCs w:val="28"/>
        </w:rPr>
        <w:t xml:space="preserve">ное и доступное содержание. </w:t>
      </w:r>
    </w:p>
    <w:p w:rsidR="00D33E66"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lastRenderedPageBreak/>
        <w:t xml:space="preserve"> Борис </w:t>
      </w:r>
      <w:proofErr w:type="spellStart"/>
      <w:r w:rsidRPr="00D33E66">
        <w:rPr>
          <w:rFonts w:ascii="Times New Roman" w:hAnsi="Times New Roman" w:cs="Times New Roman"/>
          <w:sz w:val="28"/>
          <w:szCs w:val="28"/>
        </w:rPr>
        <w:t>Братусь</w:t>
      </w:r>
      <w:proofErr w:type="spellEnd"/>
      <w:r w:rsidRPr="00D33E66">
        <w:rPr>
          <w:rFonts w:ascii="Times New Roman" w:hAnsi="Times New Roman" w:cs="Times New Roman"/>
          <w:sz w:val="28"/>
          <w:szCs w:val="28"/>
        </w:rPr>
        <w:t xml:space="preserve"> считает методы </w:t>
      </w:r>
      <w:proofErr w:type="spellStart"/>
      <w:r w:rsidRPr="00D33E66">
        <w:rPr>
          <w:rFonts w:ascii="Times New Roman" w:hAnsi="Times New Roman" w:cs="Times New Roman"/>
          <w:sz w:val="28"/>
          <w:szCs w:val="28"/>
        </w:rPr>
        <w:t>трансперсональной</w:t>
      </w:r>
      <w:proofErr w:type="spellEnd"/>
      <w:r w:rsidRPr="00D33E66">
        <w:rPr>
          <w:rFonts w:ascii="Times New Roman" w:hAnsi="Times New Roman" w:cs="Times New Roman"/>
          <w:sz w:val="28"/>
          <w:szCs w:val="28"/>
        </w:rPr>
        <w:t xml:space="preserve"> психологии рассчитаны на, быстрый штурм духовного пространства и получение быстрого доступа к его богатст­вам, через ломание естественных защит. Человек в измененном состоянии сознания врывается в духовное пространство и берет из него все что привлекает внимание. Но духовное пространство неоднородно, в нем присутствуют силы разных оттенков, поэтому если человек берет все подряд лишь бы оно было духовным, то может нанести серь</w:t>
      </w:r>
      <w:r w:rsidR="00D33E66" w:rsidRPr="00D33E66">
        <w:rPr>
          <w:rFonts w:ascii="Times New Roman" w:hAnsi="Times New Roman" w:cs="Times New Roman"/>
          <w:sz w:val="28"/>
          <w:szCs w:val="28"/>
        </w:rPr>
        <w:t xml:space="preserve">езный вред своему развитию.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Гармоничная личность - целостная личность, теории личности описывают различные пути, с помощью которых можно прийти к этой целостности. Михаил Литвак - так описывает структуру гармоничной личности </w:t>
      </w:r>
      <w:proofErr w:type="gramStart"/>
      <w:r w:rsidRPr="00D33E66">
        <w:rPr>
          <w:rFonts w:ascii="Times New Roman" w:hAnsi="Times New Roman" w:cs="Times New Roman"/>
          <w:sz w:val="28"/>
          <w:szCs w:val="28"/>
        </w:rPr>
        <w:t>Я</w:t>
      </w:r>
      <w:proofErr w:type="gramEnd"/>
      <w:r w:rsidRPr="00D33E66">
        <w:rPr>
          <w:rFonts w:ascii="Times New Roman" w:hAnsi="Times New Roman" w:cs="Times New Roman"/>
          <w:sz w:val="28"/>
          <w:szCs w:val="28"/>
        </w:rPr>
        <w:t>+, ВЫ+, ОНИ+, ТРУД+. Гармоничная личность адекватно оценивает свои сильные и слабые стороны, поддерживает дружелюбные отношения с близкими, открыта для новых знакомств, а деятельность приносит удовольс</w:t>
      </w:r>
      <w:r w:rsidR="00D33E66" w:rsidRPr="00D33E66">
        <w:rPr>
          <w:rFonts w:ascii="Times New Roman" w:hAnsi="Times New Roman" w:cs="Times New Roman"/>
          <w:sz w:val="28"/>
          <w:szCs w:val="28"/>
        </w:rPr>
        <w:t xml:space="preserve">твие.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 Эрик Берн - гармоничная личность осознает свой сценарий, его влияние на жизнь и поведение, может противопоставить этому сценарию независимое поведение и</w:t>
      </w:r>
      <w:r w:rsidR="00D33E66" w:rsidRPr="00D33E66">
        <w:rPr>
          <w:rFonts w:ascii="Times New Roman" w:hAnsi="Times New Roman" w:cs="Times New Roman"/>
          <w:sz w:val="28"/>
          <w:szCs w:val="28"/>
        </w:rPr>
        <w:t xml:space="preserve"> баланс всех эго состояний. </w:t>
      </w:r>
      <w:r w:rsidRPr="00D33E66">
        <w:rPr>
          <w:rFonts w:ascii="Times New Roman" w:hAnsi="Times New Roman" w:cs="Times New Roman"/>
          <w:sz w:val="28"/>
          <w:szCs w:val="28"/>
        </w:rPr>
        <w:t xml:space="preserve"> Перспективное направление - в настоящее время можно выделить два противостоящих друг другу полюса, к которым склоняются современные теории личности, первый это парапсихология, второй физиология. Данное разделение обусловлено тем, что одни исследователи твердо убеждены в реальности пси-феноменов и видят перспективу в изучении тонких структур личности, другие напротив уверены в несостоятельности заявлений сторонников парапсихологии, поэтому намеренны изучать только измеряемые и объективные проявления личности. Но открытого, массового эксперимента, который мог бы поставить точку в данном вопросе, пока никто не проводил. Классификация новейших теорий личности Учитывая критерии и компоненты различных теорий, мы можем разделить новейшие теории личности на полиметрические и </w:t>
      </w:r>
      <w:proofErr w:type="spellStart"/>
      <w:r w:rsidRPr="00D33E66">
        <w:rPr>
          <w:rFonts w:ascii="Times New Roman" w:hAnsi="Times New Roman" w:cs="Times New Roman"/>
          <w:sz w:val="28"/>
          <w:szCs w:val="28"/>
        </w:rPr>
        <w:t>монометрические</w:t>
      </w:r>
      <w:proofErr w:type="spellEnd"/>
      <w:r w:rsidRPr="00D33E66">
        <w:rPr>
          <w:rFonts w:ascii="Times New Roman" w:hAnsi="Times New Roman" w:cs="Times New Roman"/>
          <w:sz w:val="28"/>
          <w:szCs w:val="28"/>
        </w:rPr>
        <w:t xml:space="preserve">, а также составить таблицу, указывающую на их различия. </w:t>
      </w:r>
      <w:r w:rsidRPr="00D33E66">
        <w:rPr>
          <w:rFonts w:ascii="Times New Roman" w:hAnsi="Times New Roman" w:cs="Times New Roman"/>
          <w:sz w:val="28"/>
          <w:szCs w:val="28"/>
        </w:rPr>
        <w:lastRenderedPageBreak/>
        <w:t xml:space="preserve">Полиметрические теории - авторы данных теорий изучают личность как многомерное образование, поэтому помимо биосоциального измерения исследуют дополнительные надличностные измерения. </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p>
    <w:p w:rsidR="00D558DE" w:rsidRPr="00D33E66" w:rsidRDefault="00D558DE" w:rsidP="00D33E66">
      <w:pPr>
        <w:pStyle w:val="a7"/>
        <w:spacing w:line="360" w:lineRule="auto"/>
        <w:ind w:firstLine="391"/>
        <w:contextualSpacing/>
        <w:jc w:val="both"/>
        <w:rPr>
          <w:sz w:val="28"/>
          <w:szCs w:val="28"/>
        </w:rPr>
      </w:pPr>
      <w:r w:rsidRPr="00D33E66">
        <w:rPr>
          <w:sz w:val="28"/>
          <w:szCs w:val="28"/>
        </w:rPr>
        <w:t>Если подходить к определению современных теорий личности формально, то в соответствии с этим рисунком существует, по меньшей мере, 48 их вариантов, и каждый из них может быть оценен, в свою очередь, по пяти приведённым на рисунке параметрам.</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К типу </w:t>
      </w:r>
      <w:r w:rsidRPr="00D33E66">
        <w:rPr>
          <w:rStyle w:val="a8"/>
          <w:b/>
          <w:bCs/>
          <w:sz w:val="28"/>
          <w:szCs w:val="28"/>
        </w:rPr>
        <w:t>психодинамических</w:t>
      </w:r>
      <w:r w:rsidRPr="00D33E66">
        <w:rPr>
          <w:sz w:val="28"/>
          <w:szCs w:val="28"/>
        </w:rPr>
        <w:t> относятся теории, описывающие личность и объясняющие ее поведение исходя из ее психологических или внутренних, субъективных характеристик.</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Если воспользоваться для символического представления типов теорий формулой, предложенной Куртом Левином,</w:t>
      </w:r>
    </w:p>
    <w:p w:rsidR="00D558DE" w:rsidRPr="00D33E66" w:rsidRDefault="00D558DE" w:rsidP="00D33E66">
      <w:pPr>
        <w:pStyle w:val="a7"/>
        <w:spacing w:line="360" w:lineRule="auto"/>
        <w:ind w:firstLine="391"/>
        <w:contextualSpacing/>
        <w:jc w:val="both"/>
        <w:rPr>
          <w:sz w:val="28"/>
          <w:szCs w:val="28"/>
        </w:rPr>
      </w:pPr>
      <w:r w:rsidRPr="00D33E66">
        <w:rPr>
          <w:rStyle w:val="a8"/>
          <w:sz w:val="28"/>
          <w:szCs w:val="28"/>
        </w:rPr>
        <w:t>В =</w:t>
      </w:r>
      <w:r w:rsidRPr="00D33E66">
        <w:rPr>
          <w:sz w:val="28"/>
          <w:szCs w:val="28"/>
        </w:rPr>
        <w:t> </w:t>
      </w:r>
      <w:r w:rsidRPr="00D33E66">
        <w:rPr>
          <w:rStyle w:val="a8"/>
          <w:sz w:val="28"/>
          <w:szCs w:val="28"/>
        </w:rPr>
        <w:t>F(</w:t>
      </w:r>
      <w:proofErr w:type="gramStart"/>
      <w:r w:rsidRPr="00D33E66">
        <w:rPr>
          <w:rStyle w:val="a8"/>
          <w:sz w:val="28"/>
          <w:szCs w:val="28"/>
        </w:rPr>
        <w:t>P,E</w:t>
      </w:r>
      <w:proofErr w:type="gramEnd"/>
      <w:r w:rsidRPr="00D33E66">
        <w:rPr>
          <w:rStyle w:val="a8"/>
          <w:sz w:val="28"/>
          <w:szCs w:val="28"/>
        </w:rPr>
        <w:t>),</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где </w:t>
      </w:r>
      <w:r w:rsidRPr="00D33E66">
        <w:rPr>
          <w:rStyle w:val="a8"/>
          <w:sz w:val="28"/>
          <w:szCs w:val="28"/>
        </w:rPr>
        <w:t>В</w:t>
      </w:r>
      <w:r w:rsidRPr="00D33E66">
        <w:rPr>
          <w:sz w:val="28"/>
          <w:szCs w:val="28"/>
        </w:rPr>
        <w:t> - поведение; </w:t>
      </w:r>
      <w:r w:rsidRPr="00D33E66">
        <w:rPr>
          <w:rStyle w:val="a8"/>
          <w:sz w:val="28"/>
          <w:szCs w:val="28"/>
        </w:rPr>
        <w:t>F</w:t>
      </w:r>
      <w:r w:rsidRPr="00D33E66">
        <w:rPr>
          <w:sz w:val="28"/>
          <w:szCs w:val="28"/>
        </w:rPr>
        <w:t> - знак функциональной зависимости; Р - внутренние субъективно-психологические свойства личности; Е - социальное окружение, то психодинамические теории в их символическом представлении будут выглядеть следующим образом:</w:t>
      </w:r>
    </w:p>
    <w:p w:rsidR="00D558DE" w:rsidRPr="00D33E66" w:rsidRDefault="00D558DE" w:rsidP="00D33E66">
      <w:pPr>
        <w:pStyle w:val="a7"/>
        <w:spacing w:line="360" w:lineRule="auto"/>
        <w:ind w:firstLine="391"/>
        <w:contextualSpacing/>
        <w:jc w:val="both"/>
        <w:rPr>
          <w:sz w:val="28"/>
          <w:szCs w:val="28"/>
        </w:rPr>
      </w:pPr>
      <w:r w:rsidRPr="00D33E66">
        <w:rPr>
          <w:rStyle w:val="a8"/>
          <w:sz w:val="28"/>
          <w:szCs w:val="28"/>
        </w:rPr>
        <w:t>В</w:t>
      </w:r>
      <w:r w:rsidRPr="00D33E66">
        <w:rPr>
          <w:sz w:val="28"/>
          <w:szCs w:val="28"/>
        </w:rPr>
        <w:t> = </w:t>
      </w:r>
      <w:r w:rsidRPr="00D33E66">
        <w:rPr>
          <w:rStyle w:val="a8"/>
          <w:sz w:val="28"/>
          <w:szCs w:val="28"/>
        </w:rPr>
        <w:t>F</w:t>
      </w:r>
      <w:r w:rsidRPr="00D33E66">
        <w:rPr>
          <w:sz w:val="28"/>
          <w:szCs w:val="28"/>
        </w:rPr>
        <w:t> </w:t>
      </w:r>
      <w:r w:rsidRPr="00D33E66">
        <w:rPr>
          <w:rStyle w:val="a8"/>
          <w:sz w:val="28"/>
          <w:szCs w:val="28"/>
        </w:rPr>
        <w:t>(P).</w:t>
      </w:r>
    </w:p>
    <w:p w:rsidR="00D558DE" w:rsidRPr="00D33E66" w:rsidRDefault="00D558DE" w:rsidP="00D33E66">
      <w:pPr>
        <w:pStyle w:val="a7"/>
        <w:spacing w:line="360" w:lineRule="auto"/>
        <w:ind w:firstLine="391"/>
        <w:contextualSpacing/>
        <w:jc w:val="both"/>
        <w:rPr>
          <w:sz w:val="28"/>
          <w:szCs w:val="28"/>
        </w:rPr>
      </w:pPr>
      <w:r w:rsidRPr="00D33E66">
        <w:rPr>
          <w:sz w:val="28"/>
          <w:szCs w:val="28"/>
        </w:rPr>
        <w:t>Это значит, что поведение здесь фактически выводится из внутренних психологических свойств индивида как личности и полностью объясняется только на их основе.</w:t>
      </w:r>
    </w:p>
    <w:p w:rsidR="00D558DE" w:rsidRPr="00D33E66" w:rsidRDefault="00D558DE" w:rsidP="00D33E66">
      <w:pPr>
        <w:pStyle w:val="a7"/>
        <w:spacing w:line="360" w:lineRule="auto"/>
        <w:ind w:firstLine="391"/>
        <w:contextualSpacing/>
        <w:jc w:val="both"/>
        <w:rPr>
          <w:sz w:val="28"/>
          <w:szCs w:val="28"/>
        </w:rPr>
      </w:pPr>
      <w:proofErr w:type="spellStart"/>
      <w:r w:rsidRPr="00D33E66">
        <w:rPr>
          <w:rStyle w:val="a8"/>
          <w:b/>
          <w:bCs/>
          <w:sz w:val="28"/>
          <w:szCs w:val="28"/>
        </w:rPr>
        <w:t>Социодинамическими</w:t>
      </w:r>
      <w:proofErr w:type="spellEnd"/>
      <w:r w:rsidRPr="00D33E66">
        <w:rPr>
          <w:sz w:val="28"/>
          <w:szCs w:val="28"/>
        </w:rPr>
        <w:t> называются теории, в которых главную роль в детерминации поведения отводят внешней ситуации и не придают существенного значения внутренним свойствам личности</w:t>
      </w:r>
    </w:p>
    <w:p w:rsidR="00D558DE" w:rsidRPr="00D33E66" w:rsidRDefault="00D558DE" w:rsidP="00D33E66">
      <w:pPr>
        <w:pStyle w:val="a7"/>
        <w:spacing w:line="360" w:lineRule="auto"/>
        <w:ind w:firstLine="391"/>
        <w:contextualSpacing/>
        <w:jc w:val="both"/>
        <w:rPr>
          <w:sz w:val="28"/>
          <w:szCs w:val="28"/>
        </w:rPr>
      </w:pPr>
      <w:r w:rsidRPr="00D33E66">
        <w:rPr>
          <w:rStyle w:val="a8"/>
          <w:sz w:val="28"/>
          <w:szCs w:val="28"/>
        </w:rPr>
        <w:t>В = F (E).</w:t>
      </w:r>
    </w:p>
    <w:p w:rsidR="00D558DE" w:rsidRPr="00D33E66" w:rsidRDefault="00D558DE" w:rsidP="00D33E66">
      <w:pPr>
        <w:pStyle w:val="a7"/>
        <w:spacing w:line="360" w:lineRule="auto"/>
        <w:ind w:firstLine="391"/>
        <w:contextualSpacing/>
        <w:jc w:val="both"/>
        <w:rPr>
          <w:sz w:val="28"/>
          <w:szCs w:val="28"/>
        </w:rPr>
      </w:pPr>
      <w:proofErr w:type="spellStart"/>
      <w:r w:rsidRPr="00D33E66">
        <w:rPr>
          <w:rStyle w:val="a8"/>
          <w:b/>
          <w:bCs/>
          <w:sz w:val="28"/>
          <w:szCs w:val="28"/>
        </w:rPr>
        <w:t>Интеракционистскими</w:t>
      </w:r>
      <w:proofErr w:type="spellEnd"/>
      <w:r w:rsidRPr="00D33E66">
        <w:rPr>
          <w:sz w:val="28"/>
          <w:szCs w:val="28"/>
        </w:rPr>
        <w:t xml:space="preserve"> называют теории, основанные на принципе взаимодействия внутренних и внешних факторов в управлении актуальными </w:t>
      </w:r>
      <w:r w:rsidRPr="00D33E66">
        <w:rPr>
          <w:sz w:val="28"/>
          <w:szCs w:val="28"/>
        </w:rPr>
        <w:lastRenderedPageBreak/>
        <w:t xml:space="preserve">действиями человека. Их смысловым выражением является полная </w:t>
      </w:r>
      <w:proofErr w:type="spellStart"/>
      <w:r w:rsidRPr="00D33E66">
        <w:rPr>
          <w:sz w:val="28"/>
          <w:szCs w:val="28"/>
        </w:rPr>
        <w:t>левиновская</w:t>
      </w:r>
      <w:proofErr w:type="spellEnd"/>
      <w:r w:rsidRPr="00D33E66">
        <w:rPr>
          <w:sz w:val="28"/>
          <w:szCs w:val="28"/>
        </w:rPr>
        <w:t xml:space="preserve"> формула:</w:t>
      </w:r>
    </w:p>
    <w:p w:rsidR="00D558DE" w:rsidRPr="00D33E66" w:rsidRDefault="00D558DE" w:rsidP="00D33E66">
      <w:pPr>
        <w:pStyle w:val="a7"/>
        <w:spacing w:line="360" w:lineRule="auto"/>
        <w:ind w:firstLine="391"/>
        <w:contextualSpacing/>
        <w:jc w:val="both"/>
        <w:rPr>
          <w:sz w:val="28"/>
          <w:szCs w:val="28"/>
        </w:rPr>
      </w:pPr>
      <w:r w:rsidRPr="00D33E66">
        <w:rPr>
          <w:rStyle w:val="a8"/>
          <w:sz w:val="28"/>
          <w:szCs w:val="28"/>
        </w:rPr>
        <w:t>В = F (Р, Е).</w:t>
      </w:r>
    </w:p>
    <w:p w:rsidR="00D558DE" w:rsidRPr="00D33E66" w:rsidRDefault="00D558DE" w:rsidP="00D33E66">
      <w:pPr>
        <w:pStyle w:val="a7"/>
        <w:spacing w:line="360" w:lineRule="auto"/>
        <w:ind w:firstLine="391"/>
        <w:contextualSpacing/>
        <w:jc w:val="both"/>
        <w:rPr>
          <w:sz w:val="28"/>
          <w:szCs w:val="28"/>
        </w:rPr>
      </w:pPr>
      <w:r w:rsidRPr="00D33E66">
        <w:rPr>
          <w:rStyle w:val="a8"/>
          <w:b/>
          <w:bCs/>
          <w:sz w:val="28"/>
          <w:szCs w:val="28"/>
        </w:rPr>
        <w:t>Экспериментальными</w:t>
      </w:r>
      <w:r w:rsidRPr="00D33E66">
        <w:rPr>
          <w:sz w:val="28"/>
          <w:szCs w:val="28"/>
        </w:rPr>
        <w:t> называются теории личности, построенные на анализе и обобщении собранных опытным путем факторов.</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К </w:t>
      </w:r>
      <w:proofErr w:type="spellStart"/>
      <w:r w:rsidRPr="00D33E66">
        <w:rPr>
          <w:rStyle w:val="a8"/>
          <w:b/>
          <w:bCs/>
          <w:sz w:val="28"/>
          <w:szCs w:val="28"/>
        </w:rPr>
        <w:t>неэкспериментальным</w:t>
      </w:r>
      <w:proofErr w:type="spellEnd"/>
      <w:r w:rsidRPr="00D33E66">
        <w:rPr>
          <w:sz w:val="28"/>
          <w:szCs w:val="28"/>
        </w:rPr>
        <w:t> относят теории, авторы которых опираются на жизненные впечатления, наблюдения и опыт и делают теоретические обобщения, не обращаясь к эксперименту.</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К числу </w:t>
      </w:r>
      <w:r w:rsidRPr="00D33E66">
        <w:rPr>
          <w:rStyle w:val="a8"/>
          <w:b/>
          <w:bCs/>
          <w:sz w:val="28"/>
          <w:szCs w:val="28"/>
        </w:rPr>
        <w:t>структурных</w:t>
      </w:r>
      <w:r w:rsidRPr="00D33E66">
        <w:rPr>
          <w:sz w:val="28"/>
          <w:szCs w:val="28"/>
        </w:rPr>
        <w:t> причисляют теории, для которых главной проблемой является выяснение структуры личности и системы понятий, с помощью которых она должна описываться.</w:t>
      </w:r>
    </w:p>
    <w:p w:rsidR="00D558DE" w:rsidRPr="00D33E66" w:rsidRDefault="00D558DE" w:rsidP="00D33E66">
      <w:pPr>
        <w:pStyle w:val="a7"/>
        <w:spacing w:line="360" w:lineRule="auto"/>
        <w:ind w:firstLine="391"/>
        <w:contextualSpacing/>
        <w:jc w:val="both"/>
        <w:rPr>
          <w:sz w:val="28"/>
          <w:szCs w:val="28"/>
        </w:rPr>
      </w:pPr>
      <w:r w:rsidRPr="00D33E66">
        <w:rPr>
          <w:rStyle w:val="a8"/>
          <w:b/>
          <w:bCs/>
          <w:sz w:val="28"/>
          <w:szCs w:val="28"/>
        </w:rPr>
        <w:t>Динамическими</w:t>
      </w:r>
      <w:r w:rsidRPr="00D33E66">
        <w:rPr>
          <w:sz w:val="28"/>
          <w:szCs w:val="28"/>
        </w:rPr>
        <w:t> называют теории, основная тема которых - преобразование, изменение в развитии личности, т. е. ее динамика.</w:t>
      </w:r>
    </w:p>
    <w:p w:rsidR="00D558DE" w:rsidRPr="00D33E66" w:rsidRDefault="00D558DE" w:rsidP="00D33E66">
      <w:pPr>
        <w:pStyle w:val="a7"/>
        <w:spacing w:line="360" w:lineRule="auto"/>
        <w:ind w:firstLine="391"/>
        <w:contextualSpacing/>
        <w:jc w:val="both"/>
        <w:rPr>
          <w:sz w:val="28"/>
          <w:szCs w:val="28"/>
        </w:rPr>
      </w:pPr>
      <w:r w:rsidRPr="00D33E66">
        <w:rPr>
          <w:sz w:val="28"/>
          <w:szCs w:val="28"/>
        </w:rPr>
        <w:t>Ряд теорий личности, характерных для возрастной и педагогической психологии, построен на рассмотрении ограниченного возрастного периода в развитии личности, как правило, от рождения до окончания средней школы, т. е. от младенчества до ранней юности. Есть теории, авторы которых поставили перед собой задачу проследить развитие личности в течение всей жизни человека.</w:t>
      </w:r>
    </w:p>
    <w:p w:rsidR="00D558DE" w:rsidRPr="00D33E66" w:rsidRDefault="00D558DE" w:rsidP="00D33E66">
      <w:pPr>
        <w:pStyle w:val="a7"/>
        <w:spacing w:line="360" w:lineRule="auto"/>
        <w:ind w:firstLine="391"/>
        <w:contextualSpacing/>
        <w:jc w:val="both"/>
        <w:rPr>
          <w:sz w:val="28"/>
          <w:szCs w:val="28"/>
        </w:rPr>
      </w:pPr>
      <w:r w:rsidRPr="00D33E66">
        <w:rPr>
          <w:sz w:val="28"/>
          <w:szCs w:val="28"/>
        </w:rPr>
        <w:t>Наконец, существенным основанием для деления теорий личности на типы выступает то, на что в них обращено преимущественно внимание: внутренние свойства, черты и качества личности или её внешние проявления, например, поведение и поступки.</w:t>
      </w:r>
    </w:p>
    <w:p w:rsidR="00D558DE" w:rsidRPr="00D33E66" w:rsidRDefault="00D558DE" w:rsidP="00D33E66">
      <w:pPr>
        <w:spacing w:line="360" w:lineRule="auto"/>
        <w:ind w:firstLine="709"/>
        <w:contextualSpacing/>
        <w:jc w:val="both"/>
        <w:rPr>
          <w:rFonts w:ascii="Times New Roman" w:hAnsi="Times New Roman" w:cs="Times New Roman"/>
          <w:sz w:val="28"/>
          <w:szCs w:val="28"/>
          <w:lang w:val="en-US"/>
        </w:rPr>
      </w:pPr>
      <w:r w:rsidRPr="00D33E66">
        <w:rPr>
          <w:noProof/>
          <w:lang w:eastAsia="ru-RU"/>
        </w:rPr>
        <w:lastRenderedPageBreak/>
        <w:drawing>
          <wp:inline distT="0" distB="0" distL="0" distR="0" wp14:anchorId="75D8B847" wp14:editId="16226991">
            <wp:extent cx="4733925" cy="7934325"/>
            <wp:effectExtent l="0" t="0" r="9525" b="9525"/>
            <wp:docPr id="2" name="Рисунок 2" descr="http://vestishki.ru/sites/default/files/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estishki.ru/sites/default/files/3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925" cy="7934325"/>
                    </a:xfrm>
                    <a:prstGeom prst="rect">
                      <a:avLst/>
                    </a:prstGeom>
                    <a:noFill/>
                    <a:ln>
                      <a:noFill/>
                    </a:ln>
                  </pic:spPr>
                </pic:pic>
              </a:graphicData>
            </a:graphic>
          </wp:inline>
        </w:drawing>
      </w:r>
      <w:r w:rsidRPr="00D33E66">
        <w:rPr>
          <w:noProof/>
          <w:lang w:eastAsia="ru-RU"/>
        </w:rPr>
        <w:lastRenderedPageBreak/>
        <w:drawing>
          <wp:inline distT="0" distB="0" distL="0" distR="0" wp14:anchorId="41389733" wp14:editId="330D49DB">
            <wp:extent cx="4733925" cy="4191000"/>
            <wp:effectExtent l="0" t="0" r="9525" b="0"/>
            <wp:docPr id="1" name="Рисунок 1" descr="http://vestishki.ru/sites/default/files/38.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estishki.ru/sites/default/files/38.1_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3925" cy="4191000"/>
                    </a:xfrm>
                    <a:prstGeom prst="rect">
                      <a:avLst/>
                    </a:prstGeom>
                    <a:noFill/>
                    <a:ln>
                      <a:noFill/>
                    </a:ln>
                  </pic:spPr>
                </pic:pic>
              </a:graphicData>
            </a:graphic>
          </wp:inline>
        </w:drawing>
      </w:r>
    </w:p>
    <w:p w:rsidR="00D558DE" w:rsidRPr="00D33E66" w:rsidRDefault="00D558DE" w:rsidP="00D33E66">
      <w:pPr>
        <w:contextualSpacing/>
        <w:rPr>
          <w:rFonts w:ascii="Times New Roman" w:hAnsi="Times New Roman" w:cs="Times New Roman"/>
          <w:b/>
          <w:sz w:val="28"/>
          <w:szCs w:val="28"/>
        </w:rPr>
      </w:pPr>
    </w:p>
    <w:p w:rsidR="00D558DE" w:rsidRPr="00D33E66" w:rsidRDefault="00D558DE" w:rsidP="00D33E66">
      <w:pPr>
        <w:contextualSpacing/>
        <w:rPr>
          <w:rFonts w:ascii="Times New Roman" w:hAnsi="Times New Roman" w:cs="Times New Roman"/>
          <w:b/>
          <w:sz w:val="28"/>
          <w:szCs w:val="28"/>
        </w:rPr>
      </w:pP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hAnsi="Times New Roman" w:cs="Times New Roman"/>
          <w:b/>
          <w:sz w:val="28"/>
          <w:szCs w:val="28"/>
        </w:rPr>
        <w:t>ТЕМА ЛЕКЦИИ</w:t>
      </w:r>
      <w:r w:rsidRPr="00D33E66">
        <w:rPr>
          <w:rFonts w:ascii="Times New Roman" w:eastAsia="Times New Roman" w:hAnsi="Times New Roman" w:cs="Times New Roman"/>
          <w:sz w:val="28"/>
          <w:szCs w:val="28"/>
          <w:lang w:eastAsia="ru-RU"/>
        </w:rPr>
        <w:t xml:space="preserve"> </w:t>
      </w:r>
      <w:r w:rsidR="00D33E66">
        <w:rPr>
          <w:rFonts w:ascii="Times New Roman" w:eastAsia="Times New Roman" w:hAnsi="Times New Roman" w:cs="Times New Roman"/>
          <w:sz w:val="28"/>
          <w:szCs w:val="28"/>
          <w:lang w:eastAsia="ru-RU"/>
        </w:rPr>
        <w:t xml:space="preserve">  </w:t>
      </w:r>
      <w:r w:rsidRPr="00D33E66">
        <w:rPr>
          <w:rFonts w:ascii="Times New Roman" w:eastAsia="Times New Roman" w:hAnsi="Times New Roman" w:cs="Times New Roman"/>
          <w:b/>
          <w:i/>
          <w:sz w:val="28"/>
          <w:szCs w:val="28"/>
          <w:lang w:eastAsia="ru-RU"/>
        </w:rPr>
        <w:t xml:space="preserve">Классический </w:t>
      </w:r>
      <w:proofErr w:type="gramStart"/>
      <w:r w:rsidRPr="00D33E66">
        <w:rPr>
          <w:rFonts w:ascii="Times New Roman" w:eastAsia="Times New Roman" w:hAnsi="Times New Roman" w:cs="Times New Roman"/>
          <w:b/>
          <w:i/>
          <w:sz w:val="28"/>
          <w:szCs w:val="28"/>
          <w:lang w:eastAsia="ru-RU"/>
        </w:rPr>
        <w:t>психоанализ</w:t>
      </w:r>
      <w:r w:rsidR="00D33E66">
        <w:rPr>
          <w:rFonts w:ascii="Times New Roman" w:eastAsia="Times New Roman" w:hAnsi="Times New Roman" w:cs="Times New Roman"/>
          <w:b/>
          <w:i/>
          <w:sz w:val="28"/>
          <w:szCs w:val="28"/>
          <w:lang w:eastAsia="ru-RU"/>
        </w:rPr>
        <w:t xml:space="preserve">  </w:t>
      </w:r>
      <w:proofErr w:type="spellStart"/>
      <w:r w:rsidR="00D33E66">
        <w:rPr>
          <w:rFonts w:ascii="Times New Roman" w:eastAsia="Times New Roman" w:hAnsi="Times New Roman" w:cs="Times New Roman"/>
          <w:b/>
          <w:i/>
          <w:sz w:val="28"/>
          <w:szCs w:val="28"/>
          <w:lang w:eastAsia="ru-RU"/>
        </w:rPr>
        <w:t>З.Фрейда</w:t>
      </w:r>
      <w:proofErr w:type="spellEnd"/>
      <w:proofErr w:type="gramEnd"/>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Термин «</w:t>
      </w:r>
      <w:proofErr w:type="spellStart"/>
      <w:r w:rsidRPr="00D33E66">
        <w:rPr>
          <w:rFonts w:ascii="Times New Roman" w:eastAsia="Times New Roman" w:hAnsi="Times New Roman" w:cs="Times New Roman"/>
          <w:sz w:val="28"/>
          <w:szCs w:val="28"/>
          <w:lang w:eastAsia="ru-RU"/>
        </w:rPr>
        <w:t>психодинамика</w:t>
      </w:r>
      <w:proofErr w:type="spellEnd"/>
      <w:r w:rsidRPr="00D33E66">
        <w:rPr>
          <w:rFonts w:ascii="Times New Roman" w:eastAsia="Times New Roman" w:hAnsi="Times New Roman" w:cs="Times New Roman"/>
          <w:sz w:val="28"/>
          <w:szCs w:val="28"/>
          <w:lang w:eastAsia="ru-RU"/>
        </w:rPr>
        <w:t xml:space="preserve">» был введен, как известно, в 1918 г. Р. </w:t>
      </w:r>
      <w:proofErr w:type="spellStart"/>
      <w:r w:rsidRPr="00D33E66">
        <w:rPr>
          <w:rFonts w:ascii="Times New Roman" w:eastAsia="Times New Roman" w:hAnsi="Times New Roman" w:cs="Times New Roman"/>
          <w:sz w:val="28"/>
          <w:szCs w:val="28"/>
          <w:lang w:eastAsia="ru-RU"/>
        </w:rPr>
        <w:t>Вудвортсом</w:t>
      </w:r>
      <w:proofErr w:type="spellEnd"/>
      <w:r w:rsidRPr="00D33E66">
        <w:rPr>
          <w:rFonts w:ascii="Times New Roman" w:eastAsia="Times New Roman" w:hAnsi="Times New Roman" w:cs="Times New Roman"/>
          <w:sz w:val="28"/>
          <w:szCs w:val="28"/>
          <w:lang w:eastAsia="ru-RU"/>
        </w:rPr>
        <w:t>, однако в современной психологии объем и содержание соответствующего понятия в основном определяются психоаналитическими концепциями и индивидуальной психологией А. Адлера. Согласно определению, в центре психодинамического подхода находятся вопросы, связанные с динамическими аспектами психики — мотивами, влечениями, побуждениями, внутренними конфликтами (противоречиями), существование и развитие которых обеспечивает функционирование и развитие личностного «Я».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Классический психоанализ З. Фрейда всегда рассматривался в консультативной психологии как весьма ограниченный по своим возможностям метод (в силу целого ряда причин: акцент на сексуальность и проблемы детского возраста; слишком большая временная длительность работы; отвлеченность от непосредственной проблемы клиента и др.), но </w:t>
      </w:r>
      <w:r w:rsidRPr="00D33E66">
        <w:rPr>
          <w:rFonts w:ascii="Times New Roman" w:eastAsia="Times New Roman" w:hAnsi="Times New Roman" w:cs="Times New Roman"/>
          <w:sz w:val="28"/>
          <w:szCs w:val="28"/>
          <w:lang w:eastAsia="ru-RU"/>
        </w:rPr>
        <w:lastRenderedPageBreak/>
        <w:t>значимость теории и практики З. Фрейда этим никак не умаляется. Дело в том, что классический психоанализ оказался на редкость продуктивным в качестве “прародителя” как непосредственно вытекающих и ассоциирующихся с ним течений (концепций и психотехник), так и тех, которые появились как реакция, пусть даже негативная, на него.</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Являясь одновременно теорией личности (первой в психологии), культурологической концепцией и методом психотерапии, учение З. Фрейда оказало беспрецедентное влияние не только на психологию, но и, по существу на всю культурную ситуацию ХХ века.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Рассмотрим понятийную структуру и основные особенности консультативного и психотерапевтического процесса в классическом психоанализе.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Представление о человеке</w:t>
      </w:r>
      <w:r w:rsidRPr="00D33E66">
        <w:rPr>
          <w:rFonts w:ascii="Times New Roman" w:eastAsia="Times New Roman" w:hAnsi="Times New Roman" w:cs="Times New Roman"/>
          <w:sz w:val="28"/>
          <w:szCs w:val="28"/>
          <w:lang w:eastAsia="ru-RU"/>
        </w:rPr>
        <w:t xml:space="preserve">. Человек — природное существо, которым управляют влечения (непознаваемые мотивы, биологические потребности и инстинкты), а также специфические </w:t>
      </w:r>
      <w:proofErr w:type="spellStart"/>
      <w:r w:rsidRPr="00D33E66">
        <w:rPr>
          <w:rFonts w:ascii="Times New Roman" w:eastAsia="Times New Roman" w:hAnsi="Times New Roman" w:cs="Times New Roman"/>
          <w:sz w:val="28"/>
          <w:szCs w:val="28"/>
          <w:lang w:eastAsia="ru-RU"/>
        </w:rPr>
        <w:t>психосексуальные</w:t>
      </w:r>
      <w:proofErr w:type="spellEnd"/>
      <w:r w:rsidRPr="00D33E66">
        <w:rPr>
          <w:rFonts w:ascii="Times New Roman" w:eastAsia="Times New Roman" w:hAnsi="Times New Roman" w:cs="Times New Roman"/>
          <w:sz w:val="28"/>
          <w:szCs w:val="28"/>
          <w:lang w:eastAsia="ru-RU"/>
        </w:rPr>
        <w:t xml:space="preserve"> переживания, относящиеся к первым шести годам жизни. Концепция З. Фрейда </w:t>
      </w:r>
      <w:proofErr w:type="spellStart"/>
      <w:r w:rsidRPr="00D33E66">
        <w:rPr>
          <w:rFonts w:ascii="Times New Roman" w:eastAsia="Times New Roman" w:hAnsi="Times New Roman" w:cs="Times New Roman"/>
          <w:sz w:val="28"/>
          <w:szCs w:val="28"/>
          <w:lang w:eastAsia="ru-RU"/>
        </w:rPr>
        <w:t>детерминистична</w:t>
      </w:r>
      <w:proofErr w:type="spellEnd"/>
      <w:r w:rsidRPr="00D33E66">
        <w:rPr>
          <w:rFonts w:ascii="Times New Roman" w:eastAsia="Times New Roman" w:hAnsi="Times New Roman" w:cs="Times New Roman"/>
          <w:sz w:val="28"/>
          <w:szCs w:val="28"/>
          <w:lang w:eastAsia="ru-RU"/>
        </w:rPr>
        <w:t>, она восходит в своих основах к смешанной объяснительной модели в теории познания, которая сочетает в себе одновременно взгляды Локка и Канта, т.е. подчиняется: а) принципу иерархичности и прямой зависимости “высших” переменных от “низших”; б) принципу, согласно которому наиболее сложные вещи (значения) наиболее абстрактны, а находящиеся в их основании наиболее простые вещи (значения) наименее абстрактны (принцип линейной зависимости).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 то же время — это отражено во взглядах З. Фрейда о том, что, подчиняясь инстинктам жизни, человек направляется ими к росту, развитию и творчеству (посредством стремления к удовольствию и избеганию боли), — его концепция строится с учетом кантовской модели познания, предполагающей: а) отсутствие линейной зависимости между “нижними” и “высшими” переменными: б) наиболее сложные вещи (значения) суть не </w:t>
      </w:r>
      <w:r w:rsidRPr="00D33E66">
        <w:rPr>
          <w:rFonts w:ascii="Times New Roman" w:eastAsia="Times New Roman" w:hAnsi="Times New Roman" w:cs="Times New Roman"/>
          <w:sz w:val="28"/>
          <w:szCs w:val="28"/>
          <w:lang w:eastAsia="ru-RU"/>
        </w:rPr>
        <w:lastRenderedPageBreak/>
        <w:t>наиболее абстрактные — они образуют наибольшее количество связей с другими в рамках данной теории.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Помимо инстинкта жизни, воплощенного в понятии “</w:t>
      </w:r>
      <w:proofErr w:type="spellStart"/>
      <w:r w:rsidRPr="00D33E66">
        <w:rPr>
          <w:rFonts w:ascii="Times New Roman" w:eastAsia="Times New Roman" w:hAnsi="Times New Roman" w:cs="Times New Roman"/>
          <w:sz w:val="28"/>
          <w:szCs w:val="28"/>
          <w:lang w:eastAsia="ru-RU"/>
        </w:rPr>
        <w:t>libido</w:t>
      </w:r>
      <w:proofErr w:type="spellEnd"/>
      <w:r w:rsidRPr="00D33E66">
        <w:rPr>
          <w:rFonts w:ascii="Times New Roman" w:eastAsia="Times New Roman" w:hAnsi="Times New Roman" w:cs="Times New Roman"/>
          <w:sz w:val="28"/>
          <w:szCs w:val="28"/>
          <w:lang w:eastAsia="ru-RU"/>
        </w:rPr>
        <w:t>”, З. Фрейд сформулировал и инстинкт смерти (“</w:t>
      </w:r>
      <w:proofErr w:type="spellStart"/>
      <w:r w:rsidRPr="00D33E66">
        <w:rPr>
          <w:rFonts w:ascii="Times New Roman" w:eastAsia="Times New Roman" w:hAnsi="Times New Roman" w:cs="Times New Roman"/>
          <w:sz w:val="28"/>
          <w:szCs w:val="28"/>
          <w:lang w:eastAsia="ru-RU"/>
        </w:rPr>
        <w:t>mortido</w:t>
      </w:r>
      <w:proofErr w:type="spellEnd"/>
      <w:r w:rsidRPr="00D33E66">
        <w:rPr>
          <w:rFonts w:ascii="Times New Roman" w:eastAsia="Times New Roman" w:hAnsi="Times New Roman" w:cs="Times New Roman"/>
          <w:sz w:val="28"/>
          <w:szCs w:val="28"/>
          <w:lang w:eastAsia="ru-RU"/>
        </w:rPr>
        <w:t xml:space="preserve">”), который может проявляться в виде агрессивного влечения. Согласно основам психоанализа, </w:t>
      </w:r>
      <w:proofErr w:type="spellStart"/>
      <w:r w:rsidRPr="00D33E66">
        <w:rPr>
          <w:rFonts w:ascii="Times New Roman" w:eastAsia="Times New Roman" w:hAnsi="Times New Roman" w:cs="Times New Roman"/>
          <w:sz w:val="28"/>
          <w:szCs w:val="28"/>
          <w:lang w:eastAsia="ru-RU"/>
        </w:rPr>
        <w:t>совладание</w:t>
      </w:r>
      <w:proofErr w:type="spellEnd"/>
      <w:r w:rsidRPr="00D33E66">
        <w:rPr>
          <w:rFonts w:ascii="Times New Roman" w:eastAsia="Times New Roman" w:hAnsi="Times New Roman" w:cs="Times New Roman"/>
          <w:sz w:val="28"/>
          <w:szCs w:val="28"/>
          <w:lang w:eastAsia="ru-RU"/>
        </w:rPr>
        <w:t xml:space="preserve"> с врожденной агрессивностью — одна из основных задач человечества.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Структура личности.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Личностная структура включает три инстанции:</w:t>
      </w:r>
    </w:p>
    <w:p w:rsidR="00D558DE" w:rsidRPr="00D33E66" w:rsidRDefault="00D558DE" w:rsidP="00D33E66">
      <w:pPr>
        <w:numPr>
          <w:ilvl w:val="0"/>
          <w:numId w:val="15"/>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Ид (Оно) — биологический компонент, первичный источник психической активности, вместилище инстинктов, управляемое принципом удовольствия. Сохраняется неизменным на протяжении всей жизни человека. Это неосознаваемая часть личностного “Я”, выступающая импульсивным источником влечений и действий.</w:t>
      </w:r>
    </w:p>
    <w:p w:rsidR="00D558DE" w:rsidRPr="00D33E66" w:rsidRDefault="00D558DE" w:rsidP="00D33E66">
      <w:pPr>
        <w:numPr>
          <w:ilvl w:val="0"/>
          <w:numId w:val="15"/>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Эго (Я) — центральная инстанция </w:t>
      </w:r>
      <w:proofErr w:type="spellStart"/>
      <w:r w:rsidRPr="00D33E66">
        <w:rPr>
          <w:rFonts w:ascii="Times New Roman" w:eastAsia="Times New Roman" w:hAnsi="Times New Roman" w:cs="Times New Roman"/>
          <w:sz w:val="28"/>
          <w:szCs w:val="28"/>
          <w:lang w:eastAsia="ru-RU"/>
        </w:rPr>
        <w:t>саморегуляции</w:t>
      </w:r>
      <w:proofErr w:type="spellEnd"/>
      <w:r w:rsidRPr="00D33E66">
        <w:rPr>
          <w:rFonts w:ascii="Times New Roman" w:eastAsia="Times New Roman" w:hAnsi="Times New Roman" w:cs="Times New Roman"/>
          <w:sz w:val="28"/>
          <w:szCs w:val="28"/>
          <w:lang w:eastAsia="ru-RU"/>
        </w:rPr>
        <w:t xml:space="preserve"> личности. Управляемое принципом реальности, Эго контролирует поведение, уравновешивая импульсы с требованиями социального окружения, осуществляет рациональный анализ ситуации, вырабатывает план поведения, ориентируясь на окружающую среду.</w:t>
      </w:r>
    </w:p>
    <w:p w:rsidR="00D558DE" w:rsidRPr="00D33E66" w:rsidRDefault="00D558DE" w:rsidP="00D33E66">
      <w:pPr>
        <w:numPr>
          <w:ilvl w:val="0"/>
          <w:numId w:val="15"/>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spellStart"/>
      <w:r w:rsidRPr="00D33E66">
        <w:rPr>
          <w:rFonts w:ascii="Times New Roman" w:eastAsia="Times New Roman" w:hAnsi="Times New Roman" w:cs="Times New Roman"/>
          <w:sz w:val="28"/>
          <w:szCs w:val="28"/>
          <w:lang w:eastAsia="ru-RU"/>
        </w:rPr>
        <w:t>Супер+Эго</w:t>
      </w:r>
      <w:proofErr w:type="spellEnd"/>
      <w:r w:rsidRPr="00D33E66">
        <w:rPr>
          <w:rFonts w:ascii="Times New Roman" w:eastAsia="Times New Roman" w:hAnsi="Times New Roman" w:cs="Times New Roman"/>
          <w:sz w:val="28"/>
          <w:szCs w:val="28"/>
          <w:lang w:eastAsia="ru-RU"/>
        </w:rPr>
        <w:t xml:space="preserve"> (</w:t>
      </w:r>
      <w:proofErr w:type="spellStart"/>
      <w:r w:rsidRPr="00D33E66">
        <w:rPr>
          <w:rFonts w:ascii="Times New Roman" w:eastAsia="Times New Roman" w:hAnsi="Times New Roman" w:cs="Times New Roman"/>
          <w:sz w:val="28"/>
          <w:szCs w:val="28"/>
          <w:lang w:eastAsia="ru-RU"/>
        </w:rPr>
        <w:t>Сверх+Я</w:t>
      </w:r>
      <w:proofErr w:type="spellEnd"/>
      <w:r w:rsidRPr="00D33E66">
        <w:rPr>
          <w:rFonts w:ascii="Times New Roman" w:eastAsia="Times New Roman" w:hAnsi="Times New Roman" w:cs="Times New Roman"/>
          <w:sz w:val="28"/>
          <w:szCs w:val="28"/>
          <w:lang w:eastAsia="ru-RU"/>
        </w:rPr>
        <w:t>) — моральная инстанция личностного “Я”, производящая оценку действий или намерений с точки зрения допустимости их с учетом общественных норм, правил, ценностей и идеалов. Представляет собой усвоенную (</w:t>
      </w:r>
      <w:proofErr w:type="spellStart"/>
      <w:r w:rsidRPr="00D33E66">
        <w:rPr>
          <w:rFonts w:ascii="Times New Roman" w:eastAsia="Times New Roman" w:hAnsi="Times New Roman" w:cs="Times New Roman"/>
          <w:sz w:val="28"/>
          <w:szCs w:val="28"/>
          <w:lang w:eastAsia="ru-RU"/>
        </w:rPr>
        <w:t>интериоризованную</w:t>
      </w:r>
      <w:proofErr w:type="spellEnd"/>
      <w:r w:rsidRPr="00D33E66">
        <w:rPr>
          <w:rFonts w:ascii="Times New Roman" w:eastAsia="Times New Roman" w:hAnsi="Times New Roman" w:cs="Times New Roman"/>
          <w:sz w:val="28"/>
          <w:szCs w:val="28"/>
          <w:lang w:eastAsia="ru-RU"/>
        </w:rPr>
        <w:t>), как правило, через родителей или ближайших взрослых шкалу ценностей.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Для характеристики личностного состояния З. Фрейд ввел понятие “боязнь”. Он различал три вида боязни: невротическую, реалистичную и моральную. Боязнь возникает из конфликта между Ид, Эго и </w:t>
      </w:r>
      <w:proofErr w:type="spellStart"/>
      <w:r w:rsidRPr="00D33E66">
        <w:rPr>
          <w:rFonts w:ascii="Times New Roman" w:eastAsia="Times New Roman" w:hAnsi="Times New Roman" w:cs="Times New Roman"/>
          <w:sz w:val="28"/>
          <w:szCs w:val="28"/>
          <w:lang w:eastAsia="ru-RU"/>
        </w:rPr>
        <w:t>Супер+Эго</w:t>
      </w:r>
      <w:proofErr w:type="spellEnd"/>
      <w:r w:rsidRPr="00D33E66">
        <w:rPr>
          <w:rFonts w:ascii="Times New Roman" w:eastAsia="Times New Roman" w:hAnsi="Times New Roman" w:cs="Times New Roman"/>
          <w:sz w:val="28"/>
          <w:szCs w:val="28"/>
          <w:lang w:eastAsia="ru-RU"/>
        </w:rPr>
        <w:t>. С ней связаны чувство вины и механизмы психологической защиты “Я”.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Модель личностной структуры З. Фрейда явилась, в сущности, одной из первых психологических концептуальных моделей личности, причем </w:t>
      </w:r>
      <w:r w:rsidRPr="00D33E66">
        <w:rPr>
          <w:rFonts w:ascii="Times New Roman" w:eastAsia="Times New Roman" w:hAnsi="Times New Roman" w:cs="Times New Roman"/>
          <w:sz w:val="28"/>
          <w:szCs w:val="28"/>
          <w:lang w:eastAsia="ru-RU"/>
        </w:rPr>
        <w:lastRenderedPageBreak/>
        <w:t>полученной эмпирическим путем, посредством констатации реальных фактов в процессе исследовательской и лечебной работы.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 xml:space="preserve">Стадии </w:t>
      </w:r>
      <w:proofErr w:type="spellStart"/>
      <w:r w:rsidRPr="00D33E66">
        <w:rPr>
          <w:rFonts w:ascii="Times New Roman" w:eastAsia="Times New Roman" w:hAnsi="Times New Roman" w:cs="Times New Roman"/>
          <w:sz w:val="28"/>
          <w:szCs w:val="28"/>
          <w:u w:val="single"/>
          <w:lang w:eastAsia="ru-RU"/>
        </w:rPr>
        <w:t>психосексуального</w:t>
      </w:r>
      <w:proofErr w:type="spellEnd"/>
      <w:r w:rsidRPr="00D33E66">
        <w:rPr>
          <w:rFonts w:ascii="Times New Roman" w:eastAsia="Times New Roman" w:hAnsi="Times New Roman" w:cs="Times New Roman"/>
          <w:sz w:val="28"/>
          <w:szCs w:val="28"/>
          <w:u w:val="single"/>
          <w:lang w:eastAsia="ru-RU"/>
        </w:rPr>
        <w:t xml:space="preserve"> развития.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Согласно З. Фрейду, к пятилетнему возрасту личность ребенка в основном устанавливается как целостное образование. В периоде </w:t>
      </w:r>
      <w:proofErr w:type="spellStart"/>
      <w:r w:rsidRPr="00D33E66">
        <w:rPr>
          <w:rFonts w:ascii="Times New Roman" w:eastAsia="Times New Roman" w:hAnsi="Times New Roman" w:cs="Times New Roman"/>
          <w:sz w:val="28"/>
          <w:szCs w:val="28"/>
          <w:lang w:eastAsia="ru-RU"/>
        </w:rPr>
        <w:t>психосексуального</w:t>
      </w:r>
      <w:proofErr w:type="spellEnd"/>
      <w:r w:rsidRPr="00D33E66">
        <w:rPr>
          <w:rFonts w:ascii="Times New Roman" w:eastAsia="Times New Roman" w:hAnsi="Times New Roman" w:cs="Times New Roman"/>
          <w:sz w:val="28"/>
          <w:szCs w:val="28"/>
          <w:lang w:eastAsia="ru-RU"/>
        </w:rPr>
        <w:t xml:space="preserve"> становления З. Фрейд выделил пять фаз, отражающих своеобразие </w:t>
      </w:r>
      <w:proofErr w:type="spellStart"/>
      <w:r w:rsidRPr="00D33E66">
        <w:rPr>
          <w:rFonts w:ascii="Times New Roman" w:eastAsia="Times New Roman" w:hAnsi="Times New Roman" w:cs="Times New Roman"/>
          <w:sz w:val="28"/>
          <w:szCs w:val="28"/>
          <w:lang w:eastAsia="ru-RU"/>
        </w:rPr>
        <w:t>психосексуального</w:t>
      </w:r>
      <w:proofErr w:type="spellEnd"/>
      <w:r w:rsidRPr="00D33E66">
        <w:rPr>
          <w:rFonts w:ascii="Times New Roman" w:eastAsia="Times New Roman" w:hAnsi="Times New Roman" w:cs="Times New Roman"/>
          <w:sz w:val="28"/>
          <w:szCs w:val="28"/>
          <w:lang w:eastAsia="ru-RU"/>
        </w:rPr>
        <w:t xml:space="preserve"> развития: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Оральная фаза</w:t>
      </w:r>
      <w:r w:rsidRPr="00D33E66">
        <w:rPr>
          <w:rFonts w:ascii="Times New Roman" w:eastAsia="Times New Roman" w:hAnsi="Times New Roman" w:cs="Times New Roman"/>
          <w:sz w:val="28"/>
          <w:szCs w:val="28"/>
          <w:lang w:eastAsia="ru-RU"/>
        </w:rPr>
        <w:t xml:space="preserve">: от рождения до полутора лет. Фаза, в течение которой развивается осознание действительности. Кормление материнской грудью удовлетворяет потребность в еде и удовольствии. Затем, с развитием зубов, добавляется удовольствие от </w:t>
      </w:r>
      <w:proofErr w:type="spellStart"/>
      <w:r w:rsidRPr="00D33E66">
        <w:rPr>
          <w:rFonts w:ascii="Times New Roman" w:eastAsia="Times New Roman" w:hAnsi="Times New Roman" w:cs="Times New Roman"/>
          <w:sz w:val="28"/>
          <w:szCs w:val="28"/>
          <w:lang w:eastAsia="ru-RU"/>
        </w:rPr>
        <w:t>кусания</w:t>
      </w:r>
      <w:proofErr w:type="spellEnd"/>
      <w:r w:rsidRPr="00D33E66">
        <w:rPr>
          <w:rFonts w:ascii="Times New Roman" w:eastAsia="Times New Roman" w:hAnsi="Times New Roman" w:cs="Times New Roman"/>
          <w:sz w:val="28"/>
          <w:szCs w:val="28"/>
          <w:lang w:eastAsia="ru-RU"/>
        </w:rPr>
        <w:t>. Важен постоянный телесный и эмоциональный контакт с ребенком, обеспечение базисных потребностей, поскольку ребенок полностью зависим от матери. В противном случае из</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оральной фазы вырастают такие психологические проблемы и соответствующие личностные черты, как чувство собственной ненужности, повышенной зависимости от других, неадекватности, недоверчивости, неспособности принять любовь, завистливости, жадности. В психоанализе проблемы этого ряда получили название “оральная фиксация”.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Анальная фаза</w:t>
      </w:r>
      <w:r w:rsidRPr="00D33E66">
        <w:rPr>
          <w:rFonts w:ascii="Times New Roman" w:eastAsia="Times New Roman" w:hAnsi="Times New Roman" w:cs="Times New Roman"/>
          <w:sz w:val="28"/>
          <w:szCs w:val="28"/>
          <w:lang w:eastAsia="ru-RU"/>
        </w:rPr>
        <w:t xml:space="preserve">: от полутора до трех лет. В соответствии с теорией З. Фрейда, в этот период зона ануса становится определяющей — ребенок овладевает актом дефекации. Сопряженные с ним удовольствие, произвольная задержка или осуществление акта становятся определенным моментом формирования личности. Родители и взрослое окружение, как известно, уделяют специальное внимание процессу овладения ребенком деятельностью ануса. Различный уровень </w:t>
      </w:r>
      <w:proofErr w:type="spellStart"/>
      <w:r w:rsidRPr="00D33E66">
        <w:rPr>
          <w:rFonts w:ascii="Times New Roman" w:eastAsia="Times New Roman" w:hAnsi="Times New Roman" w:cs="Times New Roman"/>
          <w:sz w:val="28"/>
          <w:szCs w:val="28"/>
          <w:lang w:eastAsia="ru-RU"/>
        </w:rPr>
        <w:t>дисциплинирования</w:t>
      </w:r>
      <w:proofErr w:type="spellEnd"/>
      <w:r w:rsidRPr="00D33E66">
        <w:rPr>
          <w:rFonts w:ascii="Times New Roman" w:eastAsia="Times New Roman" w:hAnsi="Times New Roman" w:cs="Times New Roman"/>
          <w:sz w:val="28"/>
          <w:szCs w:val="28"/>
          <w:lang w:eastAsia="ru-RU"/>
        </w:rPr>
        <w:t xml:space="preserve"> ребенка со стороны родителей и их отношение к его поведению в этот период, по З. Фрейду, влияют на формирование таких личностных черт и проблем, как бережливость, скупость, аккуратность, упрямство, открытость выражения отрицательных чувств, степень личной независимости, осознание своей значимости и др. Анальная фиксация выражается в том, что клиент чувствует свое бессилие, стремится </w:t>
      </w:r>
      <w:r w:rsidRPr="00D33E66">
        <w:rPr>
          <w:rFonts w:ascii="Times New Roman" w:eastAsia="Times New Roman" w:hAnsi="Times New Roman" w:cs="Times New Roman"/>
          <w:sz w:val="28"/>
          <w:szCs w:val="28"/>
          <w:lang w:eastAsia="ru-RU"/>
        </w:rPr>
        <w:lastRenderedPageBreak/>
        <w:t>определить, кто он и что он может; высказывание “я не знаю себя” — типичное ее проявление.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Фаллическая фаза</w:t>
      </w:r>
      <w:r w:rsidRPr="00D33E66">
        <w:rPr>
          <w:rFonts w:ascii="Times New Roman" w:eastAsia="Times New Roman" w:hAnsi="Times New Roman" w:cs="Times New Roman"/>
          <w:sz w:val="28"/>
          <w:szCs w:val="28"/>
          <w:lang w:eastAsia="ru-RU"/>
        </w:rPr>
        <w:t xml:space="preserve">: в возрасте от трех до шести лет основной зоной, по З. Фрейду, является область гениталий, которая вызывает интерес и попытки манипулирования, включая и противоположный пол. З. Фрейд утверждал, что в этом возрасте возникает </w:t>
      </w:r>
      <w:proofErr w:type="spellStart"/>
      <w:r w:rsidRPr="00D33E66">
        <w:rPr>
          <w:rFonts w:ascii="Times New Roman" w:eastAsia="Times New Roman" w:hAnsi="Times New Roman" w:cs="Times New Roman"/>
          <w:sz w:val="28"/>
          <w:szCs w:val="28"/>
          <w:lang w:eastAsia="ru-RU"/>
        </w:rPr>
        <w:t>эдипов</w:t>
      </w:r>
      <w:proofErr w:type="spellEnd"/>
      <w:r w:rsidRPr="00D33E66">
        <w:rPr>
          <w:rFonts w:ascii="Times New Roman" w:eastAsia="Times New Roman" w:hAnsi="Times New Roman" w:cs="Times New Roman"/>
          <w:sz w:val="28"/>
          <w:szCs w:val="28"/>
          <w:lang w:eastAsia="ru-RU"/>
        </w:rPr>
        <w:t xml:space="preserve"> комплекс у мальчиков (когда мать выступает объектом любви) и комплекс Электры (термин учеников З. Фрейда), когда девочка стремится добиться одобрения и любви отца. Открытие того факта, что “на месте выпуклости у девочек </w:t>
      </w:r>
      <w:proofErr w:type="spellStart"/>
      <w:r w:rsidRPr="00D33E66">
        <w:rPr>
          <w:rFonts w:ascii="Times New Roman" w:eastAsia="Times New Roman" w:hAnsi="Times New Roman" w:cs="Times New Roman"/>
          <w:sz w:val="28"/>
          <w:szCs w:val="28"/>
          <w:lang w:eastAsia="ru-RU"/>
        </w:rPr>
        <w:t>впуклость</w:t>
      </w:r>
      <w:proofErr w:type="spellEnd"/>
      <w:r w:rsidRPr="00D33E66">
        <w:rPr>
          <w:rFonts w:ascii="Times New Roman" w:eastAsia="Times New Roman" w:hAnsi="Times New Roman" w:cs="Times New Roman"/>
          <w:sz w:val="28"/>
          <w:szCs w:val="28"/>
          <w:lang w:eastAsia="ru-RU"/>
        </w:rPr>
        <w:t>” ведет к возникновению “комплекса кастрации” у мальчиков и “зависти к пенису” у девочек. Данная фаза имеет решающее значение в идентификации с соответствующим полу ролевым поведением, в процессе которого огромную роль играет общение родителей с ребенком, у которого проснулась хоть и детская, но сексуальность. Неверное, (построенное на запретах) воспитание в этой фазе приводит к таким психологическим проблемам и чертам, как низкое самоуважение, гипертрофированное чувство вины, конфликтность, категоричность.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Латентная фаза</w:t>
      </w:r>
      <w:r w:rsidRPr="00D33E66">
        <w:rPr>
          <w:rFonts w:ascii="Times New Roman" w:eastAsia="Times New Roman" w:hAnsi="Times New Roman" w:cs="Times New Roman"/>
          <w:sz w:val="28"/>
          <w:szCs w:val="28"/>
          <w:lang w:eastAsia="ru-RU"/>
        </w:rPr>
        <w:t xml:space="preserve">: с шести до двенадцати лет, т.е. после разрешения </w:t>
      </w:r>
      <w:proofErr w:type="spellStart"/>
      <w:r w:rsidRPr="00D33E66">
        <w:rPr>
          <w:rFonts w:ascii="Times New Roman" w:eastAsia="Times New Roman" w:hAnsi="Times New Roman" w:cs="Times New Roman"/>
          <w:sz w:val="28"/>
          <w:szCs w:val="28"/>
          <w:lang w:eastAsia="ru-RU"/>
        </w:rPr>
        <w:t>эдипова</w:t>
      </w:r>
      <w:proofErr w:type="spellEnd"/>
      <w:r w:rsidRPr="00D33E66">
        <w:rPr>
          <w:rFonts w:ascii="Times New Roman" w:eastAsia="Times New Roman" w:hAnsi="Times New Roman" w:cs="Times New Roman"/>
          <w:sz w:val="28"/>
          <w:szCs w:val="28"/>
          <w:lang w:eastAsia="ru-RU"/>
        </w:rPr>
        <w:t xml:space="preserve"> комплекса. Проблемы сексуальности отходят на второй план. Их замещают интересы, связанные с учением, спортом, общением со сверстниками, в более широком плане — с социализацией. К этому времени в основном сформированы Ид, Эго и </w:t>
      </w:r>
      <w:proofErr w:type="gramStart"/>
      <w:r w:rsidRPr="00D33E66">
        <w:rPr>
          <w:rFonts w:ascii="Times New Roman" w:eastAsia="Times New Roman" w:hAnsi="Times New Roman" w:cs="Times New Roman"/>
          <w:sz w:val="28"/>
          <w:szCs w:val="28"/>
          <w:lang w:eastAsia="ru-RU"/>
        </w:rPr>
        <w:t>Супер-Эго</w:t>
      </w:r>
      <w:proofErr w:type="gramEnd"/>
      <w:r w:rsidRPr="00D33E66">
        <w:rPr>
          <w:rFonts w:ascii="Times New Roman" w:eastAsia="Times New Roman" w:hAnsi="Times New Roman" w:cs="Times New Roman"/>
          <w:sz w:val="28"/>
          <w:szCs w:val="28"/>
          <w:lang w:eastAsia="ru-RU"/>
        </w:rPr>
        <w:t>, как и отношения между ними. В латентной фазе происходит формирование представлений о внешнем мире, которое может приводить к психологическим проблемам: отрицательная “Я-концепция”, чувство неполноценности в социальных отношениях, стремление уходить от ситуаций, требующих соперничества; чувство неуверенности по отношению к учению; ценностные конфликты и др.</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Генитальная фаза</w:t>
      </w:r>
      <w:r w:rsidRPr="00D33E66">
        <w:rPr>
          <w:rFonts w:ascii="Times New Roman" w:eastAsia="Times New Roman" w:hAnsi="Times New Roman" w:cs="Times New Roman"/>
          <w:sz w:val="28"/>
          <w:szCs w:val="28"/>
          <w:lang w:eastAsia="ru-RU"/>
        </w:rPr>
        <w:t>: от двенадцати (</w:t>
      </w:r>
      <w:proofErr w:type="spellStart"/>
      <w:r w:rsidRPr="00D33E66">
        <w:rPr>
          <w:rFonts w:ascii="Times New Roman" w:eastAsia="Times New Roman" w:hAnsi="Times New Roman" w:cs="Times New Roman"/>
          <w:sz w:val="28"/>
          <w:szCs w:val="28"/>
          <w:lang w:eastAsia="ru-RU"/>
        </w:rPr>
        <w:t>пубертат</w:t>
      </w:r>
      <w:proofErr w:type="spellEnd"/>
      <w:r w:rsidRPr="00D33E66">
        <w:rPr>
          <w:rFonts w:ascii="Times New Roman" w:eastAsia="Times New Roman" w:hAnsi="Times New Roman" w:cs="Times New Roman"/>
          <w:sz w:val="28"/>
          <w:szCs w:val="28"/>
          <w:lang w:eastAsia="ru-RU"/>
        </w:rPr>
        <w:t xml:space="preserve">) до восемнадцати лет и далее, по З. Фрейду, до старости. На этой стадии подростки, несмотря на сексуальность и сексуальное экспериментирование, научаются </w:t>
      </w:r>
      <w:r w:rsidRPr="00D33E66">
        <w:rPr>
          <w:rFonts w:ascii="Times New Roman" w:eastAsia="Times New Roman" w:hAnsi="Times New Roman" w:cs="Times New Roman"/>
          <w:sz w:val="28"/>
          <w:szCs w:val="28"/>
          <w:lang w:eastAsia="ru-RU"/>
        </w:rPr>
        <w:lastRenderedPageBreak/>
        <w:t>трансформировать свою сексуальную энергию в различные приемлемые виды социальной активности (сублимация). Они учатся устанавливать отношения с противоположным полом, освобождаются от родительской опеки, “примеряют” различные социальные роли и формируют способность “любить и работать”, завершая процесс идентификации собственного “Я”.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Понятие защитных механизмов и их характеристика</w:t>
      </w:r>
      <w:r w:rsidRPr="00D33E66">
        <w:rPr>
          <w:rFonts w:ascii="Times New Roman" w:eastAsia="Times New Roman" w:hAnsi="Times New Roman" w:cs="Times New Roman"/>
          <w:sz w:val="28"/>
          <w:szCs w:val="28"/>
          <w:lang w:eastAsia="ru-RU"/>
        </w:rPr>
        <w:t>. З. Фрейду принадлежит важнейшая идея, относящаяся к собственно психотерапевтическому процессу: положение о психологическом сопротивлении клиента, выражающемся в том, что его Эго защищает себя с целью избежать “боязни” от тех переживаний, которые для него неприемлемы. Формы сопротивления различны: юмор, молчание, засыпание и т.п. Но наиболее существенным для психотерапии является такая форма сопротивления, как “перенос” (“трансфер”), — перенесение на психотерапевта чувств, вызванных в свое время другими значимыми для клиента лицами.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Считая поначалу “перенос” препятствием для лечения, З. Фрейд позже открыл, что именно этот феномен делает возможным само излечение, поскольку в процессе повторного переживания прежних психологических травм клиент изживает их, осознавая ранее неосознаваемое. Совокупность переживаний, связанных с явлением “переноса”, получила название “невроз переноса”. Попутно отметим, что данный феномен имеет и обратную сторону, т.е. возможен и со стороны психотерапевта. В этом случае он называется “</w:t>
      </w:r>
      <w:proofErr w:type="spellStart"/>
      <w:r w:rsidRPr="00D33E66">
        <w:rPr>
          <w:rFonts w:ascii="Times New Roman" w:eastAsia="Times New Roman" w:hAnsi="Times New Roman" w:cs="Times New Roman"/>
          <w:sz w:val="28"/>
          <w:szCs w:val="28"/>
          <w:lang w:eastAsia="ru-RU"/>
        </w:rPr>
        <w:t>контрперенос</w:t>
      </w:r>
      <w:proofErr w:type="spellEnd"/>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Среди психологических механизмов эго-защиты выделяются следующие.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Рационализация</w:t>
      </w:r>
      <w:r w:rsidRPr="00D33E66">
        <w:rPr>
          <w:rFonts w:ascii="Times New Roman" w:eastAsia="Times New Roman" w:hAnsi="Times New Roman" w:cs="Times New Roman"/>
          <w:sz w:val="28"/>
          <w:szCs w:val="28"/>
          <w:lang w:eastAsia="ru-RU"/>
        </w:rPr>
        <w:t xml:space="preserve">. Рационализация есть </w:t>
      </w:r>
      <w:proofErr w:type="spellStart"/>
      <w:r w:rsidRPr="00D33E66">
        <w:rPr>
          <w:rFonts w:ascii="Times New Roman" w:eastAsia="Times New Roman" w:hAnsi="Times New Roman" w:cs="Times New Roman"/>
          <w:sz w:val="28"/>
          <w:szCs w:val="28"/>
          <w:lang w:eastAsia="ru-RU"/>
        </w:rPr>
        <w:t>псевдообъяснение</w:t>
      </w:r>
      <w:proofErr w:type="spellEnd"/>
      <w:r w:rsidRPr="00D33E66">
        <w:rPr>
          <w:rFonts w:ascii="Times New Roman" w:eastAsia="Times New Roman" w:hAnsi="Times New Roman" w:cs="Times New Roman"/>
          <w:sz w:val="28"/>
          <w:szCs w:val="28"/>
          <w:lang w:eastAsia="ru-RU"/>
        </w:rPr>
        <w:t>: клиент на место реальных, действительных мотивов и причин своих действий подставляет другие, рисующие его в более привлекательном свете. Классическая иллюстрация рационализации — басня “о зеленом винограде”, в которой лиса, пытаясь достать виноград, не сумела сделать это и свою неудачу объяснила тем, что виноград зелен.</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lastRenderedPageBreak/>
        <w:t>Отрицание</w:t>
      </w:r>
      <w:r w:rsidRPr="00D33E66">
        <w:rPr>
          <w:rFonts w:ascii="Times New Roman" w:eastAsia="Times New Roman" w:hAnsi="Times New Roman" w:cs="Times New Roman"/>
          <w:sz w:val="28"/>
          <w:szCs w:val="28"/>
          <w:lang w:eastAsia="ru-RU"/>
        </w:rPr>
        <w:t>. Отрицание есть разновидность перцептивной защиты, при которой человек в буквальном смысле слова не замечает неприятных для него фактов и явлений. Например, женщина может отрицать наличие у нее враждебных чувств к собственному ребенку (как социально неприемлемых) после развода с его отцом. Известный феномен подобного же рода — “</w:t>
      </w:r>
      <w:proofErr w:type="spellStart"/>
      <w:r w:rsidRPr="00D33E66">
        <w:rPr>
          <w:rFonts w:ascii="Times New Roman" w:eastAsia="Times New Roman" w:hAnsi="Times New Roman" w:cs="Times New Roman"/>
          <w:sz w:val="28"/>
          <w:szCs w:val="28"/>
          <w:lang w:eastAsia="ru-RU"/>
        </w:rPr>
        <w:t>неузнавание</w:t>
      </w:r>
      <w:proofErr w:type="spellEnd"/>
      <w:r w:rsidRPr="00D33E66">
        <w:rPr>
          <w:rFonts w:ascii="Times New Roman" w:eastAsia="Times New Roman" w:hAnsi="Times New Roman" w:cs="Times New Roman"/>
          <w:sz w:val="28"/>
          <w:szCs w:val="28"/>
          <w:lang w:eastAsia="ru-RU"/>
        </w:rPr>
        <w:t>” участниками Т-группы себя на экране видеомонитора.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Регрессия</w:t>
      </w:r>
      <w:r w:rsidRPr="00D33E66">
        <w:rPr>
          <w:rFonts w:ascii="Times New Roman" w:eastAsia="Times New Roman" w:hAnsi="Times New Roman" w:cs="Times New Roman"/>
          <w:sz w:val="28"/>
          <w:szCs w:val="28"/>
          <w:lang w:eastAsia="ru-RU"/>
        </w:rPr>
        <w:t>. Регрессия — психологический механизм эго-защиты: клиент начинает вести себя, как бы “спустившись” на более ранние, приближенные к детским формам поведения, этапы развития. Этот защитный механизм под иным названием “</w:t>
      </w:r>
      <w:proofErr w:type="spellStart"/>
      <w:r w:rsidRPr="00D33E66">
        <w:rPr>
          <w:rFonts w:ascii="Times New Roman" w:eastAsia="Times New Roman" w:hAnsi="Times New Roman" w:cs="Times New Roman"/>
          <w:sz w:val="28"/>
          <w:szCs w:val="28"/>
          <w:lang w:eastAsia="ru-RU"/>
        </w:rPr>
        <w:t>инфантилизация</w:t>
      </w:r>
      <w:proofErr w:type="spellEnd"/>
      <w:r w:rsidRPr="00D33E66">
        <w:rPr>
          <w:rFonts w:ascii="Times New Roman" w:eastAsia="Times New Roman" w:hAnsi="Times New Roman" w:cs="Times New Roman"/>
          <w:sz w:val="28"/>
          <w:szCs w:val="28"/>
          <w:lang w:eastAsia="ru-RU"/>
        </w:rPr>
        <w:t>” часто используется в групповых формах общения для снятия психологических барьеров.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Вытеснение</w:t>
      </w:r>
      <w:r w:rsidRPr="00D33E66">
        <w:rPr>
          <w:rFonts w:ascii="Times New Roman" w:eastAsia="Times New Roman" w:hAnsi="Times New Roman" w:cs="Times New Roman"/>
          <w:sz w:val="28"/>
          <w:szCs w:val="28"/>
          <w:lang w:eastAsia="ru-RU"/>
        </w:rPr>
        <w:t>. Вытеснение (подавление) — один из важнейших феноменов функционирования сознания, открытый З. Фрейдом. Сущность действия данного эго-защитного механизма заключается в изгнании (вытеснении) из сознания травмирующих моментов. З. Фрейд полагал, что именно этот механизм лежит в основе детерминации поведения человека, ранние психологические травмы которого (в первые пять лет жизни) были вытеснены из сознания, но тем не менее продолжают влиять на нынешнее поведение. Вытесненные переживания проявляются, по З. Фрейду, в оговорках, забывчивости, непроизвольных “нечаянных” действиях.</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Проекция</w:t>
      </w:r>
      <w:r w:rsidRPr="00D33E66">
        <w:rPr>
          <w:rFonts w:ascii="Times New Roman" w:eastAsia="Times New Roman" w:hAnsi="Times New Roman" w:cs="Times New Roman"/>
          <w:sz w:val="28"/>
          <w:szCs w:val="28"/>
          <w:lang w:eastAsia="ru-RU"/>
        </w:rPr>
        <w:t xml:space="preserve">. Действие этого эго-защитного механизма заключается в том, что неприемлемые для индивида (с точки зрения общественной морали или </w:t>
      </w:r>
      <w:proofErr w:type="spellStart"/>
      <w:r w:rsidRPr="00D33E66">
        <w:rPr>
          <w:rFonts w:ascii="Times New Roman" w:eastAsia="Times New Roman" w:hAnsi="Times New Roman" w:cs="Times New Roman"/>
          <w:sz w:val="28"/>
          <w:szCs w:val="28"/>
          <w:lang w:eastAsia="ru-RU"/>
        </w:rPr>
        <w:t>интериоризованных</w:t>
      </w:r>
      <w:proofErr w:type="spellEnd"/>
      <w:r w:rsidRPr="00D33E66">
        <w:rPr>
          <w:rFonts w:ascii="Times New Roman" w:eastAsia="Times New Roman" w:hAnsi="Times New Roman" w:cs="Times New Roman"/>
          <w:sz w:val="28"/>
          <w:szCs w:val="28"/>
          <w:lang w:eastAsia="ru-RU"/>
        </w:rPr>
        <w:t xml:space="preserve"> личных норм) его собственные переживания или состояния приписываются другим, что избавляет клиента от их осознания, принятия и переработки (изживания).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Интроекция</w:t>
      </w:r>
      <w:r w:rsidRPr="00D33E66">
        <w:rPr>
          <w:rFonts w:ascii="Times New Roman" w:eastAsia="Times New Roman" w:hAnsi="Times New Roman" w:cs="Times New Roman"/>
          <w:sz w:val="28"/>
          <w:szCs w:val="28"/>
          <w:lang w:eastAsia="ru-RU"/>
        </w:rPr>
        <w:t xml:space="preserve">. Сущность данного механизма в том, что человек “встраивает”, впитывает в себя ценности и нормы другого, принимая их в качестве своих личных и тем самым избавляясь от </w:t>
      </w:r>
      <w:proofErr w:type="spellStart"/>
      <w:r w:rsidRPr="00D33E66">
        <w:rPr>
          <w:rFonts w:ascii="Times New Roman" w:eastAsia="Times New Roman" w:hAnsi="Times New Roman" w:cs="Times New Roman"/>
          <w:sz w:val="28"/>
          <w:szCs w:val="28"/>
          <w:lang w:eastAsia="ru-RU"/>
        </w:rPr>
        <w:t>внутриличностного</w:t>
      </w:r>
      <w:proofErr w:type="spellEnd"/>
      <w:r w:rsidRPr="00D33E66">
        <w:rPr>
          <w:rFonts w:ascii="Times New Roman" w:eastAsia="Times New Roman" w:hAnsi="Times New Roman" w:cs="Times New Roman"/>
          <w:sz w:val="28"/>
          <w:szCs w:val="28"/>
          <w:lang w:eastAsia="ru-RU"/>
        </w:rPr>
        <w:t xml:space="preserve"> конфликта.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lastRenderedPageBreak/>
        <w:t>Идентификация</w:t>
      </w:r>
      <w:r w:rsidRPr="00D33E66">
        <w:rPr>
          <w:rFonts w:ascii="Times New Roman" w:eastAsia="Times New Roman" w:hAnsi="Times New Roman" w:cs="Times New Roman"/>
          <w:sz w:val="28"/>
          <w:szCs w:val="28"/>
          <w:lang w:eastAsia="ru-RU"/>
        </w:rPr>
        <w:t>. Тесно связанный с интроекцией эго-защитный механизм, функция которого — защита Эго от фрустрации путем отождествления с некой более могущественной инстанцией, чем Эго. В период фаллической фазы идентификация играет роль механизма личностного развития. В жизни взрослых идентификация зачастую выступает средством защиты от чувства собственной неполноценности путем присоединения к какой-либо могущественной организации или авторитетному человеку. Данный механизм весьма важен в понимании психологической специфики психотерапии и существования личности. В частности, заслуживает внимания то обстоятельство, что в ситуации психологического консультирования и психотерапии клиент может идентифицироваться с одной из трех позиций: агрессора, жертвы или нарциссической.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Интеллектуализация</w:t>
      </w:r>
      <w:r w:rsidRPr="00D33E66">
        <w:rPr>
          <w:rFonts w:ascii="Times New Roman" w:eastAsia="Times New Roman" w:hAnsi="Times New Roman" w:cs="Times New Roman"/>
          <w:sz w:val="28"/>
          <w:szCs w:val="28"/>
          <w:lang w:eastAsia="ru-RU"/>
        </w:rPr>
        <w:t>. Этот защитный механизм относится скорее к психологу-консультанту и психотерапевту, чем клиенту. Сущность его в том, чтобы отстранять свое Эго от непосредственного эмоционального контакта с Эго другого и трактовать этого другого как объект — посредством концептуальных моделей, понятийно и терминологически ориентированных схем.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Образование реакции</w:t>
      </w:r>
      <w:r w:rsidRPr="00D33E66">
        <w:rPr>
          <w:rFonts w:ascii="Times New Roman" w:eastAsia="Times New Roman" w:hAnsi="Times New Roman" w:cs="Times New Roman"/>
          <w:sz w:val="28"/>
          <w:szCs w:val="28"/>
          <w:lang w:eastAsia="ru-RU"/>
        </w:rPr>
        <w:t>. Действие механизма проявляется в осуществлении намеренных действий, содержание которых защищает Эго от осознания подлинных переживаний. Образование реакций — это социальный фасад “любви”, призванной избежать страха столкновения с реальными чувствами агрессии, относящейся к тому, кому предъявляется “фасад хорошего отношения”. З. Фрейд считал ее низшей формой сублимации.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Замещение</w:t>
      </w:r>
      <w:r w:rsidRPr="00D33E66">
        <w:rPr>
          <w:rFonts w:ascii="Times New Roman" w:eastAsia="Times New Roman" w:hAnsi="Times New Roman" w:cs="Times New Roman"/>
          <w:sz w:val="28"/>
          <w:szCs w:val="28"/>
          <w:lang w:eastAsia="ru-RU"/>
        </w:rPr>
        <w:t xml:space="preserve">. Этот защитный механизм предназначается для избегания страха (боязни) путем вымещения накопившейся энергии на доступный или безопасный объект, когда в отношении настоящего объекта разрядить ее невозможно. </w:t>
      </w:r>
      <w:proofErr w:type="gramStart"/>
      <w:r w:rsidRPr="00D33E66">
        <w:rPr>
          <w:rFonts w:ascii="Times New Roman" w:eastAsia="Times New Roman" w:hAnsi="Times New Roman" w:cs="Times New Roman"/>
          <w:sz w:val="28"/>
          <w:szCs w:val="28"/>
          <w:lang w:eastAsia="ru-RU"/>
        </w:rPr>
        <w:t>Например</w:t>
      </w:r>
      <w:proofErr w:type="gramEnd"/>
      <w:r w:rsidRPr="00D33E66">
        <w:rPr>
          <w:rFonts w:ascii="Times New Roman" w:eastAsia="Times New Roman" w:hAnsi="Times New Roman" w:cs="Times New Roman"/>
          <w:sz w:val="28"/>
          <w:szCs w:val="28"/>
          <w:lang w:eastAsia="ru-RU"/>
        </w:rPr>
        <w:t>: не смея выразить свои отрицательные чувства по отношению к начальнику (боязнь санкций, последствий), человек приходит домой и вымещает досаду и раздражение на детях.</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lastRenderedPageBreak/>
        <w:t>Сублимация</w:t>
      </w:r>
      <w:r w:rsidRPr="00D33E66">
        <w:rPr>
          <w:rFonts w:ascii="Times New Roman" w:eastAsia="Times New Roman" w:hAnsi="Times New Roman" w:cs="Times New Roman"/>
          <w:sz w:val="28"/>
          <w:szCs w:val="28"/>
          <w:lang w:eastAsia="ru-RU"/>
        </w:rPr>
        <w:t>. Знаменитый защитный механизм, который, согласно З. Фрейду, трансформирует сексуальную или агрессивную энергию в творческую социально приемлемую деятельность: искусство, спорт и т.д. Сублимация, следовательно, — высшая форма замещения.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классическом психоанализе выделяется еще несколько механизмов — “компенсация”, “ритуал”, “изоляция” и “частичная (компромиссная) реакция”.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Компенсация</w:t>
      </w:r>
      <w:r w:rsidRPr="00D33E66">
        <w:rPr>
          <w:rFonts w:ascii="Times New Roman" w:eastAsia="Times New Roman" w:hAnsi="Times New Roman" w:cs="Times New Roman"/>
          <w:sz w:val="28"/>
          <w:szCs w:val="28"/>
          <w:lang w:eastAsia="ru-RU"/>
        </w:rPr>
        <w:t xml:space="preserve">. Компенсация состоит в развитии тех сторон, свойств или способностей личности, которые позволяют ей справиться с чувством неполноценности за счет получения социального признания в доступных областях деятельности. </w:t>
      </w:r>
      <w:proofErr w:type="gramStart"/>
      <w:r w:rsidRPr="00D33E66">
        <w:rPr>
          <w:rFonts w:ascii="Times New Roman" w:eastAsia="Times New Roman" w:hAnsi="Times New Roman" w:cs="Times New Roman"/>
          <w:sz w:val="28"/>
          <w:szCs w:val="28"/>
          <w:lang w:eastAsia="ru-RU"/>
        </w:rPr>
        <w:t>Например</w:t>
      </w:r>
      <w:proofErr w:type="gramEnd"/>
      <w:r w:rsidRPr="00D33E66">
        <w:rPr>
          <w:rFonts w:ascii="Times New Roman" w:eastAsia="Times New Roman" w:hAnsi="Times New Roman" w:cs="Times New Roman"/>
          <w:sz w:val="28"/>
          <w:szCs w:val="28"/>
          <w:lang w:eastAsia="ru-RU"/>
        </w:rPr>
        <w:t>: подросток с низкой успеваемостью начинает усиленно заниматься спортом и достигает заметных успехов.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Ритуал</w:t>
      </w:r>
      <w:r w:rsidRPr="00D33E66">
        <w:rPr>
          <w:rFonts w:ascii="Times New Roman" w:eastAsia="Times New Roman" w:hAnsi="Times New Roman" w:cs="Times New Roman"/>
          <w:sz w:val="28"/>
          <w:szCs w:val="28"/>
          <w:lang w:eastAsia="ru-RU"/>
        </w:rPr>
        <w:t>. Ритуал — система защитных действий, призванных справиться со страхом или другими негативными переживаниями. Носящие избыточный и иррациональный характер, ритуальные действия предназначены для отмены, исправления нежелательных действий. Согласно З. Фрейду, вся система религии, к примеру, построена на таких компенсаторных, замещающих, символических ритуальных действиях, предназначенных для морального оправдания или искупления того, что признано нежелательным.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Изоляция</w:t>
      </w:r>
      <w:r w:rsidRPr="00D33E66">
        <w:rPr>
          <w:rFonts w:ascii="Times New Roman" w:eastAsia="Times New Roman" w:hAnsi="Times New Roman" w:cs="Times New Roman"/>
          <w:sz w:val="28"/>
          <w:szCs w:val="28"/>
          <w:lang w:eastAsia="ru-RU"/>
        </w:rPr>
        <w:t xml:space="preserve">. Как и механизм интеллектуализации, изоляция отделяет эмоции от когнитивных процессов. Но, в отличие от интеллектуализации, изоляция действует не посредством изменения теоретических конструктов, а путем изменения перцептивных характеристик воспринимаемых объектов, т.е. путем отстранения, эмоционального </w:t>
      </w:r>
      <w:proofErr w:type="spellStart"/>
      <w:r w:rsidRPr="00D33E66">
        <w:rPr>
          <w:rFonts w:ascii="Times New Roman" w:eastAsia="Times New Roman" w:hAnsi="Times New Roman" w:cs="Times New Roman"/>
          <w:sz w:val="28"/>
          <w:szCs w:val="28"/>
          <w:lang w:eastAsia="ru-RU"/>
        </w:rPr>
        <w:t>дистанцирования</w:t>
      </w:r>
      <w:proofErr w:type="spellEnd"/>
      <w:r w:rsidRPr="00D33E66">
        <w:rPr>
          <w:rFonts w:ascii="Times New Roman" w:eastAsia="Times New Roman" w:hAnsi="Times New Roman" w:cs="Times New Roman"/>
          <w:sz w:val="28"/>
          <w:szCs w:val="28"/>
          <w:lang w:eastAsia="ru-RU"/>
        </w:rPr>
        <w:t xml:space="preserve"> от них.</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Частичная компромиссная реакция</w:t>
      </w:r>
      <w:r w:rsidRPr="00D33E66">
        <w:rPr>
          <w:rFonts w:ascii="Times New Roman" w:eastAsia="Times New Roman" w:hAnsi="Times New Roman" w:cs="Times New Roman"/>
          <w:sz w:val="28"/>
          <w:szCs w:val="28"/>
          <w:lang w:eastAsia="ru-RU"/>
        </w:rPr>
        <w:t xml:space="preserve"> — эго-защита от негативных чувств (зависти, агрессии, презрения и др.), при которой поведение строится двойственно, чтобы хотя бы частично удовлетворить (реализовать) социально нежелательные переживания. </w:t>
      </w:r>
      <w:proofErr w:type="gramStart"/>
      <w:r w:rsidRPr="00D33E66">
        <w:rPr>
          <w:rFonts w:ascii="Times New Roman" w:eastAsia="Times New Roman" w:hAnsi="Times New Roman" w:cs="Times New Roman"/>
          <w:sz w:val="28"/>
          <w:szCs w:val="28"/>
          <w:lang w:eastAsia="ru-RU"/>
        </w:rPr>
        <w:t>Например</w:t>
      </w:r>
      <w:proofErr w:type="gramEnd"/>
      <w:r w:rsidRPr="00D33E66">
        <w:rPr>
          <w:rFonts w:ascii="Times New Roman" w:eastAsia="Times New Roman" w:hAnsi="Times New Roman" w:cs="Times New Roman"/>
          <w:sz w:val="28"/>
          <w:szCs w:val="28"/>
          <w:lang w:eastAsia="ru-RU"/>
        </w:rPr>
        <w:t>: муж обращается к жене со следующими словами: “Замечательный торт! Как это ты удосужилась его приготовить?”.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Основная теоретическая дихотомия.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Основным теоретическим различением, с которым работал З. Фрейд, является сознание — не сознание (подсознание), осознаваемое — неосознаваемое.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Восходящее к работам Р. Декарта и Н. Гартмана понятие “бессознательное” занимает центральное место в концепции и психотерапевтической практике З. Фрейда. Ключевыми моментами в характеристике “бессознательного” выступают следующие: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а) его нельзя обнаружить непосредственно, только лишь косвенно (сны, фантазии, конфликты, ошибки, выпадения из памяти, оговорки, а также с помощью специальных техник — свободные ассоциации, проективные методы);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б) на пути между бессознательным и сознанием находится цензура;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бессознательное настолько действенно и значимо, что может составить основу невротической симптоматики и проблематики.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Неосознаваемые влечения, побуждаемые психической (т.е. биологической по своему происхождению) энергией, сталкиваются с силами сдерживания, принадлежащими Эго. Силы влечения, привязанные к определенным идеям и поведению, З. Фрейд называл “</w:t>
      </w:r>
      <w:proofErr w:type="spellStart"/>
      <w:r w:rsidRPr="00D33E66">
        <w:rPr>
          <w:rFonts w:ascii="Times New Roman" w:eastAsia="Times New Roman" w:hAnsi="Times New Roman" w:cs="Times New Roman"/>
          <w:sz w:val="28"/>
          <w:szCs w:val="28"/>
          <w:lang w:eastAsia="ru-RU"/>
        </w:rPr>
        <w:t>катексис</w:t>
      </w:r>
      <w:proofErr w:type="spellEnd"/>
      <w:r w:rsidRPr="00D33E66">
        <w:rPr>
          <w:rFonts w:ascii="Times New Roman" w:eastAsia="Times New Roman" w:hAnsi="Times New Roman" w:cs="Times New Roman"/>
          <w:sz w:val="28"/>
          <w:szCs w:val="28"/>
          <w:lang w:eastAsia="ru-RU"/>
        </w:rPr>
        <w:t>”, а силы сдерживания — “анти-</w:t>
      </w:r>
      <w:proofErr w:type="spellStart"/>
      <w:r w:rsidRPr="00D33E66">
        <w:rPr>
          <w:rFonts w:ascii="Times New Roman" w:eastAsia="Times New Roman" w:hAnsi="Times New Roman" w:cs="Times New Roman"/>
          <w:sz w:val="28"/>
          <w:szCs w:val="28"/>
          <w:lang w:eastAsia="ru-RU"/>
        </w:rPr>
        <w:t>катексис</w:t>
      </w:r>
      <w:proofErr w:type="spellEnd"/>
      <w:r w:rsidRPr="00D33E66">
        <w:rPr>
          <w:rFonts w:ascii="Times New Roman" w:eastAsia="Times New Roman" w:hAnsi="Times New Roman" w:cs="Times New Roman"/>
          <w:sz w:val="28"/>
          <w:szCs w:val="28"/>
          <w:lang w:eastAsia="ru-RU"/>
        </w:rPr>
        <w:t>”. Момент осознания неосознаваемого (</w:t>
      </w:r>
      <w:proofErr w:type="spellStart"/>
      <w:r w:rsidRPr="00D33E66">
        <w:rPr>
          <w:rFonts w:ascii="Times New Roman" w:eastAsia="Times New Roman" w:hAnsi="Times New Roman" w:cs="Times New Roman"/>
          <w:sz w:val="28"/>
          <w:szCs w:val="28"/>
          <w:lang w:eastAsia="ru-RU"/>
        </w:rPr>
        <w:t>инсайт</w:t>
      </w:r>
      <w:proofErr w:type="spellEnd"/>
      <w:r w:rsidRPr="00D33E66">
        <w:rPr>
          <w:rFonts w:ascii="Times New Roman" w:eastAsia="Times New Roman" w:hAnsi="Times New Roman" w:cs="Times New Roman"/>
          <w:sz w:val="28"/>
          <w:szCs w:val="28"/>
          <w:lang w:eastAsia="ru-RU"/>
        </w:rPr>
        <w:t xml:space="preserve"> — озарение) З. Фрейд выделял в качестве отличительного признака психоаналитической терапии, которая, по его мнению, устраняла более глубокие причины неврозов, чем “</w:t>
      </w:r>
      <w:proofErr w:type="spellStart"/>
      <w:r w:rsidRPr="00D33E66">
        <w:rPr>
          <w:rFonts w:ascii="Times New Roman" w:eastAsia="Times New Roman" w:hAnsi="Times New Roman" w:cs="Times New Roman"/>
          <w:sz w:val="28"/>
          <w:szCs w:val="28"/>
          <w:lang w:eastAsia="ru-RU"/>
        </w:rPr>
        <w:t>акаузальная</w:t>
      </w:r>
      <w:proofErr w:type="spellEnd"/>
      <w:r w:rsidRPr="00D33E66">
        <w:rPr>
          <w:rFonts w:ascii="Times New Roman" w:eastAsia="Times New Roman" w:hAnsi="Times New Roman" w:cs="Times New Roman"/>
          <w:sz w:val="28"/>
          <w:szCs w:val="28"/>
          <w:lang w:eastAsia="ru-RU"/>
        </w:rPr>
        <w:t xml:space="preserve">” — </w:t>
      </w:r>
      <w:proofErr w:type="spellStart"/>
      <w:r w:rsidRPr="00D33E66">
        <w:rPr>
          <w:rFonts w:ascii="Times New Roman" w:eastAsia="Times New Roman" w:hAnsi="Times New Roman" w:cs="Times New Roman"/>
          <w:sz w:val="28"/>
          <w:szCs w:val="28"/>
          <w:lang w:eastAsia="ru-RU"/>
        </w:rPr>
        <w:t>непсихологичная</w:t>
      </w:r>
      <w:proofErr w:type="spellEnd"/>
      <w:r w:rsidRPr="00D33E66">
        <w:rPr>
          <w:rFonts w:ascii="Times New Roman" w:eastAsia="Times New Roman" w:hAnsi="Times New Roman" w:cs="Times New Roman"/>
          <w:sz w:val="28"/>
          <w:szCs w:val="28"/>
          <w:lang w:eastAsia="ru-RU"/>
        </w:rPr>
        <w:t xml:space="preserve"> — медицинская терапия, основанная на устранении симптомов с помощью лекарств.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Описание консультативного и психотерапевтического процесса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Цели психологической помощи.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классическом психоанализе выделяются две главных цели психотерапии и консультирования: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 xml:space="preserve">1. </w:t>
      </w:r>
      <w:proofErr w:type="spellStart"/>
      <w:r w:rsidRPr="00D33E66">
        <w:rPr>
          <w:rFonts w:ascii="Times New Roman" w:eastAsia="Times New Roman" w:hAnsi="Times New Roman" w:cs="Times New Roman"/>
          <w:sz w:val="28"/>
          <w:szCs w:val="28"/>
          <w:lang w:eastAsia="ru-RU"/>
        </w:rPr>
        <w:t>Осознавание</w:t>
      </w:r>
      <w:proofErr w:type="spellEnd"/>
      <w:r w:rsidRPr="00D33E66">
        <w:rPr>
          <w:rFonts w:ascii="Times New Roman" w:eastAsia="Times New Roman" w:hAnsi="Times New Roman" w:cs="Times New Roman"/>
          <w:sz w:val="28"/>
          <w:szCs w:val="28"/>
          <w:lang w:eastAsia="ru-RU"/>
        </w:rPr>
        <w:t xml:space="preserve"> неосознаваемого (мотивов, фиксаций, защитных механизмов, способов поведения)) и принятие адекватной и реалистической интерпретации.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2. Усиление Эго для построения более реалистичного поведения.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Роль психолога-консультанта.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классическом психоанализе роль и позиция психотерапевта (консультанта) достаточно жестко фиксирована.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Основные требования к нему: невмешательство, отстраненность, нейтралитет и личностная закрытость; умение и способность выдерживать “перенос” и работать с “</w:t>
      </w:r>
      <w:proofErr w:type="spellStart"/>
      <w:r w:rsidRPr="00D33E66">
        <w:rPr>
          <w:rFonts w:ascii="Times New Roman" w:eastAsia="Times New Roman" w:hAnsi="Times New Roman" w:cs="Times New Roman"/>
          <w:sz w:val="28"/>
          <w:szCs w:val="28"/>
          <w:lang w:eastAsia="ru-RU"/>
        </w:rPr>
        <w:t>контрпереносом</w:t>
      </w:r>
      <w:proofErr w:type="spellEnd"/>
      <w:r w:rsidRPr="00D33E66">
        <w:rPr>
          <w:rFonts w:ascii="Times New Roman" w:eastAsia="Times New Roman" w:hAnsi="Times New Roman" w:cs="Times New Roman"/>
          <w:sz w:val="28"/>
          <w:szCs w:val="28"/>
          <w:lang w:eastAsia="ru-RU"/>
        </w:rPr>
        <w:t>”; тонкая наблюдательность и способность к адекватным интерпретациям. Одним из важнейших требований к психоаналитику выступает требование осознания собственных проблем, реакций и их возможного влияния на клиента. Недаром прохождение курса длительного и подробного психоанализа есть непременное условие профессиональной подготовки психоаналитика.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Требования и ожидания от клиента.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Во-первых, от клиента ожидается принятие самой концепции психоанализа.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Во-вторых, предполагается полная открытость и готовность к длительному (от нескольких месяцев до нескольких лет) периоду совместной работы.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В-третьих, в условия контракта вносится пункт, согласно которому клиент берет на себя обязательство воздерживаться от резких перемен личной жизни на протяжении курса психоанализа.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Психотехника в классическом психоанализе.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Классический психоанализ включает пять базисных техник:</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а) метод свободных ассоциаций;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б) толкование сновидений;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интерпретация;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г) анализ сопротивления;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д) анализ переноса.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а) Метод свободных ассоциаций предполагает порождение произвольных, в случайном порядке приходящих на ум высказываний, содержание которых может отражать любые переживания клиента. Для консультанта аналитика важны: содержание, последовательность и блокировка в высказываниях. Последние два момента являются ключами к неосознаваемой проблематике, определить которую обязан психоаналитик.</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б) Толкование сновидений. Данной технике посвящена знаменитая работа основателя психоанализа с идентичным названием. Поэтому мы отметим лишь самые существенные моменты, относящиеся к работе со сновидениями.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Во-первых, в сновидении различается манифестируемое и латентное содержание (последнее “включает в себя подавленные, представленные в иносказательной форме переживания”).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Во-вторых, немаловажным является то обстоятельство, что во время сна ослабляются Эго-защитные механизмы и проявляются скрытые от сознания переживания.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В-третьих, сновидение — не только иллюстрация подавленных переживаний, но и процесс трансформации их в более приемлемую для принятия и </w:t>
      </w:r>
      <w:proofErr w:type="spellStart"/>
      <w:r w:rsidRPr="00D33E66">
        <w:rPr>
          <w:rFonts w:ascii="Times New Roman" w:eastAsia="Times New Roman" w:hAnsi="Times New Roman" w:cs="Times New Roman"/>
          <w:sz w:val="28"/>
          <w:szCs w:val="28"/>
          <w:lang w:eastAsia="ru-RU"/>
        </w:rPr>
        <w:t>совладания</w:t>
      </w:r>
      <w:proofErr w:type="spellEnd"/>
      <w:r w:rsidRPr="00D33E66">
        <w:rPr>
          <w:rFonts w:ascii="Times New Roman" w:eastAsia="Times New Roman" w:hAnsi="Times New Roman" w:cs="Times New Roman"/>
          <w:sz w:val="28"/>
          <w:szCs w:val="28"/>
          <w:lang w:eastAsia="ru-RU"/>
        </w:rPr>
        <w:t xml:space="preserve"> форму. Именно эту функцию сновидений З. Фрейд обозначил как “работа сновидения”.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Задача консультанта-аналитика (психотерапевта) состоит в обеспечении интерпретации, раскрытии латентного содержания и, путем побуждения клиента к высказыванию свободных ассоциаций, связанных со сновидением, — оказании ему помощи в осознании реальных событий прошлого и настоящего, вызвавших те или иные картины снов.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Интерпретация, т.е. толкование, объяснение, включает в себя три процедуры: идентификацию (обозначение), разъяснение (собственно толкование) и перевод на язык повседневной жизни клиента.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Основные правила интерпретации таковы: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1) идти от поверхности вглубь;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2) интерпретировать то, что клиент уже способен принять;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3) прежде чем интерпретировать то или иное переживание, указать клиенту на защитный механизм, лежащий в его основе.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г) Анализ сопротивления. Основная функция этой техники — обеспечить осознание клиентом своих эго-защитных механизмов и принять необходимую конфронтацию по отношению к ним, учитывая то обстоятельство, что именно сопротивления Эго являются главной помехой на пути осознания различных проблем. Главное правило консультанта — использовать для интерпретации наиболее очевидные эго-защитные механизмы.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Существенным моментом в анализе сопротивления является не преодоление его, ибо психологическая защита необходима, а именно осознание как психологического механизма, вслепую действующего там, где, как оказывается, эго-защитная функция уже не нужна.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д) Анализ переноса (“трансфера”). В классическом психоанализе перенос постулируется в качестве непременного атрибута психотерапии и специально поощряется специфической позицией аналитика (невмешательство, отстраненность, закрытость и т.п.). Анализ “невроза переноса” — ключевой момент психотерапии, т.к. способствует осознанию фиксаций, определяющих поведение и переживания клиента таким образом, что фигура психотерапевта становится как бы фантомом, на который налагаются отношения и переживания, связанные с эмоциональными травмами первых пяти лет жизни. Смысл анализа переноса состоит в обнаружении подлинных психоэмоциональных основ зафиксированных форм поведения, интерпретации их и, тем самым, помощи в их переработке и изживании.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Краткая характеристика концепции.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Классический психоанализ З. Фрейда с начала своего возникновения был оценен с той самой выраженной амбивалентностью, которую он детально </w:t>
      </w:r>
      <w:r w:rsidRPr="00D33E66">
        <w:rPr>
          <w:rFonts w:ascii="Times New Roman" w:eastAsia="Times New Roman" w:hAnsi="Times New Roman" w:cs="Times New Roman"/>
          <w:sz w:val="28"/>
          <w:szCs w:val="28"/>
          <w:lang w:eastAsia="ru-RU"/>
        </w:rPr>
        <w:lastRenderedPageBreak/>
        <w:t xml:space="preserve">описал как чередование любви и ненависти. Как бы то ни было, в истории мировой науки имя З. Фрейда стоит в одном ряду с именами Н. Коперника и Ч. Дарвина — столь огромны последствия его открытий и их влияние на </w:t>
      </w:r>
      <w:proofErr w:type="spellStart"/>
      <w:r w:rsidRPr="00D33E66">
        <w:rPr>
          <w:rFonts w:ascii="Times New Roman" w:eastAsia="Times New Roman" w:hAnsi="Times New Roman" w:cs="Times New Roman"/>
          <w:sz w:val="28"/>
          <w:szCs w:val="28"/>
          <w:lang w:eastAsia="ru-RU"/>
        </w:rPr>
        <w:t>самопонимание</w:t>
      </w:r>
      <w:proofErr w:type="spellEnd"/>
      <w:r w:rsidRPr="00D33E66">
        <w:rPr>
          <w:rFonts w:ascii="Times New Roman" w:eastAsia="Times New Roman" w:hAnsi="Times New Roman" w:cs="Times New Roman"/>
          <w:sz w:val="28"/>
          <w:szCs w:val="28"/>
          <w:lang w:eastAsia="ru-RU"/>
        </w:rPr>
        <w:t xml:space="preserve"> человечества. Общепризнана громадная эвристическая ценность концепции З. Фрейда, оказавшей влияние практически на весь ряд гуманитарных наук, не говоря уже о такой сфере общественного сознания, как искусство. Сложность и неоднозначность восприятия концепции З. Фрейда, которую иногда именуют не иначе как своего рода “мифологией ХХ века”, свидетельствует, по глубокому замечанию М. </w:t>
      </w:r>
      <w:proofErr w:type="spellStart"/>
      <w:r w:rsidRPr="00D33E66">
        <w:rPr>
          <w:rFonts w:ascii="Times New Roman" w:eastAsia="Times New Roman" w:hAnsi="Times New Roman" w:cs="Times New Roman"/>
          <w:sz w:val="28"/>
          <w:szCs w:val="28"/>
          <w:lang w:eastAsia="ru-RU"/>
        </w:rPr>
        <w:t>Мамардашвили</w:t>
      </w:r>
      <w:proofErr w:type="spellEnd"/>
      <w:r w:rsidRPr="00D33E66">
        <w:rPr>
          <w:rFonts w:ascii="Times New Roman" w:eastAsia="Times New Roman" w:hAnsi="Times New Roman" w:cs="Times New Roman"/>
          <w:sz w:val="28"/>
          <w:szCs w:val="28"/>
          <w:lang w:eastAsia="ru-RU"/>
        </w:rPr>
        <w:t xml:space="preserve">, “о трудности изменения наших привычек научного исследования, уходящих, кстати, корнями в то понятие наблюдения (или рациональности), какое сформулировано и лежит в основе классической науки” (см. </w:t>
      </w:r>
      <w:proofErr w:type="spellStart"/>
      <w:r w:rsidRPr="00D33E66">
        <w:rPr>
          <w:rFonts w:ascii="Times New Roman" w:eastAsia="Times New Roman" w:hAnsi="Times New Roman" w:cs="Times New Roman"/>
          <w:sz w:val="28"/>
          <w:szCs w:val="28"/>
          <w:lang w:eastAsia="ru-RU"/>
        </w:rPr>
        <w:t>Мамардашвили</w:t>
      </w:r>
      <w:proofErr w:type="spellEnd"/>
      <w:r w:rsidRPr="00D33E66">
        <w:rPr>
          <w:rFonts w:ascii="Times New Roman" w:eastAsia="Times New Roman" w:hAnsi="Times New Roman" w:cs="Times New Roman"/>
          <w:sz w:val="28"/>
          <w:szCs w:val="28"/>
          <w:lang w:eastAsia="ru-RU"/>
        </w:rPr>
        <w:t xml:space="preserve"> М. К., с. 4—5.) Не случайно представители позитивистской научной ориентации критикуют З. Фрейда именно за метафоричность его языка, которая, по их мнению, является антиподом научности. На самом деле гносеологическая проблематика, привлекающая внимание критиков позитивистской традиции, гораздо глубже, чем это может показаться на первый взгляд. Дело в том, что метафора в </w:t>
      </w:r>
      <w:proofErr w:type="spellStart"/>
      <w:r w:rsidRPr="00D33E66">
        <w:rPr>
          <w:rFonts w:ascii="Times New Roman" w:eastAsia="Times New Roman" w:hAnsi="Times New Roman" w:cs="Times New Roman"/>
          <w:sz w:val="28"/>
          <w:szCs w:val="28"/>
          <w:lang w:eastAsia="ru-RU"/>
        </w:rPr>
        <w:t>постклассической</w:t>
      </w:r>
      <w:proofErr w:type="spellEnd"/>
      <w:r w:rsidRPr="00D33E66">
        <w:rPr>
          <w:rFonts w:ascii="Times New Roman" w:eastAsia="Times New Roman" w:hAnsi="Times New Roman" w:cs="Times New Roman"/>
          <w:sz w:val="28"/>
          <w:szCs w:val="28"/>
          <w:lang w:eastAsia="ru-RU"/>
        </w:rPr>
        <w:t xml:space="preserve"> науке признана и трактуется как “новое проявление онтологического единства мира”. Поэтому концепцию З. Фрейда, как и концепции современного естествознания, следует оценивать не с позиций науки ХIХ века, а с позиций, учитывающих уровень мышления в науке, каким он стал с момента утверждения постулатов и теорий копенгагенской школы “новой физики” (см.: </w:t>
      </w:r>
      <w:proofErr w:type="spellStart"/>
      <w:r w:rsidRPr="00D33E66">
        <w:rPr>
          <w:rFonts w:ascii="Times New Roman" w:eastAsia="Times New Roman" w:hAnsi="Times New Roman" w:cs="Times New Roman"/>
          <w:sz w:val="28"/>
          <w:szCs w:val="28"/>
          <w:lang w:eastAsia="ru-RU"/>
        </w:rPr>
        <w:t>Belkin</w:t>
      </w:r>
      <w:proofErr w:type="spellEnd"/>
      <w:r w:rsidRPr="00D33E66">
        <w:rPr>
          <w:rFonts w:ascii="Times New Roman" w:eastAsia="Times New Roman" w:hAnsi="Times New Roman" w:cs="Times New Roman"/>
          <w:sz w:val="28"/>
          <w:szCs w:val="28"/>
          <w:lang w:eastAsia="ru-RU"/>
        </w:rPr>
        <w:t xml:space="preserve"> G. С., р. 109—111).</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Что касается влияния концепции З. Фрейда на теорию и практику психотерапии и консультирования, следует отметить исключительную продуктивность классического психоанализа в этом отношении. Основанные на противостоянии или на продолжении традиций ортодоксального психоанализа последующие течения оказались исключительно плодотворными, а некоторые из них сами превратились в самостоятельные научные традиции. Вместе с тем следует отметить, что открытия и новшества </w:t>
      </w:r>
      <w:r w:rsidRPr="00D33E66">
        <w:rPr>
          <w:rFonts w:ascii="Times New Roman" w:eastAsia="Times New Roman" w:hAnsi="Times New Roman" w:cs="Times New Roman"/>
          <w:sz w:val="28"/>
          <w:szCs w:val="28"/>
          <w:lang w:eastAsia="ru-RU"/>
        </w:rPr>
        <w:lastRenderedPageBreak/>
        <w:t>З. Фрейда вошли, в том или ином виде, практически в любое направление, связанное с оказанием психологической помощи. Поэтому вполне справедливо считать З. Фрейда основателем практической психологии.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b/>
          <w:sz w:val="28"/>
          <w:szCs w:val="28"/>
          <w:lang w:eastAsia="ru-RU"/>
        </w:rPr>
      </w:pPr>
      <w:r w:rsidRPr="00D33E66">
        <w:rPr>
          <w:rFonts w:ascii="Times New Roman" w:eastAsia="Times New Roman" w:hAnsi="Times New Roman" w:cs="Times New Roman"/>
          <w:b/>
          <w:sz w:val="28"/>
          <w:szCs w:val="28"/>
          <w:lang w:eastAsia="ru-RU"/>
        </w:rPr>
        <w:t>2. АНАЛИТИЧЕСКАЯ ПСИХОЛОГИЯ К. ЮНГА</w:t>
      </w:r>
      <w:bookmarkStart w:id="0" w:name="_GoBack"/>
      <w:bookmarkEnd w:id="0"/>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Психотерапевтическая концепция К. Юнга настолько же связана в своих основах с концепцией З. Фрейда, насколько и отлична от последней, что, на наш взгляд, объясняется прежде всего личностными особенностями создателя аналитической психологии, а уже затем всеми привходящими обстоятельствами. Мы вообще склонны полагать, что в истории консультативной психологии и психотерапии особенно ярко проявляются влияние и взаимозависимость личности автора и создаваемой им системы. Проблема взаимосвязи и </w:t>
      </w:r>
      <w:proofErr w:type="spellStart"/>
      <w:r w:rsidRPr="00D33E66">
        <w:rPr>
          <w:rFonts w:ascii="Times New Roman" w:eastAsia="Times New Roman" w:hAnsi="Times New Roman" w:cs="Times New Roman"/>
          <w:sz w:val="28"/>
          <w:szCs w:val="28"/>
          <w:lang w:eastAsia="ru-RU"/>
        </w:rPr>
        <w:t>взаимоопределения</w:t>
      </w:r>
      <w:proofErr w:type="spellEnd"/>
      <w:r w:rsidRPr="00D33E66">
        <w:rPr>
          <w:rFonts w:ascii="Times New Roman" w:eastAsia="Times New Roman" w:hAnsi="Times New Roman" w:cs="Times New Roman"/>
          <w:sz w:val="28"/>
          <w:szCs w:val="28"/>
          <w:lang w:eastAsia="ru-RU"/>
        </w:rPr>
        <w:t xml:space="preserve"> личности, содержания и пространства ее “жизненного мира”, в том числе и результатов деятельности — одна из наиболее загадочных и наименее изученных проблем психологии. Поэтому в нашем кратком обзоре мы охарактеризуем те особенности концепции К. Юнга, которые носят характер, ярко отличающий их от ортодоксального психоанализа.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Структура личности.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 аналитической психологии К. Юнга представления о структуре личности гораздо сложнее, чем в классическом психоанализе. Прежде всего К. Юнг выделил различные психологические типы личности, определяющиеся преобладанием той или иной из основных психических функций: ощущения, мышления, чувствования и интуиции. Соответственно выделяются сенсорный, мыслительный, этический и интуитивный личностные типы. Каждая из предложенных моделей личностных типов характеризовалась посредством раскрытия специфики способов их взаимоотношения с миром. Так, например, сенсорный тип отличается ситуативным реагированием, отсутствием эмоциональных задержек, в то время как мыслительный тип всю свою жизнь подчиняет интеллектуальным соображениям и формулам. </w:t>
      </w:r>
      <w:r w:rsidRPr="00D33E66">
        <w:rPr>
          <w:rFonts w:ascii="Times New Roman" w:eastAsia="Times New Roman" w:hAnsi="Times New Roman" w:cs="Times New Roman"/>
          <w:sz w:val="28"/>
          <w:szCs w:val="28"/>
          <w:lang w:eastAsia="ru-RU"/>
        </w:rPr>
        <w:lastRenderedPageBreak/>
        <w:t>Мыслительный и этический типы были отнесены К. Юнгом к рациональным, а сенсорный и интуитивный — к иррациональным.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 Юнг ввел еще одно важное различение в характеристику способа бытия личности — “экстраверсия-интроверсия”, восходящее к его ранним положениям о “законе” или “принципе противоположностей”, согласно которому энергия, движущая личностью, вырабатывается из противоположно направленных сил. Далее К. Юнг ввел понятие “психея”, которое охватывает личность как целостность. Согласно К. Юнгу, “психея” — это все нефизическое пространство, составляющее свою собственную реальность.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пределах “психеи” циркулирует “жизненная энергия”, либидо, движение которой подчиняется принципам эквивалентности, энтропии и противоположностей. Иначе говоря, любой дисбаланс в распределении энергии вызывает компенсаторные тенденции.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Целостная структура “психеи” включает следующие компоненты: внутренний мир, внешний мир, </w:t>
      </w:r>
      <w:proofErr w:type="spellStart"/>
      <w:r w:rsidRPr="00D33E66">
        <w:rPr>
          <w:rFonts w:ascii="Times New Roman" w:eastAsia="Times New Roman" w:hAnsi="Times New Roman" w:cs="Times New Roman"/>
          <w:sz w:val="28"/>
          <w:szCs w:val="28"/>
          <w:lang w:eastAsia="ru-RU"/>
        </w:rPr>
        <w:t>анимус</w:t>
      </w:r>
      <w:proofErr w:type="spellEnd"/>
      <w:r w:rsidRPr="00D33E66">
        <w:rPr>
          <w:rFonts w:ascii="Times New Roman" w:eastAsia="Times New Roman" w:hAnsi="Times New Roman" w:cs="Times New Roman"/>
          <w:sz w:val="28"/>
          <w:szCs w:val="28"/>
          <w:lang w:eastAsia="ru-RU"/>
        </w:rPr>
        <w:t xml:space="preserve"> (</w:t>
      </w:r>
      <w:proofErr w:type="spellStart"/>
      <w:r w:rsidRPr="00D33E66">
        <w:rPr>
          <w:rFonts w:ascii="Times New Roman" w:eastAsia="Times New Roman" w:hAnsi="Times New Roman" w:cs="Times New Roman"/>
          <w:sz w:val="28"/>
          <w:szCs w:val="28"/>
          <w:lang w:eastAsia="ru-RU"/>
        </w:rPr>
        <w:t>анима</w:t>
      </w:r>
      <w:proofErr w:type="spellEnd"/>
      <w:r w:rsidRPr="00D33E66">
        <w:rPr>
          <w:rFonts w:ascii="Times New Roman" w:eastAsia="Times New Roman" w:hAnsi="Times New Roman" w:cs="Times New Roman"/>
          <w:sz w:val="28"/>
          <w:szCs w:val="28"/>
          <w:lang w:eastAsia="ru-RU"/>
        </w:rPr>
        <w:t>), тень, самость (</w:t>
      </w:r>
      <w:proofErr w:type="spellStart"/>
      <w:r w:rsidRPr="00D33E66">
        <w:rPr>
          <w:rFonts w:ascii="Times New Roman" w:eastAsia="Times New Roman" w:hAnsi="Times New Roman" w:cs="Times New Roman"/>
          <w:sz w:val="28"/>
          <w:szCs w:val="28"/>
          <w:lang w:eastAsia="ru-RU"/>
        </w:rPr>
        <w:t>self</w:t>
      </w:r>
      <w:proofErr w:type="spellEnd"/>
      <w:r w:rsidRPr="00D33E66">
        <w:rPr>
          <w:rFonts w:ascii="Times New Roman" w:eastAsia="Times New Roman" w:hAnsi="Times New Roman" w:cs="Times New Roman"/>
          <w:sz w:val="28"/>
          <w:szCs w:val="28"/>
          <w:lang w:eastAsia="ru-RU"/>
        </w:rPr>
        <w:t>), Эго, персона (маска), личное бессознательное, коллективное бессознательное (архетипы) и сознание. Причем “маска” и Эго принадлежат к области сознания.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gramStart"/>
      <w:r w:rsidRPr="00D33E66">
        <w:rPr>
          <w:rFonts w:ascii="Times New Roman" w:eastAsia="Times New Roman" w:hAnsi="Times New Roman" w:cs="Times New Roman"/>
          <w:sz w:val="28"/>
          <w:szCs w:val="28"/>
          <w:lang w:eastAsia="ru-RU"/>
        </w:rPr>
        <w:t>Собственно</w:t>
      </w:r>
      <w:proofErr w:type="gramEnd"/>
      <w:r w:rsidRPr="00D33E66">
        <w:rPr>
          <w:rFonts w:ascii="Times New Roman" w:eastAsia="Times New Roman" w:hAnsi="Times New Roman" w:cs="Times New Roman"/>
          <w:sz w:val="28"/>
          <w:szCs w:val="28"/>
          <w:lang w:eastAsia="ru-RU"/>
        </w:rPr>
        <w:t xml:space="preserve"> “Я” (Эго), по К. Юнгу, — это комплекс репрезентаций, составляющий центр поля сознания, обладающий весьма высокой степенью устойчивости и идентичности. Ясно, что Эго для К. Юнга — часть “психеи”. Маска (персона) — верхний слой, фасад личности. Данная инстанция включает в себя социальные роли, стиль поведения, предпочитаемую внешность — это облик и лик человека, которые тот представляет другим.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Личное бессознательное — зона, смежная с Эго. Она включает в себя забытые переживания, которые тем не менее могут актуализироваться. Познается оно, как и у З. Фрейда, через иносказание.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Коллективное бессознательное, по К. Юнгу, — это “кладовая мировых процессов, отложенных в структуре мозга и симпатической нервной системы, </w:t>
      </w:r>
      <w:r w:rsidRPr="00D33E66">
        <w:rPr>
          <w:rFonts w:ascii="Times New Roman" w:eastAsia="Times New Roman" w:hAnsi="Times New Roman" w:cs="Times New Roman"/>
          <w:sz w:val="28"/>
          <w:szCs w:val="28"/>
          <w:lang w:eastAsia="ru-RU"/>
        </w:rPr>
        <w:lastRenderedPageBreak/>
        <w:t>составляющих в своей совокупности вневременной и вечный образ мира, в противовес нашей сознательной одномоментной картине мира”.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 Юнг предпочитал даже говорить о “коллективной психее”. Именно в ней содержатся архетипы — коллективные общечеловеческие представления универсального порядка, определяющие специфические человеческие (как вида) способы поведения и темп переживаний.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Архетипы (они же “имаго”, “коренные имиджи”, “доминанты”, “поведенческие паттерны” в терминах К. Юнга) бывают двух типов: персонифицированные (например, </w:t>
      </w:r>
      <w:proofErr w:type="spellStart"/>
      <w:r w:rsidRPr="00D33E66">
        <w:rPr>
          <w:rFonts w:ascii="Times New Roman" w:eastAsia="Times New Roman" w:hAnsi="Times New Roman" w:cs="Times New Roman"/>
          <w:sz w:val="28"/>
          <w:szCs w:val="28"/>
          <w:lang w:eastAsia="ru-RU"/>
        </w:rPr>
        <w:t>анимус</w:t>
      </w:r>
      <w:proofErr w:type="spellEnd"/>
      <w:r w:rsidRPr="00D33E66">
        <w:rPr>
          <w:rFonts w:ascii="Times New Roman" w:eastAsia="Times New Roman" w:hAnsi="Times New Roman" w:cs="Times New Roman"/>
          <w:sz w:val="28"/>
          <w:szCs w:val="28"/>
          <w:lang w:eastAsia="ru-RU"/>
        </w:rPr>
        <w:t xml:space="preserve"> — </w:t>
      </w:r>
      <w:proofErr w:type="spellStart"/>
      <w:r w:rsidRPr="00D33E66">
        <w:rPr>
          <w:rFonts w:ascii="Times New Roman" w:eastAsia="Times New Roman" w:hAnsi="Times New Roman" w:cs="Times New Roman"/>
          <w:sz w:val="28"/>
          <w:szCs w:val="28"/>
          <w:lang w:eastAsia="ru-RU"/>
        </w:rPr>
        <w:t>анима</w:t>
      </w:r>
      <w:proofErr w:type="spellEnd"/>
      <w:r w:rsidRPr="00D33E66">
        <w:rPr>
          <w:rFonts w:ascii="Times New Roman" w:eastAsia="Times New Roman" w:hAnsi="Times New Roman" w:cs="Times New Roman"/>
          <w:sz w:val="28"/>
          <w:szCs w:val="28"/>
          <w:lang w:eastAsia="ru-RU"/>
        </w:rPr>
        <w:t>) и трансформирующиеся (например, самость). Примеры архетипов: Отец, Бог, Дева, Герой, Дитя.</w:t>
      </w:r>
    </w:p>
    <w:p w:rsidR="00D558DE" w:rsidRPr="00D33E66" w:rsidRDefault="00D558DE" w:rsidP="00D33E66">
      <w:pPr>
        <w:numPr>
          <w:ilvl w:val="0"/>
          <w:numId w:val="16"/>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spellStart"/>
      <w:r w:rsidRPr="00D33E66">
        <w:rPr>
          <w:rFonts w:ascii="Times New Roman" w:eastAsia="Times New Roman" w:hAnsi="Times New Roman" w:cs="Times New Roman"/>
          <w:sz w:val="28"/>
          <w:szCs w:val="28"/>
          <w:lang w:eastAsia="ru-RU"/>
        </w:rPr>
        <w:t>Анимус</w:t>
      </w:r>
      <w:proofErr w:type="spellEnd"/>
      <w:r w:rsidRPr="00D33E66">
        <w:rPr>
          <w:rFonts w:ascii="Times New Roman" w:eastAsia="Times New Roman" w:hAnsi="Times New Roman" w:cs="Times New Roman"/>
          <w:sz w:val="28"/>
          <w:szCs w:val="28"/>
          <w:lang w:eastAsia="ru-RU"/>
        </w:rPr>
        <w:t xml:space="preserve"> (у женщин) — </w:t>
      </w:r>
      <w:proofErr w:type="spellStart"/>
      <w:r w:rsidRPr="00D33E66">
        <w:rPr>
          <w:rFonts w:ascii="Times New Roman" w:eastAsia="Times New Roman" w:hAnsi="Times New Roman" w:cs="Times New Roman"/>
          <w:sz w:val="28"/>
          <w:szCs w:val="28"/>
          <w:lang w:eastAsia="ru-RU"/>
        </w:rPr>
        <w:t>анима</w:t>
      </w:r>
      <w:proofErr w:type="spellEnd"/>
      <w:r w:rsidRPr="00D33E66">
        <w:rPr>
          <w:rFonts w:ascii="Times New Roman" w:eastAsia="Times New Roman" w:hAnsi="Times New Roman" w:cs="Times New Roman"/>
          <w:sz w:val="28"/>
          <w:szCs w:val="28"/>
          <w:lang w:eastAsia="ru-RU"/>
        </w:rPr>
        <w:t xml:space="preserve"> (у мужчин) являются архетипами, воплощающими мужское и женское начало у лиц соответствующего противоположного пола. </w:t>
      </w:r>
      <w:proofErr w:type="spellStart"/>
      <w:r w:rsidRPr="00D33E66">
        <w:rPr>
          <w:rFonts w:ascii="Times New Roman" w:eastAsia="Times New Roman" w:hAnsi="Times New Roman" w:cs="Times New Roman"/>
          <w:sz w:val="28"/>
          <w:szCs w:val="28"/>
          <w:lang w:eastAsia="ru-RU"/>
        </w:rPr>
        <w:t>Экспликативная</w:t>
      </w:r>
      <w:proofErr w:type="spellEnd"/>
      <w:r w:rsidRPr="00D33E66">
        <w:rPr>
          <w:rFonts w:ascii="Times New Roman" w:eastAsia="Times New Roman" w:hAnsi="Times New Roman" w:cs="Times New Roman"/>
          <w:sz w:val="28"/>
          <w:szCs w:val="28"/>
          <w:lang w:eastAsia="ru-RU"/>
        </w:rPr>
        <w:t xml:space="preserve"> функция данного архетипа проявляется, к примеру, в анализе </w:t>
      </w:r>
      <w:proofErr w:type="spellStart"/>
      <w:r w:rsidRPr="00D33E66">
        <w:rPr>
          <w:rFonts w:ascii="Times New Roman" w:eastAsia="Times New Roman" w:hAnsi="Times New Roman" w:cs="Times New Roman"/>
          <w:sz w:val="28"/>
          <w:szCs w:val="28"/>
          <w:lang w:eastAsia="ru-RU"/>
        </w:rPr>
        <w:t>мужеско</w:t>
      </w:r>
      <w:proofErr w:type="spellEnd"/>
      <w:r w:rsidRPr="00D33E66">
        <w:rPr>
          <w:rFonts w:ascii="Times New Roman" w:eastAsia="Times New Roman" w:hAnsi="Times New Roman" w:cs="Times New Roman"/>
          <w:sz w:val="28"/>
          <w:szCs w:val="28"/>
          <w:lang w:eastAsia="ru-RU"/>
        </w:rPr>
        <w:t xml:space="preserve">-женских отношений, когда женщина проецирует свой </w:t>
      </w:r>
      <w:proofErr w:type="spellStart"/>
      <w:r w:rsidRPr="00D33E66">
        <w:rPr>
          <w:rFonts w:ascii="Times New Roman" w:eastAsia="Times New Roman" w:hAnsi="Times New Roman" w:cs="Times New Roman"/>
          <w:sz w:val="28"/>
          <w:szCs w:val="28"/>
          <w:lang w:eastAsia="ru-RU"/>
        </w:rPr>
        <w:t>анимус</w:t>
      </w:r>
      <w:proofErr w:type="spellEnd"/>
      <w:r w:rsidRPr="00D33E66">
        <w:rPr>
          <w:rFonts w:ascii="Times New Roman" w:eastAsia="Times New Roman" w:hAnsi="Times New Roman" w:cs="Times New Roman"/>
          <w:sz w:val="28"/>
          <w:szCs w:val="28"/>
          <w:lang w:eastAsia="ru-RU"/>
        </w:rPr>
        <w:t xml:space="preserve"> на партнера, воспринимая его как стойкого, способного защищать и т.д., в то время как тот сам может испытывать потребность в женской опеке, находясь во власти архетипа Матери, что приводит к межличностному конфликту.</w:t>
      </w:r>
    </w:p>
    <w:p w:rsidR="00D558DE" w:rsidRPr="00D33E66" w:rsidRDefault="00D558DE" w:rsidP="00D33E66">
      <w:pPr>
        <w:numPr>
          <w:ilvl w:val="0"/>
          <w:numId w:val="16"/>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“Тень” — архетип, представляющий “темную”, “низкую”, греховную инстанцию личности. Если провести аналогию с З. Фрейдом, “тень” соответствует сексуальным инстинктам. Для К. Юнга “тень” — то неприятное человеку в самом себе, что он прячет от самого себя и от других. Вместе с тем К. Юнг полагал, что “тень” оказывает и положительное влияние на человека не только самим фактом принятия ее, но и тем, что может трансформироваться в положительном направлении, коль скоро ее содержание признается естественным, “легальным”.</w:t>
      </w:r>
    </w:p>
    <w:p w:rsidR="00D558DE" w:rsidRPr="00D33E66" w:rsidRDefault="00D558DE" w:rsidP="00D33E66">
      <w:pPr>
        <w:numPr>
          <w:ilvl w:val="0"/>
          <w:numId w:val="16"/>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“Самость”. Это, по К. Юнгу, центральный архетип в структуре личности. Архетип упорядоченности и целостности личности. </w:t>
      </w:r>
      <w:r w:rsidRPr="00D33E66">
        <w:rPr>
          <w:rFonts w:ascii="Times New Roman" w:eastAsia="Times New Roman" w:hAnsi="Times New Roman" w:cs="Times New Roman"/>
          <w:sz w:val="28"/>
          <w:szCs w:val="28"/>
          <w:lang w:eastAsia="ru-RU"/>
        </w:rPr>
        <w:lastRenderedPageBreak/>
        <w:t>К. Юнг писал: “...самость есть качество, превосходящее сознательное Эго. Оно охватывает не только сознание, но и несознательную психею, и, следовательно, является, так сказать, личностью, которой мы также пребываем” (</w:t>
      </w:r>
      <w:proofErr w:type="spellStart"/>
      <w:r w:rsidRPr="00D33E66">
        <w:rPr>
          <w:rFonts w:ascii="Times New Roman" w:eastAsia="Times New Roman" w:hAnsi="Times New Roman" w:cs="Times New Roman"/>
          <w:sz w:val="28"/>
          <w:szCs w:val="28"/>
          <w:lang w:eastAsia="ru-RU"/>
        </w:rPr>
        <w:t>Young</w:t>
      </w:r>
      <w:proofErr w:type="spellEnd"/>
      <w:r w:rsidRPr="00D33E66">
        <w:rPr>
          <w:rFonts w:ascii="Times New Roman" w:eastAsia="Times New Roman" w:hAnsi="Times New Roman" w:cs="Times New Roman"/>
          <w:sz w:val="28"/>
          <w:szCs w:val="28"/>
          <w:lang w:eastAsia="ru-RU"/>
        </w:rPr>
        <w:t>, p. 398). Самость, в сущности, — это архетип потенциала человеческой личности, конечная цель самоосуществления.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Стадии развития.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В отличие от З. Фрейда, выделявшего пять основных стадий психического развития в качестве базисных для определения фиксаций на них как источника личностной проблематики, К. Юнг, считая подход З. Фрейда редукционистским, предпочитал вести речь о некоторых общих периодах жизненного цикла. Понятию “фиксация” К. Юнг предпочитал термин “незрелость”, легко ассоциирующийся с тем или иным периодом развития. Рассмотрим их детальнее.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spellStart"/>
      <w:r w:rsidRPr="00D33E66">
        <w:rPr>
          <w:rFonts w:ascii="Times New Roman" w:eastAsia="Times New Roman" w:hAnsi="Times New Roman" w:cs="Times New Roman"/>
          <w:i/>
          <w:iCs/>
          <w:sz w:val="28"/>
          <w:szCs w:val="28"/>
          <w:lang w:eastAsia="ru-RU"/>
        </w:rPr>
        <w:t>Досексуальный</w:t>
      </w:r>
      <w:proofErr w:type="spellEnd"/>
      <w:r w:rsidRPr="00D33E66">
        <w:rPr>
          <w:rFonts w:ascii="Times New Roman" w:eastAsia="Times New Roman" w:hAnsi="Times New Roman" w:cs="Times New Roman"/>
          <w:i/>
          <w:iCs/>
          <w:sz w:val="28"/>
          <w:szCs w:val="28"/>
          <w:lang w:eastAsia="ru-RU"/>
        </w:rPr>
        <w:t xml:space="preserve"> период</w:t>
      </w:r>
      <w:r w:rsidRPr="00D33E66">
        <w:rPr>
          <w:rFonts w:ascii="Times New Roman" w:eastAsia="Times New Roman" w:hAnsi="Times New Roman" w:cs="Times New Roman"/>
          <w:sz w:val="28"/>
          <w:szCs w:val="28"/>
          <w:lang w:eastAsia="ru-RU"/>
        </w:rPr>
        <w:t xml:space="preserve">. От рождения до трех лет. На этой стадии сексуальный инстинкт незначим. Основная характеристика периода — функция кормления и физического (равно как и психического) роста. Жизнь индивида характеризуется </w:t>
      </w:r>
      <w:proofErr w:type="spellStart"/>
      <w:r w:rsidRPr="00D33E66">
        <w:rPr>
          <w:rFonts w:ascii="Times New Roman" w:eastAsia="Times New Roman" w:hAnsi="Times New Roman" w:cs="Times New Roman"/>
          <w:sz w:val="28"/>
          <w:szCs w:val="28"/>
          <w:lang w:eastAsia="ru-RU"/>
        </w:rPr>
        <w:t>беспроблемностью</w:t>
      </w:r>
      <w:proofErr w:type="spellEnd"/>
      <w:r w:rsidRPr="00D33E66">
        <w:rPr>
          <w:rFonts w:ascii="Times New Roman" w:eastAsia="Times New Roman" w:hAnsi="Times New Roman" w:cs="Times New Roman"/>
          <w:sz w:val="28"/>
          <w:szCs w:val="28"/>
          <w:lang w:eastAsia="ru-RU"/>
        </w:rPr>
        <w:t xml:space="preserve"> в связи с тем, что примитивному сознанию не доступны серьезные противоречия.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spellStart"/>
      <w:r w:rsidRPr="00D33E66">
        <w:rPr>
          <w:rFonts w:ascii="Times New Roman" w:eastAsia="Times New Roman" w:hAnsi="Times New Roman" w:cs="Times New Roman"/>
          <w:i/>
          <w:iCs/>
          <w:sz w:val="28"/>
          <w:szCs w:val="28"/>
          <w:lang w:eastAsia="ru-RU"/>
        </w:rPr>
        <w:t>Предпубертатный</w:t>
      </w:r>
      <w:proofErr w:type="spellEnd"/>
      <w:r w:rsidRPr="00D33E66">
        <w:rPr>
          <w:rFonts w:ascii="Times New Roman" w:eastAsia="Times New Roman" w:hAnsi="Times New Roman" w:cs="Times New Roman"/>
          <w:i/>
          <w:iCs/>
          <w:sz w:val="28"/>
          <w:szCs w:val="28"/>
          <w:lang w:eastAsia="ru-RU"/>
        </w:rPr>
        <w:t xml:space="preserve"> период</w:t>
      </w:r>
      <w:r w:rsidRPr="00D33E66">
        <w:rPr>
          <w:rFonts w:ascii="Times New Roman" w:eastAsia="Times New Roman" w:hAnsi="Times New Roman" w:cs="Times New Roman"/>
          <w:sz w:val="28"/>
          <w:szCs w:val="28"/>
          <w:lang w:eastAsia="ru-RU"/>
        </w:rPr>
        <w:t>. От трех — пяти лет (хотя индивидуальные различия весьма существенны) до десяти — тринадцати лет. Основные задачи этого периода — расширение объема сознания за счет обучения и постепенное, хотя и неполное, обретение автономии по отношению к семье.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Очень важно, что ребенок во многом отождествляет себя с домом своих родителей и с зависимостью себя от них. В этот же период получают начальное развитие сексуальные инстинкты. В отличие от З. Фрейда, К. Юнг не выделял в качестве специфических </w:t>
      </w:r>
      <w:proofErr w:type="spellStart"/>
      <w:r w:rsidRPr="00D33E66">
        <w:rPr>
          <w:rFonts w:ascii="Times New Roman" w:eastAsia="Times New Roman" w:hAnsi="Times New Roman" w:cs="Times New Roman"/>
          <w:sz w:val="28"/>
          <w:szCs w:val="28"/>
          <w:lang w:eastAsia="ru-RU"/>
        </w:rPr>
        <w:t>инцестуальные</w:t>
      </w:r>
      <w:proofErr w:type="spellEnd"/>
      <w:r w:rsidRPr="00D33E66">
        <w:rPr>
          <w:rFonts w:ascii="Times New Roman" w:eastAsia="Times New Roman" w:hAnsi="Times New Roman" w:cs="Times New Roman"/>
          <w:sz w:val="28"/>
          <w:szCs w:val="28"/>
          <w:lang w:eastAsia="ru-RU"/>
        </w:rPr>
        <w:t xml:space="preserve"> детские влечения, хотя допускал их появление в это время как проявление чистой возможности.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Пубертатный период</w:t>
      </w:r>
      <w:r w:rsidRPr="00D33E66">
        <w:rPr>
          <w:rFonts w:ascii="Times New Roman" w:eastAsia="Times New Roman" w:hAnsi="Times New Roman" w:cs="Times New Roman"/>
          <w:sz w:val="28"/>
          <w:szCs w:val="28"/>
          <w:lang w:eastAsia="ru-RU"/>
        </w:rPr>
        <w:t xml:space="preserve">. От десяти — тринадцати до девятнадцати — двадцати лет (у девушек) и до двадцати пяти (у юношей). Кстати говоря, подобное, не обусловленное физиологией продление периода — свойственная </w:t>
      </w:r>
      <w:r w:rsidRPr="00D33E66">
        <w:rPr>
          <w:rFonts w:ascii="Times New Roman" w:eastAsia="Times New Roman" w:hAnsi="Times New Roman" w:cs="Times New Roman"/>
          <w:sz w:val="28"/>
          <w:szCs w:val="28"/>
          <w:lang w:eastAsia="ru-RU"/>
        </w:rPr>
        <w:lastRenderedPageBreak/>
        <w:t>К. Юнгу тенденция к значительному расширению пространства жизни; это связывают с его психотерапевтической установкой не дать клиенту почувствовать, что он, так сказать, “уже за холмом”. В данный период на индивида ложится не только тяжелое бремя сексуальности, но и проблемы социального самоопределения и самоутверждения. Подросток и юноша сталкиваются с противодействием и различными влияниями родителей, встают перед необходимостью выбора жизненных путей. Впервые возникает опасность одностороннего развития.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Юность</w:t>
      </w:r>
      <w:r w:rsidRPr="00D33E66">
        <w:rPr>
          <w:rFonts w:ascii="Times New Roman" w:eastAsia="Times New Roman" w:hAnsi="Times New Roman" w:cs="Times New Roman"/>
          <w:sz w:val="28"/>
          <w:szCs w:val="28"/>
          <w:lang w:eastAsia="ru-RU"/>
        </w:rPr>
        <w:t xml:space="preserve">. От двадцати — двадцати пяти до тридцати пяти — сорока лет. Это стадия, когда, по словам К. Юнга, индивид должен “проложить свою собственную дорогу” в жизни, в противном случае его ожидают психологические проблемы. Общими направлениями и содержанием активности в этот период являются создание семьи, заведение детей и обустройство собственного дома, равно как решение вопросов служебного преуспевания и профессионального совершенствования. Специальные проблемы периода заключаются в “преодолении очарования материнской </w:t>
      </w:r>
      <w:proofErr w:type="spellStart"/>
      <w:r w:rsidRPr="00D33E66">
        <w:rPr>
          <w:rFonts w:ascii="Times New Roman" w:eastAsia="Times New Roman" w:hAnsi="Times New Roman" w:cs="Times New Roman"/>
          <w:sz w:val="28"/>
          <w:szCs w:val="28"/>
          <w:lang w:eastAsia="ru-RU"/>
        </w:rPr>
        <w:t>анимой</w:t>
      </w:r>
      <w:proofErr w:type="spellEnd"/>
      <w:r w:rsidRPr="00D33E66">
        <w:rPr>
          <w:rFonts w:ascii="Times New Roman" w:eastAsia="Times New Roman" w:hAnsi="Times New Roman" w:cs="Times New Roman"/>
          <w:sz w:val="28"/>
          <w:szCs w:val="28"/>
          <w:lang w:eastAsia="ru-RU"/>
        </w:rPr>
        <w:t>” — для мужчин или “</w:t>
      </w:r>
      <w:proofErr w:type="spellStart"/>
      <w:r w:rsidRPr="00D33E66">
        <w:rPr>
          <w:rFonts w:ascii="Times New Roman" w:eastAsia="Times New Roman" w:hAnsi="Times New Roman" w:cs="Times New Roman"/>
          <w:sz w:val="28"/>
          <w:szCs w:val="28"/>
          <w:lang w:eastAsia="ru-RU"/>
        </w:rPr>
        <w:t>анимуса</w:t>
      </w:r>
      <w:proofErr w:type="spellEnd"/>
      <w:r w:rsidRPr="00D33E66">
        <w:rPr>
          <w:rFonts w:ascii="Times New Roman" w:eastAsia="Times New Roman" w:hAnsi="Times New Roman" w:cs="Times New Roman"/>
          <w:sz w:val="28"/>
          <w:szCs w:val="28"/>
          <w:lang w:eastAsia="ru-RU"/>
        </w:rPr>
        <w:t xml:space="preserve"> отца” — для женщин. В целом же это период возрастающей ответственности и возрастающего сознания (знания, смысла).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Средний возраст</w:t>
      </w:r>
      <w:r w:rsidRPr="00D33E66">
        <w:rPr>
          <w:rFonts w:ascii="Times New Roman" w:eastAsia="Times New Roman" w:hAnsi="Times New Roman" w:cs="Times New Roman"/>
          <w:sz w:val="28"/>
          <w:szCs w:val="28"/>
          <w:lang w:eastAsia="ru-RU"/>
        </w:rPr>
        <w:t>. После сорока лет, когда наступает вторая половина жизни. По К. Юнгу, своеобразие данного периода в том, что уже прожито достаточно много, но смысл жизни оказывается еще не раскрыт — он не исключительная принадлежность сознания. Закончилось вбирание мира в себя и начинается время углубления в свою внутреннюю природу. Это время пожинать плоды своих прошлых усилий.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Старость</w:t>
      </w:r>
      <w:r w:rsidRPr="00D33E66">
        <w:rPr>
          <w:rFonts w:ascii="Times New Roman" w:eastAsia="Times New Roman" w:hAnsi="Times New Roman" w:cs="Times New Roman"/>
          <w:sz w:val="28"/>
          <w:szCs w:val="28"/>
          <w:lang w:eastAsia="ru-RU"/>
        </w:rPr>
        <w:t xml:space="preserve">. За пределами шестидесяти — шестидесяти пяти лет необходимо принять свой возраст как “старость”, поскольку такова реальность жизни. К. Юнг интересовался этим периодом жизни человека едва ли не больше остальных представителей психологии. К. Юнг полагал, что в этом возрасте следует жить, глядя не назад, а в себя. Старость, согласно Юнгу, — </w:t>
      </w:r>
      <w:r w:rsidRPr="00D33E66">
        <w:rPr>
          <w:rFonts w:ascii="Times New Roman" w:eastAsia="Times New Roman" w:hAnsi="Times New Roman" w:cs="Times New Roman"/>
          <w:sz w:val="28"/>
          <w:szCs w:val="28"/>
          <w:lang w:eastAsia="ru-RU"/>
        </w:rPr>
        <w:lastRenderedPageBreak/>
        <w:t xml:space="preserve">исключительно плодотворный период для личного развития, он открывает путь для осуществления потенциала — “самости”. Юнг отмечал: “Человеческие ценности, и даже тело, имеют тенденцию превращаться в свои противоположности”. Мужчины становятся более женственны, женщины мужественны, а равнодействующая </w:t>
      </w:r>
      <w:proofErr w:type="spellStart"/>
      <w:r w:rsidRPr="00D33E66">
        <w:rPr>
          <w:rFonts w:ascii="Times New Roman" w:eastAsia="Times New Roman" w:hAnsi="Times New Roman" w:cs="Times New Roman"/>
          <w:sz w:val="28"/>
          <w:szCs w:val="28"/>
          <w:lang w:eastAsia="ru-RU"/>
        </w:rPr>
        <w:t>анимы</w:t>
      </w:r>
      <w:proofErr w:type="spellEnd"/>
      <w:r w:rsidRPr="00D33E66">
        <w:rPr>
          <w:rFonts w:ascii="Times New Roman" w:eastAsia="Times New Roman" w:hAnsi="Times New Roman" w:cs="Times New Roman"/>
          <w:sz w:val="28"/>
          <w:szCs w:val="28"/>
          <w:lang w:eastAsia="ru-RU"/>
        </w:rPr>
        <w:t xml:space="preserve"> и </w:t>
      </w:r>
      <w:proofErr w:type="spellStart"/>
      <w:r w:rsidRPr="00D33E66">
        <w:rPr>
          <w:rFonts w:ascii="Times New Roman" w:eastAsia="Times New Roman" w:hAnsi="Times New Roman" w:cs="Times New Roman"/>
          <w:sz w:val="28"/>
          <w:szCs w:val="28"/>
          <w:lang w:eastAsia="ru-RU"/>
        </w:rPr>
        <w:t>анимуса</w:t>
      </w:r>
      <w:proofErr w:type="spellEnd"/>
      <w:r w:rsidRPr="00D33E66">
        <w:rPr>
          <w:rFonts w:ascii="Times New Roman" w:eastAsia="Times New Roman" w:hAnsi="Times New Roman" w:cs="Times New Roman"/>
          <w:sz w:val="28"/>
          <w:szCs w:val="28"/>
          <w:lang w:eastAsia="ru-RU"/>
        </w:rPr>
        <w:t xml:space="preserve"> открывает путь к гармонии. Старость — это период жизни, когда телеология жизни трансформируется в ее (жизни) продолжение за пределами земного бытия индивида, уступая место религиозному опыту.</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Основные теоретические положения К. Юнга.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Центральное место в концепции К. Юнга занимают следующие идеи: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1. Преодоление любой односторонности в развитии личности, в особенности односторонности, связанной с приверженностью к сознательно отстаиваемым паттернам и идеалам, и порицание “теневой стороны” личной и общественной жизни.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2. Идея </w:t>
      </w:r>
      <w:proofErr w:type="spellStart"/>
      <w:r w:rsidRPr="00D33E66">
        <w:rPr>
          <w:rFonts w:ascii="Times New Roman" w:eastAsia="Times New Roman" w:hAnsi="Times New Roman" w:cs="Times New Roman"/>
          <w:sz w:val="28"/>
          <w:szCs w:val="28"/>
          <w:lang w:eastAsia="ru-RU"/>
        </w:rPr>
        <w:t>индивидуации</w:t>
      </w:r>
      <w:proofErr w:type="spellEnd"/>
      <w:r w:rsidRPr="00D33E66">
        <w:rPr>
          <w:rFonts w:ascii="Times New Roman" w:eastAsia="Times New Roman" w:hAnsi="Times New Roman" w:cs="Times New Roman"/>
          <w:sz w:val="28"/>
          <w:szCs w:val="28"/>
          <w:lang w:eastAsia="ru-RU"/>
        </w:rPr>
        <w:t xml:space="preserve"> как всестороннего, полного, синтезирующего сознательное и бессознательное развитие самости. Выделяя в качестве главного теоретического различения дихотомию “осознаваемое-неосознаваемое”,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К. Юнг посвятил свою жизнь разработке тончайших нюансов диалектической взаимосвязи этих двух инстанций человеческой психики. В сущности, весь теоретический аппарат аналитической психологии (понятие символа и знака, структуры “психеи” и структуры личности) есть попытка разработать теорию </w:t>
      </w:r>
      <w:proofErr w:type="spellStart"/>
      <w:r w:rsidRPr="00D33E66">
        <w:rPr>
          <w:rFonts w:ascii="Times New Roman" w:eastAsia="Times New Roman" w:hAnsi="Times New Roman" w:cs="Times New Roman"/>
          <w:sz w:val="28"/>
          <w:szCs w:val="28"/>
          <w:lang w:eastAsia="ru-RU"/>
        </w:rPr>
        <w:t>опосредования</w:t>
      </w:r>
      <w:proofErr w:type="spellEnd"/>
      <w:r w:rsidRPr="00D33E66">
        <w:rPr>
          <w:rFonts w:ascii="Times New Roman" w:eastAsia="Times New Roman" w:hAnsi="Times New Roman" w:cs="Times New Roman"/>
          <w:sz w:val="28"/>
          <w:szCs w:val="28"/>
          <w:lang w:eastAsia="ru-RU"/>
        </w:rPr>
        <w:t xml:space="preserve"> взаимосвязей компонентов основной дихотомии с использованием предельно широкого социокультурного контекста человеческой цивилизации.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Описание консультативного и психотерапевтического процесса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Цели психологической помощи.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Основатель аналитической психологии подчеркивал эмпирический и, в сущности, пробный характер психотерапии, которую он </w:t>
      </w:r>
      <w:proofErr w:type="gramStart"/>
      <w:r w:rsidRPr="00D33E66">
        <w:rPr>
          <w:rFonts w:ascii="Times New Roman" w:eastAsia="Times New Roman" w:hAnsi="Times New Roman" w:cs="Times New Roman"/>
          <w:sz w:val="28"/>
          <w:szCs w:val="28"/>
          <w:lang w:eastAsia="ru-RU"/>
        </w:rPr>
        <w:t>понимал</w:t>
      </w:r>
      <w:proofErr w:type="gramEnd"/>
      <w:r w:rsidRPr="00D33E66">
        <w:rPr>
          <w:rFonts w:ascii="Times New Roman" w:eastAsia="Times New Roman" w:hAnsi="Times New Roman" w:cs="Times New Roman"/>
          <w:sz w:val="28"/>
          <w:szCs w:val="28"/>
          <w:lang w:eastAsia="ru-RU"/>
        </w:rPr>
        <w:t xml:space="preserve"> как разновидность образовательного процесса.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Последнее связано, по-видимому, с тем, что К. Юнг, в отличие от З. Фрейда, предпочитал рассуждать не о болезни клиента, а об “общем неврозе возраста”. Имея дело, как правило, с людьми во второй половине их жизни, К. Юнг одним из первых сформулировал не клиническое, а экзистенциальное понимание проблематики клиентов, связанное с утратой смысла бытия.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Поэтому цели формулируются в терминах обучения постижению собственного внутреннего мира и самопознания посредством переживания всей полноты своего бытия (включая открытость неосознаваемому), что в перспективе ведет к </w:t>
      </w:r>
      <w:proofErr w:type="spellStart"/>
      <w:r w:rsidRPr="00D33E66">
        <w:rPr>
          <w:rFonts w:ascii="Times New Roman" w:eastAsia="Times New Roman" w:hAnsi="Times New Roman" w:cs="Times New Roman"/>
          <w:sz w:val="28"/>
          <w:szCs w:val="28"/>
          <w:lang w:eastAsia="ru-RU"/>
        </w:rPr>
        <w:t>индивидуации</w:t>
      </w:r>
      <w:proofErr w:type="spellEnd"/>
      <w:r w:rsidRPr="00D33E66">
        <w:rPr>
          <w:rFonts w:ascii="Times New Roman" w:eastAsia="Times New Roman" w:hAnsi="Times New Roman" w:cs="Times New Roman"/>
          <w:sz w:val="28"/>
          <w:szCs w:val="28"/>
          <w:lang w:eastAsia="ru-RU"/>
        </w:rPr>
        <w:t xml:space="preserve"> — к углублению полноты гармонического бытия.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Роль психолога-консультанта</w:t>
      </w:r>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 отличие от классического психоанализа, в аналитической психологии отсутствует жесткая фиксация позиции психолога-консультанта. Более того, психолог-консультант </w:t>
      </w:r>
      <w:proofErr w:type="spellStart"/>
      <w:r w:rsidRPr="00D33E66">
        <w:rPr>
          <w:rFonts w:ascii="Times New Roman" w:eastAsia="Times New Roman" w:hAnsi="Times New Roman" w:cs="Times New Roman"/>
          <w:sz w:val="28"/>
          <w:szCs w:val="28"/>
          <w:lang w:eastAsia="ru-RU"/>
        </w:rPr>
        <w:t>юнгианского</w:t>
      </w:r>
      <w:proofErr w:type="spellEnd"/>
      <w:r w:rsidRPr="00D33E66">
        <w:rPr>
          <w:rFonts w:ascii="Times New Roman" w:eastAsia="Times New Roman" w:hAnsi="Times New Roman" w:cs="Times New Roman"/>
          <w:sz w:val="28"/>
          <w:szCs w:val="28"/>
          <w:lang w:eastAsia="ru-RU"/>
        </w:rPr>
        <w:t xml:space="preserve"> направления, судя по описаниям, строит свои терапевтические отношения с клиентом отчасти аналогично, отчасти противоположным психоаналитической традиции образом. Общим является признание и использование переноса и </w:t>
      </w:r>
      <w:proofErr w:type="spellStart"/>
      <w:r w:rsidRPr="00D33E66">
        <w:rPr>
          <w:rFonts w:ascii="Times New Roman" w:eastAsia="Times New Roman" w:hAnsi="Times New Roman" w:cs="Times New Roman"/>
          <w:sz w:val="28"/>
          <w:szCs w:val="28"/>
          <w:lang w:eastAsia="ru-RU"/>
        </w:rPr>
        <w:t>контрпереноса</w:t>
      </w:r>
      <w:proofErr w:type="spellEnd"/>
      <w:r w:rsidRPr="00D33E66">
        <w:rPr>
          <w:rFonts w:ascii="Times New Roman" w:eastAsia="Times New Roman" w:hAnsi="Times New Roman" w:cs="Times New Roman"/>
          <w:sz w:val="28"/>
          <w:szCs w:val="28"/>
          <w:lang w:eastAsia="ru-RU"/>
        </w:rPr>
        <w:t>. Отличие состоит в обеспечении принятия клиента и в специфике работы с его внутренним миром. Важным моментом в аналитической психотерапии является помощь клиенту в разделении осознаваемых и неосознаваемых инстанций и установлении коммуникации между ними.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Специфика позиции и активность клиента. З. Фрейд отказывался работать с </w:t>
      </w:r>
      <w:proofErr w:type="spellStart"/>
      <w:r w:rsidRPr="00D33E66">
        <w:rPr>
          <w:rFonts w:ascii="Times New Roman" w:eastAsia="Times New Roman" w:hAnsi="Times New Roman" w:cs="Times New Roman"/>
          <w:sz w:val="28"/>
          <w:szCs w:val="28"/>
          <w:lang w:eastAsia="ru-RU"/>
        </w:rPr>
        <w:t>шизоидами</w:t>
      </w:r>
      <w:proofErr w:type="spellEnd"/>
      <w:r w:rsidRPr="00D33E66">
        <w:rPr>
          <w:rFonts w:ascii="Times New Roman" w:eastAsia="Times New Roman" w:hAnsi="Times New Roman" w:cs="Times New Roman"/>
          <w:sz w:val="28"/>
          <w:szCs w:val="28"/>
          <w:lang w:eastAsia="ru-RU"/>
        </w:rPr>
        <w:t xml:space="preserve"> из-за их “нарциссизма”. </w:t>
      </w:r>
      <w:proofErr w:type="spellStart"/>
      <w:r w:rsidRPr="00D33E66">
        <w:rPr>
          <w:rFonts w:ascii="Times New Roman" w:eastAsia="Times New Roman" w:hAnsi="Times New Roman" w:cs="Times New Roman"/>
          <w:sz w:val="28"/>
          <w:szCs w:val="28"/>
          <w:lang w:eastAsia="ru-RU"/>
        </w:rPr>
        <w:t>Юнгианский</w:t>
      </w:r>
      <w:proofErr w:type="spellEnd"/>
      <w:r w:rsidRPr="00D33E66">
        <w:rPr>
          <w:rFonts w:ascii="Times New Roman" w:eastAsia="Times New Roman" w:hAnsi="Times New Roman" w:cs="Times New Roman"/>
          <w:sz w:val="28"/>
          <w:szCs w:val="28"/>
          <w:lang w:eastAsia="ru-RU"/>
        </w:rPr>
        <w:t xml:space="preserve"> аналитик, в свою очередь, исключит из числа клиентов алкоголиков, наркоманов и лиц с суицидальными или агрессивными тенденциями. Что касается специфической позиции клиента в аналитической психотерапии и его переживаний, единственным условием по отношению к нему выступает наличие определенной мотивации, хотя это условие настолько универсально, что вряд ли стоит выделять его специально.</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Психотехника в аналитической психотерапии.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За исключением упомянутых выше особенностей, психотехника аналогична психоанализу, но гораздо большее внимание уделяется толкованию сновидений, в котором контекст интерпретаций выходит далеко за пределы сексуальных коннотаций, а символика трактуется не редукционистски-биологическим, а, скорее, культурологическим образом.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Краткая характеристика концепции.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К. Юнг был на 20 лет моложе З. Фрейда, однако этот разрыв в возрасте и, следовательно, во времени развертывания активной профессиональной деятельности позволил К. Юнгу сделать весьма существенный шаг в преодолении биологического </w:t>
      </w:r>
      <w:proofErr w:type="spellStart"/>
      <w:r w:rsidRPr="00D33E66">
        <w:rPr>
          <w:rFonts w:ascii="Times New Roman" w:eastAsia="Times New Roman" w:hAnsi="Times New Roman" w:cs="Times New Roman"/>
          <w:sz w:val="28"/>
          <w:szCs w:val="28"/>
          <w:lang w:eastAsia="ru-RU"/>
        </w:rPr>
        <w:t>редукционизма</w:t>
      </w:r>
      <w:proofErr w:type="spellEnd"/>
      <w:r w:rsidRPr="00D33E66">
        <w:rPr>
          <w:rFonts w:ascii="Times New Roman" w:eastAsia="Times New Roman" w:hAnsi="Times New Roman" w:cs="Times New Roman"/>
          <w:sz w:val="28"/>
          <w:szCs w:val="28"/>
          <w:lang w:eastAsia="ru-RU"/>
        </w:rPr>
        <w:t xml:space="preserve"> ортодоксального психоанализа и создать предпосылки феноменологически-экзистенциального направления в психотерапии и консультативной психологии. К. Юнг ввел в психотерапию и психологию идеи целостности и совершенствования не путем использования все более изощренных средств деятельности, а путем углубления </w:t>
      </w:r>
      <w:proofErr w:type="spellStart"/>
      <w:r w:rsidRPr="00D33E66">
        <w:rPr>
          <w:rFonts w:ascii="Times New Roman" w:eastAsia="Times New Roman" w:hAnsi="Times New Roman" w:cs="Times New Roman"/>
          <w:sz w:val="28"/>
          <w:szCs w:val="28"/>
          <w:lang w:eastAsia="ru-RU"/>
        </w:rPr>
        <w:t>самопонимания</w:t>
      </w:r>
      <w:proofErr w:type="spellEnd"/>
      <w:r w:rsidRPr="00D33E66">
        <w:rPr>
          <w:rFonts w:ascii="Times New Roman" w:eastAsia="Times New Roman" w:hAnsi="Times New Roman" w:cs="Times New Roman"/>
          <w:sz w:val="28"/>
          <w:szCs w:val="28"/>
          <w:lang w:eastAsia="ru-RU"/>
        </w:rPr>
        <w:t xml:space="preserve"> во всех доступных человеку направлениях его связей с миром (</w:t>
      </w:r>
      <w:proofErr w:type="spellStart"/>
      <w:r w:rsidRPr="00D33E66">
        <w:rPr>
          <w:rFonts w:ascii="Times New Roman" w:eastAsia="Times New Roman" w:hAnsi="Times New Roman" w:cs="Times New Roman"/>
          <w:sz w:val="28"/>
          <w:szCs w:val="28"/>
          <w:lang w:eastAsia="ru-RU"/>
        </w:rPr>
        <w:t>индивидуация</w:t>
      </w:r>
      <w:proofErr w:type="spellEnd"/>
      <w:r w:rsidRPr="00D33E66">
        <w:rPr>
          <w:rFonts w:ascii="Times New Roman" w:eastAsia="Times New Roman" w:hAnsi="Times New Roman" w:cs="Times New Roman"/>
          <w:sz w:val="28"/>
          <w:szCs w:val="28"/>
          <w:lang w:eastAsia="ru-RU"/>
        </w:rPr>
        <w:t xml:space="preserve">). Существенным явилось то, что К. Юнг освободил психику от </w:t>
      </w:r>
      <w:proofErr w:type="spellStart"/>
      <w:r w:rsidRPr="00D33E66">
        <w:rPr>
          <w:rFonts w:ascii="Times New Roman" w:eastAsia="Times New Roman" w:hAnsi="Times New Roman" w:cs="Times New Roman"/>
          <w:sz w:val="28"/>
          <w:szCs w:val="28"/>
          <w:lang w:eastAsia="ru-RU"/>
        </w:rPr>
        <w:t>укорененности</w:t>
      </w:r>
      <w:proofErr w:type="spellEnd"/>
      <w:r w:rsidRPr="00D33E66">
        <w:rPr>
          <w:rFonts w:ascii="Times New Roman" w:eastAsia="Times New Roman" w:hAnsi="Times New Roman" w:cs="Times New Roman"/>
          <w:sz w:val="28"/>
          <w:szCs w:val="28"/>
          <w:lang w:eastAsia="ru-RU"/>
        </w:rPr>
        <w:t xml:space="preserve"> в прошлом и в сексуальности, ввел ее в широкий социокультурный контекст цивилизации. Идеи К. Юнга об архетипах, о символике образного ряда сновидений вошли в золотой фонд современной теоретической и практической психологии.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3. ИНДИВИДУАЛЬНАЯ ПСИХОЛОГИЯ А. АДЛЕРА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Представление о человеке. А. Адлер разделял, пожалуй, одну из позиций З. Фрейда, что личность в основном складывается в первые шесть лет жизни. Во многих других отношениях он занимал противоположные позиции, не говоря уже о многочисленных новшествах, введенных им в теорию и практику психологии и психотерапии.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Согласно А. Адлеру, человек — это прежде всего сознательное существо, которое само себя определяет в жизни посредством свободы выбора, смысла жизни и стремления к самореализации. Главное препятствие на пути самореализации человека — базисное чувство неполноценности, в </w:t>
      </w:r>
      <w:r w:rsidRPr="00D33E66">
        <w:rPr>
          <w:rFonts w:ascii="Times New Roman" w:eastAsia="Times New Roman" w:hAnsi="Times New Roman" w:cs="Times New Roman"/>
          <w:sz w:val="28"/>
          <w:szCs w:val="28"/>
          <w:lang w:eastAsia="ru-RU"/>
        </w:rPr>
        <w:lastRenderedPageBreak/>
        <w:t>преодолении которого состоит личностное развитие. Таким образом, А. Адлер выступил как предтеча субъективного (феноменологического) подхода в психологии, введя значимость внутренних переменных и экзистенциальных ценностей. Концепция А. Адлера с ее принципами целостности, социальности, целевой ориентированности и гуманизма стала отправным пунктом гуманистического направления в психологии и оказала влияние на целое поколение психологов.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 xml:space="preserve">Основные понятия </w:t>
      </w:r>
      <w:proofErr w:type="spellStart"/>
      <w:r w:rsidRPr="00D33E66">
        <w:rPr>
          <w:rFonts w:ascii="Times New Roman" w:eastAsia="Times New Roman" w:hAnsi="Times New Roman" w:cs="Times New Roman"/>
          <w:sz w:val="28"/>
          <w:szCs w:val="28"/>
          <w:u w:val="single"/>
          <w:lang w:eastAsia="ru-RU"/>
        </w:rPr>
        <w:t>адлерианской</w:t>
      </w:r>
      <w:proofErr w:type="spellEnd"/>
      <w:r w:rsidRPr="00D33E66">
        <w:rPr>
          <w:rFonts w:ascii="Times New Roman" w:eastAsia="Times New Roman" w:hAnsi="Times New Roman" w:cs="Times New Roman"/>
          <w:sz w:val="28"/>
          <w:szCs w:val="28"/>
          <w:u w:val="single"/>
          <w:lang w:eastAsia="ru-RU"/>
        </w:rPr>
        <w:t xml:space="preserve"> концепции.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Основательность и влиятельность основных понятий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концепции столь значительны, что как бы требуют постоянной оглядки на собственные источники. Дело в том, что, получив первоначальное образование врача-офтальмолога, А. Адлер во многом сохранил естественнонаучный, точнее даже, медико-физиологический подход к человеку и его поведению. Исследователи отмечают большое влияние медиков и в целом представителей естественно-натуралистической школы (Гиппократ, Ф. </w:t>
      </w:r>
      <w:proofErr w:type="spellStart"/>
      <w:r w:rsidRPr="00D33E66">
        <w:rPr>
          <w:rFonts w:ascii="Times New Roman" w:eastAsia="Times New Roman" w:hAnsi="Times New Roman" w:cs="Times New Roman"/>
          <w:sz w:val="28"/>
          <w:szCs w:val="28"/>
          <w:lang w:eastAsia="ru-RU"/>
        </w:rPr>
        <w:t>Наль</w:t>
      </w:r>
      <w:proofErr w:type="spellEnd"/>
      <w:r w:rsidRPr="00D33E66">
        <w:rPr>
          <w:rFonts w:ascii="Times New Roman" w:eastAsia="Times New Roman" w:hAnsi="Times New Roman" w:cs="Times New Roman"/>
          <w:sz w:val="28"/>
          <w:szCs w:val="28"/>
          <w:lang w:eastAsia="ru-RU"/>
        </w:rPr>
        <w:t xml:space="preserve">, Ч. Дарвин, Э. </w:t>
      </w:r>
      <w:proofErr w:type="spellStart"/>
      <w:r w:rsidRPr="00D33E66">
        <w:rPr>
          <w:rFonts w:ascii="Times New Roman" w:eastAsia="Times New Roman" w:hAnsi="Times New Roman" w:cs="Times New Roman"/>
          <w:sz w:val="28"/>
          <w:szCs w:val="28"/>
          <w:lang w:eastAsia="ru-RU"/>
        </w:rPr>
        <w:t>Кречмер</w:t>
      </w:r>
      <w:proofErr w:type="spellEnd"/>
      <w:r w:rsidRPr="00D33E66">
        <w:rPr>
          <w:rFonts w:ascii="Times New Roman" w:eastAsia="Times New Roman" w:hAnsi="Times New Roman" w:cs="Times New Roman"/>
          <w:sz w:val="28"/>
          <w:szCs w:val="28"/>
          <w:lang w:eastAsia="ru-RU"/>
        </w:rPr>
        <w:t xml:space="preserve">, Э. </w:t>
      </w:r>
      <w:proofErr w:type="spellStart"/>
      <w:r w:rsidRPr="00D33E66">
        <w:rPr>
          <w:rFonts w:ascii="Times New Roman" w:eastAsia="Times New Roman" w:hAnsi="Times New Roman" w:cs="Times New Roman"/>
          <w:sz w:val="28"/>
          <w:szCs w:val="28"/>
          <w:lang w:eastAsia="ru-RU"/>
        </w:rPr>
        <w:t>Креппелин</w:t>
      </w:r>
      <w:proofErr w:type="spellEnd"/>
      <w:r w:rsidRPr="00D33E66">
        <w:rPr>
          <w:rFonts w:ascii="Times New Roman" w:eastAsia="Times New Roman" w:hAnsi="Times New Roman" w:cs="Times New Roman"/>
          <w:sz w:val="28"/>
          <w:szCs w:val="28"/>
          <w:lang w:eastAsia="ru-RU"/>
        </w:rPr>
        <w:t xml:space="preserve">, У. </w:t>
      </w:r>
      <w:proofErr w:type="spellStart"/>
      <w:r w:rsidRPr="00D33E66">
        <w:rPr>
          <w:rFonts w:ascii="Times New Roman" w:eastAsia="Times New Roman" w:hAnsi="Times New Roman" w:cs="Times New Roman"/>
          <w:sz w:val="28"/>
          <w:szCs w:val="28"/>
          <w:lang w:eastAsia="ru-RU"/>
        </w:rPr>
        <w:t>Шелдон</w:t>
      </w:r>
      <w:proofErr w:type="spellEnd"/>
      <w:r w:rsidRPr="00D33E66">
        <w:rPr>
          <w:rFonts w:ascii="Times New Roman" w:eastAsia="Times New Roman" w:hAnsi="Times New Roman" w:cs="Times New Roman"/>
          <w:sz w:val="28"/>
          <w:szCs w:val="28"/>
          <w:lang w:eastAsia="ru-RU"/>
        </w:rPr>
        <w:t xml:space="preserve">) на А. Адлера, в то время как среди философов называются имена Ф. Ницше, Г. </w:t>
      </w:r>
      <w:proofErr w:type="spellStart"/>
      <w:r w:rsidRPr="00D33E66">
        <w:rPr>
          <w:rFonts w:ascii="Times New Roman" w:eastAsia="Times New Roman" w:hAnsi="Times New Roman" w:cs="Times New Roman"/>
          <w:sz w:val="28"/>
          <w:szCs w:val="28"/>
          <w:lang w:eastAsia="ru-RU"/>
        </w:rPr>
        <w:t>Вайгингера</w:t>
      </w:r>
      <w:proofErr w:type="spellEnd"/>
      <w:r w:rsidRPr="00D33E66">
        <w:rPr>
          <w:rFonts w:ascii="Times New Roman" w:eastAsia="Times New Roman" w:hAnsi="Times New Roman" w:cs="Times New Roman"/>
          <w:sz w:val="28"/>
          <w:szCs w:val="28"/>
          <w:lang w:eastAsia="ru-RU"/>
        </w:rPr>
        <w:t xml:space="preserve"> (последователя Ф. Ницше неокантианского направления). Основная идея Г. </w:t>
      </w:r>
      <w:proofErr w:type="spellStart"/>
      <w:r w:rsidRPr="00D33E66">
        <w:rPr>
          <w:rFonts w:ascii="Times New Roman" w:eastAsia="Times New Roman" w:hAnsi="Times New Roman" w:cs="Times New Roman"/>
          <w:sz w:val="28"/>
          <w:szCs w:val="28"/>
          <w:lang w:eastAsia="ru-RU"/>
        </w:rPr>
        <w:t>Вайгингера</w:t>
      </w:r>
      <w:proofErr w:type="spellEnd"/>
      <w:r w:rsidRPr="00D33E66">
        <w:rPr>
          <w:rFonts w:ascii="Times New Roman" w:eastAsia="Times New Roman" w:hAnsi="Times New Roman" w:cs="Times New Roman"/>
          <w:sz w:val="28"/>
          <w:szCs w:val="28"/>
          <w:lang w:eastAsia="ru-RU"/>
        </w:rPr>
        <w:t xml:space="preserve"> состояла в том, что, приняв этическое требование Э. Канта “вести себя так, как будто Бог существует”, он разработал концепцию “сценария вымысла”, использованную затем впервые А. Адлером. Разительна аналогия концепции с соответствующим положением теории К. С. Станиславского.</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Субъективное восприятие действительности. В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концепции отстаивается необходимость восприятия мира с позиций “системы отсчета” клиента, т.е., в сущности, феноменологическая ориентация.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Иными словами, А. Адлер сформулировал позицию, которая в будущем легла в основу нескольких психотерапевтических концепций. А. Адлер не отказывался от объективного </w:t>
      </w:r>
      <w:proofErr w:type="spellStart"/>
      <w:r w:rsidRPr="00D33E66">
        <w:rPr>
          <w:rFonts w:ascii="Times New Roman" w:eastAsia="Times New Roman" w:hAnsi="Times New Roman" w:cs="Times New Roman"/>
          <w:sz w:val="28"/>
          <w:szCs w:val="28"/>
          <w:lang w:eastAsia="ru-RU"/>
        </w:rPr>
        <w:t>обусловливания</w:t>
      </w:r>
      <w:proofErr w:type="spellEnd"/>
      <w:r w:rsidRPr="00D33E66">
        <w:rPr>
          <w:rFonts w:ascii="Times New Roman" w:eastAsia="Times New Roman" w:hAnsi="Times New Roman" w:cs="Times New Roman"/>
          <w:sz w:val="28"/>
          <w:szCs w:val="28"/>
          <w:lang w:eastAsia="ru-RU"/>
        </w:rPr>
        <w:t xml:space="preserve"> поведения, но считал его менее </w:t>
      </w:r>
      <w:r w:rsidRPr="00D33E66">
        <w:rPr>
          <w:rFonts w:ascii="Times New Roman" w:eastAsia="Times New Roman" w:hAnsi="Times New Roman" w:cs="Times New Roman"/>
          <w:sz w:val="28"/>
          <w:szCs w:val="28"/>
          <w:lang w:eastAsia="ru-RU"/>
        </w:rPr>
        <w:lastRenderedPageBreak/>
        <w:t>значимым, чем влияющие как на сознание, так и на подсознание ценности, цели, представления и выводы, которыми руководствуется человек.</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Отсюда важное для психотерапии понятие “частная логика” — система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представления и способов рассуждений, свойственная данному клиенту.</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Целостность и целесообразность. Основной предпосылкой концепции А. Адлера, давшей ей наименование (“индивидуальная психология”), выступает постулирование личности как неделимой целостности, являющейся интегральной частью социума. Вот почему значительное внимание обращается на </w:t>
      </w:r>
      <w:proofErr w:type="spellStart"/>
      <w:r w:rsidRPr="00D33E66">
        <w:rPr>
          <w:rFonts w:ascii="Times New Roman" w:eastAsia="Times New Roman" w:hAnsi="Times New Roman" w:cs="Times New Roman"/>
          <w:sz w:val="28"/>
          <w:szCs w:val="28"/>
          <w:lang w:eastAsia="ru-RU"/>
        </w:rPr>
        <w:t>внутриличностные</w:t>
      </w:r>
      <w:proofErr w:type="spellEnd"/>
      <w:r w:rsidRPr="00D33E66">
        <w:rPr>
          <w:rFonts w:ascii="Times New Roman" w:eastAsia="Times New Roman" w:hAnsi="Times New Roman" w:cs="Times New Roman"/>
          <w:sz w:val="28"/>
          <w:szCs w:val="28"/>
          <w:lang w:eastAsia="ru-RU"/>
        </w:rPr>
        <w:t xml:space="preserve">, а не на межличностные проблемы. Отсюда же и телеологическое положение, что все человеческое поведение носит целенаправленный характер. Причем сами цели создаются путем построения картины мира (в восприятии) и соответствующими умозаключениями, принимающими форму заключительного решения. В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психотерапии существен вопрос: “Камо </w:t>
      </w:r>
      <w:proofErr w:type="spellStart"/>
      <w:r w:rsidRPr="00D33E66">
        <w:rPr>
          <w:rFonts w:ascii="Times New Roman" w:eastAsia="Times New Roman" w:hAnsi="Times New Roman" w:cs="Times New Roman"/>
          <w:sz w:val="28"/>
          <w:szCs w:val="28"/>
          <w:lang w:eastAsia="ru-RU"/>
        </w:rPr>
        <w:t>грядеши</w:t>
      </w:r>
      <w:proofErr w:type="spellEnd"/>
      <w:r w:rsidRPr="00D33E66">
        <w:rPr>
          <w:rFonts w:ascii="Times New Roman" w:eastAsia="Times New Roman" w:hAnsi="Times New Roman" w:cs="Times New Roman"/>
          <w:sz w:val="28"/>
          <w:szCs w:val="28"/>
          <w:lang w:eastAsia="ru-RU"/>
        </w:rPr>
        <w:t>?”. В отличие от классического психоанализа и аналитической психотерапии, важно учитывать сразу три момента: прошлый опыт, настоящую ситуацию и направление движения.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Комплекс неполноценности и компенсация</w:t>
      </w:r>
      <w:r w:rsidRPr="00D33E66">
        <w:rPr>
          <w:rFonts w:ascii="Times New Roman" w:eastAsia="Times New Roman" w:hAnsi="Times New Roman" w:cs="Times New Roman"/>
          <w:sz w:val="28"/>
          <w:szCs w:val="28"/>
          <w:lang w:eastAsia="ru-RU"/>
        </w:rPr>
        <w:t xml:space="preserve">. Сформулированная еще в 1907 г. идея о неполноценности, прежде всего неполноценности того или иного органа как существенного обстоятельства, оказывающего влияние на поведение, в совокупности с понятием “компенсация” стали фундаментальными положениями в концепции А. Адлера. Согласно Адлеру, неполноценность, ее компенсация и социальная среда — вот три переменные, результирующая сила воздействия которых приводит к формированию стремления к значимости и превосходству. Именно тот неповторимый путь, каким вырабатывается способ самоутверждения, и составляет, по А. Адлеру, индивидуальность. Характерно, что от медико-соматического содержания Адлер в развитии понятия “неполноценности” приводит к психологическому, формулируя те базисные противопоставления (“Я — слаб и беспомощен. Жизнь — опасна”), которые и вызывают переживание неполноценности. С </w:t>
      </w:r>
      <w:r w:rsidRPr="00D33E66">
        <w:rPr>
          <w:rFonts w:ascii="Times New Roman" w:eastAsia="Times New Roman" w:hAnsi="Times New Roman" w:cs="Times New Roman"/>
          <w:sz w:val="28"/>
          <w:szCs w:val="28"/>
          <w:lang w:eastAsia="ru-RU"/>
        </w:rPr>
        <w:lastRenderedPageBreak/>
        <w:t>рассмотренным понятием тесно связаны еще два, также ставшие знаменитыми.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Стиль жизни</w:t>
      </w:r>
      <w:r w:rsidRPr="00D33E66">
        <w:rPr>
          <w:rFonts w:ascii="Times New Roman" w:eastAsia="Times New Roman" w:hAnsi="Times New Roman" w:cs="Times New Roman"/>
          <w:sz w:val="28"/>
          <w:szCs w:val="28"/>
          <w:lang w:eastAsia="ru-RU"/>
        </w:rPr>
        <w:t>. Утверждая, что “поведение личности целенаправленно и направляется “телеологической апперцепцией” (</w:t>
      </w:r>
      <w:proofErr w:type="spellStart"/>
      <w:r w:rsidRPr="00D33E66">
        <w:rPr>
          <w:rFonts w:ascii="Times New Roman" w:eastAsia="Times New Roman" w:hAnsi="Times New Roman" w:cs="Times New Roman"/>
          <w:sz w:val="28"/>
          <w:szCs w:val="28"/>
          <w:lang w:eastAsia="ru-RU"/>
        </w:rPr>
        <w:t>Аnsbaher</w:t>
      </w:r>
      <w:proofErr w:type="spellEnd"/>
      <w:r w:rsidRPr="00D33E66">
        <w:rPr>
          <w:rFonts w:ascii="Times New Roman" w:eastAsia="Times New Roman" w:hAnsi="Times New Roman" w:cs="Times New Roman"/>
          <w:sz w:val="28"/>
          <w:szCs w:val="28"/>
          <w:lang w:eastAsia="ru-RU"/>
        </w:rPr>
        <w:t xml:space="preserve"> Н, р. 94), А. Адлер в своих ранних работах говорит о прототипе как “первичной форме адаптации индивида к жизни” (там же, с. 189). Этот прототип, который А. Адлер назвал позже “планом”, формируется в течение первых пяти лет жизни (точнее — от трех до пяти). План этот — вовсе не принадлежность сознания, большинство прототипов — </w:t>
      </w:r>
      <w:proofErr w:type="spellStart"/>
      <w:r w:rsidRPr="00D33E66">
        <w:rPr>
          <w:rFonts w:ascii="Times New Roman" w:eastAsia="Times New Roman" w:hAnsi="Times New Roman" w:cs="Times New Roman"/>
          <w:sz w:val="28"/>
          <w:szCs w:val="28"/>
          <w:lang w:eastAsia="ru-RU"/>
        </w:rPr>
        <w:t>неосознаваемы</w:t>
      </w:r>
      <w:proofErr w:type="spellEnd"/>
      <w:r w:rsidRPr="00D33E66">
        <w:rPr>
          <w:rFonts w:ascii="Times New Roman" w:eastAsia="Times New Roman" w:hAnsi="Times New Roman" w:cs="Times New Roman"/>
          <w:sz w:val="28"/>
          <w:szCs w:val="28"/>
          <w:lang w:eastAsia="ru-RU"/>
        </w:rPr>
        <w:t>. Важно другое: как только прототип адаптации (план) возник, он становится костяком, обрастающим смыслами, почерпнутыми из жизненного опыта и обладающими направляющей силой. С 1914 года А. Адлер предпочитает термин “линия Эго”, затем— “линия жизни” и, наконец, с середины двадцатых — “стиль жизни”. Для А. Адлера личность — это “Эго”. Но поскольку Эго не замкнуто на себя, а ориентировано на мир, важность приобретает еще одно знаменитое понятие — “самость” (</w:t>
      </w:r>
      <w:proofErr w:type="spellStart"/>
      <w:r w:rsidRPr="00D33E66">
        <w:rPr>
          <w:rFonts w:ascii="Times New Roman" w:eastAsia="Times New Roman" w:hAnsi="Times New Roman" w:cs="Times New Roman"/>
          <w:sz w:val="28"/>
          <w:szCs w:val="28"/>
          <w:lang w:eastAsia="ru-RU"/>
        </w:rPr>
        <w:t>Self</w:t>
      </w:r>
      <w:proofErr w:type="spellEnd"/>
      <w:r w:rsidRPr="00D33E66">
        <w:rPr>
          <w:rFonts w:ascii="Times New Roman" w:eastAsia="Times New Roman" w:hAnsi="Times New Roman" w:cs="Times New Roman"/>
          <w:sz w:val="28"/>
          <w:szCs w:val="28"/>
          <w:lang w:eastAsia="ru-RU"/>
        </w:rPr>
        <w:t>). У А. Адлера самость входит в понятие “стиль жизни” как один из его компонентов, а именно — как “концепция самости” (в современной формулировке “Я-концепция”). Согласно А. Адлеру, “Я-концепция” — это система представлений о том, “кто я есть” (</w:t>
      </w:r>
      <w:proofErr w:type="spellStart"/>
      <w:r w:rsidRPr="00D33E66">
        <w:rPr>
          <w:rFonts w:ascii="Times New Roman" w:eastAsia="Times New Roman" w:hAnsi="Times New Roman" w:cs="Times New Roman"/>
          <w:sz w:val="28"/>
          <w:szCs w:val="28"/>
          <w:lang w:eastAsia="ru-RU"/>
        </w:rPr>
        <w:t>Ansbаcher</w:t>
      </w:r>
      <w:proofErr w:type="spellEnd"/>
      <w:r w:rsidRPr="00D33E66">
        <w:rPr>
          <w:rFonts w:ascii="Times New Roman" w:eastAsia="Times New Roman" w:hAnsi="Times New Roman" w:cs="Times New Roman"/>
          <w:sz w:val="28"/>
          <w:szCs w:val="28"/>
          <w:lang w:eastAsia="ru-RU"/>
        </w:rPr>
        <w:t>, р. 48). Кроме того, А. Адлеру принадлежат понятия “Я-идеальное” (сформулированное в 1912 г.) и “образ мира” (</w:t>
      </w:r>
      <w:proofErr w:type="spellStart"/>
      <w:r w:rsidRPr="00D33E66">
        <w:rPr>
          <w:rFonts w:ascii="Times New Roman" w:eastAsia="Times New Roman" w:hAnsi="Times New Roman" w:cs="Times New Roman"/>
          <w:sz w:val="28"/>
          <w:szCs w:val="28"/>
          <w:lang w:eastAsia="ru-RU"/>
        </w:rPr>
        <w:t>Welt-bild</w:t>
      </w:r>
      <w:proofErr w:type="spellEnd"/>
      <w:r w:rsidRPr="00D33E66">
        <w:rPr>
          <w:rFonts w:ascii="Times New Roman" w:eastAsia="Times New Roman" w:hAnsi="Times New Roman" w:cs="Times New Roman"/>
          <w:sz w:val="28"/>
          <w:szCs w:val="28"/>
          <w:lang w:eastAsia="ru-RU"/>
        </w:rPr>
        <w:t>), эвристическая ценность которых не нуждается в комментариях. В заключение отметим, что, согласно А. Адлеру, цели поведения человека не меняются в течение жизни, изменяются только аттитюды (отношения). Одна из целей психотерапии — их коррекция.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w:t>
      </w:r>
      <w:r w:rsidRPr="00D33E66">
        <w:rPr>
          <w:rFonts w:ascii="Times New Roman" w:eastAsia="Times New Roman" w:hAnsi="Times New Roman" w:cs="Times New Roman"/>
          <w:i/>
          <w:iCs/>
          <w:sz w:val="28"/>
          <w:szCs w:val="28"/>
          <w:lang w:eastAsia="ru-RU"/>
        </w:rPr>
        <w:t>Телеология вымысла”</w:t>
      </w:r>
      <w:r w:rsidRPr="00D33E66">
        <w:rPr>
          <w:rFonts w:ascii="Times New Roman" w:eastAsia="Times New Roman" w:hAnsi="Times New Roman" w:cs="Times New Roman"/>
          <w:sz w:val="28"/>
          <w:szCs w:val="28"/>
          <w:lang w:eastAsia="ru-RU"/>
        </w:rPr>
        <w:t xml:space="preserve"> — еще один базисный термин в словнике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психотерапии. Заимствованная А. Адлером у Г. </w:t>
      </w:r>
      <w:proofErr w:type="spellStart"/>
      <w:r w:rsidRPr="00D33E66">
        <w:rPr>
          <w:rFonts w:ascii="Times New Roman" w:eastAsia="Times New Roman" w:hAnsi="Times New Roman" w:cs="Times New Roman"/>
          <w:sz w:val="28"/>
          <w:szCs w:val="28"/>
          <w:lang w:eastAsia="ru-RU"/>
        </w:rPr>
        <w:t>Вейгингера</w:t>
      </w:r>
      <w:proofErr w:type="spellEnd"/>
      <w:r w:rsidRPr="00D33E66">
        <w:rPr>
          <w:rFonts w:ascii="Times New Roman" w:eastAsia="Times New Roman" w:hAnsi="Times New Roman" w:cs="Times New Roman"/>
          <w:sz w:val="28"/>
          <w:szCs w:val="28"/>
          <w:lang w:eastAsia="ru-RU"/>
        </w:rPr>
        <w:t xml:space="preserve"> философия “как если бы” (т.е. “желаемых обстоятельств”) предполагает, что люди живут вымыслом и представлением о должном и что на поведение гораздо больше влияют ожидания, связанные с будущим, чем события прошлого. А. Адлер исходил из того, что люди, создавая с помощью вымысла </w:t>
      </w:r>
      <w:r w:rsidRPr="00D33E66">
        <w:rPr>
          <w:rFonts w:ascii="Times New Roman" w:eastAsia="Times New Roman" w:hAnsi="Times New Roman" w:cs="Times New Roman"/>
          <w:sz w:val="28"/>
          <w:szCs w:val="28"/>
          <w:lang w:eastAsia="ru-RU"/>
        </w:rPr>
        <w:lastRenderedPageBreak/>
        <w:t>свои личные цели, тем самым посредством этих целей определяют свое поведение и стиль жизни.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Социальный интерес</w:t>
      </w:r>
      <w:r w:rsidRPr="00D33E66">
        <w:rPr>
          <w:rFonts w:ascii="Times New Roman" w:eastAsia="Times New Roman" w:hAnsi="Times New Roman" w:cs="Times New Roman"/>
          <w:sz w:val="28"/>
          <w:szCs w:val="28"/>
          <w:lang w:eastAsia="ru-RU"/>
        </w:rPr>
        <w:t xml:space="preserve">. </w:t>
      </w:r>
      <w:proofErr w:type="spellStart"/>
      <w:r w:rsidRPr="00D33E66">
        <w:rPr>
          <w:rFonts w:ascii="Times New Roman" w:eastAsia="Times New Roman" w:hAnsi="Times New Roman" w:cs="Times New Roman"/>
          <w:sz w:val="28"/>
          <w:szCs w:val="28"/>
          <w:lang w:eastAsia="ru-RU"/>
        </w:rPr>
        <w:t>Адлерианская</w:t>
      </w:r>
      <w:proofErr w:type="spellEnd"/>
      <w:r w:rsidRPr="00D33E66">
        <w:rPr>
          <w:rFonts w:ascii="Times New Roman" w:eastAsia="Times New Roman" w:hAnsi="Times New Roman" w:cs="Times New Roman"/>
          <w:sz w:val="28"/>
          <w:szCs w:val="28"/>
          <w:lang w:eastAsia="ru-RU"/>
        </w:rPr>
        <w:t xml:space="preserve"> психотерапия исходит из убеждения, что удовлетворенность жизнью во многом зависит от “социального интереса как основы человеческого существования” (</w:t>
      </w:r>
      <w:proofErr w:type="spellStart"/>
      <w:r w:rsidRPr="00D33E66">
        <w:rPr>
          <w:rFonts w:ascii="Times New Roman" w:eastAsia="Times New Roman" w:hAnsi="Times New Roman" w:cs="Times New Roman"/>
          <w:sz w:val="28"/>
          <w:szCs w:val="28"/>
          <w:lang w:eastAsia="ru-RU"/>
        </w:rPr>
        <w:t>Ansbacher</w:t>
      </w:r>
      <w:proofErr w:type="spellEnd"/>
      <w:r w:rsidRPr="00D33E66">
        <w:rPr>
          <w:rFonts w:ascii="Times New Roman" w:eastAsia="Times New Roman" w:hAnsi="Times New Roman" w:cs="Times New Roman"/>
          <w:sz w:val="28"/>
          <w:szCs w:val="28"/>
          <w:lang w:eastAsia="ru-RU"/>
        </w:rPr>
        <w:t>, p. 133). По А. Адлеру, здоровая личность — это личность, способная к продуктивной социальной активности, которая, в свою очередь, предпочитает социальные личностные чувства, поведение и когнитивные допущения.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Социальные личностные чувства: принадлежность дому, общности, вера в других, мужество быть несовершенным, человечность, оптимизм.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Социально-ориентированное поведение: помощь, участие, кооперация, </w:t>
      </w:r>
      <w:proofErr w:type="spellStart"/>
      <w:r w:rsidRPr="00D33E66">
        <w:rPr>
          <w:rFonts w:ascii="Times New Roman" w:eastAsia="Times New Roman" w:hAnsi="Times New Roman" w:cs="Times New Roman"/>
          <w:sz w:val="28"/>
          <w:szCs w:val="28"/>
          <w:lang w:eastAsia="ru-RU"/>
        </w:rPr>
        <w:t>эмпатия</w:t>
      </w:r>
      <w:proofErr w:type="spellEnd"/>
      <w:r w:rsidRPr="00D33E66">
        <w:rPr>
          <w:rFonts w:ascii="Times New Roman" w:eastAsia="Times New Roman" w:hAnsi="Times New Roman" w:cs="Times New Roman"/>
          <w:sz w:val="28"/>
          <w:szCs w:val="28"/>
          <w:lang w:eastAsia="ru-RU"/>
        </w:rPr>
        <w:t>, ободрение, улучшение (реформация), уважительность.</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Когнитивные социально-ориентированные допущения: “Мои права и обязанности равны правам и обязанностям других”; “Мои личные цели могут быть достигнуты во благо общности”; “Выживание общества зависит от желания и способности граждан учиться жить вместе, в гармонии”; “Я полагаю, что к другим стоит обращаться так же, как я бы хотел, чтобы другие обращались ко мне”; “Решающая мера моего характера — то, какова степень, до которой я продвинул благополучие моего сообщества”.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Идея социального интереса основана на предположении, что человек — не самодостаточное существо и поэтому должен учиться взаимозависимости.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Описание консультативного и психотерапевтического процесса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Цели психологической помощи. В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психотерапевтической модели цели психологической помощи вытекают из основных положений концепции. Вкратце их можно представить следующим образом: снижение чувства неполноценности; развитие социального интереса (</w:t>
      </w:r>
      <w:proofErr w:type="spellStart"/>
      <w:r w:rsidRPr="00D33E66">
        <w:rPr>
          <w:rFonts w:ascii="Times New Roman" w:eastAsia="Times New Roman" w:hAnsi="Times New Roman" w:cs="Times New Roman"/>
          <w:sz w:val="28"/>
          <w:szCs w:val="28"/>
          <w:lang w:eastAsia="ru-RU"/>
        </w:rPr>
        <w:t>просоциальной</w:t>
      </w:r>
      <w:proofErr w:type="spellEnd"/>
      <w:r w:rsidRPr="00D33E66">
        <w:rPr>
          <w:rFonts w:ascii="Times New Roman" w:eastAsia="Times New Roman" w:hAnsi="Times New Roman" w:cs="Times New Roman"/>
          <w:sz w:val="28"/>
          <w:szCs w:val="28"/>
          <w:lang w:eastAsia="ru-RU"/>
        </w:rPr>
        <w:t xml:space="preserve"> направленности), коррекция целей и мотивов с перспективой изменения стиля жизни.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Роль психолога-консультанта.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 xml:space="preserve">Психологи, работающие в </w:t>
      </w:r>
      <w:proofErr w:type="spellStart"/>
      <w:r w:rsidRPr="00D33E66">
        <w:rPr>
          <w:rFonts w:ascii="Times New Roman" w:eastAsia="Times New Roman" w:hAnsi="Times New Roman" w:cs="Times New Roman"/>
          <w:sz w:val="28"/>
          <w:szCs w:val="28"/>
          <w:lang w:eastAsia="ru-RU"/>
        </w:rPr>
        <w:t>адлерианском</w:t>
      </w:r>
      <w:proofErr w:type="spellEnd"/>
      <w:r w:rsidRPr="00D33E66">
        <w:rPr>
          <w:rFonts w:ascii="Times New Roman" w:eastAsia="Times New Roman" w:hAnsi="Times New Roman" w:cs="Times New Roman"/>
          <w:sz w:val="28"/>
          <w:szCs w:val="28"/>
          <w:lang w:eastAsia="ru-RU"/>
        </w:rPr>
        <w:t xml:space="preserve"> русле, в центр своей деятельности выдвигают когнитивные аспекты психотерапии. Основная предпосылка их работы — найти ошибку в “картине мира” клиента, из-за которой возникают психологические проблемы. Выделяется четыре типа ошибок: недоверие, себялюбие, нереалистические амбиции и недостаток уверенности. Отсюда начальная позиция психотерапевта (консультанта): диагностика. Для диагностики важна информация о “семейном созвездии” клиента и его “ранних воспоминаниях”.</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Интерпретации соответствующей информации образуют отправной пункт для психотерапевтической и консультативной работы. Отношения с клиентом строятся по принципу соглашения.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Позиция клиента</w:t>
      </w:r>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Основное для клиента — занять партнерскую позицию, т.е. быть на равных по отношению к консультанту. От клиента ожидается активность, ответственность, стремление к сотрудничеству и взаимное доверие. Главное направление совместного поиска — базисные ошибки в мышлении о мире и поиск путей их коррекции. Клиент рассматривается не как “больной”, а как “растерявшийся”, “обескураженный”, поэтому подбадривание и обращение к его личностным ресурсам — важное условие совместной работы. В начале психотерапии именно клиент формулирует условия контракта: цели, план осуществления, возможные препятствия, пути их эффективного преодоления и т.п.</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Психотехника в аналитической психотерапии А. Адлера</w:t>
      </w:r>
      <w:r w:rsidRPr="00D33E66">
        <w:rPr>
          <w:rFonts w:ascii="Times New Roman" w:eastAsia="Times New Roman" w:hAnsi="Times New Roman" w:cs="Times New Roman"/>
          <w:sz w:val="28"/>
          <w:szCs w:val="28"/>
          <w:lang w:eastAsia="ru-RU"/>
        </w:rPr>
        <w:t xml:space="preserve">. Техника психотерапевтической и консультативной работы данного направления включает в себя следующие процедуры: установление правильных психотерапевтических отношений, анализ и проработку личностной позиции клиента, поощрение развития </w:t>
      </w:r>
      <w:proofErr w:type="spellStart"/>
      <w:r w:rsidRPr="00D33E66">
        <w:rPr>
          <w:rFonts w:ascii="Times New Roman" w:eastAsia="Times New Roman" w:hAnsi="Times New Roman" w:cs="Times New Roman"/>
          <w:sz w:val="28"/>
          <w:szCs w:val="28"/>
          <w:lang w:eastAsia="ru-RU"/>
        </w:rPr>
        <w:t>самопонимания</w:t>
      </w:r>
      <w:proofErr w:type="spellEnd"/>
      <w:r w:rsidRPr="00D33E66">
        <w:rPr>
          <w:rFonts w:ascii="Times New Roman" w:eastAsia="Times New Roman" w:hAnsi="Times New Roman" w:cs="Times New Roman"/>
          <w:sz w:val="28"/>
          <w:szCs w:val="28"/>
          <w:lang w:eastAsia="ru-RU"/>
        </w:rPr>
        <w:t xml:space="preserve"> (</w:t>
      </w:r>
      <w:proofErr w:type="spellStart"/>
      <w:r w:rsidRPr="00D33E66">
        <w:rPr>
          <w:rFonts w:ascii="Times New Roman" w:eastAsia="Times New Roman" w:hAnsi="Times New Roman" w:cs="Times New Roman"/>
          <w:sz w:val="28"/>
          <w:szCs w:val="28"/>
          <w:lang w:eastAsia="ru-RU"/>
        </w:rPr>
        <w:t>инсайты</w:t>
      </w:r>
      <w:proofErr w:type="spellEnd"/>
      <w:r w:rsidRPr="00D33E66">
        <w:rPr>
          <w:rFonts w:ascii="Times New Roman" w:eastAsia="Times New Roman" w:hAnsi="Times New Roman" w:cs="Times New Roman"/>
          <w:sz w:val="28"/>
          <w:szCs w:val="28"/>
          <w:lang w:eastAsia="ru-RU"/>
        </w:rPr>
        <w:t>) и помощь в переориентации. Эти же процедуры соответствуют и по названию, и по содержанию четырем </w:t>
      </w:r>
      <w:r w:rsidRPr="00D33E66">
        <w:rPr>
          <w:rFonts w:ascii="Times New Roman" w:eastAsia="Times New Roman" w:hAnsi="Times New Roman" w:cs="Times New Roman"/>
          <w:sz w:val="28"/>
          <w:szCs w:val="28"/>
          <w:u w:val="single"/>
          <w:lang w:eastAsia="ru-RU"/>
        </w:rPr>
        <w:t>этапам психотерапии</w:t>
      </w:r>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lastRenderedPageBreak/>
        <w:t>Первый этап</w:t>
      </w:r>
      <w:r w:rsidRPr="00D33E66">
        <w:rPr>
          <w:rFonts w:ascii="Times New Roman" w:eastAsia="Times New Roman" w:hAnsi="Times New Roman" w:cs="Times New Roman"/>
          <w:sz w:val="28"/>
          <w:szCs w:val="28"/>
          <w:lang w:eastAsia="ru-RU"/>
        </w:rPr>
        <w:t>. Установление правильных отношений. Основное здесь — соответствующие установки в отношении клиента: уважительность, вера в возможности и способности человека, слушание, проявление искреннего интереса, поддержка и подбадривание. Никаких особых приемов, кроме соответствующих коммуникативных умений, не требуется.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Второй этап</w:t>
      </w:r>
      <w:r w:rsidRPr="00D33E66">
        <w:rPr>
          <w:rFonts w:ascii="Times New Roman" w:eastAsia="Times New Roman" w:hAnsi="Times New Roman" w:cs="Times New Roman"/>
          <w:sz w:val="28"/>
          <w:szCs w:val="28"/>
          <w:lang w:eastAsia="ru-RU"/>
        </w:rPr>
        <w:t>. Анализ личностной динамики. Главное на этом этапе — добиться понимания, осознания специфики стиля жизни клиента. Важное место уделяется поэтому опросу: о целях жизни (“В чем вы видите свое предназначение”, “Вам нравится то, на что вы расходуете свою жизнь?”) и т.д.</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а) Существуют специальные техники. Опросник “Семейное созвездие”, где содержатся вопросы типа: “Как ваш отец относился к детям?”, “Кто был любимым ребенком в семье?”, “В каких отношениях вы были с отцом и матерью?”, “Каким вы были ребенком?” Смысл подобных вопросов — получить картину восприятия и раннего эмоционального опыта клиента, повлиявших на позднейшее личностное развитие.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б) Набор вопросов “ранние воспоминания”, в соответствии с которым опрашивается примерно следующее: “Я хотел бы услышать о ваших самых первых детских воспоминаниях. Пожалуйста, расскажите что-нибудь из самых первых ваших впечатлений”. Либо: “Хотелось бы услышать ваше самое яркое воспоминание, относящееся </w:t>
      </w:r>
      <w:proofErr w:type="gramStart"/>
      <w:r w:rsidRPr="00D33E66">
        <w:rPr>
          <w:rFonts w:ascii="Times New Roman" w:eastAsia="Times New Roman" w:hAnsi="Times New Roman" w:cs="Times New Roman"/>
          <w:sz w:val="28"/>
          <w:szCs w:val="28"/>
          <w:lang w:eastAsia="ru-RU"/>
        </w:rPr>
        <w:t>в первым</w:t>
      </w:r>
      <w:proofErr w:type="gramEnd"/>
      <w:r w:rsidRPr="00D33E66">
        <w:rPr>
          <w:rFonts w:ascii="Times New Roman" w:eastAsia="Times New Roman" w:hAnsi="Times New Roman" w:cs="Times New Roman"/>
          <w:sz w:val="28"/>
          <w:szCs w:val="28"/>
          <w:lang w:eastAsia="ru-RU"/>
        </w:rPr>
        <w:t xml:space="preserve"> шести годам жизни”. Как правило, число таких просьб ограничивают цифрой четыре. В ответах клиента важно зафиксировать: доминирующую тему, повторяющиеся реакции, позицию — участник или наблюдатель; одиночество или включенность в группу; чувства, которые выражаются в воспоминании.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 Сновидения. В отличие от рассмотренных ранее направлений, в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психотерапии отсутствует фиксированная символика. Большее значение придается детским снам. Кроме того, сновидения рассматриваются как репетиция будущих действий.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г) Приоритеты. В </w:t>
      </w:r>
      <w:proofErr w:type="spellStart"/>
      <w:r w:rsidRPr="00D33E66">
        <w:rPr>
          <w:rFonts w:ascii="Times New Roman" w:eastAsia="Times New Roman" w:hAnsi="Times New Roman" w:cs="Times New Roman"/>
          <w:sz w:val="28"/>
          <w:szCs w:val="28"/>
          <w:lang w:eastAsia="ru-RU"/>
        </w:rPr>
        <w:t>адлерианской</w:t>
      </w:r>
      <w:proofErr w:type="spellEnd"/>
      <w:r w:rsidRPr="00D33E66">
        <w:rPr>
          <w:rFonts w:ascii="Times New Roman" w:eastAsia="Times New Roman" w:hAnsi="Times New Roman" w:cs="Times New Roman"/>
          <w:sz w:val="28"/>
          <w:szCs w:val="28"/>
          <w:lang w:eastAsia="ru-RU"/>
        </w:rPr>
        <w:t xml:space="preserve"> психотерапии выделяют четыре приоритетные ценности, важные для осмысления стиля жизни: превосходство, </w:t>
      </w:r>
      <w:r w:rsidRPr="00D33E66">
        <w:rPr>
          <w:rFonts w:ascii="Times New Roman" w:eastAsia="Times New Roman" w:hAnsi="Times New Roman" w:cs="Times New Roman"/>
          <w:sz w:val="28"/>
          <w:szCs w:val="28"/>
          <w:lang w:eastAsia="ru-RU"/>
        </w:rPr>
        <w:lastRenderedPageBreak/>
        <w:t>контроль, комфорт и желание быть приятным. Для того чтобы установить свойственные клиенту приоритеты, его просят рассказать о своем обычном дне: что он делает, как себя чувствует, что думает, чего избегает под любым предлогом и какие чувства вызывает у других. Причем в задачу консультанта не входит изменение приоритета, только усилия по осознанию его.</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д) Подведение итогов. По каждой из предыдущих техник готовится резюме. Резюме обсуждается с клиентом, причем сам клиент читает текст резюме вслух (при этом обращается внимание на его невербальное поведение). Смысл процедуры — нахождение главных ошибок в суждениях о мире: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1) </w:t>
      </w:r>
      <w:proofErr w:type="spellStart"/>
      <w:r w:rsidRPr="00D33E66">
        <w:rPr>
          <w:rFonts w:ascii="Times New Roman" w:eastAsia="Times New Roman" w:hAnsi="Times New Roman" w:cs="Times New Roman"/>
          <w:sz w:val="28"/>
          <w:szCs w:val="28"/>
          <w:lang w:eastAsia="ru-RU"/>
        </w:rPr>
        <w:t>гиперобобщение</w:t>
      </w:r>
      <w:proofErr w:type="spellEnd"/>
      <w:r w:rsidRPr="00D33E66">
        <w:rPr>
          <w:rFonts w:ascii="Times New Roman" w:eastAsia="Times New Roman" w:hAnsi="Times New Roman" w:cs="Times New Roman"/>
          <w:sz w:val="28"/>
          <w:szCs w:val="28"/>
          <w:lang w:eastAsia="ru-RU"/>
        </w:rPr>
        <w:t xml:space="preserve"> (“Нет в жизни счастья”);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2) неверие и неосуществимые цели (“Я хочу нравиться всем”);</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3) ошибочное восприятие жизненных требований (“Все несправедливы ко мне”;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4) отрицание собственной, основополагающей ценности (“Я — конченый человек”);</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5) мнимые ценности (“Главное — добиться своего, неважно, какой ценой”).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От консультанта требуется ориентировка в системе осознаваемых допущений клиента по отношению к резюме.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е) Подбадривание. На этом этапе работы основная функция подбадривания — признание личного мужества клиента, духовных сил и, главное, наличия свободы выбора в поступках на основе обретенного самопознания.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t>Третий этап</w:t>
      </w:r>
      <w:r w:rsidRPr="00D33E66">
        <w:rPr>
          <w:rFonts w:ascii="Times New Roman" w:eastAsia="Times New Roman" w:hAnsi="Times New Roman" w:cs="Times New Roman"/>
          <w:sz w:val="28"/>
          <w:szCs w:val="28"/>
          <w:lang w:eastAsia="ru-RU"/>
        </w:rPr>
        <w:t xml:space="preserve">. Поощрение </w:t>
      </w:r>
      <w:proofErr w:type="spellStart"/>
      <w:r w:rsidRPr="00D33E66">
        <w:rPr>
          <w:rFonts w:ascii="Times New Roman" w:eastAsia="Times New Roman" w:hAnsi="Times New Roman" w:cs="Times New Roman"/>
          <w:sz w:val="28"/>
          <w:szCs w:val="28"/>
          <w:lang w:eastAsia="ru-RU"/>
        </w:rPr>
        <w:t>инсайта</w:t>
      </w:r>
      <w:proofErr w:type="spellEnd"/>
      <w:r w:rsidRPr="00D33E66">
        <w:rPr>
          <w:rFonts w:ascii="Times New Roman" w:eastAsia="Times New Roman" w:hAnsi="Times New Roman" w:cs="Times New Roman"/>
          <w:sz w:val="28"/>
          <w:szCs w:val="28"/>
          <w:lang w:eastAsia="ru-RU"/>
        </w:rPr>
        <w:t xml:space="preserve">. Основное здесь — создание условий для </w:t>
      </w:r>
      <w:proofErr w:type="spellStart"/>
      <w:r w:rsidRPr="00D33E66">
        <w:rPr>
          <w:rFonts w:ascii="Times New Roman" w:eastAsia="Times New Roman" w:hAnsi="Times New Roman" w:cs="Times New Roman"/>
          <w:sz w:val="28"/>
          <w:szCs w:val="28"/>
          <w:lang w:eastAsia="ru-RU"/>
        </w:rPr>
        <w:t>инсайта</w:t>
      </w:r>
      <w:proofErr w:type="spellEnd"/>
      <w:r w:rsidRPr="00D33E66">
        <w:rPr>
          <w:rFonts w:ascii="Times New Roman" w:eastAsia="Times New Roman" w:hAnsi="Times New Roman" w:cs="Times New Roman"/>
          <w:sz w:val="28"/>
          <w:szCs w:val="28"/>
          <w:lang w:eastAsia="ru-RU"/>
        </w:rPr>
        <w:t xml:space="preserve"> (“озарения”) — путем сочетания психологической поддержки и конфронтации, а также соответствующих интерпретаций, с тем чтобы высветить для клиента его неосознаваемые цели, ложные ценности и стиль жизни. В интерпретациях полезны намеки, подсказки и предположения, с помощью которых снижается уровень психологической защиты клиента. Реальное </w:t>
      </w:r>
      <w:proofErr w:type="spellStart"/>
      <w:r w:rsidRPr="00D33E66">
        <w:rPr>
          <w:rFonts w:ascii="Times New Roman" w:eastAsia="Times New Roman" w:hAnsi="Times New Roman" w:cs="Times New Roman"/>
          <w:sz w:val="28"/>
          <w:szCs w:val="28"/>
          <w:lang w:eastAsia="ru-RU"/>
        </w:rPr>
        <w:t>самопонимание</w:t>
      </w:r>
      <w:proofErr w:type="spellEnd"/>
      <w:r w:rsidRPr="00D33E66">
        <w:rPr>
          <w:rFonts w:ascii="Times New Roman" w:eastAsia="Times New Roman" w:hAnsi="Times New Roman" w:cs="Times New Roman"/>
          <w:sz w:val="28"/>
          <w:szCs w:val="28"/>
          <w:lang w:eastAsia="ru-RU"/>
        </w:rPr>
        <w:t xml:space="preserve"> — вот смысл третьего этапа.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i/>
          <w:iCs/>
          <w:sz w:val="28"/>
          <w:szCs w:val="28"/>
          <w:lang w:eastAsia="ru-RU"/>
        </w:rPr>
        <w:lastRenderedPageBreak/>
        <w:t>Четвертый этап</w:t>
      </w:r>
      <w:r w:rsidRPr="00D33E66">
        <w:rPr>
          <w:rFonts w:ascii="Times New Roman" w:eastAsia="Times New Roman" w:hAnsi="Times New Roman" w:cs="Times New Roman"/>
          <w:sz w:val="28"/>
          <w:szCs w:val="28"/>
          <w:lang w:eastAsia="ru-RU"/>
        </w:rPr>
        <w:t xml:space="preserve">. Помощь в переориентации. Эта заключительная стадия психотерапии известна также под названием “воплощение </w:t>
      </w:r>
      <w:proofErr w:type="spellStart"/>
      <w:r w:rsidRPr="00D33E66">
        <w:rPr>
          <w:rFonts w:ascii="Times New Roman" w:eastAsia="Times New Roman" w:hAnsi="Times New Roman" w:cs="Times New Roman"/>
          <w:sz w:val="28"/>
          <w:szCs w:val="28"/>
          <w:lang w:eastAsia="ru-RU"/>
        </w:rPr>
        <w:t>инсайта</w:t>
      </w:r>
      <w:proofErr w:type="spellEnd"/>
      <w:r w:rsidRPr="00D33E66">
        <w:rPr>
          <w:rFonts w:ascii="Times New Roman" w:eastAsia="Times New Roman" w:hAnsi="Times New Roman" w:cs="Times New Roman"/>
          <w:sz w:val="28"/>
          <w:szCs w:val="28"/>
          <w:lang w:eastAsia="ru-RU"/>
        </w:rPr>
        <w:t xml:space="preserve"> в действие”. Существуют специальные психотерапевтические приемы, способствующие изменению прежних целей и принятию новых решений.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w:t>
      </w:r>
      <w:proofErr w:type="spellStart"/>
      <w:r w:rsidRPr="00D33E66">
        <w:rPr>
          <w:rFonts w:ascii="Times New Roman" w:eastAsia="Times New Roman" w:hAnsi="Times New Roman" w:cs="Times New Roman"/>
          <w:sz w:val="28"/>
          <w:szCs w:val="28"/>
          <w:lang w:eastAsia="ru-RU"/>
        </w:rPr>
        <w:t>Антисуггестия</w:t>
      </w:r>
      <w:proofErr w:type="spellEnd"/>
      <w:r w:rsidRPr="00D33E66">
        <w:rPr>
          <w:rFonts w:ascii="Times New Roman" w:eastAsia="Times New Roman" w:hAnsi="Times New Roman" w:cs="Times New Roman"/>
          <w:sz w:val="28"/>
          <w:szCs w:val="28"/>
          <w:lang w:eastAsia="ru-RU"/>
        </w:rPr>
        <w:t xml:space="preserve">” (парадоксальная интенция). Смысл этой техники — в многократном преувеличении пропорций нежелательной активности, благодаря чему обеспечивается помощь клиенту в </w:t>
      </w:r>
      <w:proofErr w:type="spellStart"/>
      <w:r w:rsidRPr="00D33E66">
        <w:rPr>
          <w:rFonts w:ascii="Times New Roman" w:eastAsia="Times New Roman" w:hAnsi="Times New Roman" w:cs="Times New Roman"/>
          <w:sz w:val="28"/>
          <w:szCs w:val="28"/>
          <w:lang w:eastAsia="ru-RU"/>
        </w:rPr>
        <w:t>осознавании</w:t>
      </w:r>
      <w:proofErr w:type="spellEnd"/>
      <w:r w:rsidRPr="00D33E66">
        <w:rPr>
          <w:rFonts w:ascii="Times New Roman" w:eastAsia="Times New Roman" w:hAnsi="Times New Roman" w:cs="Times New Roman"/>
          <w:sz w:val="28"/>
          <w:szCs w:val="28"/>
          <w:lang w:eastAsia="ru-RU"/>
        </w:rPr>
        <w:t xml:space="preserve"> неадекватности и неуместности нежелательных действий. “Секрет” техники не только в том, что она “идет в ногу” с защитными механизмами, благодаря отлаженному стереотипу действий, но и в том, что принудительное и много-</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кратно усиленное осуществление действия, с которым следовало бы бороться, обесценивает это действие для клиента.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Действие “Как если бы”. Данная психотехника основана на типичной жалобе: “Ах, если бы... “. Клиенту предлагается действовать так, словно пожелание “если бы” — осуществилось. По сути, данная техника есть ролевая игра, в которой клиент изыскивает возможности компенсации неадекватных или “неполноценных” чувств, установок, действий. Причем не только в ситуации общения с психологом “с глазу на глаз”, но и на протяжении определенного временного периода (например, в промежутке между двумя консультациями).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Постановка целей и принятие обязательств. Правила в использовании этой техники просты. Цель должна быть достижима и реалистична, время ограничено. “Делай только то, что приятно” — так сформулировал А. Адлер смысл этого психотерапевтического приема. Если все же цель не достигнута, ее можно пересмотреть. В случае удачи клиент поощряется к принятию более долгосрочных обязательств в желаемом направлении.</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“Поймай себя”. Клиенту предлагается отслеживать свое деструктивное поведение без </w:t>
      </w:r>
      <w:proofErr w:type="spellStart"/>
      <w:r w:rsidRPr="00D33E66">
        <w:rPr>
          <w:rFonts w:ascii="Times New Roman" w:eastAsia="Times New Roman" w:hAnsi="Times New Roman" w:cs="Times New Roman"/>
          <w:sz w:val="28"/>
          <w:szCs w:val="28"/>
          <w:lang w:eastAsia="ru-RU"/>
        </w:rPr>
        <w:t>впадания</w:t>
      </w:r>
      <w:proofErr w:type="spellEnd"/>
      <w:r w:rsidRPr="00D33E66">
        <w:rPr>
          <w:rFonts w:ascii="Times New Roman" w:eastAsia="Times New Roman" w:hAnsi="Times New Roman" w:cs="Times New Roman"/>
          <w:sz w:val="28"/>
          <w:szCs w:val="28"/>
          <w:lang w:eastAsia="ru-RU"/>
        </w:rPr>
        <w:t xml:space="preserve"> в самообвинение, скорее с теплым юмором по отношению к себе. Этот прием— предпосылка того, что позже получило название “</w:t>
      </w:r>
      <w:proofErr w:type="spellStart"/>
      <w:r w:rsidRPr="00D33E66">
        <w:rPr>
          <w:rFonts w:ascii="Times New Roman" w:eastAsia="Times New Roman" w:hAnsi="Times New Roman" w:cs="Times New Roman"/>
          <w:sz w:val="28"/>
          <w:szCs w:val="28"/>
          <w:lang w:eastAsia="ru-RU"/>
        </w:rPr>
        <w:t>self-monitoring</w:t>
      </w:r>
      <w:proofErr w:type="spellEnd"/>
      <w:r w:rsidRPr="00D33E66">
        <w:rPr>
          <w:rFonts w:ascii="Times New Roman" w:eastAsia="Times New Roman" w:hAnsi="Times New Roman" w:cs="Times New Roman"/>
          <w:sz w:val="28"/>
          <w:szCs w:val="28"/>
          <w:lang w:eastAsia="ru-RU"/>
        </w:rPr>
        <w:t xml:space="preserve">”. Причем он продуктивен в тех случаях, когда </w:t>
      </w:r>
      <w:r w:rsidRPr="00D33E66">
        <w:rPr>
          <w:rFonts w:ascii="Times New Roman" w:eastAsia="Times New Roman" w:hAnsi="Times New Roman" w:cs="Times New Roman"/>
          <w:sz w:val="28"/>
          <w:szCs w:val="28"/>
          <w:lang w:eastAsia="ru-RU"/>
        </w:rPr>
        <w:lastRenderedPageBreak/>
        <w:t>клиент уже осознал свои цели и мотивирован к переориентации. В использовании приема важна временная отсылка к прошлому: “как прежде”.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“Нажатие кнопки”. Прием, эффективный с клиентами, чувствующими себя жертвами противоположных эмоций. Клиенту предлагается расслабиться и обратить внимание на то, какие образы или мысли вызывают неприятные чувства, а какие — приятные. После чего клиента обучают произвольно регулировать свое эмоциональное состояние “нажатием кнопки”, т.е. принятием решения о том, на каких образах или мыслях сосредоточиться.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Избегание “</w:t>
      </w:r>
      <w:proofErr w:type="spellStart"/>
      <w:r w:rsidRPr="00D33E66">
        <w:rPr>
          <w:rFonts w:ascii="Times New Roman" w:eastAsia="Times New Roman" w:hAnsi="Times New Roman" w:cs="Times New Roman"/>
          <w:sz w:val="28"/>
          <w:szCs w:val="28"/>
          <w:lang w:eastAsia="ru-RU"/>
        </w:rPr>
        <w:t>плакунчика</w:t>
      </w:r>
      <w:proofErr w:type="spellEnd"/>
      <w:r w:rsidRPr="00D33E66">
        <w:rPr>
          <w:rFonts w:ascii="Times New Roman" w:eastAsia="Times New Roman" w:hAnsi="Times New Roman" w:cs="Times New Roman"/>
          <w:sz w:val="28"/>
          <w:szCs w:val="28"/>
          <w:lang w:eastAsia="ru-RU"/>
        </w:rPr>
        <w:t>”. Смысл данной техники состоит в том, чтобы не попасть в ловушку той психологической позиции, с которой приходит клиент, в частности, привычной поведенческой позиции (“меня никто не любит, никому я не нужен”). Консультант ни в коем случае не должен подкреплять эту позицию. Наоборот, его непрестанная задача — поощрять поведение, соответствующее психологической зрелости, когда выбор самой позиции зависит от человека, от его свободного решения.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Краткая характеристика концепции</w:t>
      </w:r>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proofErr w:type="spellStart"/>
      <w:r w:rsidRPr="00D33E66">
        <w:rPr>
          <w:rFonts w:ascii="Times New Roman" w:eastAsia="Times New Roman" w:hAnsi="Times New Roman" w:cs="Times New Roman"/>
          <w:sz w:val="28"/>
          <w:szCs w:val="28"/>
          <w:lang w:eastAsia="ru-RU"/>
        </w:rPr>
        <w:t>Эвристичность</w:t>
      </w:r>
      <w:proofErr w:type="spellEnd"/>
      <w:r w:rsidRPr="00D33E66">
        <w:rPr>
          <w:rFonts w:ascii="Times New Roman" w:eastAsia="Times New Roman" w:hAnsi="Times New Roman" w:cs="Times New Roman"/>
          <w:sz w:val="28"/>
          <w:szCs w:val="28"/>
          <w:lang w:eastAsia="ru-RU"/>
        </w:rPr>
        <w:t xml:space="preserve">, гуманизм, продуктивность для многих психотерапевтических направлений, высокая практическая и </w:t>
      </w:r>
      <w:proofErr w:type="spellStart"/>
      <w:r w:rsidRPr="00D33E66">
        <w:rPr>
          <w:rFonts w:ascii="Times New Roman" w:eastAsia="Times New Roman" w:hAnsi="Times New Roman" w:cs="Times New Roman"/>
          <w:sz w:val="28"/>
          <w:szCs w:val="28"/>
          <w:lang w:eastAsia="ru-RU"/>
        </w:rPr>
        <w:t>экспликативная</w:t>
      </w:r>
      <w:proofErr w:type="spellEnd"/>
      <w:r w:rsidRPr="00D33E66">
        <w:rPr>
          <w:rFonts w:ascii="Times New Roman" w:eastAsia="Times New Roman" w:hAnsi="Times New Roman" w:cs="Times New Roman"/>
          <w:sz w:val="28"/>
          <w:szCs w:val="28"/>
          <w:lang w:eastAsia="ru-RU"/>
        </w:rPr>
        <w:t xml:space="preserve"> ценность — таковы существенные особенности индивидуальной психологии А. Адлера, которые органически вошли в современную психологическую науку. А. Адлер намного опередил свое время. Многие его положения и идеи сохраняют свою ценность и в наши дни. Главное в оценке концепции состоит, на наш взгляд, в том, что она в наибольшей мере способствовала развитию практически всех остальных, вне пределов психодинамической парадигмы, психотерапевтических концепций и проблематики (от проблемы детского возраста до семейной и социальной проблематики). Трудно в кратком резюме оценить весь потенциал направления, которое не стало историей, а продолжает жить. Поэтому в заключение мы приведем высказывания самого А. Адлера: “Честный психолог не может закрыть глаза на социальные условия, не позволяющие ребенку стать частью сообщества и почувствовать себя дома </w:t>
      </w:r>
      <w:r w:rsidRPr="00D33E66">
        <w:rPr>
          <w:rFonts w:ascii="Times New Roman" w:eastAsia="Times New Roman" w:hAnsi="Times New Roman" w:cs="Times New Roman"/>
          <w:sz w:val="28"/>
          <w:szCs w:val="28"/>
          <w:lang w:eastAsia="ru-RU"/>
        </w:rPr>
        <w:lastRenderedPageBreak/>
        <w:t>в мире, вместо этого заставляя его расти так, как будто он живет во вражеском стане. Психолог, следовательно, должен работать против национализма... Против захватнических войн, реваншизма и престижа; против безработицы, которая повергает людей в безнадежность; и против всех остальных препятствий, которые покушаются на социальный интерес в семье, школе и обществе в целом (</w:t>
      </w:r>
      <w:proofErr w:type="spellStart"/>
      <w:r w:rsidRPr="00D33E66">
        <w:rPr>
          <w:rFonts w:ascii="Times New Roman" w:eastAsia="Times New Roman" w:hAnsi="Times New Roman" w:cs="Times New Roman"/>
          <w:sz w:val="28"/>
          <w:szCs w:val="28"/>
          <w:lang w:eastAsia="ru-RU"/>
        </w:rPr>
        <w:t>Ansbacher</w:t>
      </w:r>
      <w:proofErr w:type="spellEnd"/>
      <w:r w:rsidRPr="00D33E66">
        <w:rPr>
          <w:rFonts w:ascii="Times New Roman" w:eastAsia="Times New Roman" w:hAnsi="Times New Roman" w:cs="Times New Roman"/>
          <w:sz w:val="28"/>
          <w:szCs w:val="28"/>
          <w:lang w:eastAsia="ru-RU"/>
        </w:rPr>
        <w:t xml:space="preserve"> Н, p. 454).</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4. ГУМАНИСТИЧЕСКИЙ ПСИХОАНАЛИЗ Э. ФРОММА И НЕОФРЕЙДИЗМ (Г. САЛЛИВАН, К. ХОРНИ, Э. БЕРН)</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Имя Э. </w:t>
      </w:r>
      <w:proofErr w:type="spellStart"/>
      <w:r w:rsidRPr="00D33E66">
        <w:rPr>
          <w:rFonts w:ascii="Times New Roman" w:eastAsia="Times New Roman" w:hAnsi="Times New Roman" w:cs="Times New Roman"/>
          <w:sz w:val="28"/>
          <w:szCs w:val="28"/>
          <w:lang w:eastAsia="ru-RU"/>
        </w:rPr>
        <w:t>Фромма</w:t>
      </w:r>
      <w:proofErr w:type="spellEnd"/>
      <w:r w:rsidRPr="00D33E66">
        <w:rPr>
          <w:rFonts w:ascii="Times New Roman" w:eastAsia="Times New Roman" w:hAnsi="Times New Roman" w:cs="Times New Roman"/>
          <w:sz w:val="28"/>
          <w:szCs w:val="28"/>
          <w:lang w:eastAsia="ru-RU"/>
        </w:rPr>
        <w:t xml:space="preserve"> (1900—1980) ассоциируется у большинства исследователей с так называем </w:t>
      </w:r>
      <w:proofErr w:type="spellStart"/>
      <w:r w:rsidRPr="00D33E66">
        <w:rPr>
          <w:rFonts w:ascii="Times New Roman" w:eastAsia="Times New Roman" w:hAnsi="Times New Roman" w:cs="Times New Roman"/>
          <w:sz w:val="28"/>
          <w:szCs w:val="28"/>
          <w:lang w:eastAsia="ru-RU"/>
        </w:rPr>
        <w:t>фрейдо</w:t>
      </w:r>
      <w:proofErr w:type="spellEnd"/>
      <w:r w:rsidRPr="00D33E66">
        <w:rPr>
          <w:rFonts w:ascii="Times New Roman" w:eastAsia="Times New Roman" w:hAnsi="Times New Roman" w:cs="Times New Roman"/>
          <w:sz w:val="28"/>
          <w:szCs w:val="28"/>
          <w:lang w:eastAsia="ru-RU"/>
        </w:rPr>
        <w:t xml:space="preserve">-марксизмом. И в самом деле, с ранних лет на Э. </w:t>
      </w:r>
      <w:proofErr w:type="spellStart"/>
      <w:r w:rsidRPr="00D33E66">
        <w:rPr>
          <w:rFonts w:ascii="Times New Roman" w:eastAsia="Times New Roman" w:hAnsi="Times New Roman" w:cs="Times New Roman"/>
          <w:sz w:val="28"/>
          <w:szCs w:val="28"/>
          <w:lang w:eastAsia="ru-RU"/>
        </w:rPr>
        <w:t>Фромма</w:t>
      </w:r>
      <w:proofErr w:type="spellEnd"/>
      <w:r w:rsidRPr="00D33E66">
        <w:rPr>
          <w:rFonts w:ascii="Times New Roman" w:eastAsia="Times New Roman" w:hAnsi="Times New Roman" w:cs="Times New Roman"/>
          <w:sz w:val="28"/>
          <w:szCs w:val="28"/>
          <w:lang w:eastAsia="ru-RU"/>
        </w:rPr>
        <w:t xml:space="preserve"> обе эти фигуры оказали значительное влияние: идеи К. Маркса — в осознании зависимости развития индивида от политической и социальной организации общества, а идеи З. Фрейда — в направлении, касающемся признания воздействия ранних детских впечатлений и семьи в целом на психическое и личностное развитие.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xml:space="preserve"> принадлежит ряд понятий, повлиявших на развитие представлений о современном обществе и оказавших формирующее влияние на идею необходимости психотерапии не отдельной личности, а целого общества.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Отказавшись от </w:t>
      </w:r>
      <w:proofErr w:type="spellStart"/>
      <w:r w:rsidRPr="00D33E66">
        <w:rPr>
          <w:rFonts w:ascii="Times New Roman" w:eastAsia="Times New Roman" w:hAnsi="Times New Roman" w:cs="Times New Roman"/>
          <w:sz w:val="28"/>
          <w:szCs w:val="28"/>
          <w:lang w:eastAsia="ru-RU"/>
        </w:rPr>
        <w:t>фрейдовского</w:t>
      </w:r>
      <w:proofErr w:type="spellEnd"/>
      <w:r w:rsidRPr="00D33E66">
        <w:rPr>
          <w:rFonts w:ascii="Times New Roman" w:eastAsia="Times New Roman" w:hAnsi="Times New Roman" w:cs="Times New Roman"/>
          <w:sz w:val="28"/>
          <w:szCs w:val="28"/>
          <w:lang w:eastAsia="ru-RU"/>
        </w:rPr>
        <w:t xml:space="preserve"> понятия “либидо” и выдвинув во главу угла социальные и культурные условия, определяющие личностное развитие,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вместе с тем полагал, что процесс развития связан с удовлетворением базисных, экзистенциальных потребностей. Согласно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эти потребности таковы.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Потребность в привязанности, которая, в свою очередь, может быть конструктивной или деструктивной. Так, потребность в привязанности может удовлетворяться через подчинение или доминирование (мазохистским или садистским образом). Утверждая, что данная потребность, являющаяся производной от условий существования человека, носит симбиотический характер,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выводил социальные бедствия — такие, как наркомания или тирания — из доминирования той или иной тенденции в удовлетворении </w:t>
      </w:r>
      <w:r w:rsidRPr="00D33E66">
        <w:rPr>
          <w:rFonts w:ascii="Times New Roman" w:eastAsia="Times New Roman" w:hAnsi="Times New Roman" w:cs="Times New Roman"/>
          <w:sz w:val="28"/>
          <w:szCs w:val="28"/>
          <w:lang w:eastAsia="ru-RU"/>
        </w:rPr>
        <w:lastRenderedPageBreak/>
        <w:t xml:space="preserve">данной потребности. Основное отличие указанных деструктивных способов удовлетворения потребностей в привязанности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видел в отсутствии любви. Конструктивный способ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связывал с понятием “зрелая любовь”. Основные составляющие “зрелой любви” — забота, уважение и знание.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 xml:space="preserve">Потребность в </w:t>
      </w:r>
      <w:proofErr w:type="spellStart"/>
      <w:r w:rsidRPr="00D33E66">
        <w:rPr>
          <w:rFonts w:ascii="Times New Roman" w:eastAsia="Times New Roman" w:hAnsi="Times New Roman" w:cs="Times New Roman"/>
          <w:sz w:val="28"/>
          <w:szCs w:val="28"/>
          <w:u w:val="single"/>
          <w:lang w:eastAsia="ru-RU"/>
        </w:rPr>
        <w:t>трансценденции</w:t>
      </w:r>
      <w:proofErr w:type="spellEnd"/>
      <w:r w:rsidRPr="00D33E66">
        <w:rPr>
          <w:rFonts w:ascii="Times New Roman" w:eastAsia="Times New Roman" w:hAnsi="Times New Roman" w:cs="Times New Roman"/>
          <w:sz w:val="28"/>
          <w:szCs w:val="28"/>
          <w:lang w:eastAsia="ru-RU"/>
        </w:rPr>
        <w:t xml:space="preserve">. Данная потребность выводится Э. </w:t>
      </w:r>
      <w:proofErr w:type="spellStart"/>
      <w:r w:rsidRPr="00D33E66">
        <w:rPr>
          <w:rFonts w:ascii="Times New Roman" w:eastAsia="Times New Roman" w:hAnsi="Times New Roman" w:cs="Times New Roman"/>
          <w:sz w:val="28"/>
          <w:szCs w:val="28"/>
          <w:lang w:eastAsia="ru-RU"/>
        </w:rPr>
        <w:t>Фроммом</w:t>
      </w:r>
      <w:proofErr w:type="spellEnd"/>
      <w:r w:rsidRPr="00D33E66">
        <w:rPr>
          <w:rFonts w:ascii="Times New Roman" w:eastAsia="Times New Roman" w:hAnsi="Times New Roman" w:cs="Times New Roman"/>
          <w:sz w:val="28"/>
          <w:szCs w:val="28"/>
          <w:lang w:eastAsia="ru-RU"/>
        </w:rPr>
        <w:t xml:space="preserve"> из постулирования творческого характера человеческой природы, в соответствии с которым человек, сталкиваясь с противоречиями жизни, преодолевает свою пассивность и трансформирует энергию творчества в созидание или разрушение. По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xml:space="preserve">, признак человека бессильного — разрушительная активность, в которую </w:t>
      </w:r>
      <w:proofErr w:type="spellStart"/>
      <w:r w:rsidRPr="00D33E66">
        <w:rPr>
          <w:rFonts w:ascii="Times New Roman" w:eastAsia="Times New Roman" w:hAnsi="Times New Roman" w:cs="Times New Roman"/>
          <w:sz w:val="28"/>
          <w:szCs w:val="28"/>
          <w:lang w:eastAsia="ru-RU"/>
        </w:rPr>
        <w:t>трансцендирует</w:t>
      </w:r>
      <w:proofErr w:type="spellEnd"/>
      <w:r w:rsidRPr="00D33E66">
        <w:rPr>
          <w:rFonts w:ascii="Times New Roman" w:eastAsia="Times New Roman" w:hAnsi="Times New Roman" w:cs="Times New Roman"/>
          <w:sz w:val="28"/>
          <w:szCs w:val="28"/>
          <w:lang w:eastAsia="ru-RU"/>
        </w:rPr>
        <w:t xml:space="preserve"> неспособность созидания, реализуя потребность в </w:t>
      </w:r>
      <w:proofErr w:type="spellStart"/>
      <w:r w:rsidRPr="00D33E66">
        <w:rPr>
          <w:rFonts w:ascii="Times New Roman" w:eastAsia="Times New Roman" w:hAnsi="Times New Roman" w:cs="Times New Roman"/>
          <w:sz w:val="28"/>
          <w:szCs w:val="28"/>
          <w:lang w:eastAsia="ru-RU"/>
        </w:rPr>
        <w:t>трансценденции</w:t>
      </w:r>
      <w:proofErr w:type="spellEnd"/>
      <w:r w:rsidRPr="00D33E66">
        <w:rPr>
          <w:rFonts w:ascii="Times New Roman" w:eastAsia="Times New Roman" w:hAnsi="Times New Roman" w:cs="Times New Roman"/>
          <w:sz w:val="28"/>
          <w:szCs w:val="28"/>
          <w:lang w:eastAsia="ru-RU"/>
        </w:rPr>
        <w:t xml:space="preserve">.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утверждал, что природа человеческой потребности в </w:t>
      </w:r>
      <w:proofErr w:type="spellStart"/>
      <w:r w:rsidRPr="00D33E66">
        <w:rPr>
          <w:rFonts w:ascii="Times New Roman" w:eastAsia="Times New Roman" w:hAnsi="Times New Roman" w:cs="Times New Roman"/>
          <w:sz w:val="28"/>
          <w:szCs w:val="28"/>
          <w:lang w:eastAsia="ru-RU"/>
        </w:rPr>
        <w:t>трансцендировании</w:t>
      </w:r>
      <w:proofErr w:type="spellEnd"/>
      <w:r w:rsidRPr="00D33E66">
        <w:rPr>
          <w:rFonts w:ascii="Times New Roman" w:eastAsia="Times New Roman" w:hAnsi="Times New Roman" w:cs="Times New Roman"/>
          <w:sz w:val="28"/>
          <w:szCs w:val="28"/>
          <w:lang w:eastAsia="ru-RU"/>
        </w:rPr>
        <w:t xml:space="preserve"> двойственна, она совмещает потенции счастья и способность к саморазрушению.</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 xml:space="preserve">Потребность в </w:t>
      </w:r>
      <w:proofErr w:type="spellStart"/>
      <w:r w:rsidRPr="00D33E66">
        <w:rPr>
          <w:rFonts w:ascii="Times New Roman" w:eastAsia="Times New Roman" w:hAnsi="Times New Roman" w:cs="Times New Roman"/>
          <w:sz w:val="28"/>
          <w:szCs w:val="28"/>
          <w:u w:val="single"/>
          <w:lang w:eastAsia="ru-RU"/>
        </w:rPr>
        <w:t>укорененности</w:t>
      </w:r>
      <w:proofErr w:type="spellEnd"/>
      <w:r w:rsidRPr="00D33E66">
        <w:rPr>
          <w:rFonts w:ascii="Times New Roman" w:eastAsia="Times New Roman" w:hAnsi="Times New Roman" w:cs="Times New Roman"/>
          <w:sz w:val="28"/>
          <w:szCs w:val="28"/>
          <w:lang w:eastAsia="ru-RU"/>
        </w:rPr>
        <w:t xml:space="preserve">. Потребность выведена Э. </w:t>
      </w:r>
      <w:proofErr w:type="spellStart"/>
      <w:r w:rsidRPr="00D33E66">
        <w:rPr>
          <w:rFonts w:ascii="Times New Roman" w:eastAsia="Times New Roman" w:hAnsi="Times New Roman" w:cs="Times New Roman"/>
          <w:sz w:val="28"/>
          <w:szCs w:val="28"/>
          <w:lang w:eastAsia="ru-RU"/>
        </w:rPr>
        <w:t>Фроммом</w:t>
      </w:r>
      <w:proofErr w:type="spellEnd"/>
      <w:r w:rsidRPr="00D33E66">
        <w:rPr>
          <w:rFonts w:ascii="Times New Roman" w:eastAsia="Times New Roman" w:hAnsi="Times New Roman" w:cs="Times New Roman"/>
          <w:sz w:val="28"/>
          <w:szCs w:val="28"/>
          <w:lang w:eastAsia="ru-RU"/>
        </w:rPr>
        <w:t xml:space="preserve"> из традиций первобытного общества (матриархального и патриархального), а также из положения классического психоанализа о наличии </w:t>
      </w:r>
      <w:proofErr w:type="spellStart"/>
      <w:r w:rsidRPr="00D33E66">
        <w:rPr>
          <w:rFonts w:ascii="Times New Roman" w:eastAsia="Times New Roman" w:hAnsi="Times New Roman" w:cs="Times New Roman"/>
          <w:sz w:val="28"/>
          <w:szCs w:val="28"/>
          <w:lang w:eastAsia="ru-RU"/>
        </w:rPr>
        <w:t>инцестуозных</w:t>
      </w:r>
      <w:proofErr w:type="spellEnd"/>
      <w:r w:rsidRPr="00D33E66">
        <w:rPr>
          <w:rFonts w:ascii="Times New Roman" w:eastAsia="Times New Roman" w:hAnsi="Times New Roman" w:cs="Times New Roman"/>
          <w:sz w:val="28"/>
          <w:szCs w:val="28"/>
          <w:lang w:eastAsia="ru-RU"/>
        </w:rPr>
        <w:t xml:space="preserve"> связей между матерью и ребенком. Согласно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xml:space="preserve">, </w:t>
      </w:r>
      <w:proofErr w:type="spellStart"/>
      <w:r w:rsidRPr="00D33E66">
        <w:rPr>
          <w:rFonts w:ascii="Times New Roman" w:eastAsia="Times New Roman" w:hAnsi="Times New Roman" w:cs="Times New Roman"/>
          <w:sz w:val="28"/>
          <w:szCs w:val="28"/>
          <w:lang w:eastAsia="ru-RU"/>
        </w:rPr>
        <w:t>фундаментальнейшая</w:t>
      </w:r>
      <w:proofErr w:type="spellEnd"/>
      <w:r w:rsidRPr="00D33E66">
        <w:rPr>
          <w:rFonts w:ascii="Times New Roman" w:eastAsia="Times New Roman" w:hAnsi="Times New Roman" w:cs="Times New Roman"/>
          <w:sz w:val="28"/>
          <w:szCs w:val="28"/>
          <w:lang w:eastAsia="ru-RU"/>
        </w:rPr>
        <w:t xml:space="preserve"> психологическая связь у человека со своей матерью: “Мать — это пища, мать — это любовь”. Быть любимым ею — значит быть живым, быть укорененным, быть дома. Отличие от З. Фрейда здесь в том, что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отказывается от акцента на сексуальности коренных связей и обращает внимание на их иррациональную, аффективную природу.</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Потребность в </w:t>
      </w:r>
      <w:proofErr w:type="spellStart"/>
      <w:r w:rsidRPr="00D33E66">
        <w:rPr>
          <w:rFonts w:ascii="Times New Roman" w:eastAsia="Times New Roman" w:hAnsi="Times New Roman" w:cs="Times New Roman"/>
          <w:sz w:val="28"/>
          <w:szCs w:val="28"/>
          <w:lang w:eastAsia="ru-RU"/>
        </w:rPr>
        <w:t>укорененности</w:t>
      </w:r>
      <w:proofErr w:type="spellEnd"/>
      <w:r w:rsidRPr="00D33E66">
        <w:rPr>
          <w:rFonts w:ascii="Times New Roman" w:eastAsia="Times New Roman" w:hAnsi="Times New Roman" w:cs="Times New Roman"/>
          <w:sz w:val="28"/>
          <w:szCs w:val="28"/>
          <w:lang w:eastAsia="ru-RU"/>
        </w:rPr>
        <w:t xml:space="preserve">, по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носит универсальный общечеловеческий характер и чрезвычайно важна для психологической защищенности индивида.</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Потребность в самоопределении</w:t>
      </w:r>
      <w:r w:rsidRPr="00D33E66">
        <w:rPr>
          <w:rFonts w:ascii="Times New Roman" w:eastAsia="Times New Roman" w:hAnsi="Times New Roman" w:cs="Times New Roman"/>
          <w:sz w:val="28"/>
          <w:szCs w:val="28"/>
          <w:lang w:eastAsia="ru-RU"/>
        </w:rPr>
        <w:t xml:space="preserve">. Иногда ее можно называть “потребностью в персонализации”.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подчеркивал необходимость развития самосознания и отстаивания своего индивидуального “Я” с позиций опыта и знания обретенных в самостоятельной жизненной активности. Э. </w:t>
      </w:r>
      <w:proofErr w:type="spellStart"/>
      <w:r w:rsidRPr="00D33E66">
        <w:rPr>
          <w:rFonts w:ascii="Times New Roman" w:eastAsia="Times New Roman" w:hAnsi="Times New Roman" w:cs="Times New Roman"/>
          <w:sz w:val="28"/>
          <w:szCs w:val="28"/>
          <w:lang w:eastAsia="ru-RU"/>
        </w:rPr>
        <w:lastRenderedPageBreak/>
        <w:t>Фромм</w:t>
      </w:r>
      <w:proofErr w:type="spellEnd"/>
      <w:r w:rsidRPr="00D33E66">
        <w:rPr>
          <w:rFonts w:ascii="Times New Roman" w:eastAsia="Times New Roman" w:hAnsi="Times New Roman" w:cs="Times New Roman"/>
          <w:sz w:val="28"/>
          <w:szCs w:val="28"/>
          <w:lang w:eastAsia="ru-RU"/>
        </w:rPr>
        <w:t xml:space="preserve"> выражал обеспокоенность растущим “стадным конформизмом”, при котором человек отказывается от собственного “Я”.</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u w:val="single"/>
          <w:lang w:eastAsia="ru-RU"/>
        </w:rPr>
        <w:t>Потребность в ориентации</w:t>
      </w:r>
      <w:r w:rsidRPr="00D33E66">
        <w:rPr>
          <w:rFonts w:ascii="Times New Roman" w:eastAsia="Times New Roman" w:hAnsi="Times New Roman" w:cs="Times New Roman"/>
          <w:sz w:val="28"/>
          <w:szCs w:val="28"/>
          <w:lang w:eastAsia="ru-RU"/>
        </w:rPr>
        <w:t xml:space="preserve">. Поскольку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считал, что человек — существо, нуждающееся в определении смысла собственной жизни, он выделил в качестве уровня продуктивной жизни необходимость (потребность) в перспективе развития. По Э. </w:t>
      </w:r>
      <w:proofErr w:type="spellStart"/>
      <w:r w:rsidRPr="00D33E66">
        <w:rPr>
          <w:rFonts w:ascii="Times New Roman" w:eastAsia="Times New Roman" w:hAnsi="Times New Roman" w:cs="Times New Roman"/>
          <w:sz w:val="28"/>
          <w:szCs w:val="28"/>
          <w:lang w:eastAsia="ru-RU"/>
        </w:rPr>
        <w:t>Фромму</w:t>
      </w:r>
      <w:proofErr w:type="spellEnd"/>
      <w:r w:rsidRPr="00D33E66">
        <w:rPr>
          <w:rFonts w:ascii="Times New Roman" w:eastAsia="Times New Roman" w:hAnsi="Times New Roman" w:cs="Times New Roman"/>
          <w:sz w:val="28"/>
          <w:szCs w:val="28"/>
          <w:lang w:eastAsia="ru-RU"/>
        </w:rPr>
        <w:t xml:space="preserve">, “каркас” ориентаций и приверженностей складывается в раннем детстве, когда человек научается использовать воображение и рассуждение для преодоления трудностей. Для Э. </w:t>
      </w:r>
      <w:proofErr w:type="spellStart"/>
      <w:r w:rsidRPr="00D33E66">
        <w:rPr>
          <w:rFonts w:ascii="Times New Roman" w:eastAsia="Times New Roman" w:hAnsi="Times New Roman" w:cs="Times New Roman"/>
          <w:sz w:val="28"/>
          <w:szCs w:val="28"/>
          <w:lang w:eastAsia="ru-RU"/>
        </w:rPr>
        <w:t>Фромма</w:t>
      </w:r>
      <w:proofErr w:type="spellEnd"/>
      <w:r w:rsidRPr="00D33E66">
        <w:rPr>
          <w:rFonts w:ascii="Times New Roman" w:eastAsia="Times New Roman" w:hAnsi="Times New Roman" w:cs="Times New Roman"/>
          <w:sz w:val="28"/>
          <w:szCs w:val="28"/>
          <w:lang w:eastAsia="ru-RU"/>
        </w:rPr>
        <w:t xml:space="preserve"> приверженность означает соблюдение гуманистической этики, в</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которой высшая ценность и добродетель — человеческое существование.</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Соответственно выделяются две ориентации — продуктивная (связанная с самоопределением, реализацией и развитием личностного потенциала, способностью к “зрелой любви”) и непродуктивная (потребительская, агрессивно-нечистоплотная, стяжательская и рыночная, при которой другие используются как объекты).</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Следует подчеркнуть, что Э. </w:t>
      </w:r>
      <w:proofErr w:type="spellStart"/>
      <w:r w:rsidRPr="00D33E66">
        <w:rPr>
          <w:rFonts w:ascii="Times New Roman" w:eastAsia="Times New Roman" w:hAnsi="Times New Roman" w:cs="Times New Roman"/>
          <w:sz w:val="28"/>
          <w:szCs w:val="28"/>
          <w:lang w:eastAsia="ru-RU"/>
        </w:rPr>
        <w:t>Фромм</w:t>
      </w:r>
      <w:proofErr w:type="spellEnd"/>
      <w:r w:rsidRPr="00D33E66">
        <w:rPr>
          <w:rFonts w:ascii="Times New Roman" w:eastAsia="Times New Roman" w:hAnsi="Times New Roman" w:cs="Times New Roman"/>
          <w:sz w:val="28"/>
          <w:szCs w:val="28"/>
          <w:lang w:eastAsia="ru-RU"/>
        </w:rPr>
        <w:t xml:space="preserve"> всегда был более известен как теоретик и публицист, чем как практикующий психолог. Ценность его разработок для нашего анализа в том, что они позволяют более полно представить себе картину развертывания психодинамического направления в плане теории, а также увидеть пути, которыми психотерапия эволюционировала в направлении от личностной к социальной.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b/>
          <w:bCs/>
          <w:sz w:val="28"/>
          <w:szCs w:val="28"/>
          <w:lang w:eastAsia="ru-RU"/>
        </w:rPr>
        <w:t xml:space="preserve">Теория межличностных отношений Г. </w:t>
      </w:r>
      <w:proofErr w:type="spellStart"/>
      <w:r w:rsidRPr="00D33E66">
        <w:rPr>
          <w:rFonts w:ascii="Times New Roman" w:eastAsia="Times New Roman" w:hAnsi="Times New Roman" w:cs="Times New Roman"/>
          <w:b/>
          <w:bCs/>
          <w:sz w:val="28"/>
          <w:szCs w:val="28"/>
          <w:lang w:eastAsia="ru-RU"/>
        </w:rPr>
        <w:t>Салливана</w:t>
      </w:r>
      <w:proofErr w:type="spellEnd"/>
      <w:r w:rsidRPr="00D33E66">
        <w:rPr>
          <w:rFonts w:ascii="Times New Roman" w:eastAsia="Times New Roman" w:hAnsi="Times New Roman" w:cs="Times New Roman"/>
          <w:sz w:val="28"/>
          <w:szCs w:val="28"/>
          <w:lang w:eastAsia="ru-RU"/>
        </w:rPr>
        <w:t> (1892—1949)</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Теоретическая и практическая деятельность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связана прежде всего с использованием, хотя и переосмысленным, основных понятий классического психоанализа и аналитической психотерапии. “Психическая энергия”, “раннее формирование”, “знак”, “символ”, “персона” — этими терминами пестрят работы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Однако объем и содержание понятий, зафиксированных заимствованной терминологией, имеют у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другой, </w:t>
      </w:r>
      <w:proofErr w:type="spellStart"/>
      <w:r w:rsidRPr="00D33E66">
        <w:rPr>
          <w:rFonts w:ascii="Times New Roman" w:eastAsia="Times New Roman" w:hAnsi="Times New Roman" w:cs="Times New Roman"/>
          <w:sz w:val="28"/>
          <w:szCs w:val="28"/>
          <w:lang w:eastAsia="ru-RU"/>
        </w:rPr>
        <w:t>межличностно</w:t>
      </w:r>
      <w:proofErr w:type="spellEnd"/>
      <w:r w:rsidRPr="00D33E66">
        <w:rPr>
          <w:rFonts w:ascii="Times New Roman" w:eastAsia="Times New Roman" w:hAnsi="Times New Roman" w:cs="Times New Roman"/>
          <w:sz w:val="28"/>
          <w:szCs w:val="28"/>
          <w:lang w:eastAsia="ru-RU"/>
        </w:rPr>
        <w:t>- и социально-ориентированный смысл.</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lastRenderedPageBreak/>
        <w:t xml:space="preserve">В центре концепции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находится понятие “динамизм”, под которым подразумевается “относительно устойчивая структура распределения энергии”, в частности, в межличностных отношениях. Согласно Г. </w:t>
      </w:r>
      <w:proofErr w:type="spellStart"/>
      <w:r w:rsidRPr="00D33E66">
        <w:rPr>
          <w:rFonts w:ascii="Times New Roman" w:eastAsia="Times New Roman" w:hAnsi="Times New Roman" w:cs="Times New Roman"/>
          <w:sz w:val="28"/>
          <w:szCs w:val="28"/>
          <w:lang w:eastAsia="ru-RU"/>
        </w:rPr>
        <w:t>Салливану</w:t>
      </w:r>
      <w:proofErr w:type="spellEnd"/>
      <w:r w:rsidRPr="00D33E66">
        <w:rPr>
          <w:rFonts w:ascii="Times New Roman" w:eastAsia="Times New Roman" w:hAnsi="Times New Roman" w:cs="Times New Roman"/>
          <w:sz w:val="28"/>
          <w:szCs w:val="28"/>
          <w:lang w:eastAsia="ru-RU"/>
        </w:rPr>
        <w:t xml:space="preserve">, существуют две широкие категории “динамизма”: зональный динамизм (физическая активность — еда, питье, выделения и т.п.) и межличностный динамизм (от отношения к самому себе до отношения к другим, к группе, к социальным классам, даже к нации). Особую роль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отводил языку как способу использования знаков и символов, а также раннему опыту, составляющему основу персонализации, т.е. построения индивидуального, неповторимого динамизма. Наряду с понятием персонализации.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использовал и понятие “персонификация”, трактовавшееся как фантастическое воплощение в какой-либо образ значимых переживаний (от детского “деда </w:t>
      </w:r>
      <w:proofErr w:type="spellStart"/>
      <w:r w:rsidRPr="00D33E66">
        <w:rPr>
          <w:rFonts w:ascii="Times New Roman" w:eastAsia="Times New Roman" w:hAnsi="Times New Roman" w:cs="Times New Roman"/>
          <w:sz w:val="28"/>
          <w:szCs w:val="28"/>
          <w:lang w:eastAsia="ru-RU"/>
        </w:rPr>
        <w:t>Бабая</w:t>
      </w:r>
      <w:proofErr w:type="spellEnd"/>
      <w:r w:rsidRPr="00D33E66">
        <w:rPr>
          <w:rFonts w:ascii="Times New Roman" w:eastAsia="Times New Roman" w:hAnsi="Times New Roman" w:cs="Times New Roman"/>
          <w:sz w:val="28"/>
          <w:szCs w:val="28"/>
          <w:lang w:eastAsia="ru-RU"/>
        </w:rPr>
        <w:t xml:space="preserve">” до фольклорного Деда Мороза). Ученый и практик,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полагал, что стереотипы сознания суть персонификации определенной группы людей, взятой в целом: персонифицируются также социальные институты, национальные общности и т. д. (ср. “дядя Сэм”, “Родина-мать” и т.п.). Персонификация, по Г. </w:t>
      </w:r>
      <w:proofErr w:type="spellStart"/>
      <w:r w:rsidRPr="00D33E66">
        <w:rPr>
          <w:rFonts w:ascii="Times New Roman" w:eastAsia="Times New Roman" w:hAnsi="Times New Roman" w:cs="Times New Roman"/>
          <w:sz w:val="28"/>
          <w:szCs w:val="28"/>
          <w:lang w:eastAsia="ru-RU"/>
        </w:rPr>
        <w:t>Салливану</w:t>
      </w:r>
      <w:proofErr w:type="spellEnd"/>
      <w:r w:rsidRPr="00D33E66">
        <w:rPr>
          <w:rFonts w:ascii="Times New Roman" w:eastAsia="Times New Roman" w:hAnsi="Times New Roman" w:cs="Times New Roman"/>
          <w:sz w:val="28"/>
          <w:szCs w:val="28"/>
          <w:lang w:eastAsia="ru-RU"/>
        </w:rPr>
        <w:t xml:space="preserve">, связана с пробуждением осознания собственного тела и потребностью воплощения образа себя в некую вещественную конкретность. Многие культурные стереотипы есть не что иное, как персонификация или комплекс персонификаций. Основные разновидности персонификаций — персонификация себя и персонификация других. Отсюда важное положение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об “иллюзии личной мотивации”. По Г. </w:t>
      </w:r>
      <w:proofErr w:type="spellStart"/>
      <w:r w:rsidRPr="00D33E66">
        <w:rPr>
          <w:rFonts w:ascii="Times New Roman" w:eastAsia="Times New Roman" w:hAnsi="Times New Roman" w:cs="Times New Roman"/>
          <w:sz w:val="28"/>
          <w:szCs w:val="28"/>
          <w:lang w:eastAsia="ru-RU"/>
        </w:rPr>
        <w:t>Салливану</w:t>
      </w:r>
      <w:proofErr w:type="spellEnd"/>
      <w:r w:rsidRPr="00D33E66">
        <w:rPr>
          <w:rFonts w:ascii="Times New Roman" w:eastAsia="Times New Roman" w:hAnsi="Times New Roman" w:cs="Times New Roman"/>
          <w:sz w:val="28"/>
          <w:szCs w:val="28"/>
          <w:lang w:eastAsia="ru-RU"/>
        </w:rPr>
        <w:t xml:space="preserve">, важнейшим динамизмом выступает “межличностное отношение”, а также “ситуация” (в иной терминологии — “личная ситуация”). Последние бывают “соединительные” и “разъединительные”. Причем личность невозможно отъединить от ситуации.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писал: “Насколько я знаю, каждый человек имеет столько личностей, сколько у него межличностных отношений, а многие из наших межличностных отношений есть не что иное, как действия </w:t>
      </w:r>
      <w:r w:rsidRPr="00D33E66">
        <w:rPr>
          <w:rFonts w:ascii="Times New Roman" w:eastAsia="Times New Roman" w:hAnsi="Times New Roman" w:cs="Times New Roman"/>
          <w:sz w:val="28"/>
          <w:szCs w:val="28"/>
          <w:lang w:eastAsia="ru-RU"/>
        </w:rPr>
        <w:lastRenderedPageBreak/>
        <w:t>с воображаемыми людьми..., которые для нас не менее реальны, чем клерк из лавки на углу...”.</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Весьма ценным представляется положение о влиянии на межличностную ситуацию из двух </w:t>
      </w:r>
      <w:proofErr w:type="gramStart"/>
      <w:r w:rsidRPr="00D33E66">
        <w:rPr>
          <w:rFonts w:ascii="Times New Roman" w:eastAsia="Times New Roman" w:hAnsi="Times New Roman" w:cs="Times New Roman"/>
          <w:sz w:val="28"/>
          <w:szCs w:val="28"/>
          <w:lang w:eastAsia="ru-RU"/>
        </w:rPr>
        <w:t>участников</w:t>
      </w:r>
      <w:proofErr w:type="gramEnd"/>
      <w:r w:rsidRPr="00D33E66">
        <w:rPr>
          <w:rFonts w:ascii="Times New Roman" w:eastAsia="Times New Roman" w:hAnsi="Times New Roman" w:cs="Times New Roman"/>
          <w:sz w:val="28"/>
          <w:szCs w:val="28"/>
          <w:lang w:eastAsia="ru-RU"/>
        </w:rPr>
        <w:t xml:space="preserve"> воображаемых “третьих лиц”, которых те привносят в свое сознание.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выделил три группы потребностей: физические, межличностные (безопасность, близость, любовь) и потребность в перемене состояния (например, от сна к бодрствованию), неудовлетворенность которых приводит к напряженности. Особо выделялась потребность в самоуважении как разновидность потребности в безопасности. Отсюда особое внимание к партнерской и сотруднической позиции клиентов, проблематику которых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склонен был трактовать как нарушение в динамизме межличностных отношений.</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Психотерапевтической тактике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свойственно использование феномена “переноса”, концепции “сопротивления” и склонность работать с клиентами, испытывающими тревожность. “Когда нет тревожности, — писал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 настоящей ситуации собеседования не существует”.</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Внимание Г. </w:t>
      </w:r>
      <w:proofErr w:type="spellStart"/>
      <w:r w:rsidRPr="00D33E66">
        <w:rPr>
          <w:rFonts w:ascii="Times New Roman" w:eastAsia="Times New Roman" w:hAnsi="Times New Roman" w:cs="Times New Roman"/>
          <w:sz w:val="28"/>
          <w:szCs w:val="28"/>
          <w:lang w:eastAsia="ru-RU"/>
        </w:rPr>
        <w:t>Салливана</w:t>
      </w:r>
      <w:proofErr w:type="spellEnd"/>
      <w:r w:rsidRPr="00D33E66">
        <w:rPr>
          <w:rFonts w:ascii="Times New Roman" w:eastAsia="Times New Roman" w:hAnsi="Times New Roman" w:cs="Times New Roman"/>
          <w:sz w:val="28"/>
          <w:szCs w:val="28"/>
          <w:lang w:eastAsia="ru-RU"/>
        </w:rPr>
        <w:t xml:space="preserve"> к социальным аспектам психологической адаптации позволило ему сформулировать концепцию психотерапевти</w:t>
      </w:r>
      <w:r w:rsidRPr="00D33E66">
        <w:rPr>
          <w:rFonts w:ascii="Times New Roman" w:eastAsia="Times New Roman" w:hAnsi="Times New Roman" w:cs="Times New Roman"/>
          <w:sz w:val="28"/>
          <w:szCs w:val="28"/>
          <w:lang w:eastAsia="ru-RU"/>
        </w:rPr>
        <w:t>ческого сообщества по принципу «на полпути к дому»</w:t>
      </w:r>
      <w:r w:rsidRPr="00D33E66">
        <w:rPr>
          <w:rFonts w:ascii="Times New Roman" w:eastAsia="Times New Roman" w:hAnsi="Times New Roman" w:cs="Times New Roman"/>
          <w:sz w:val="28"/>
          <w:szCs w:val="28"/>
          <w:lang w:eastAsia="ru-RU"/>
        </w:rPr>
        <w:t>, что явилось одной из предпосылок возникновения особой групповой психотерапии</w:t>
      </w:r>
      <w:r w:rsidRPr="00D33E66">
        <w:rPr>
          <w:rFonts w:ascii="Times New Roman" w:eastAsia="Times New Roman" w:hAnsi="Times New Roman" w:cs="Times New Roman"/>
          <w:sz w:val="28"/>
          <w:szCs w:val="28"/>
          <w:lang w:eastAsia="ru-RU"/>
        </w:rPr>
        <w:t xml:space="preserve"> для алкоголиков и наркоманов («Анонимные алкоголики»</w:t>
      </w:r>
      <w:r w:rsidRPr="00D33E66">
        <w:rPr>
          <w:rFonts w:ascii="Times New Roman" w:eastAsia="Times New Roman" w:hAnsi="Times New Roman" w:cs="Times New Roman"/>
          <w:sz w:val="28"/>
          <w:szCs w:val="28"/>
          <w:lang w:eastAsia="ru-RU"/>
        </w:rPr>
        <w:t>).</w:t>
      </w:r>
    </w:p>
    <w:p w:rsidR="00D558DE" w:rsidRPr="00D33E66" w:rsidRDefault="00D558DE" w:rsidP="00D33E66">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33E66">
        <w:rPr>
          <w:rFonts w:ascii="Times New Roman" w:eastAsia="Times New Roman" w:hAnsi="Times New Roman" w:cs="Times New Roman"/>
          <w:sz w:val="28"/>
          <w:szCs w:val="28"/>
          <w:lang w:eastAsia="ru-RU"/>
        </w:rPr>
        <w:t xml:space="preserve">В заключение отметим, что хотя Г. </w:t>
      </w:r>
      <w:proofErr w:type="spellStart"/>
      <w:r w:rsidRPr="00D33E66">
        <w:rPr>
          <w:rFonts w:ascii="Times New Roman" w:eastAsia="Times New Roman" w:hAnsi="Times New Roman" w:cs="Times New Roman"/>
          <w:sz w:val="28"/>
          <w:szCs w:val="28"/>
          <w:lang w:eastAsia="ru-RU"/>
        </w:rPr>
        <w:t>Салливан</w:t>
      </w:r>
      <w:proofErr w:type="spellEnd"/>
      <w:r w:rsidRPr="00D33E66">
        <w:rPr>
          <w:rFonts w:ascii="Times New Roman" w:eastAsia="Times New Roman" w:hAnsi="Times New Roman" w:cs="Times New Roman"/>
          <w:sz w:val="28"/>
          <w:szCs w:val="28"/>
          <w:lang w:eastAsia="ru-RU"/>
        </w:rPr>
        <w:t xml:space="preserve"> обосновал собственную личностную типологию, в основе которой — преобладание той или иной психологической проблематики (например, “вечный подросток”, “</w:t>
      </w:r>
      <w:proofErr w:type="spellStart"/>
      <w:r w:rsidRPr="00D33E66">
        <w:rPr>
          <w:rFonts w:ascii="Times New Roman" w:eastAsia="Times New Roman" w:hAnsi="Times New Roman" w:cs="Times New Roman"/>
          <w:sz w:val="28"/>
          <w:szCs w:val="28"/>
          <w:lang w:eastAsia="ru-RU"/>
        </w:rPr>
        <w:t>негативист</w:t>
      </w:r>
      <w:proofErr w:type="spellEnd"/>
      <w:r w:rsidRPr="00D33E66">
        <w:rPr>
          <w:rFonts w:ascii="Times New Roman" w:eastAsia="Times New Roman" w:hAnsi="Times New Roman" w:cs="Times New Roman"/>
          <w:sz w:val="28"/>
          <w:szCs w:val="28"/>
          <w:lang w:eastAsia="ru-RU"/>
        </w:rPr>
        <w:t>”, “заика” и т.п.), он все же придерживался гипотезы, которую изложил следующим образом: “Мы полагаем, что каждый в гораздо большей степени человек, чем что-либо иное, и аномалии межличностных ситуаций, поскольку они не производные от языка или обычаев, являются функцией различий и относительной зрелости включенных в них лиц”.</w:t>
      </w:r>
    </w:p>
    <w:p w:rsidR="00D558DE" w:rsidRPr="00D33E66" w:rsidRDefault="00D558DE" w:rsidP="00D33E66">
      <w:pPr>
        <w:spacing w:line="360" w:lineRule="auto"/>
        <w:ind w:firstLine="709"/>
        <w:contextualSpacing/>
        <w:jc w:val="both"/>
        <w:rPr>
          <w:rFonts w:ascii="Times New Roman" w:hAnsi="Times New Roman" w:cs="Times New Roman"/>
          <w:sz w:val="28"/>
          <w:szCs w:val="28"/>
        </w:rPr>
      </w:pPr>
    </w:p>
    <w:p w:rsidR="00D558DE" w:rsidRPr="00D33E66" w:rsidRDefault="00D558DE"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ЗАДАНИЯ ДЛЯ САМОСТОЯТЕЛЬНОГО ВЫПОЛНЕНИЯ</w:t>
      </w:r>
    </w:p>
    <w:p w:rsidR="00D558DE" w:rsidRPr="00D33E66" w:rsidRDefault="00D558DE" w:rsidP="00D33E66">
      <w:pPr>
        <w:contextualSpacing/>
        <w:rPr>
          <w:rFonts w:ascii="Times New Roman" w:hAnsi="Times New Roman" w:cs="Times New Roman"/>
          <w:b/>
          <w:sz w:val="28"/>
          <w:szCs w:val="28"/>
        </w:rPr>
      </w:pPr>
    </w:p>
    <w:p w:rsidR="008E3B03" w:rsidRPr="00D33E66" w:rsidRDefault="008E3B03"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ЗАДАНИЕ 1</w:t>
      </w:r>
    </w:p>
    <w:p w:rsidR="008E3B03" w:rsidRPr="00D33E66" w:rsidRDefault="008E3B03"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 xml:space="preserve">КАЖДОМУ СТУДЕНТУ ПОДГОТОВИТЬ ПО 2 СООБЩЕНИЯ </w:t>
      </w:r>
    </w:p>
    <w:p w:rsidR="00700B6C" w:rsidRPr="00D33E66" w:rsidRDefault="008E3B03" w:rsidP="00D33E66">
      <w:pPr>
        <w:contextualSpacing/>
        <w:rPr>
          <w:rFonts w:ascii="Times New Roman" w:hAnsi="Times New Roman" w:cs="Times New Roman"/>
          <w:b/>
          <w:sz w:val="28"/>
          <w:szCs w:val="28"/>
        </w:rPr>
      </w:pPr>
      <w:r w:rsidRPr="00D33E66">
        <w:rPr>
          <w:rFonts w:ascii="Times New Roman" w:hAnsi="Times New Roman" w:cs="Times New Roman"/>
          <w:sz w:val="28"/>
          <w:szCs w:val="28"/>
        </w:rPr>
        <w:t xml:space="preserve"> </w:t>
      </w:r>
      <w:r w:rsidRPr="00D33E66">
        <w:rPr>
          <w:rFonts w:ascii="Times New Roman" w:hAnsi="Times New Roman" w:cs="Times New Roman"/>
          <w:b/>
          <w:sz w:val="28"/>
          <w:szCs w:val="28"/>
        </w:rPr>
        <w:t>(ТЕМА НА ВЫБОР)</w:t>
      </w:r>
    </w:p>
    <w:p w:rsidR="00700B6C" w:rsidRPr="00D33E66" w:rsidRDefault="00700B6C" w:rsidP="00D33E66">
      <w:pPr>
        <w:contextualSpacing/>
        <w:rPr>
          <w:rFonts w:ascii="Times New Roman" w:hAnsi="Times New Roman" w:cs="Times New Roman"/>
          <w:sz w:val="28"/>
          <w:szCs w:val="28"/>
        </w:rPr>
      </w:pPr>
      <w:r w:rsidRPr="00D33E66">
        <w:rPr>
          <w:rFonts w:ascii="Times New Roman" w:hAnsi="Times New Roman" w:cs="Times New Roman"/>
          <w:sz w:val="28"/>
          <w:szCs w:val="28"/>
        </w:rPr>
        <w:t>Темы сообщений:</w:t>
      </w:r>
    </w:p>
    <w:p w:rsidR="00700B6C" w:rsidRPr="00D33E66" w:rsidRDefault="00700B6C"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Оценка теорий. Признаки хорошей теории.</w:t>
      </w:r>
    </w:p>
    <w:p w:rsidR="00700B6C" w:rsidRPr="00D33E66" w:rsidRDefault="00700B6C"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Классификация теорий личности.</w:t>
      </w:r>
    </w:p>
    <w:p w:rsidR="00700B6C" w:rsidRPr="00D33E66" w:rsidRDefault="00700B6C"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Теории личности и другие психологические теории.</w:t>
      </w:r>
    </w:p>
    <w:p w:rsidR="00700B6C" w:rsidRPr="00D33E66" w:rsidRDefault="00700B6C"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Основные положения, касающиеся природы человека.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Классический психоанализ З. Фрейда. Аналитическая теория </w:t>
      </w:r>
      <w:proofErr w:type="spellStart"/>
      <w:r w:rsidRPr="00D33E66">
        <w:rPr>
          <w:rFonts w:ascii="Times New Roman" w:hAnsi="Times New Roman" w:cs="Times New Roman"/>
          <w:sz w:val="28"/>
          <w:szCs w:val="28"/>
        </w:rPr>
        <w:t>К.Юнга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Социально-психологические теории: </w:t>
      </w:r>
      <w:proofErr w:type="spellStart"/>
      <w:r w:rsidRPr="00D33E66">
        <w:rPr>
          <w:rFonts w:ascii="Times New Roman" w:hAnsi="Times New Roman" w:cs="Times New Roman"/>
          <w:sz w:val="28"/>
          <w:szCs w:val="28"/>
        </w:rPr>
        <w:t>А.Адлер</w:t>
      </w:r>
      <w:proofErr w:type="spellEnd"/>
      <w:r w:rsidRPr="00D33E66">
        <w:rPr>
          <w:rFonts w:ascii="Times New Roman" w:hAnsi="Times New Roman" w:cs="Times New Roman"/>
          <w:sz w:val="28"/>
          <w:szCs w:val="28"/>
        </w:rPr>
        <w:t xml:space="preserve"> и индивидуальная психология.</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Гуманистический психоанализ Э. </w:t>
      </w:r>
      <w:proofErr w:type="spellStart"/>
      <w:r w:rsidRPr="00D33E66">
        <w:rPr>
          <w:rFonts w:ascii="Times New Roman" w:hAnsi="Times New Roman" w:cs="Times New Roman"/>
          <w:sz w:val="28"/>
          <w:szCs w:val="28"/>
        </w:rPr>
        <w:t>Фромма</w:t>
      </w:r>
      <w:proofErr w:type="spellEnd"/>
      <w:r w:rsidRPr="00D33E66">
        <w:rPr>
          <w:rFonts w:ascii="Times New Roman" w:hAnsi="Times New Roman" w:cs="Times New Roman"/>
          <w:sz w:val="28"/>
          <w:szCs w:val="28"/>
        </w:rPr>
        <w:t xml:space="preserve"> и </w:t>
      </w:r>
      <w:proofErr w:type="spellStart"/>
      <w:r w:rsidRPr="00D33E66">
        <w:rPr>
          <w:rFonts w:ascii="Times New Roman" w:hAnsi="Times New Roman" w:cs="Times New Roman"/>
          <w:sz w:val="28"/>
          <w:szCs w:val="28"/>
        </w:rPr>
        <w:t>К.Хорни</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Межличностная теория психиатрии </w:t>
      </w:r>
      <w:proofErr w:type="spellStart"/>
      <w:r w:rsidRPr="00D33E66">
        <w:rPr>
          <w:rFonts w:ascii="Times New Roman" w:hAnsi="Times New Roman" w:cs="Times New Roman"/>
          <w:sz w:val="28"/>
          <w:szCs w:val="28"/>
        </w:rPr>
        <w:t>Салливана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Эпигенетическая теория Э. Эриксона.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Теория </w:t>
      </w:r>
      <w:proofErr w:type="spellStart"/>
      <w:r w:rsidRPr="00D33E66">
        <w:rPr>
          <w:rFonts w:ascii="Times New Roman" w:hAnsi="Times New Roman" w:cs="Times New Roman"/>
          <w:sz w:val="28"/>
          <w:szCs w:val="28"/>
        </w:rPr>
        <w:t>оперантного</w:t>
      </w:r>
      <w:proofErr w:type="spellEnd"/>
      <w:r w:rsidRPr="00D33E66">
        <w:rPr>
          <w:rFonts w:ascii="Times New Roman" w:hAnsi="Times New Roman" w:cs="Times New Roman"/>
          <w:sz w:val="28"/>
          <w:szCs w:val="28"/>
        </w:rPr>
        <w:t xml:space="preserve"> подкрепления Скиннера.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Социально-когнитивная теория А. Бандуры.</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Теория поля К. Левина.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Социально-когнитивная психология: теория личностных конструктов Келли.</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Теория социально-когнитивного научения Д. </w:t>
      </w:r>
      <w:proofErr w:type="spellStart"/>
      <w:r w:rsidRPr="00D33E66">
        <w:rPr>
          <w:rFonts w:ascii="Times New Roman" w:hAnsi="Times New Roman" w:cs="Times New Roman"/>
          <w:sz w:val="28"/>
          <w:szCs w:val="28"/>
        </w:rPr>
        <w:t>Роттера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proofErr w:type="spellStart"/>
      <w:r w:rsidRPr="00D33E66">
        <w:rPr>
          <w:rFonts w:ascii="Times New Roman" w:hAnsi="Times New Roman" w:cs="Times New Roman"/>
          <w:sz w:val="28"/>
          <w:szCs w:val="28"/>
        </w:rPr>
        <w:t>Трансперсональная</w:t>
      </w:r>
      <w:proofErr w:type="spellEnd"/>
      <w:r w:rsidRPr="00D33E66">
        <w:rPr>
          <w:rFonts w:ascii="Times New Roman" w:hAnsi="Times New Roman" w:cs="Times New Roman"/>
          <w:sz w:val="28"/>
          <w:szCs w:val="28"/>
        </w:rPr>
        <w:t xml:space="preserve"> теория А. </w:t>
      </w:r>
      <w:proofErr w:type="spellStart"/>
      <w:r w:rsidRPr="00D33E66">
        <w:rPr>
          <w:rFonts w:ascii="Times New Roman" w:hAnsi="Times New Roman" w:cs="Times New Roman"/>
          <w:sz w:val="28"/>
          <w:szCs w:val="28"/>
        </w:rPr>
        <w:t>Маслоу</w:t>
      </w:r>
      <w:proofErr w:type="spellEnd"/>
      <w:r w:rsidRPr="00D33E66">
        <w:rPr>
          <w:rFonts w:ascii="Times New Roman" w:hAnsi="Times New Roman" w:cs="Times New Roman"/>
          <w:sz w:val="28"/>
          <w:szCs w:val="28"/>
        </w:rPr>
        <w:t xml:space="preserve">. </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Центрированная на человеке теория К. </w:t>
      </w:r>
      <w:proofErr w:type="spellStart"/>
      <w:r w:rsidRPr="00D33E66">
        <w:rPr>
          <w:rFonts w:ascii="Times New Roman" w:hAnsi="Times New Roman" w:cs="Times New Roman"/>
          <w:sz w:val="28"/>
          <w:szCs w:val="28"/>
        </w:rPr>
        <w:t>Роджерса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Психология индивидуальности Г. </w:t>
      </w:r>
      <w:proofErr w:type="spellStart"/>
      <w:r w:rsidRPr="00D33E66">
        <w:rPr>
          <w:rFonts w:ascii="Times New Roman" w:hAnsi="Times New Roman" w:cs="Times New Roman"/>
          <w:sz w:val="28"/>
          <w:szCs w:val="28"/>
        </w:rPr>
        <w:t>Олпорта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Экзистенциальная теория Ролло </w:t>
      </w:r>
      <w:proofErr w:type="spellStart"/>
      <w:r w:rsidRPr="00D33E66">
        <w:rPr>
          <w:rFonts w:ascii="Times New Roman" w:hAnsi="Times New Roman" w:cs="Times New Roman"/>
          <w:sz w:val="28"/>
          <w:szCs w:val="28"/>
        </w:rPr>
        <w:t>Мэй</w:t>
      </w:r>
      <w:proofErr w:type="spellEnd"/>
      <w:r w:rsidRPr="00D33E66">
        <w:rPr>
          <w:rFonts w:ascii="Times New Roman" w:hAnsi="Times New Roman" w:cs="Times New Roman"/>
          <w:sz w:val="28"/>
          <w:szCs w:val="28"/>
        </w:rPr>
        <w:t xml:space="preserve">. </w:t>
      </w:r>
      <w:proofErr w:type="spellStart"/>
      <w:r w:rsidRPr="00D33E66">
        <w:rPr>
          <w:rFonts w:ascii="Times New Roman" w:hAnsi="Times New Roman" w:cs="Times New Roman"/>
          <w:sz w:val="28"/>
          <w:szCs w:val="28"/>
        </w:rPr>
        <w:t>Трансактный</w:t>
      </w:r>
      <w:proofErr w:type="spellEnd"/>
      <w:r w:rsidRPr="00D33E66">
        <w:rPr>
          <w:rFonts w:ascii="Times New Roman" w:hAnsi="Times New Roman" w:cs="Times New Roman"/>
          <w:sz w:val="28"/>
          <w:szCs w:val="28"/>
        </w:rPr>
        <w:t xml:space="preserve"> анализ Э. Берна.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Структурная теория черт личности Р. </w:t>
      </w:r>
      <w:proofErr w:type="spellStart"/>
      <w:r w:rsidRPr="00D33E66">
        <w:rPr>
          <w:rFonts w:ascii="Times New Roman" w:hAnsi="Times New Roman" w:cs="Times New Roman"/>
          <w:sz w:val="28"/>
          <w:szCs w:val="28"/>
        </w:rPr>
        <w:t>Кэттела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Теория черт и типов личности </w:t>
      </w:r>
      <w:proofErr w:type="spellStart"/>
      <w:r w:rsidRPr="00D33E66">
        <w:rPr>
          <w:rFonts w:ascii="Times New Roman" w:hAnsi="Times New Roman" w:cs="Times New Roman"/>
          <w:sz w:val="28"/>
          <w:szCs w:val="28"/>
        </w:rPr>
        <w:t>Г.Айзенка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Понятие личности в аспектах нормы и </w:t>
      </w:r>
      <w:proofErr w:type="gramStart"/>
      <w:r w:rsidRPr="00D33E66">
        <w:rPr>
          <w:rFonts w:ascii="Times New Roman" w:hAnsi="Times New Roman" w:cs="Times New Roman"/>
          <w:sz w:val="28"/>
          <w:szCs w:val="28"/>
        </w:rPr>
        <w:t>патологии  В.</w:t>
      </w:r>
      <w:proofErr w:type="gramEnd"/>
      <w:r w:rsidRPr="00D33E66">
        <w:rPr>
          <w:rFonts w:ascii="Times New Roman" w:hAnsi="Times New Roman" w:cs="Times New Roman"/>
          <w:sz w:val="28"/>
          <w:szCs w:val="28"/>
        </w:rPr>
        <w:t xml:space="preserve"> Н. Мясищев.</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Индивид и </w:t>
      </w:r>
      <w:proofErr w:type="gramStart"/>
      <w:r w:rsidRPr="00D33E66">
        <w:rPr>
          <w:rFonts w:ascii="Times New Roman" w:hAnsi="Times New Roman" w:cs="Times New Roman"/>
          <w:sz w:val="28"/>
          <w:szCs w:val="28"/>
        </w:rPr>
        <w:t>личность  А.</w:t>
      </w:r>
      <w:proofErr w:type="gramEnd"/>
      <w:r w:rsidRPr="00D33E66">
        <w:rPr>
          <w:rFonts w:ascii="Times New Roman" w:hAnsi="Times New Roman" w:cs="Times New Roman"/>
          <w:sz w:val="28"/>
          <w:szCs w:val="28"/>
        </w:rPr>
        <w:t xml:space="preserve"> Н. Леонтьев.</w:t>
      </w:r>
    </w:p>
    <w:p w:rsidR="008E3B03" w:rsidRPr="00D33E66" w:rsidRDefault="0047659C"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Установка у человека. П</w:t>
      </w:r>
      <w:r w:rsidR="008E3B03" w:rsidRPr="00D33E66">
        <w:rPr>
          <w:rFonts w:ascii="Times New Roman" w:hAnsi="Times New Roman" w:cs="Times New Roman"/>
          <w:sz w:val="28"/>
          <w:szCs w:val="28"/>
        </w:rPr>
        <w:t>роблема объективации Д. Н. Узнадзе.</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Концепция динамической функциональной структуры личности К. К. Платонов.</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Понятие личности в аспектах нормы и патологии В. Н. Мясищев</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Социальная ситуация и движущие силы развития ребенка Л. И. </w:t>
      </w:r>
      <w:proofErr w:type="spellStart"/>
      <w:r w:rsidRPr="00D33E66">
        <w:rPr>
          <w:rFonts w:ascii="Times New Roman" w:hAnsi="Times New Roman" w:cs="Times New Roman"/>
          <w:sz w:val="28"/>
          <w:szCs w:val="28"/>
        </w:rPr>
        <w:t>Божович</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Формирование личности А. Н. Леонтьев.</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Генетические и структурные взаимосвязи в развитии </w:t>
      </w:r>
      <w:proofErr w:type="gramStart"/>
      <w:r w:rsidRPr="00D33E66">
        <w:rPr>
          <w:rFonts w:ascii="Times New Roman" w:hAnsi="Times New Roman" w:cs="Times New Roman"/>
          <w:sz w:val="28"/>
          <w:szCs w:val="28"/>
        </w:rPr>
        <w:t>личности  Б.</w:t>
      </w:r>
      <w:proofErr w:type="gramEnd"/>
      <w:r w:rsidRPr="00D33E66">
        <w:rPr>
          <w:rFonts w:ascii="Times New Roman" w:hAnsi="Times New Roman" w:cs="Times New Roman"/>
          <w:sz w:val="28"/>
          <w:szCs w:val="28"/>
        </w:rPr>
        <w:t xml:space="preserve"> Г. Ананьев.</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Проблема субъекта в психологической науке А. В. </w:t>
      </w:r>
      <w:proofErr w:type="spellStart"/>
      <w:r w:rsidRPr="00D33E66">
        <w:rPr>
          <w:rFonts w:ascii="Times New Roman" w:hAnsi="Times New Roman" w:cs="Times New Roman"/>
          <w:sz w:val="28"/>
          <w:szCs w:val="28"/>
        </w:rPr>
        <w:t>Брушлинский</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lastRenderedPageBreak/>
        <w:t>Основные положения культурно-исторической концепции Л.С. Выготского.</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Развитие представлений об основных категориях психологии в </w:t>
      </w:r>
      <w:proofErr w:type="spellStart"/>
      <w:r w:rsidRPr="00D33E66">
        <w:rPr>
          <w:rFonts w:ascii="Times New Roman" w:hAnsi="Times New Roman" w:cs="Times New Roman"/>
          <w:sz w:val="28"/>
          <w:szCs w:val="28"/>
        </w:rPr>
        <w:t>культурноисторическом</w:t>
      </w:r>
      <w:proofErr w:type="spellEnd"/>
      <w:r w:rsidRPr="00D33E66">
        <w:rPr>
          <w:rFonts w:ascii="Times New Roman" w:hAnsi="Times New Roman" w:cs="Times New Roman"/>
          <w:sz w:val="28"/>
          <w:szCs w:val="28"/>
        </w:rPr>
        <w:t xml:space="preserve"> подходе.</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Общие закономерности психического развития.</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Проблема развития сознания и личности в культурно-историческом подходе.</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Развитие высших психических функций.</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Теория деятельности А.Н. Леонтьева.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Философско-психологический подход С.Л. Рубинштейна.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Функциональная структура личности К.К. Платонова.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Теория индивидуальных различий Б.М. Теплова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Теория персонализации В.А. Петровского.</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Теория отношений В.Н. Мясищева.</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Теория установки Узнадзе.</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Психология </w:t>
      </w:r>
      <w:proofErr w:type="spellStart"/>
      <w:r w:rsidRPr="00D33E66">
        <w:rPr>
          <w:rFonts w:ascii="Times New Roman" w:hAnsi="Times New Roman" w:cs="Times New Roman"/>
          <w:sz w:val="28"/>
          <w:szCs w:val="28"/>
        </w:rPr>
        <w:t>субъектности</w:t>
      </w:r>
      <w:proofErr w:type="spellEnd"/>
      <w:r w:rsidRPr="00D33E66">
        <w:rPr>
          <w:rFonts w:ascii="Times New Roman" w:hAnsi="Times New Roman" w:cs="Times New Roman"/>
          <w:sz w:val="28"/>
          <w:szCs w:val="28"/>
        </w:rPr>
        <w:t xml:space="preserve"> В.И. </w:t>
      </w:r>
      <w:proofErr w:type="spellStart"/>
      <w:r w:rsidRPr="00D33E66">
        <w:rPr>
          <w:rFonts w:ascii="Times New Roman" w:hAnsi="Times New Roman" w:cs="Times New Roman"/>
          <w:sz w:val="28"/>
          <w:szCs w:val="28"/>
        </w:rPr>
        <w:t>Слободчикова</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Психология субъекта А.В. </w:t>
      </w:r>
      <w:proofErr w:type="spellStart"/>
      <w:r w:rsidRPr="00D33E66">
        <w:rPr>
          <w:rFonts w:ascii="Times New Roman" w:hAnsi="Times New Roman" w:cs="Times New Roman"/>
          <w:sz w:val="28"/>
          <w:szCs w:val="28"/>
        </w:rPr>
        <w:t>Брушлинского</w:t>
      </w:r>
      <w:proofErr w:type="spellEnd"/>
      <w:r w:rsidRPr="00D33E66">
        <w:rPr>
          <w:rFonts w:ascii="Times New Roman" w:hAnsi="Times New Roman" w:cs="Times New Roman"/>
          <w:sz w:val="28"/>
          <w:szCs w:val="28"/>
        </w:rPr>
        <w:t>.</w:t>
      </w:r>
    </w:p>
    <w:p w:rsidR="008E3B03" w:rsidRPr="00D33E66" w:rsidRDefault="008E3B03" w:rsidP="00D33E66">
      <w:pPr>
        <w:pStyle w:val="a4"/>
        <w:numPr>
          <w:ilvl w:val="0"/>
          <w:numId w:val="1"/>
        </w:numPr>
        <w:rPr>
          <w:rFonts w:ascii="Times New Roman" w:hAnsi="Times New Roman" w:cs="Times New Roman"/>
          <w:sz w:val="28"/>
          <w:szCs w:val="28"/>
        </w:rPr>
      </w:pPr>
      <w:r w:rsidRPr="00D33E66">
        <w:rPr>
          <w:rFonts w:ascii="Times New Roman" w:hAnsi="Times New Roman" w:cs="Times New Roman"/>
          <w:sz w:val="28"/>
          <w:szCs w:val="28"/>
        </w:rPr>
        <w:t xml:space="preserve"> Психосоциальный подход </w:t>
      </w:r>
      <w:proofErr w:type="spellStart"/>
      <w:r w:rsidRPr="00D33E66">
        <w:rPr>
          <w:rFonts w:ascii="Times New Roman" w:hAnsi="Times New Roman" w:cs="Times New Roman"/>
          <w:sz w:val="28"/>
          <w:szCs w:val="28"/>
        </w:rPr>
        <w:t>Абульхановой</w:t>
      </w:r>
      <w:proofErr w:type="spellEnd"/>
      <w:r w:rsidRPr="00D33E66">
        <w:rPr>
          <w:rFonts w:ascii="Times New Roman" w:hAnsi="Times New Roman" w:cs="Times New Roman"/>
          <w:sz w:val="28"/>
          <w:szCs w:val="28"/>
        </w:rPr>
        <w:t xml:space="preserve"> К.А.</w:t>
      </w:r>
    </w:p>
    <w:p w:rsidR="008E3B03" w:rsidRPr="00D33E66" w:rsidRDefault="008E3B03" w:rsidP="00D33E66">
      <w:pPr>
        <w:pStyle w:val="a4"/>
        <w:rPr>
          <w:rFonts w:ascii="Times New Roman" w:hAnsi="Times New Roman" w:cs="Times New Roman"/>
          <w:sz w:val="28"/>
          <w:szCs w:val="28"/>
        </w:rPr>
      </w:pPr>
    </w:p>
    <w:p w:rsidR="008E3B03" w:rsidRPr="00D33E66" w:rsidRDefault="008E3B03" w:rsidP="00D33E66">
      <w:pPr>
        <w:contextualSpacing/>
        <w:rPr>
          <w:rFonts w:ascii="Times New Roman" w:hAnsi="Times New Roman" w:cs="Times New Roman"/>
          <w:sz w:val="28"/>
          <w:szCs w:val="28"/>
        </w:rPr>
      </w:pPr>
    </w:p>
    <w:p w:rsidR="008E3B03" w:rsidRPr="00D33E66" w:rsidRDefault="008E3B03" w:rsidP="00D33E66">
      <w:pPr>
        <w:contextualSpacing/>
        <w:rPr>
          <w:rFonts w:ascii="Times New Roman" w:hAnsi="Times New Roman" w:cs="Times New Roman"/>
          <w:sz w:val="28"/>
          <w:szCs w:val="28"/>
        </w:rPr>
      </w:pPr>
    </w:p>
    <w:p w:rsidR="00700B6C" w:rsidRPr="00D33E66" w:rsidRDefault="00700B6C"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ЗАДАНИЕ 2</w:t>
      </w:r>
      <w:r w:rsidR="008E3B03" w:rsidRPr="00D33E66">
        <w:rPr>
          <w:rFonts w:ascii="Times New Roman" w:hAnsi="Times New Roman" w:cs="Times New Roman"/>
          <w:b/>
          <w:sz w:val="28"/>
          <w:szCs w:val="28"/>
        </w:rPr>
        <w:t xml:space="preserve"> (ВЫПОЛНЯЮТ ВСЕ) </w:t>
      </w:r>
    </w:p>
    <w:p w:rsidR="00700B6C" w:rsidRPr="00D33E66" w:rsidRDefault="00700B6C" w:rsidP="00D33E66">
      <w:pPr>
        <w:contextualSpacing/>
        <w:rPr>
          <w:rFonts w:ascii="Times New Roman" w:hAnsi="Times New Roman" w:cs="Times New Roman"/>
          <w:sz w:val="28"/>
          <w:szCs w:val="28"/>
        </w:rPr>
      </w:pPr>
      <w:r w:rsidRPr="00D33E66">
        <w:rPr>
          <w:rFonts w:ascii="Times New Roman" w:hAnsi="Times New Roman" w:cs="Times New Roman"/>
          <w:sz w:val="28"/>
          <w:szCs w:val="28"/>
        </w:rPr>
        <w:t>Заполнение сравнительной таблицы</w:t>
      </w:r>
    </w:p>
    <w:p w:rsidR="00700B6C" w:rsidRPr="00D33E66" w:rsidRDefault="00700B6C" w:rsidP="00D33E66">
      <w:pPr>
        <w:contextualSpacing/>
        <w:rPr>
          <w:rFonts w:ascii="Times New Roman" w:hAnsi="Times New Roman" w:cs="Times New Roman"/>
          <w:sz w:val="28"/>
          <w:szCs w:val="28"/>
        </w:rPr>
      </w:pPr>
      <w:r w:rsidRPr="00D33E66">
        <w:rPr>
          <w:rFonts w:ascii="Times New Roman" w:hAnsi="Times New Roman" w:cs="Times New Roman"/>
          <w:sz w:val="28"/>
          <w:szCs w:val="28"/>
        </w:rPr>
        <w:t>Задание. Заполнить сравнительную таблицу «</w:t>
      </w:r>
      <w:r w:rsidR="00B15935" w:rsidRPr="00D33E66">
        <w:rPr>
          <w:rFonts w:ascii="Times New Roman" w:hAnsi="Times New Roman" w:cs="Times New Roman"/>
          <w:sz w:val="28"/>
          <w:szCs w:val="28"/>
        </w:rPr>
        <w:t>Т</w:t>
      </w:r>
      <w:r w:rsidRPr="00D33E66">
        <w:rPr>
          <w:rFonts w:ascii="Times New Roman" w:hAnsi="Times New Roman" w:cs="Times New Roman"/>
          <w:sz w:val="28"/>
          <w:szCs w:val="28"/>
        </w:rPr>
        <w:t>еории личности».</w:t>
      </w:r>
    </w:p>
    <w:p w:rsidR="00B15935" w:rsidRPr="00D33E66" w:rsidRDefault="00B15935" w:rsidP="00D33E66">
      <w:pPr>
        <w:contextualSpacing/>
        <w:rPr>
          <w:rFonts w:ascii="Times New Roman" w:hAnsi="Times New Roman" w:cs="Times New Roman"/>
          <w:sz w:val="28"/>
          <w:szCs w:val="28"/>
        </w:rPr>
      </w:pPr>
    </w:p>
    <w:tbl>
      <w:tblPr>
        <w:tblStyle w:val="a3"/>
        <w:tblW w:w="9776" w:type="dxa"/>
        <w:tblLook w:val="04A0" w:firstRow="1" w:lastRow="0" w:firstColumn="1" w:lastColumn="0" w:noHBand="0" w:noVBand="1"/>
      </w:tblPr>
      <w:tblGrid>
        <w:gridCol w:w="848"/>
        <w:gridCol w:w="1174"/>
        <w:gridCol w:w="1563"/>
        <w:gridCol w:w="1254"/>
        <w:gridCol w:w="1289"/>
        <w:gridCol w:w="1659"/>
        <w:gridCol w:w="2228"/>
      </w:tblGrid>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 xml:space="preserve">Автор </w:t>
            </w:r>
          </w:p>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Название</w:t>
            </w:r>
          </w:p>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теории</w:t>
            </w:r>
          </w:p>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Определение</w:t>
            </w:r>
          </w:p>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личности</w:t>
            </w:r>
          </w:p>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Основные</w:t>
            </w:r>
          </w:p>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понятия</w:t>
            </w:r>
          </w:p>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Структура</w:t>
            </w:r>
          </w:p>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личности</w:t>
            </w:r>
          </w:p>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Этапы и детерминация</w:t>
            </w:r>
          </w:p>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развития</w:t>
            </w:r>
          </w:p>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r w:rsidRPr="00D33E66">
              <w:rPr>
                <w:rFonts w:ascii="Times New Roman" w:hAnsi="Times New Roman" w:cs="Times New Roman"/>
                <w:sz w:val="24"/>
                <w:szCs w:val="24"/>
              </w:rPr>
              <w:t>Функционирование</w:t>
            </w:r>
          </w:p>
          <w:p w:rsidR="00B15935" w:rsidRPr="00D33E66" w:rsidRDefault="00B15935" w:rsidP="00D33E66">
            <w:pPr>
              <w:contextualSpacing/>
              <w:rPr>
                <w:rFonts w:ascii="Times New Roman" w:hAnsi="Times New Roman" w:cs="Times New Roman"/>
                <w:sz w:val="24"/>
                <w:szCs w:val="24"/>
              </w:rPr>
            </w:pPr>
          </w:p>
        </w:tc>
      </w:tr>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p>
        </w:tc>
      </w:tr>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p>
        </w:tc>
      </w:tr>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p>
        </w:tc>
      </w:tr>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p>
        </w:tc>
      </w:tr>
      <w:tr w:rsidR="00B15935" w:rsidRPr="00D33E66" w:rsidTr="00B15935">
        <w:tc>
          <w:tcPr>
            <w:tcW w:w="799" w:type="dxa"/>
          </w:tcPr>
          <w:p w:rsidR="00B15935" w:rsidRPr="00D33E66" w:rsidRDefault="00B15935" w:rsidP="00D33E66">
            <w:pPr>
              <w:contextualSpacing/>
              <w:rPr>
                <w:rFonts w:ascii="Times New Roman" w:hAnsi="Times New Roman" w:cs="Times New Roman"/>
                <w:sz w:val="24"/>
                <w:szCs w:val="24"/>
              </w:rPr>
            </w:pPr>
          </w:p>
        </w:tc>
        <w:tc>
          <w:tcPr>
            <w:tcW w:w="1099" w:type="dxa"/>
          </w:tcPr>
          <w:p w:rsidR="00B15935" w:rsidRPr="00D33E66" w:rsidRDefault="00B15935" w:rsidP="00D33E66">
            <w:pPr>
              <w:contextualSpacing/>
              <w:rPr>
                <w:rFonts w:ascii="Times New Roman" w:hAnsi="Times New Roman" w:cs="Times New Roman"/>
                <w:sz w:val="24"/>
                <w:szCs w:val="24"/>
              </w:rPr>
            </w:pPr>
          </w:p>
        </w:tc>
        <w:tc>
          <w:tcPr>
            <w:tcW w:w="1457" w:type="dxa"/>
          </w:tcPr>
          <w:p w:rsidR="00B15935" w:rsidRPr="00D33E66" w:rsidRDefault="00B15935" w:rsidP="00D33E66">
            <w:pPr>
              <w:contextualSpacing/>
              <w:rPr>
                <w:rFonts w:ascii="Times New Roman" w:hAnsi="Times New Roman" w:cs="Times New Roman"/>
                <w:sz w:val="24"/>
                <w:szCs w:val="24"/>
              </w:rPr>
            </w:pPr>
          </w:p>
        </w:tc>
        <w:tc>
          <w:tcPr>
            <w:tcW w:w="1172" w:type="dxa"/>
          </w:tcPr>
          <w:p w:rsidR="00B15935" w:rsidRPr="00D33E66" w:rsidRDefault="00B15935" w:rsidP="00D33E66">
            <w:pPr>
              <w:contextualSpacing/>
              <w:rPr>
                <w:rFonts w:ascii="Times New Roman" w:hAnsi="Times New Roman" w:cs="Times New Roman"/>
                <w:sz w:val="24"/>
                <w:szCs w:val="24"/>
              </w:rPr>
            </w:pPr>
          </w:p>
        </w:tc>
        <w:tc>
          <w:tcPr>
            <w:tcW w:w="1204" w:type="dxa"/>
          </w:tcPr>
          <w:p w:rsidR="00B15935" w:rsidRPr="00D33E66" w:rsidRDefault="00B15935" w:rsidP="00D33E66">
            <w:pPr>
              <w:contextualSpacing/>
              <w:rPr>
                <w:rFonts w:ascii="Times New Roman" w:hAnsi="Times New Roman" w:cs="Times New Roman"/>
                <w:sz w:val="24"/>
                <w:szCs w:val="24"/>
              </w:rPr>
            </w:pPr>
          </w:p>
        </w:tc>
        <w:tc>
          <w:tcPr>
            <w:tcW w:w="1545" w:type="dxa"/>
          </w:tcPr>
          <w:p w:rsidR="00B15935" w:rsidRPr="00D33E66" w:rsidRDefault="00B15935" w:rsidP="00D33E66">
            <w:pPr>
              <w:contextualSpacing/>
              <w:rPr>
                <w:rFonts w:ascii="Times New Roman" w:hAnsi="Times New Roman" w:cs="Times New Roman"/>
                <w:sz w:val="24"/>
                <w:szCs w:val="24"/>
              </w:rPr>
            </w:pPr>
          </w:p>
        </w:tc>
        <w:tc>
          <w:tcPr>
            <w:tcW w:w="2500" w:type="dxa"/>
          </w:tcPr>
          <w:p w:rsidR="00B15935" w:rsidRPr="00D33E66" w:rsidRDefault="00B15935" w:rsidP="00D33E66">
            <w:pPr>
              <w:contextualSpacing/>
              <w:rPr>
                <w:rFonts w:ascii="Times New Roman" w:hAnsi="Times New Roman" w:cs="Times New Roman"/>
                <w:sz w:val="24"/>
                <w:szCs w:val="24"/>
              </w:rPr>
            </w:pPr>
          </w:p>
        </w:tc>
      </w:tr>
    </w:tbl>
    <w:p w:rsidR="00B15935" w:rsidRPr="00D33E66" w:rsidRDefault="00B15935" w:rsidP="00D33E66">
      <w:pPr>
        <w:contextualSpacing/>
        <w:rPr>
          <w:rFonts w:ascii="Times New Roman" w:hAnsi="Times New Roman" w:cs="Times New Roman"/>
          <w:sz w:val="28"/>
          <w:szCs w:val="28"/>
        </w:rPr>
      </w:pPr>
    </w:p>
    <w:p w:rsidR="00B15935" w:rsidRPr="00D33E66" w:rsidRDefault="00B15935" w:rsidP="00D33E66">
      <w:pPr>
        <w:contextualSpacing/>
        <w:rPr>
          <w:rFonts w:ascii="Times New Roman" w:hAnsi="Times New Roman" w:cs="Times New Roman"/>
          <w:sz w:val="28"/>
          <w:szCs w:val="28"/>
        </w:rPr>
      </w:pPr>
    </w:p>
    <w:p w:rsidR="008E3B03" w:rsidRPr="00D33E66" w:rsidRDefault="008E3B03" w:rsidP="00D33E66">
      <w:pPr>
        <w:contextualSpacing/>
        <w:rPr>
          <w:rFonts w:ascii="Times New Roman" w:hAnsi="Times New Roman" w:cs="Times New Roman"/>
          <w:sz w:val="28"/>
          <w:szCs w:val="28"/>
        </w:rPr>
      </w:pPr>
    </w:p>
    <w:p w:rsidR="00771F6B" w:rsidRPr="00D33E66" w:rsidRDefault="0047659C"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ЗАДАНИЕ 3 ПРОЙТИ ТЕСТИРОВАНИЕ (ВЫПОЛНЯЮТ ВСЕ)</w:t>
      </w:r>
    </w:p>
    <w:p w:rsidR="0047659C" w:rsidRPr="00D33E66" w:rsidRDefault="0047659C" w:rsidP="00D33E66">
      <w:pPr>
        <w:contextualSpacing/>
        <w:rPr>
          <w:rFonts w:ascii="Times New Roman" w:hAnsi="Times New Roman" w:cs="Times New Roman"/>
          <w:b/>
          <w:sz w:val="28"/>
          <w:szCs w:val="28"/>
        </w:rPr>
      </w:pPr>
      <w:r w:rsidRPr="00D33E66">
        <w:rPr>
          <w:rFonts w:ascii="Times New Roman" w:hAnsi="Times New Roman" w:cs="Times New Roman"/>
          <w:b/>
          <w:sz w:val="28"/>
          <w:szCs w:val="28"/>
        </w:rPr>
        <w:t xml:space="preserve">ПРАВИЛЬНЫЙ ВАРИАНТ ПОДЧЕРКНУТЬ </w:t>
      </w:r>
    </w:p>
    <w:p w:rsidR="0047659C" w:rsidRPr="00D33E66" w:rsidRDefault="0047659C" w:rsidP="00D33E66">
      <w:pPr>
        <w:pBdr>
          <w:bottom w:val="single" w:sz="6" w:space="1" w:color="auto"/>
        </w:pBdr>
        <w:spacing w:after="0" w:line="240" w:lineRule="auto"/>
        <w:contextualSpacing/>
        <w:jc w:val="center"/>
        <w:rPr>
          <w:rFonts w:ascii="Times New Roman" w:eastAsia="Times New Roman" w:hAnsi="Times New Roman" w:cs="Times New Roman"/>
          <w:vanish/>
          <w:sz w:val="16"/>
          <w:szCs w:val="16"/>
          <w:lang w:eastAsia="ru-RU"/>
        </w:rPr>
      </w:pPr>
      <w:r w:rsidRPr="00D33E66">
        <w:rPr>
          <w:rFonts w:ascii="Times New Roman" w:eastAsia="Times New Roman" w:hAnsi="Times New Roman" w:cs="Times New Roman"/>
          <w:vanish/>
          <w:sz w:val="16"/>
          <w:szCs w:val="16"/>
          <w:lang w:eastAsia="ru-RU"/>
        </w:rPr>
        <w:t>Начало формы</w:t>
      </w:r>
    </w:p>
    <w:p w:rsidR="0047659C" w:rsidRPr="00D33E66" w:rsidRDefault="0047659C" w:rsidP="00D33E66">
      <w:pPr>
        <w:contextualSpacing/>
        <w:rPr>
          <w:rFonts w:ascii="Times New Roman" w:hAnsi="Times New Roman" w:cs="Times New Roman"/>
          <w:sz w:val="28"/>
          <w:szCs w:val="28"/>
        </w:rPr>
      </w:pPr>
      <w:r w:rsidRPr="00D33E66">
        <w:rPr>
          <w:rFonts w:ascii="Times New Roman" w:hAnsi="Times New Roman" w:cs="Times New Roman"/>
          <w:sz w:val="28"/>
          <w:szCs w:val="28"/>
        </w:rPr>
        <w:t xml:space="preserve">1. По теории </w:t>
      </w:r>
      <w:proofErr w:type="spellStart"/>
      <w:r w:rsidRPr="00D33E66">
        <w:rPr>
          <w:rFonts w:ascii="Times New Roman" w:hAnsi="Times New Roman" w:cs="Times New Roman"/>
          <w:sz w:val="28"/>
          <w:szCs w:val="28"/>
        </w:rPr>
        <w:t>ЗФрейда</w:t>
      </w:r>
      <w:proofErr w:type="spellEnd"/>
      <w:r w:rsidRPr="00D33E66">
        <w:rPr>
          <w:rFonts w:ascii="Times New Roman" w:hAnsi="Times New Roman" w:cs="Times New Roman"/>
          <w:sz w:val="28"/>
          <w:szCs w:val="28"/>
        </w:rPr>
        <w:t xml:space="preserve"> (1856-1939) либидо – это энергия:</w:t>
      </w:r>
    </w:p>
    <w:p w:rsidR="0047659C" w:rsidRPr="00D33E66" w:rsidRDefault="0047659C" w:rsidP="00D33E66">
      <w:pPr>
        <w:pStyle w:val="a4"/>
        <w:numPr>
          <w:ilvl w:val="0"/>
          <w:numId w:val="2"/>
        </w:numPr>
        <w:rPr>
          <w:rFonts w:ascii="Times New Roman" w:hAnsi="Times New Roman" w:cs="Times New Roman"/>
          <w:sz w:val="28"/>
          <w:szCs w:val="28"/>
        </w:rPr>
      </w:pPr>
      <w:r w:rsidRPr="00D33E66">
        <w:rPr>
          <w:rFonts w:ascii="Times New Roman" w:hAnsi="Times New Roman" w:cs="Times New Roman"/>
          <w:sz w:val="28"/>
          <w:szCs w:val="28"/>
        </w:rPr>
        <w:t>соответствующая потребности в самореализации личности</w:t>
      </w:r>
    </w:p>
    <w:p w:rsidR="0047659C" w:rsidRPr="00D33E66" w:rsidRDefault="0047659C" w:rsidP="00D33E66">
      <w:pPr>
        <w:pStyle w:val="a4"/>
        <w:numPr>
          <w:ilvl w:val="0"/>
          <w:numId w:val="2"/>
        </w:numPr>
        <w:rPr>
          <w:rFonts w:ascii="Times New Roman" w:hAnsi="Times New Roman" w:cs="Times New Roman"/>
          <w:sz w:val="28"/>
          <w:szCs w:val="28"/>
        </w:rPr>
      </w:pPr>
      <w:r w:rsidRPr="00D33E66">
        <w:rPr>
          <w:rFonts w:ascii="Times New Roman" w:hAnsi="Times New Roman" w:cs="Times New Roman"/>
          <w:sz w:val="28"/>
          <w:szCs w:val="28"/>
        </w:rPr>
        <w:t>возникающая в результате подавления влечения</w:t>
      </w:r>
    </w:p>
    <w:p w:rsidR="0047659C" w:rsidRPr="00D33E66" w:rsidRDefault="0047659C" w:rsidP="00D33E66">
      <w:pPr>
        <w:pStyle w:val="a4"/>
        <w:numPr>
          <w:ilvl w:val="0"/>
          <w:numId w:val="2"/>
        </w:numPr>
        <w:rPr>
          <w:rFonts w:ascii="Times New Roman" w:hAnsi="Times New Roman" w:cs="Times New Roman"/>
          <w:sz w:val="28"/>
          <w:szCs w:val="28"/>
        </w:rPr>
      </w:pPr>
      <w:r w:rsidRPr="00D33E66">
        <w:rPr>
          <w:rFonts w:ascii="Times New Roman" w:hAnsi="Times New Roman" w:cs="Times New Roman"/>
          <w:sz w:val="28"/>
          <w:szCs w:val="28"/>
        </w:rPr>
        <w:lastRenderedPageBreak/>
        <w:t>лежащая в основе жизненных влечений</w:t>
      </w:r>
    </w:p>
    <w:p w:rsidR="0047659C" w:rsidRPr="00D33E66" w:rsidRDefault="0047659C" w:rsidP="00D33E66">
      <w:pPr>
        <w:pStyle w:val="a4"/>
        <w:numPr>
          <w:ilvl w:val="0"/>
          <w:numId w:val="2"/>
        </w:numPr>
        <w:rPr>
          <w:rFonts w:ascii="Times New Roman" w:hAnsi="Times New Roman" w:cs="Times New Roman"/>
          <w:sz w:val="28"/>
          <w:szCs w:val="28"/>
        </w:rPr>
      </w:pPr>
      <w:r w:rsidRPr="00D33E66">
        <w:rPr>
          <w:rFonts w:ascii="Times New Roman" w:hAnsi="Times New Roman" w:cs="Times New Roman"/>
          <w:sz w:val="28"/>
          <w:szCs w:val="28"/>
        </w:rPr>
        <w:t>лежащая в основе взаимодействий между людьми</w:t>
      </w:r>
    </w:p>
    <w:p w:rsidR="0047659C" w:rsidRPr="00D33E66" w:rsidRDefault="0047659C" w:rsidP="00D33E66">
      <w:pPr>
        <w:pStyle w:val="a4"/>
        <w:rPr>
          <w:rFonts w:ascii="Times New Roman" w:hAnsi="Times New Roman" w:cs="Times New Roman"/>
          <w:sz w:val="28"/>
          <w:szCs w:val="28"/>
        </w:rPr>
      </w:pPr>
    </w:p>
    <w:p w:rsidR="0047659C" w:rsidRPr="00D33E66" w:rsidRDefault="0047659C" w:rsidP="00D33E66">
      <w:pPr>
        <w:contextualSpacing/>
        <w:rPr>
          <w:rFonts w:ascii="Times New Roman" w:hAnsi="Times New Roman" w:cs="Times New Roman"/>
          <w:sz w:val="28"/>
          <w:szCs w:val="28"/>
        </w:rPr>
      </w:pPr>
      <w:r w:rsidRPr="00D33E66">
        <w:rPr>
          <w:rFonts w:ascii="Times New Roman" w:hAnsi="Times New Roman" w:cs="Times New Roman"/>
          <w:sz w:val="28"/>
          <w:szCs w:val="28"/>
        </w:rPr>
        <w:t>2. В соответствии с теориями гу</w:t>
      </w:r>
      <w:r w:rsidR="003824E0" w:rsidRPr="00D33E66">
        <w:rPr>
          <w:rFonts w:ascii="Times New Roman" w:hAnsi="Times New Roman" w:cs="Times New Roman"/>
          <w:sz w:val="28"/>
          <w:szCs w:val="28"/>
        </w:rPr>
        <w:t xml:space="preserve">манистической психологии мотивы </w:t>
      </w:r>
      <w:r w:rsidRPr="00D33E66">
        <w:rPr>
          <w:rFonts w:ascii="Times New Roman" w:hAnsi="Times New Roman" w:cs="Times New Roman"/>
          <w:sz w:val="28"/>
          <w:szCs w:val="28"/>
        </w:rPr>
        <w:t>поведения человека обусловлены:</w:t>
      </w:r>
    </w:p>
    <w:p w:rsidR="0047659C" w:rsidRPr="00D33E66" w:rsidRDefault="0047659C" w:rsidP="00D33E66">
      <w:pPr>
        <w:pStyle w:val="a4"/>
        <w:numPr>
          <w:ilvl w:val="0"/>
          <w:numId w:val="3"/>
        </w:numPr>
        <w:rPr>
          <w:rFonts w:ascii="Times New Roman" w:hAnsi="Times New Roman" w:cs="Times New Roman"/>
          <w:sz w:val="28"/>
          <w:szCs w:val="28"/>
        </w:rPr>
      </w:pPr>
      <w:r w:rsidRPr="00D33E66">
        <w:rPr>
          <w:rFonts w:ascii="Times New Roman" w:hAnsi="Times New Roman" w:cs="Times New Roman"/>
          <w:sz w:val="28"/>
          <w:szCs w:val="28"/>
        </w:rPr>
        <w:t>самосознанием</w:t>
      </w:r>
    </w:p>
    <w:p w:rsidR="0047659C" w:rsidRPr="00D33E66" w:rsidRDefault="0047659C" w:rsidP="00D33E66">
      <w:pPr>
        <w:pStyle w:val="a4"/>
        <w:numPr>
          <w:ilvl w:val="0"/>
          <w:numId w:val="3"/>
        </w:numPr>
        <w:rPr>
          <w:rFonts w:ascii="Times New Roman" w:hAnsi="Times New Roman" w:cs="Times New Roman"/>
          <w:sz w:val="28"/>
          <w:szCs w:val="28"/>
        </w:rPr>
      </w:pPr>
      <w:proofErr w:type="spellStart"/>
      <w:r w:rsidRPr="00D33E66">
        <w:rPr>
          <w:rFonts w:ascii="Times New Roman" w:hAnsi="Times New Roman" w:cs="Times New Roman"/>
          <w:sz w:val="28"/>
          <w:szCs w:val="28"/>
        </w:rPr>
        <w:t>самоактуализацией</w:t>
      </w:r>
      <w:proofErr w:type="spellEnd"/>
    </w:p>
    <w:p w:rsidR="0047659C" w:rsidRPr="00D33E66" w:rsidRDefault="0047659C" w:rsidP="00D33E66">
      <w:pPr>
        <w:pStyle w:val="a4"/>
        <w:numPr>
          <w:ilvl w:val="0"/>
          <w:numId w:val="3"/>
        </w:numPr>
        <w:rPr>
          <w:rFonts w:ascii="Times New Roman" w:hAnsi="Times New Roman" w:cs="Times New Roman"/>
          <w:sz w:val="28"/>
          <w:szCs w:val="28"/>
        </w:rPr>
      </w:pPr>
      <w:proofErr w:type="spellStart"/>
      <w:r w:rsidRPr="00D33E66">
        <w:rPr>
          <w:rFonts w:ascii="Times New Roman" w:hAnsi="Times New Roman" w:cs="Times New Roman"/>
          <w:sz w:val="28"/>
          <w:szCs w:val="28"/>
        </w:rPr>
        <w:t>социологизацией</w:t>
      </w:r>
      <w:proofErr w:type="spellEnd"/>
    </w:p>
    <w:p w:rsidR="0047659C" w:rsidRPr="00D33E66" w:rsidRDefault="0047659C" w:rsidP="00D33E66">
      <w:pPr>
        <w:pStyle w:val="a4"/>
        <w:numPr>
          <w:ilvl w:val="0"/>
          <w:numId w:val="3"/>
        </w:numPr>
        <w:rPr>
          <w:rFonts w:ascii="Times New Roman" w:hAnsi="Times New Roman" w:cs="Times New Roman"/>
          <w:sz w:val="28"/>
          <w:szCs w:val="28"/>
        </w:rPr>
      </w:pPr>
      <w:r w:rsidRPr="00D33E66">
        <w:rPr>
          <w:rFonts w:ascii="Times New Roman" w:hAnsi="Times New Roman" w:cs="Times New Roman"/>
          <w:sz w:val="28"/>
          <w:szCs w:val="28"/>
        </w:rPr>
        <w:t>идентификацией</w:t>
      </w:r>
    </w:p>
    <w:p w:rsidR="0047659C" w:rsidRPr="00D33E66" w:rsidRDefault="0047659C" w:rsidP="00D33E66">
      <w:pPr>
        <w:pStyle w:val="a4"/>
        <w:numPr>
          <w:ilvl w:val="0"/>
          <w:numId w:val="3"/>
        </w:numPr>
        <w:rPr>
          <w:rFonts w:ascii="Times New Roman" w:hAnsi="Times New Roman" w:cs="Times New Roman"/>
          <w:sz w:val="28"/>
          <w:szCs w:val="28"/>
        </w:rPr>
      </w:pPr>
      <w:r w:rsidRPr="00D33E66">
        <w:rPr>
          <w:rFonts w:ascii="Times New Roman" w:hAnsi="Times New Roman" w:cs="Times New Roman"/>
          <w:sz w:val="28"/>
          <w:szCs w:val="28"/>
        </w:rPr>
        <w:t>рефлексией</w:t>
      </w: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 xml:space="preserve">3. </w:t>
      </w:r>
      <w:r w:rsidRPr="00D33E66">
        <w:rPr>
          <w:rFonts w:ascii="Times New Roman" w:hAnsi="Times New Roman" w:cs="Times New Roman"/>
          <w:sz w:val="28"/>
          <w:szCs w:val="28"/>
        </w:rPr>
        <w:t>Целостная структура психики является предметом исследования в:</w:t>
      </w:r>
    </w:p>
    <w:p w:rsidR="003824E0" w:rsidRPr="00D33E66" w:rsidRDefault="003824E0" w:rsidP="00D33E66">
      <w:pPr>
        <w:pStyle w:val="a4"/>
        <w:numPr>
          <w:ilvl w:val="0"/>
          <w:numId w:val="4"/>
        </w:numPr>
        <w:jc w:val="both"/>
        <w:rPr>
          <w:rFonts w:ascii="Times New Roman" w:hAnsi="Times New Roman" w:cs="Times New Roman"/>
          <w:sz w:val="28"/>
          <w:szCs w:val="28"/>
        </w:rPr>
      </w:pPr>
      <w:r w:rsidRPr="00D33E66">
        <w:rPr>
          <w:rFonts w:ascii="Times New Roman" w:hAnsi="Times New Roman" w:cs="Times New Roman"/>
          <w:sz w:val="28"/>
          <w:szCs w:val="28"/>
        </w:rPr>
        <w:t>бихевиоризме</w:t>
      </w:r>
    </w:p>
    <w:p w:rsidR="003824E0" w:rsidRPr="00D33E66" w:rsidRDefault="003824E0" w:rsidP="00D33E66">
      <w:pPr>
        <w:pStyle w:val="a4"/>
        <w:numPr>
          <w:ilvl w:val="0"/>
          <w:numId w:val="4"/>
        </w:numPr>
        <w:jc w:val="both"/>
        <w:rPr>
          <w:rFonts w:ascii="Times New Roman" w:hAnsi="Times New Roman" w:cs="Times New Roman"/>
          <w:sz w:val="28"/>
          <w:szCs w:val="28"/>
        </w:rPr>
      </w:pPr>
      <w:r w:rsidRPr="00D33E66">
        <w:rPr>
          <w:rFonts w:ascii="Times New Roman" w:hAnsi="Times New Roman" w:cs="Times New Roman"/>
          <w:sz w:val="28"/>
          <w:szCs w:val="28"/>
        </w:rPr>
        <w:t>психоанализе</w:t>
      </w:r>
    </w:p>
    <w:p w:rsidR="003824E0" w:rsidRPr="00D33E66" w:rsidRDefault="003824E0" w:rsidP="00D33E66">
      <w:pPr>
        <w:pStyle w:val="a4"/>
        <w:numPr>
          <w:ilvl w:val="0"/>
          <w:numId w:val="4"/>
        </w:numPr>
        <w:jc w:val="both"/>
        <w:rPr>
          <w:rFonts w:ascii="Times New Roman" w:hAnsi="Times New Roman" w:cs="Times New Roman"/>
          <w:sz w:val="28"/>
          <w:szCs w:val="28"/>
        </w:rPr>
      </w:pPr>
      <w:r w:rsidRPr="00D33E66">
        <w:rPr>
          <w:rFonts w:ascii="Times New Roman" w:hAnsi="Times New Roman" w:cs="Times New Roman"/>
          <w:sz w:val="28"/>
          <w:szCs w:val="28"/>
        </w:rPr>
        <w:t>когнитивной психологии</w:t>
      </w:r>
    </w:p>
    <w:p w:rsidR="003824E0" w:rsidRPr="00D33E66" w:rsidRDefault="003824E0" w:rsidP="00D33E66">
      <w:pPr>
        <w:pStyle w:val="a4"/>
        <w:numPr>
          <w:ilvl w:val="0"/>
          <w:numId w:val="4"/>
        </w:numPr>
        <w:jc w:val="both"/>
        <w:rPr>
          <w:rFonts w:ascii="Times New Roman" w:hAnsi="Times New Roman" w:cs="Times New Roman"/>
          <w:sz w:val="28"/>
          <w:szCs w:val="28"/>
        </w:rPr>
      </w:pPr>
      <w:r w:rsidRPr="00D33E66">
        <w:rPr>
          <w:rFonts w:ascii="Times New Roman" w:hAnsi="Times New Roman" w:cs="Times New Roman"/>
          <w:sz w:val="28"/>
          <w:szCs w:val="28"/>
        </w:rPr>
        <w:t>гештальтпсихологии</w:t>
      </w:r>
    </w:p>
    <w:p w:rsidR="003824E0" w:rsidRPr="00D33E66" w:rsidRDefault="003824E0" w:rsidP="00D33E66">
      <w:pPr>
        <w:pStyle w:val="a4"/>
        <w:numPr>
          <w:ilvl w:val="0"/>
          <w:numId w:val="4"/>
        </w:numPr>
        <w:jc w:val="both"/>
        <w:rPr>
          <w:rFonts w:ascii="Times New Roman" w:hAnsi="Times New Roman" w:cs="Times New Roman"/>
          <w:sz w:val="28"/>
          <w:szCs w:val="28"/>
        </w:rPr>
      </w:pPr>
      <w:r w:rsidRPr="00D33E66">
        <w:rPr>
          <w:rFonts w:ascii="Times New Roman" w:hAnsi="Times New Roman" w:cs="Times New Roman"/>
          <w:sz w:val="28"/>
          <w:szCs w:val="28"/>
        </w:rPr>
        <w:t>в ассоциативной психологии</w:t>
      </w:r>
    </w:p>
    <w:p w:rsidR="003824E0" w:rsidRPr="00D33E66" w:rsidRDefault="003824E0" w:rsidP="00D33E66">
      <w:pPr>
        <w:pStyle w:val="a4"/>
        <w:jc w:val="both"/>
        <w:rPr>
          <w:rFonts w:ascii="Times New Roman" w:hAnsi="Times New Roman" w:cs="Times New Roman"/>
          <w:sz w:val="28"/>
          <w:szCs w:val="28"/>
        </w:rPr>
      </w:pP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4.</w:t>
      </w:r>
      <w:r w:rsidRPr="00D33E66">
        <w:rPr>
          <w:rFonts w:ascii="Times New Roman" w:hAnsi="Times New Roman" w:cs="Times New Roman"/>
          <w:sz w:val="28"/>
          <w:szCs w:val="28"/>
        </w:rPr>
        <w:t xml:space="preserve">В какой теории актуально в данный момент </w:t>
      </w:r>
      <w:proofErr w:type="spellStart"/>
      <w:r w:rsidRPr="00D33E66">
        <w:rPr>
          <w:rFonts w:ascii="Times New Roman" w:hAnsi="Times New Roman" w:cs="Times New Roman"/>
          <w:sz w:val="28"/>
          <w:szCs w:val="28"/>
        </w:rPr>
        <w:t>потребностное</w:t>
      </w:r>
      <w:proofErr w:type="spellEnd"/>
      <w:r w:rsidRPr="00D33E66">
        <w:rPr>
          <w:rFonts w:ascii="Times New Roman" w:hAnsi="Times New Roman" w:cs="Times New Roman"/>
          <w:sz w:val="28"/>
          <w:szCs w:val="28"/>
        </w:rPr>
        <w:t xml:space="preserve"> состояние, которое создаст у человека установку на запоминание и воспроизведение, она оживляет сознание индивида в некоторую целостную структуру, на базе которых запоминается и воспроизводится материал:</w:t>
      </w:r>
    </w:p>
    <w:p w:rsidR="003824E0" w:rsidRPr="00D33E66" w:rsidRDefault="003824E0" w:rsidP="00D33E66">
      <w:pPr>
        <w:pStyle w:val="a4"/>
        <w:numPr>
          <w:ilvl w:val="0"/>
          <w:numId w:val="5"/>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5"/>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5"/>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5"/>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5"/>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5.</w:t>
      </w:r>
      <w:r w:rsidRPr="00D33E66">
        <w:rPr>
          <w:rFonts w:ascii="Times New Roman" w:hAnsi="Times New Roman" w:cs="Times New Roman"/>
          <w:sz w:val="28"/>
          <w:szCs w:val="28"/>
        </w:rPr>
        <w:t>В какой теории отдельные элементы информации запоминаются, хранятся и воспроизводятся не изолированно, а в определенных логических, функциональных связях с другими:</w:t>
      </w:r>
    </w:p>
    <w:p w:rsidR="003824E0" w:rsidRPr="00D33E66" w:rsidRDefault="003824E0" w:rsidP="00D33E66">
      <w:pPr>
        <w:pStyle w:val="a4"/>
        <w:numPr>
          <w:ilvl w:val="0"/>
          <w:numId w:val="6"/>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6"/>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6"/>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6"/>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6"/>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6.</w:t>
      </w:r>
      <w:r w:rsidRPr="00D33E66">
        <w:rPr>
          <w:rFonts w:ascii="Times New Roman" w:hAnsi="Times New Roman" w:cs="Times New Roman"/>
          <w:sz w:val="28"/>
          <w:szCs w:val="28"/>
        </w:rPr>
        <w:t>Важную роль в запоминании играет подкрепление, на длительность хранения информации влияет сила стимула, если стимул сильный, то информация запоминается надолго:</w:t>
      </w:r>
    </w:p>
    <w:p w:rsidR="003824E0" w:rsidRPr="00D33E66" w:rsidRDefault="003824E0" w:rsidP="00D33E66">
      <w:pPr>
        <w:pStyle w:val="a4"/>
        <w:numPr>
          <w:ilvl w:val="0"/>
          <w:numId w:val="7"/>
        </w:numPr>
        <w:rPr>
          <w:rFonts w:ascii="Times New Roman" w:hAnsi="Times New Roman" w:cs="Times New Roman"/>
          <w:sz w:val="28"/>
          <w:szCs w:val="28"/>
        </w:rPr>
      </w:pPr>
      <w:r w:rsidRPr="00D33E66">
        <w:rPr>
          <w:rFonts w:ascii="Times New Roman" w:hAnsi="Times New Roman" w:cs="Times New Roman"/>
          <w:sz w:val="28"/>
          <w:szCs w:val="28"/>
        </w:rPr>
        <w:lastRenderedPageBreak/>
        <w:t>психоанализ</w:t>
      </w:r>
    </w:p>
    <w:p w:rsidR="003824E0" w:rsidRPr="00D33E66" w:rsidRDefault="003824E0" w:rsidP="00D33E66">
      <w:pPr>
        <w:pStyle w:val="a4"/>
        <w:numPr>
          <w:ilvl w:val="0"/>
          <w:numId w:val="7"/>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7"/>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7"/>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7"/>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7.</w:t>
      </w:r>
      <w:r w:rsidRPr="00D33E66">
        <w:rPr>
          <w:rFonts w:ascii="Times New Roman" w:hAnsi="Times New Roman" w:cs="Times New Roman"/>
          <w:sz w:val="28"/>
          <w:szCs w:val="28"/>
        </w:rPr>
        <w:t>При запоминании и при воспроизведении материал обычно выступает в виде целостной структуры, а не случайного набора элементов:</w:t>
      </w:r>
    </w:p>
    <w:p w:rsidR="003824E0" w:rsidRPr="00D33E66" w:rsidRDefault="003824E0" w:rsidP="00D33E66">
      <w:pPr>
        <w:pStyle w:val="a4"/>
        <w:numPr>
          <w:ilvl w:val="0"/>
          <w:numId w:val="8"/>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8"/>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8"/>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8"/>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8"/>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jc w:val="both"/>
        <w:rPr>
          <w:rFonts w:ascii="Times New Roman" w:hAnsi="Times New Roman" w:cs="Times New Roman"/>
          <w:sz w:val="28"/>
          <w:szCs w:val="28"/>
        </w:rPr>
      </w:pPr>
      <w:r w:rsidRPr="00D33E66">
        <w:rPr>
          <w:rFonts w:ascii="Times New Roman" w:hAnsi="Times New Roman" w:cs="Times New Roman"/>
          <w:sz w:val="28"/>
          <w:szCs w:val="28"/>
        </w:rPr>
        <w:t>8.</w:t>
      </w:r>
      <w:proofErr w:type="gramStart"/>
      <w:r w:rsidRPr="00D33E66">
        <w:rPr>
          <w:rFonts w:ascii="Times New Roman" w:hAnsi="Times New Roman" w:cs="Times New Roman"/>
          <w:sz w:val="28"/>
          <w:szCs w:val="28"/>
        </w:rPr>
        <w:t>Память это</w:t>
      </w:r>
      <w:proofErr w:type="gramEnd"/>
      <w:r w:rsidRPr="00D33E66">
        <w:rPr>
          <w:rFonts w:ascii="Times New Roman" w:hAnsi="Times New Roman" w:cs="Times New Roman"/>
          <w:sz w:val="28"/>
          <w:szCs w:val="28"/>
        </w:rPr>
        <w:t xml:space="preserve"> сложная система кратковременных и долговременных более или менее устойчивых связей по смежность, подобию краткости, временной и </w:t>
      </w:r>
      <w:proofErr w:type="spellStart"/>
      <w:r w:rsidRPr="00D33E66">
        <w:rPr>
          <w:rFonts w:ascii="Times New Roman" w:hAnsi="Times New Roman" w:cs="Times New Roman"/>
          <w:sz w:val="28"/>
          <w:szCs w:val="28"/>
        </w:rPr>
        <w:t>пространственно</w:t>
      </w:r>
      <w:proofErr w:type="spellEnd"/>
      <w:r w:rsidRPr="00D33E66">
        <w:rPr>
          <w:rFonts w:ascii="Times New Roman" w:hAnsi="Times New Roman" w:cs="Times New Roman"/>
          <w:sz w:val="28"/>
          <w:szCs w:val="28"/>
        </w:rPr>
        <w:t xml:space="preserve"> близости:</w:t>
      </w:r>
    </w:p>
    <w:p w:rsidR="003824E0" w:rsidRPr="00D33E66" w:rsidRDefault="003824E0" w:rsidP="00D33E66">
      <w:pPr>
        <w:pStyle w:val="a4"/>
        <w:numPr>
          <w:ilvl w:val="0"/>
          <w:numId w:val="9"/>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9"/>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9"/>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9"/>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9"/>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rPr>
          <w:rFonts w:ascii="Times New Roman" w:hAnsi="Times New Roman" w:cs="Times New Roman"/>
          <w:sz w:val="28"/>
          <w:szCs w:val="28"/>
        </w:rPr>
      </w:pPr>
      <w:r w:rsidRPr="00D33E66">
        <w:rPr>
          <w:rFonts w:ascii="Times New Roman" w:hAnsi="Times New Roman" w:cs="Times New Roman"/>
          <w:sz w:val="28"/>
          <w:szCs w:val="28"/>
        </w:rPr>
        <w:t>9.</w:t>
      </w:r>
      <w:r w:rsidRPr="00D33E66">
        <w:t xml:space="preserve"> </w:t>
      </w:r>
      <w:proofErr w:type="gramStart"/>
      <w:r w:rsidRPr="00D33E66">
        <w:rPr>
          <w:rFonts w:ascii="Times New Roman" w:hAnsi="Times New Roman" w:cs="Times New Roman"/>
          <w:sz w:val="28"/>
          <w:szCs w:val="28"/>
        </w:rPr>
        <w:t>Память это</w:t>
      </w:r>
      <w:proofErr w:type="gramEnd"/>
      <w:r w:rsidRPr="00D33E66">
        <w:rPr>
          <w:rFonts w:ascii="Times New Roman" w:hAnsi="Times New Roman" w:cs="Times New Roman"/>
          <w:sz w:val="28"/>
          <w:szCs w:val="28"/>
        </w:rPr>
        <w:t xml:space="preserve"> особый вид психической деятельности, включающий систему теоретических и практических действий подчиненных решению </w:t>
      </w:r>
      <w:proofErr w:type="spellStart"/>
      <w:r w:rsidRPr="00D33E66">
        <w:rPr>
          <w:rFonts w:ascii="Times New Roman" w:hAnsi="Times New Roman" w:cs="Times New Roman"/>
          <w:sz w:val="28"/>
          <w:szCs w:val="28"/>
        </w:rPr>
        <w:t>мнемической</w:t>
      </w:r>
      <w:proofErr w:type="spellEnd"/>
      <w:r w:rsidRPr="00D33E66">
        <w:rPr>
          <w:rFonts w:ascii="Times New Roman" w:hAnsi="Times New Roman" w:cs="Times New Roman"/>
          <w:sz w:val="28"/>
          <w:szCs w:val="28"/>
        </w:rPr>
        <w:t xml:space="preserve"> задачи:</w:t>
      </w:r>
    </w:p>
    <w:p w:rsidR="003824E0" w:rsidRPr="00D33E66" w:rsidRDefault="003824E0" w:rsidP="00D33E66">
      <w:pPr>
        <w:pStyle w:val="a4"/>
        <w:numPr>
          <w:ilvl w:val="0"/>
          <w:numId w:val="10"/>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10"/>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10"/>
        </w:numPr>
        <w:rPr>
          <w:rFonts w:ascii="Times New Roman" w:hAnsi="Times New Roman" w:cs="Times New Roman"/>
          <w:sz w:val="28"/>
          <w:szCs w:val="28"/>
        </w:rPr>
      </w:pPr>
      <w:r w:rsidRPr="00D33E66">
        <w:rPr>
          <w:rFonts w:ascii="Times New Roman" w:hAnsi="Times New Roman" w:cs="Times New Roman"/>
          <w:sz w:val="28"/>
          <w:szCs w:val="28"/>
        </w:rPr>
        <w:t>ассоцианизм</w:t>
      </w:r>
    </w:p>
    <w:p w:rsidR="003824E0" w:rsidRPr="00D33E66" w:rsidRDefault="003824E0" w:rsidP="00D33E66">
      <w:pPr>
        <w:pStyle w:val="a4"/>
        <w:numPr>
          <w:ilvl w:val="0"/>
          <w:numId w:val="10"/>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10"/>
        </w:numPr>
        <w:rPr>
          <w:rFonts w:ascii="Times New Roman" w:hAnsi="Times New Roman" w:cs="Times New Roman"/>
          <w:sz w:val="28"/>
          <w:szCs w:val="28"/>
        </w:rPr>
      </w:pPr>
      <w:r w:rsidRPr="00D33E66">
        <w:rPr>
          <w:rFonts w:ascii="Times New Roman" w:hAnsi="Times New Roman" w:cs="Times New Roman"/>
          <w:sz w:val="28"/>
          <w:szCs w:val="28"/>
        </w:rPr>
        <w:t>теория деятельности</w:t>
      </w:r>
    </w:p>
    <w:p w:rsidR="003824E0" w:rsidRPr="00D33E66" w:rsidRDefault="003824E0" w:rsidP="00D33E66">
      <w:pPr>
        <w:contextualSpacing/>
        <w:rPr>
          <w:rFonts w:ascii="Times New Roman" w:hAnsi="Times New Roman" w:cs="Times New Roman"/>
          <w:sz w:val="28"/>
          <w:szCs w:val="28"/>
        </w:rPr>
      </w:pPr>
      <w:r w:rsidRPr="00D33E66">
        <w:rPr>
          <w:rFonts w:ascii="Times New Roman" w:hAnsi="Times New Roman" w:cs="Times New Roman"/>
          <w:sz w:val="28"/>
          <w:szCs w:val="28"/>
        </w:rPr>
        <w:t>10.</w:t>
      </w:r>
      <w:r w:rsidRPr="00D33E66">
        <w:rPr>
          <w:rFonts w:ascii="Times New Roman" w:hAnsi="Times New Roman" w:cs="Times New Roman"/>
          <w:sz w:val="28"/>
          <w:szCs w:val="28"/>
        </w:rPr>
        <w:t xml:space="preserve"> Если человек что-то забывает (</w:t>
      </w:r>
      <w:proofErr w:type="gramStart"/>
      <w:r w:rsidRPr="00D33E66">
        <w:rPr>
          <w:rFonts w:ascii="Times New Roman" w:hAnsi="Times New Roman" w:cs="Times New Roman"/>
          <w:sz w:val="28"/>
          <w:szCs w:val="28"/>
        </w:rPr>
        <w:t>например</w:t>
      </w:r>
      <w:proofErr w:type="gramEnd"/>
      <w:r w:rsidRPr="00D33E66">
        <w:rPr>
          <w:rFonts w:ascii="Times New Roman" w:hAnsi="Times New Roman" w:cs="Times New Roman"/>
          <w:sz w:val="28"/>
          <w:szCs w:val="28"/>
        </w:rPr>
        <w:t xml:space="preserve"> опустить письмо в ящик) ищите скрытый мотив, который может не осознаваться самим человеком:</w:t>
      </w:r>
    </w:p>
    <w:p w:rsidR="003824E0" w:rsidRPr="00D33E66" w:rsidRDefault="003824E0" w:rsidP="00D33E66">
      <w:pPr>
        <w:pStyle w:val="a4"/>
        <w:numPr>
          <w:ilvl w:val="0"/>
          <w:numId w:val="11"/>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11"/>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11"/>
        </w:numPr>
        <w:rPr>
          <w:rFonts w:ascii="Times New Roman" w:hAnsi="Times New Roman" w:cs="Times New Roman"/>
          <w:sz w:val="28"/>
          <w:szCs w:val="28"/>
        </w:rPr>
      </w:pPr>
      <w:r w:rsidRPr="00D33E66">
        <w:rPr>
          <w:rFonts w:ascii="Times New Roman" w:hAnsi="Times New Roman" w:cs="Times New Roman"/>
          <w:sz w:val="28"/>
          <w:szCs w:val="28"/>
        </w:rPr>
        <w:t>теория деятельности</w:t>
      </w:r>
    </w:p>
    <w:p w:rsidR="003824E0" w:rsidRPr="00D33E66" w:rsidRDefault="003824E0" w:rsidP="00D33E66">
      <w:pPr>
        <w:pStyle w:val="a4"/>
        <w:numPr>
          <w:ilvl w:val="0"/>
          <w:numId w:val="11"/>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11"/>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3824E0" w:rsidRPr="00D33E66" w:rsidRDefault="003824E0" w:rsidP="00D33E66">
      <w:pPr>
        <w:contextualSpacing/>
        <w:rPr>
          <w:rFonts w:ascii="Times New Roman" w:hAnsi="Times New Roman" w:cs="Times New Roman"/>
          <w:sz w:val="28"/>
          <w:szCs w:val="28"/>
        </w:rPr>
      </w:pPr>
      <w:r w:rsidRPr="00D33E66">
        <w:rPr>
          <w:rFonts w:ascii="Times New Roman" w:hAnsi="Times New Roman" w:cs="Times New Roman"/>
          <w:sz w:val="28"/>
          <w:szCs w:val="28"/>
        </w:rPr>
        <w:t>11.</w:t>
      </w:r>
      <w:r w:rsidRPr="00D33E66">
        <w:t xml:space="preserve"> </w:t>
      </w:r>
      <w:r w:rsidRPr="00D33E66">
        <w:rPr>
          <w:rFonts w:ascii="Times New Roman" w:hAnsi="Times New Roman" w:cs="Times New Roman"/>
          <w:sz w:val="28"/>
          <w:szCs w:val="28"/>
        </w:rPr>
        <w:t xml:space="preserve">Продуктивность произвольного и непроизвольного запоминания зависит от организации </w:t>
      </w:r>
      <w:proofErr w:type="spellStart"/>
      <w:r w:rsidRPr="00D33E66">
        <w:rPr>
          <w:rFonts w:ascii="Times New Roman" w:hAnsi="Times New Roman" w:cs="Times New Roman"/>
          <w:sz w:val="28"/>
          <w:szCs w:val="28"/>
        </w:rPr>
        <w:t>мнемической</w:t>
      </w:r>
      <w:proofErr w:type="spellEnd"/>
      <w:r w:rsidRPr="00D33E66">
        <w:rPr>
          <w:rFonts w:ascii="Times New Roman" w:hAnsi="Times New Roman" w:cs="Times New Roman"/>
          <w:sz w:val="28"/>
          <w:szCs w:val="28"/>
        </w:rPr>
        <w:t xml:space="preserve"> деятельности, непроизвольное запоминание </w:t>
      </w:r>
      <w:r w:rsidRPr="00D33E66">
        <w:rPr>
          <w:rFonts w:ascii="Times New Roman" w:hAnsi="Times New Roman" w:cs="Times New Roman"/>
          <w:sz w:val="28"/>
          <w:szCs w:val="28"/>
        </w:rPr>
        <w:lastRenderedPageBreak/>
        <w:t xml:space="preserve">более продуктивно чем произвольное, когда оно связано с интенсивной </w:t>
      </w:r>
      <w:proofErr w:type="spellStart"/>
      <w:r w:rsidRPr="00D33E66">
        <w:rPr>
          <w:rFonts w:ascii="Times New Roman" w:hAnsi="Times New Roman" w:cs="Times New Roman"/>
          <w:sz w:val="28"/>
          <w:szCs w:val="28"/>
        </w:rPr>
        <w:t>мнемической</w:t>
      </w:r>
      <w:proofErr w:type="spellEnd"/>
      <w:r w:rsidRPr="00D33E66">
        <w:rPr>
          <w:rFonts w:ascii="Times New Roman" w:hAnsi="Times New Roman" w:cs="Times New Roman"/>
          <w:sz w:val="28"/>
          <w:szCs w:val="28"/>
        </w:rPr>
        <w:t xml:space="preserve"> деятельностью:</w:t>
      </w:r>
    </w:p>
    <w:p w:rsidR="003824E0" w:rsidRPr="00D33E66" w:rsidRDefault="003824E0" w:rsidP="00D33E66">
      <w:pPr>
        <w:pStyle w:val="a4"/>
        <w:numPr>
          <w:ilvl w:val="0"/>
          <w:numId w:val="12"/>
        </w:numPr>
        <w:rPr>
          <w:rFonts w:ascii="Times New Roman" w:hAnsi="Times New Roman" w:cs="Times New Roman"/>
          <w:sz w:val="28"/>
          <w:szCs w:val="28"/>
        </w:rPr>
      </w:pPr>
      <w:r w:rsidRPr="00D33E66">
        <w:rPr>
          <w:rFonts w:ascii="Times New Roman" w:hAnsi="Times New Roman" w:cs="Times New Roman"/>
          <w:sz w:val="28"/>
          <w:szCs w:val="28"/>
        </w:rPr>
        <w:t>психоанализ</w:t>
      </w:r>
    </w:p>
    <w:p w:rsidR="003824E0" w:rsidRPr="00D33E66" w:rsidRDefault="003824E0" w:rsidP="00D33E66">
      <w:pPr>
        <w:pStyle w:val="a4"/>
        <w:numPr>
          <w:ilvl w:val="0"/>
          <w:numId w:val="12"/>
        </w:numPr>
        <w:rPr>
          <w:rFonts w:ascii="Times New Roman" w:hAnsi="Times New Roman" w:cs="Times New Roman"/>
          <w:sz w:val="28"/>
          <w:szCs w:val="28"/>
        </w:rPr>
      </w:pPr>
      <w:proofErr w:type="spellStart"/>
      <w:r w:rsidRPr="00D33E66">
        <w:rPr>
          <w:rFonts w:ascii="Times New Roman" w:hAnsi="Times New Roman" w:cs="Times New Roman"/>
          <w:sz w:val="28"/>
          <w:szCs w:val="28"/>
        </w:rPr>
        <w:t>гештальт</w:t>
      </w:r>
      <w:proofErr w:type="spellEnd"/>
    </w:p>
    <w:p w:rsidR="003824E0" w:rsidRPr="00D33E66" w:rsidRDefault="003824E0" w:rsidP="00D33E66">
      <w:pPr>
        <w:pStyle w:val="a4"/>
        <w:numPr>
          <w:ilvl w:val="0"/>
          <w:numId w:val="12"/>
        </w:numPr>
        <w:rPr>
          <w:rFonts w:ascii="Times New Roman" w:hAnsi="Times New Roman" w:cs="Times New Roman"/>
          <w:sz w:val="28"/>
          <w:szCs w:val="28"/>
        </w:rPr>
      </w:pPr>
      <w:r w:rsidRPr="00D33E66">
        <w:rPr>
          <w:rFonts w:ascii="Times New Roman" w:hAnsi="Times New Roman" w:cs="Times New Roman"/>
          <w:sz w:val="28"/>
          <w:szCs w:val="28"/>
        </w:rPr>
        <w:t>теория деятельности</w:t>
      </w:r>
    </w:p>
    <w:p w:rsidR="003824E0" w:rsidRPr="00D33E66" w:rsidRDefault="003824E0" w:rsidP="00D33E66">
      <w:pPr>
        <w:pStyle w:val="a4"/>
        <w:numPr>
          <w:ilvl w:val="0"/>
          <w:numId w:val="12"/>
        </w:numPr>
        <w:rPr>
          <w:rFonts w:ascii="Times New Roman" w:hAnsi="Times New Roman" w:cs="Times New Roman"/>
          <w:sz w:val="28"/>
          <w:szCs w:val="28"/>
        </w:rPr>
      </w:pPr>
      <w:r w:rsidRPr="00D33E66">
        <w:rPr>
          <w:rFonts w:ascii="Times New Roman" w:hAnsi="Times New Roman" w:cs="Times New Roman"/>
          <w:sz w:val="28"/>
          <w:szCs w:val="28"/>
        </w:rPr>
        <w:t>бихевиоризм</w:t>
      </w:r>
    </w:p>
    <w:p w:rsidR="003824E0" w:rsidRPr="00D33E66" w:rsidRDefault="003824E0" w:rsidP="00D33E66">
      <w:pPr>
        <w:pStyle w:val="a4"/>
        <w:numPr>
          <w:ilvl w:val="0"/>
          <w:numId w:val="12"/>
        </w:numPr>
        <w:rPr>
          <w:rFonts w:ascii="Times New Roman" w:hAnsi="Times New Roman" w:cs="Times New Roman"/>
          <w:sz w:val="28"/>
          <w:szCs w:val="28"/>
        </w:rPr>
      </w:pPr>
      <w:r w:rsidRPr="00D33E66">
        <w:rPr>
          <w:rFonts w:ascii="Times New Roman" w:hAnsi="Times New Roman" w:cs="Times New Roman"/>
          <w:sz w:val="28"/>
          <w:szCs w:val="28"/>
        </w:rPr>
        <w:t>фрейдизм</w:t>
      </w:r>
    </w:p>
    <w:p w:rsidR="0047659C" w:rsidRPr="00D33E66" w:rsidRDefault="0047659C" w:rsidP="00D33E66">
      <w:pPr>
        <w:contextualSpacing/>
        <w:rPr>
          <w:rFonts w:ascii="Times New Roman" w:hAnsi="Times New Roman" w:cs="Times New Roman"/>
          <w:b/>
          <w:sz w:val="28"/>
          <w:szCs w:val="28"/>
        </w:rPr>
      </w:pPr>
    </w:p>
    <w:p w:rsidR="003824E0" w:rsidRPr="00D33E66" w:rsidRDefault="003824E0" w:rsidP="00D33E66">
      <w:pPr>
        <w:contextualSpacing/>
        <w:rPr>
          <w:rFonts w:ascii="Times New Roman" w:hAnsi="Times New Roman" w:cs="Times New Roman"/>
          <w:sz w:val="28"/>
          <w:szCs w:val="28"/>
        </w:rPr>
      </w:pPr>
      <w:r w:rsidRPr="00D33E66">
        <w:rPr>
          <w:rFonts w:ascii="Times New Roman" w:hAnsi="Times New Roman" w:cs="Times New Roman"/>
          <w:sz w:val="28"/>
          <w:szCs w:val="28"/>
        </w:rPr>
        <w:t>12.</w:t>
      </w:r>
      <w:r w:rsidRPr="00D33E66">
        <w:t xml:space="preserve"> </w:t>
      </w:r>
      <w:r w:rsidRPr="00D33E66">
        <w:rPr>
          <w:rFonts w:ascii="Times New Roman" w:hAnsi="Times New Roman" w:cs="Times New Roman"/>
          <w:sz w:val="28"/>
          <w:szCs w:val="28"/>
        </w:rPr>
        <w:t>Познавательные процессы являются основным предметов исследования в:</w:t>
      </w:r>
    </w:p>
    <w:p w:rsidR="003824E0" w:rsidRPr="00D33E66" w:rsidRDefault="003824E0" w:rsidP="00D33E66">
      <w:pPr>
        <w:pStyle w:val="a4"/>
        <w:numPr>
          <w:ilvl w:val="0"/>
          <w:numId w:val="13"/>
        </w:numPr>
        <w:rPr>
          <w:rFonts w:ascii="Times New Roman" w:hAnsi="Times New Roman" w:cs="Times New Roman"/>
          <w:sz w:val="28"/>
          <w:szCs w:val="28"/>
        </w:rPr>
      </w:pPr>
      <w:r w:rsidRPr="00D33E66">
        <w:rPr>
          <w:rFonts w:ascii="Times New Roman" w:hAnsi="Times New Roman" w:cs="Times New Roman"/>
          <w:sz w:val="28"/>
          <w:szCs w:val="28"/>
        </w:rPr>
        <w:t>ассоциативной психологии</w:t>
      </w:r>
    </w:p>
    <w:p w:rsidR="003824E0" w:rsidRPr="00D33E66" w:rsidRDefault="003824E0" w:rsidP="00D33E66">
      <w:pPr>
        <w:pStyle w:val="a4"/>
        <w:numPr>
          <w:ilvl w:val="0"/>
          <w:numId w:val="13"/>
        </w:numPr>
        <w:rPr>
          <w:rFonts w:ascii="Times New Roman" w:hAnsi="Times New Roman" w:cs="Times New Roman"/>
          <w:sz w:val="28"/>
          <w:szCs w:val="28"/>
        </w:rPr>
      </w:pPr>
      <w:r w:rsidRPr="00D33E66">
        <w:rPr>
          <w:rFonts w:ascii="Times New Roman" w:hAnsi="Times New Roman" w:cs="Times New Roman"/>
          <w:sz w:val="28"/>
          <w:szCs w:val="28"/>
        </w:rPr>
        <w:t>когнитивной психологии</w:t>
      </w:r>
    </w:p>
    <w:p w:rsidR="003824E0" w:rsidRPr="00D33E66" w:rsidRDefault="003824E0" w:rsidP="00D33E66">
      <w:pPr>
        <w:pStyle w:val="a4"/>
        <w:numPr>
          <w:ilvl w:val="0"/>
          <w:numId w:val="13"/>
        </w:numPr>
        <w:rPr>
          <w:rFonts w:ascii="Times New Roman" w:hAnsi="Times New Roman" w:cs="Times New Roman"/>
          <w:sz w:val="28"/>
          <w:szCs w:val="28"/>
        </w:rPr>
      </w:pPr>
      <w:r w:rsidRPr="00D33E66">
        <w:rPr>
          <w:rFonts w:ascii="Times New Roman" w:hAnsi="Times New Roman" w:cs="Times New Roman"/>
          <w:sz w:val="28"/>
          <w:szCs w:val="28"/>
        </w:rPr>
        <w:t>сравнительной психологии</w:t>
      </w:r>
    </w:p>
    <w:p w:rsidR="003824E0" w:rsidRPr="00D33E66" w:rsidRDefault="003824E0" w:rsidP="00D33E66">
      <w:pPr>
        <w:pStyle w:val="a4"/>
        <w:numPr>
          <w:ilvl w:val="0"/>
          <w:numId w:val="13"/>
        </w:numPr>
        <w:rPr>
          <w:rFonts w:ascii="Times New Roman" w:hAnsi="Times New Roman" w:cs="Times New Roman"/>
          <w:sz w:val="28"/>
          <w:szCs w:val="28"/>
        </w:rPr>
      </w:pPr>
      <w:r w:rsidRPr="00D33E66">
        <w:rPr>
          <w:rFonts w:ascii="Times New Roman" w:hAnsi="Times New Roman" w:cs="Times New Roman"/>
          <w:sz w:val="28"/>
          <w:szCs w:val="28"/>
        </w:rPr>
        <w:t>педагогической психологии</w:t>
      </w:r>
    </w:p>
    <w:p w:rsidR="003824E0" w:rsidRPr="00D33E66" w:rsidRDefault="003824E0" w:rsidP="00D33E66">
      <w:pPr>
        <w:pStyle w:val="a4"/>
        <w:numPr>
          <w:ilvl w:val="0"/>
          <w:numId w:val="13"/>
        </w:numPr>
        <w:rPr>
          <w:rFonts w:ascii="Times New Roman" w:hAnsi="Times New Roman" w:cs="Times New Roman"/>
          <w:sz w:val="28"/>
          <w:szCs w:val="28"/>
        </w:rPr>
      </w:pPr>
      <w:r w:rsidRPr="00D33E66">
        <w:rPr>
          <w:rFonts w:ascii="Times New Roman" w:hAnsi="Times New Roman" w:cs="Times New Roman"/>
          <w:sz w:val="28"/>
          <w:szCs w:val="28"/>
        </w:rPr>
        <w:t>детской психологии</w:t>
      </w:r>
    </w:p>
    <w:p w:rsidR="003824E0" w:rsidRPr="00D33E66" w:rsidRDefault="003824E0" w:rsidP="00D33E66">
      <w:pPr>
        <w:contextualSpacing/>
        <w:rPr>
          <w:rFonts w:ascii="Times New Roman" w:hAnsi="Times New Roman" w:cs="Times New Roman"/>
          <w:sz w:val="28"/>
          <w:szCs w:val="28"/>
        </w:rPr>
      </w:pPr>
      <w:r w:rsidRPr="00D33E66">
        <w:rPr>
          <w:rFonts w:ascii="Times New Roman" w:hAnsi="Times New Roman" w:cs="Times New Roman"/>
          <w:sz w:val="28"/>
          <w:szCs w:val="28"/>
        </w:rPr>
        <w:t>13.</w:t>
      </w:r>
      <w:r w:rsidRPr="00D33E66">
        <w:t xml:space="preserve"> </w:t>
      </w:r>
      <w:r w:rsidRPr="00D33E66">
        <w:rPr>
          <w:rFonts w:ascii="Times New Roman" w:hAnsi="Times New Roman" w:cs="Times New Roman"/>
          <w:sz w:val="28"/>
          <w:szCs w:val="28"/>
        </w:rPr>
        <w:t>Предметом изучения ассоциативной психологии является категория:</w:t>
      </w:r>
    </w:p>
    <w:p w:rsidR="003824E0" w:rsidRPr="00D33E66" w:rsidRDefault="003824E0" w:rsidP="00D33E66">
      <w:pPr>
        <w:pStyle w:val="a4"/>
        <w:numPr>
          <w:ilvl w:val="0"/>
          <w:numId w:val="14"/>
        </w:numPr>
        <w:rPr>
          <w:rFonts w:ascii="Times New Roman" w:hAnsi="Times New Roman" w:cs="Times New Roman"/>
          <w:sz w:val="28"/>
          <w:szCs w:val="28"/>
        </w:rPr>
      </w:pPr>
      <w:r w:rsidRPr="00D33E66">
        <w:rPr>
          <w:rFonts w:ascii="Times New Roman" w:hAnsi="Times New Roman" w:cs="Times New Roman"/>
          <w:sz w:val="28"/>
          <w:szCs w:val="28"/>
        </w:rPr>
        <w:t>сознания</w:t>
      </w:r>
    </w:p>
    <w:p w:rsidR="003824E0" w:rsidRPr="00D33E66" w:rsidRDefault="003824E0" w:rsidP="00D33E66">
      <w:pPr>
        <w:pStyle w:val="a4"/>
        <w:numPr>
          <w:ilvl w:val="0"/>
          <w:numId w:val="14"/>
        </w:numPr>
        <w:rPr>
          <w:rFonts w:ascii="Times New Roman" w:hAnsi="Times New Roman" w:cs="Times New Roman"/>
          <w:sz w:val="28"/>
          <w:szCs w:val="28"/>
        </w:rPr>
      </w:pPr>
      <w:r w:rsidRPr="00D33E66">
        <w:rPr>
          <w:rFonts w:ascii="Times New Roman" w:hAnsi="Times New Roman" w:cs="Times New Roman"/>
          <w:sz w:val="28"/>
          <w:szCs w:val="28"/>
        </w:rPr>
        <w:t>бессознательно</w:t>
      </w:r>
    </w:p>
    <w:p w:rsidR="003824E0" w:rsidRPr="00D33E66" w:rsidRDefault="003824E0" w:rsidP="00D33E66">
      <w:pPr>
        <w:pStyle w:val="a4"/>
        <w:numPr>
          <w:ilvl w:val="0"/>
          <w:numId w:val="14"/>
        </w:numPr>
        <w:rPr>
          <w:rFonts w:ascii="Times New Roman" w:hAnsi="Times New Roman" w:cs="Times New Roman"/>
          <w:sz w:val="28"/>
          <w:szCs w:val="28"/>
        </w:rPr>
      </w:pPr>
      <w:r w:rsidRPr="00D33E66">
        <w:rPr>
          <w:rFonts w:ascii="Times New Roman" w:hAnsi="Times New Roman" w:cs="Times New Roman"/>
          <w:sz w:val="28"/>
          <w:szCs w:val="28"/>
        </w:rPr>
        <w:t>подсознательного</w:t>
      </w:r>
    </w:p>
    <w:sectPr w:rsidR="003824E0" w:rsidRPr="00D33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F41"/>
    <w:multiLevelType w:val="hybridMultilevel"/>
    <w:tmpl w:val="8CF89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B24E8"/>
    <w:multiLevelType w:val="multilevel"/>
    <w:tmpl w:val="25044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80BCD"/>
    <w:multiLevelType w:val="hybridMultilevel"/>
    <w:tmpl w:val="E5B25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70852"/>
    <w:multiLevelType w:val="hybridMultilevel"/>
    <w:tmpl w:val="BE380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306ADB"/>
    <w:multiLevelType w:val="hybridMultilevel"/>
    <w:tmpl w:val="502E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677C77"/>
    <w:multiLevelType w:val="multilevel"/>
    <w:tmpl w:val="8B9E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A3026E"/>
    <w:multiLevelType w:val="hybridMultilevel"/>
    <w:tmpl w:val="E92A9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F4023"/>
    <w:multiLevelType w:val="hybridMultilevel"/>
    <w:tmpl w:val="7480E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797C64"/>
    <w:multiLevelType w:val="hybridMultilevel"/>
    <w:tmpl w:val="D714C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C40798"/>
    <w:multiLevelType w:val="hybridMultilevel"/>
    <w:tmpl w:val="F8661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7647EA"/>
    <w:multiLevelType w:val="hybridMultilevel"/>
    <w:tmpl w:val="33768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C821E4"/>
    <w:multiLevelType w:val="hybridMultilevel"/>
    <w:tmpl w:val="C0D2C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DD738B"/>
    <w:multiLevelType w:val="hybridMultilevel"/>
    <w:tmpl w:val="B4466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3014CD"/>
    <w:multiLevelType w:val="hybridMultilevel"/>
    <w:tmpl w:val="680637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EE50AEF"/>
    <w:multiLevelType w:val="hybridMultilevel"/>
    <w:tmpl w:val="27F65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2F2809"/>
    <w:multiLevelType w:val="hybridMultilevel"/>
    <w:tmpl w:val="50484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13"/>
  </w:num>
  <w:num w:numId="4">
    <w:abstractNumId w:val="4"/>
  </w:num>
  <w:num w:numId="5">
    <w:abstractNumId w:val="11"/>
  </w:num>
  <w:num w:numId="6">
    <w:abstractNumId w:val="2"/>
  </w:num>
  <w:num w:numId="7">
    <w:abstractNumId w:val="9"/>
  </w:num>
  <w:num w:numId="8">
    <w:abstractNumId w:val="3"/>
  </w:num>
  <w:num w:numId="9">
    <w:abstractNumId w:val="10"/>
  </w:num>
  <w:num w:numId="10">
    <w:abstractNumId w:val="0"/>
  </w:num>
  <w:num w:numId="11">
    <w:abstractNumId w:val="7"/>
  </w:num>
  <w:num w:numId="12">
    <w:abstractNumId w:val="8"/>
  </w:num>
  <w:num w:numId="13">
    <w:abstractNumId w:val="12"/>
  </w:num>
  <w:num w:numId="14">
    <w:abstractNumId w:val="15"/>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A7D"/>
    <w:rsid w:val="00260A7D"/>
    <w:rsid w:val="003824E0"/>
    <w:rsid w:val="0047659C"/>
    <w:rsid w:val="00700B6C"/>
    <w:rsid w:val="00771F6B"/>
    <w:rsid w:val="008A372C"/>
    <w:rsid w:val="008E3B03"/>
    <w:rsid w:val="00B15935"/>
    <w:rsid w:val="00D33E66"/>
    <w:rsid w:val="00D558DE"/>
    <w:rsid w:val="00E13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D117"/>
  <w15:chartTrackingRefBased/>
  <w15:docId w15:val="{EE70B524-87F6-4C27-8F3E-67F4FEB4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76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47659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5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E3B03"/>
    <w:pPr>
      <w:ind w:left="720"/>
      <w:contextualSpacing/>
    </w:pPr>
  </w:style>
  <w:style w:type="character" w:customStyle="1" w:styleId="10">
    <w:name w:val="Заголовок 1 Знак"/>
    <w:basedOn w:val="a0"/>
    <w:link w:val="1"/>
    <w:uiPriority w:val="9"/>
    <w:rsid w:val="0047659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47659C"/>
    <w:rPr>
      <w:rFonts w:ascii="Times New Roman" w:eastAsia="Times New Roman" w:hAnsi="Times New Roman" w:cs="Times New Roman"/>
      <w:b/>
      <w:bCs/>
      <w:sz w:val="20"/>
      <w:szCs w:val="20"/>
      <w:lang w:eastAsia="ru-RU"/>
    </w:rPr>
  </w:style>
  <w:style w:type="paragraph" w:styleId="z-">
    <w:name w:val="HTML Top of Form"/>
    <w:basedOn w:val="a"/>
    <w:next w:val="a"/>
    <w:link w:val="z-0"/>
    <w:hidden/>
    <w:uiPriority w:val="99"/>
    <w:semiHidden/>
    <w:unhideWhenUsed/>
    <w:rsid w:val="0047659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659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659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659C"/>
    <w:rPr>
      <w:rFonts w:ascii="Arial" w:eastAsia="Times New Roman" w:hAnsi="Arial" w:cs="Arial"/>
      <w:vanish/>
      <w:sz w:val="16"/>
      <w:szCs w:val="16"/>
      <w:lang w:eastAsia="ru-RU"/>
    </w:rPr>
  </w:style>
  <w:style w:type="paragraph" w:styleId="a5">
    <w:name w:val="Balloon Text"/>
    <w:basedOn w:val="a"/>
    <w:link w:val="a6"/>
    <w:uiPriority w:val="99"/>
    <w:semiHidden/>
    <w:unhideWhenUsed/>
    <w:rsid w:val="004765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659C"/>
    <w:rPr>
      <w:rFonts w:ascii="Segoe UI" w:hAnsi="Segoe UI" w:cs="Segoe UI"/>
      <w:sz w:val="18"/>
      <w:szCs w:val="18"/>
    </w:rPr>
  </w:style>
  <w:style w:type="paragraph" w:styleId="a7">
    <w:name w:val="Normal (Web)"/>
    <w:basedOn w:val="a"/>
    <w:uiPriority w:val="99"/>
    <w:semiHidden/>
    <w:unhideWhenUsed/>
    <w:rsid w:val="00D55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D558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6545">
      <w:bodyDiv w:val="1"/>
      <w:marLeft w:val="0"/>
      <w:marRight w:val="0"/>
      <w:marTop w:val="0"/>
      <w:marBottom w:val="0"/>
      <w:divBdr>
        <w:top w:val="none" w:sz="0" w:space="0" w:color="auto"/>
        <w:left w:val="none" w:sz="0" w:space="0" w:color="auto"/>
        <w:bottom w:val="none" w:sz="0" w:space="0" w:color="auto"/>
        <w:right w:val="none" w:sz="0" w:space="0" w:color="auto"/>
      </w:divBdr>
    </w:div>
    <w:div w:id="271018912">
      <w:bodyDiv w:val="1"/>
      <w:marLeft w:val="0"/>
      <w:marRight w:val="0"/>
      <w:marTop w:val="0"/>
      <w:marBottom w:val="0"/>
      <w:divBdr>
        <w:top w:val="none" w:sz="0" w:space="0" w:color="auto"/>
        <w:left w:val="none" w:sz="0" w:space="0" w:color="auto"/>
        <w:bottom w:val="none" w:sz="0" w:space="0" w:color="auto"/>
        <w:right w:val="none" w:sz="0" w:space="0" w:color="auto"/>
      </w:divBdr>
    </w:div>
    <w:div w:id="359009989">
      <w:bodyDiv w:val="1"/>
      <w:marLeft w:val="0"/>
      <w:marRight w:val="0"/>
      <w:marTop w:val="0"/>
      <w:marBottom w:val="0"/>
      <w:divBdr>
        <w:top w:val="none" w:sz="0" w:space="0" w:color="auto"/>
        <w:left w:val="none" w:sz="0" w:space="0" w:color="auto"/>
        <w:bottom w:val="none" w:sz="0" w:space="0" w:color="auto"/>
        <w:right w:val="none" w:sz="0" w:space="0" w:color="auto"/>
      </w:divBdr>
    </w:div>
    <w:div w:id="380634198">
      <w:bodyDiv w:val="1"/>
      <w:marLeft w:val="0"/>
      <w:marRight w:val="0"/>
      <w:marTop w:val="0"/>
      <w:marBottom w:val="0"/>
      <w:divBdr>
        <w:top w:val="none" w:sz="0" w:space="0" w:color="auto"/>
        <w:left w:val="none" w:sz="0" w:space="0" w:color="auto"/>
        <w:bottom w:val="none" w:sz="0" w:space="0" w:color="auto"/>
        <w:right w:val="none" w:sz="0" w:space="0" w:color="auto"/>
      </w:divBdr>
    </w:div>
    <w:div w:id="398410258">
      <w:bodyDiv w:val="1"/>
      <w:marLeft w:val="0"/>
      <w:marRight w:val="0"/>
      <w:marTop w:val="0"/>
      <w:marBottom w:val="0"/>
      <w:divBdr>
        <w:top w:val="none" w:sz="0" w:space="0" w:color="auto"/>
        <w:left w:val="none" w:sz="0" w:space="0" w:color="auto"/>
        <w:bottom w:val="none" w:sz="0" w:space="0" w:color="auto"/>
        <w:right w:val="none" w:sz="0" w:space="0" w:color="auto"/>
      </w:divBdr>
    </w:div>
    <w:div w:id="571932702">
      <w:bodyDiv w:val="1"/>
      <w:marLeft w:val="0"/>
      <w:marRight w:val="0"/>
      <w:marTop w:val="0"/>
      <w:marBottom w:val="0"/>
      <w:divBdr>
        <w:top w:val="none" w:sz="0" w:space="0" w:color="auto"/>
        <w:left w:val="none" w:sz="0" w:space="0" w:color="auto"/>
        <w:bottom w:val="none" w:sz="0" w:space="0" w:color="auto"/>
        <w:right w:val="none" w:sz="0" w:space="0" w:color="auto"/>
      </w:divBdr>
    </w:div>
    <w:div w:id="664162086">
      <w:bodyDiv w:val="1"/>
      <w:marLeft w:val="0"/>
      <w:marRight w:val="0"/>
      <w:marTop w:val="0"/>
      <w:marBottom w:val="0"/>
      <w:divBdr>
        <w:top w:val="none" w:sz="0" w:space="0" w:color="auto"/>
        <w:left w:val="none" w:sz="0" w:space="0" w:color="auto"/>
        <w:bottom w:val="none" w:sz="0" w:space="0" w:color="auto"/>
        <w:right w:val="none" w:sz="0" w:space="0" w:color="auto"/>
      </w:divBdr>
    </w:div>
    <w:div w:id="694310879">
      <w:bodyDiv w:val="1"/>
      <w:marLeft w:val="0"/>
      <w:marRight w:val="0"/>
      <w:marTop w:val="0"/>
      <w:marBottom w:val="0"/>
      <w:divBdr>
        <w:top w:val="none" w:sz="0" w:space="0" w:color="auto"/>
        <w:left w:val="none" w:sz="0" w:space="0" w:color="auto"/>
        <w:bottom w:val="none" w:sz="0" w:space="0" w:color="auto"/>
        <w:right w:val="none" w:sz="0" w:space="0" w:color="auto"/>
      </w:divBdr>
    </w:div>
    <w:div w:id="953100573">
      <w:bodyDiv w:val="1"/>
      <w:marLeft w:val="0"/>
      <w:marRight w:val="0"/>
      <w:marTop w:val="0"/>
      <w:marBottom w:val="0"/>
      <w:divBdr>
        <w:top w:val="none" w:sz="0" w:space="0" w:color="auto"/>
        <w:left w:val="none" w:sz="0" w:space="0" w:color="auto"/>
        <w:bottom w:val="none" w:sz="0" w:space="0" w:color="auto"/>
        <w:right w:val="none" w:sz="0" w:space="0" w:color="auto"/>
      </w:divBdr>
    </w:div>
    <w:div w:id="973217468">
      <w:bodyDiv w:val="1"/>
      <w:marLeft w:val="0"/>
      <w:marRight w:val="0"/>
      <w:marTop w:val="0"/>
      <w:marBottom w:val="0"/>
      <w:divBdr>
        <w:top w:val="none" w:sz="0" w:space="0" w:color="auto"/>
        <w:left w:val="none" w:sz="0" w:space="0" w:color="auto"/>
        <w:bottom w:val="none" w:sz="0" w:space="0" w:color="auto"/>
        <w:right w:val="none" w:sz="0" w:space="0" w:color="auto"/>
      </w:divBdr>
    </w:div>
    <w:div w:id="1411349822">
      <w:bodyDiv w:val="1"/>
      <w:marLeft w:val="0"/>
      <w:marRight w:val="0"/>
      <w:marTop w:val="0"/>
      <w:marBottom w:val="0"/>
      <w:divBdr>
        <w:top w:val="none" w:sz="0" w:space="0" w:color="auto"/>
        <w:left w:val="none" w:sz="0" w:space="0" w:color="auto"/>
        <w:bottom w:val="none" w:sz="0" w:space="0" w:color="auto"/>
        <w:right w:val="none" w:sz="0" w:space="0" w:color="auto"/>
      </w:divBdr>
    </w:div>
    <w:div w:id="1677339926">
      <w:bodyDiv w:val="1"/>
      <w:marLeft w:val="0"/>
      <w:marRight w:val="0"/>
      <w:marTop w:val="0"/>
      <w:marBottom w:val="0"/>
      <w:divBdr>
        <w:top w:val="none" w:sz="0" w:space="0" w:color="auto"/>
        <w:left w:val="none" w:sz="0" w:space="0" w:color="auto"/>
        <w:bottom w:val="none" w:sz="0" w:space="0" w:color="auto"/>
        <w:right w:val="none" w:sz="0" w:space="0" w:color="auto"/>
      </w:divBdr>
    </w:div>
    <w:div w:id="1806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53</Pages>
  <Words>13491</Words>
  <Characters>76905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2020-10-08T10:47:00Z</dcterms:created>
  <dcterms:modified xsi:type="dcterms:W3CDTF">2020-10-08T11:25:00Z</dcterms:modified>
</cp:coreProperties>
</file>