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Логопсихология</w:t>
      </w:r>
      <w:proofErr w:type="spellEnd"/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>Преподаватель Глазкова Юлия Викторовна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b/>
          <w:sz w:val="28"/>
          <w:szCs w:val="28"/>
        </w:rPr>
        <w:t>Контрольная точка – 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для итоговой аттестации  выполнять требования преподавателя: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накомится с лекциями (их нужно прочитать.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7E49">
        <w:rPr>
          <w:rFonts w:ascii="Times New Roman" w:eastAsia="Times New Roman" w:hAnsi="Times New Roman" w:cs="Times New Roman"/>
          <w:sz w:val="28"/>
          <w:szCs w:val="28"/>
        </w:rPr>
        <w:t>Преподавателю ничего высылать не надо).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отдельным файлом.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отовится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к семинарам 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>по предложенным вопросам (Их нужно выложить в личном кабинете).</w:t>
      </w:r>
      <w:r>
        <w:rPr>
          <w:rFonts w:ascii="Times New Roman" w:hAnsi="Times New Roman" w:cs="Times New Roman"/>
          <w:sz w:val="28"/>
          <w:szCs w:val="28"/>
        </w:rPr>
        <w:t xml:space="preserve"> Название файла должно называться: ЧИСЛО,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Логопсихология</w:t>
      </w:r>
      <w:proofErr w:type="spellEnd"/>
      <w:r w:rsidR="00B07466">
        <w:rPr>
          <w:rFonts w:ascii="Times New Roman" w:hAnsi="Times New Roman" w:cs="Times New Roman"/>
          <w:sz w:val="28"/>
          <w:szCs w:val="28"/>
        </w:rPr>
        <w:t>. Вопросы к семинарам представлены отдельным файлом.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Решить итоговое тестовое задание.</w:t>
      </w:r>
      <w:r w:rsidRPr="008E7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7E49">
        <w:rPr>
          <w:rFonts w:ascii="Times New Roman" w:hAnsi="Times New Roman" w:cs="Times New Roman"/>
          <w:sz w:val="28"/>
          <w:szCs w:val="28"/>
        </w:rPr>
        <w:t>тудент решает тест и выкладывает в личном кабинете бланк ответов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Бездумно скачивать с интернета информацию не нужно. Ответы на вопросы должны быть четкие, ясные с указанием источника (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>). Шрифт 14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1,5 интервал, 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Если данные требования не выполнены – оценка за ответы будет снижена. Например, не указаны источники – «отлично» уже не будет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СПИСЫВАТЬ ДРУГ У ДРУГА НЕ НАДО, делаем все сами. В противном случае – студент не будет аттестован по данной дисциплине. 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готовитесь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пишите конспекты «от руки», то  </w:t>
      </w:r>
      <w:r w:rsidRPr="008E7E49">
        <w:rPr>
          <w:rFonts w:ascii="Times New Roman" w:hAnsi="Times New Roman" w:cs="Times New Roman"/>
          <w:sz w:val="28"/>
          <w:szCs w:val="28"/>
          <w:highlight w:val="yellow"/>
        </w:rPr>
        <w:t>фотографировать нельзя</w:t>
      </w:r>
      <w:r>
        <w:rPr>
          <w:rFonts w:ascii="Times New Roman" w:hAnsi="Times New Roman" w:cs="Times New Roman"/>
          <w:sz w:val="28"/>
          <w:szCs w:val="28"/>
        </w:rPr>
        <w:t xml:space="preserve">, такие файлы не читаемые. Скачайте на телефон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CamScanner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отсканируйте документ.</w:t>
      </w: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Архивировать файлы не нужно, многие их таких файлов не открываются.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диске тоже не надо сохранять. Не усложняйте себе и преподавателю жизнь.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Студент должен выполнить все требования. Студенту представлены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задания – на оценку «удовлетворительно», «хорошо» и «отлично»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Важно!!!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1. Материалы в личном кабинете должны быть выложены не позднее дня экзамена, указанного в расписании. </w:t>
      </w:r>
      <w:r w:rsidR="00502347">
        <w:rPr>
          <w:rFonts w:ascii="Times New Roman" w:hAnsi="Times New Roman" w:cs="Times New Roman"/>
          <w:sz w:val="28"/>
          <w:szCs w:val="28"/>
          <w:highlight w:val="yellow"/>
        </w:rPr>
        <w:t xml:space="preserve">Если материалы выложены позднее сроков экзамена – оценка снижается. 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Если материалы отсутствуют, то в ведомости будет указано «не явился».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07466">
        <w:rPr>
          <w:rFonts w:ascii="Times New Roman" w:hAnsi="Times New Roman" w:cs="Times New Roman"/>
          <w:sz w:val="28"/>
          <w:szCs w:val="28"/>
          <w:highlight w:val="yellow"/>
        </w:rPr>
        <w:t xml:space="preserve">Отчетный </w:t>
      </w:r>
      <w:proofErr w:type="spellStart"/>
      <w:r w:rsidR="00B07466">
        <w:rPr>
          <w:rFonts w:ascii="Times New Roman" w:hAnsi="Times New Roman" w:cs="Times New Roman"/>
          <w:sz w:val="28"/>
          <w:szCs w:val="28"/>
          <w:highlight w:val="yellow"/>
        </w:rPr>
        <w:t>файл</w:t>
      </w:r>
      <w:proofErr w:type="gramStart"/>
      <w:r w:rsidR="00B07466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к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>оторый</w:t>
      </w:r>
      <w:proofErr w:type="spellEnd"/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сту</w:t>
      </w:r>
      <w:r w:rsidR="00B07466">
        <w:rPr>
          <w:rFonts w:ascii="Times New Roman" w:hAnsi="Times New Roman" w:cs="Times New Roman"/>
          <w:sz w:val="28"/>
          <w:szCs w:val="28"/>
          <w:highlight w:val="yellow"/>
        </w:rPr>
        <w:t>дент помещает в личном кабинете (он будет один))</w:t>
      </w:r>
      <w:r w:rsidRPr="008E7E4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нужно правильно назвать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47">
        <w:rPr>
          <w:rFonts w:ascii="Times New Roman" w:hAnsi="Times New Roman" w:cs="Times New Roman"/>
          <w:sz w:val="28"/>
          <w:szCs w:val="28"/>
        </w:rPr>
        <w:t>–</w:t>
      </w: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47">
        <w:rPr>
          <w:rFonts w:ascii="Times New Roman" w:hAnsi="Times New Roman" w:cs="Times New Roman"/>
          <w:sz w:val="28"/>
          <w:szCs w:val="28"/>
        </w:rPr>
        <w:t>ЧИСЛО,</w:t>
      </w:r>
      <w:r w:rsidR="00B07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466">
        <w:rPr>
          <w:rFonts w:ascii="Times New Roman" w:hAnsi="Times New Roman" w:cs="Times New Roman"/>
          <w:sz w:val="28"/>
          <w:szCs w:val="28"/>
        </w:rPr>
        <w:t>Лого</w:t>
      </w:r>
      <w:r w:rsidR="00502347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8E7E49">
        <w:rPr>
          <w:rFonts w:ascii="Times New Roman" w:eastAsia="Times New Roman" w:hAnsi="Times New Roman" w:cs="Times New Roman"/>
          <w:color w:val="FF0000"/>
          <w:sz w:val="28"/>
          <w:szCs w:val="28"/>
        </w:rPr>
        <w:t>, 3,4 или 5 (в конце цифра – эта та оценка на которую вы претендуете).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7E49">
        <w:rPr>
          <w:rFonts w:ascii="Times New Roman" w:eastAsia="Times New Roman" w:hAnsi="Times New Roman" w:cs="Times New Roman"/>
          <w:sz w:val="28"/>
          <w:szCs w:val="28"/>
        </w:rPr>
        <w:t>Файлы, названные другим способом</w:t>
      </w:r>
      <w:proofErr w:type="gramEnd"/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 будут оцениваться только на «удовлетворительно».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 xml:space="preserve">Все отчеты нужно помещать в личном кабинете студента на сайте </w:t>
      </w:r>
      <w:proofErr w:type="spellStart"/>
      <w:r w:rsidRPr="008E7E49">
        <w:rPr>
          <w:rFonts w:ascii="Times New Roman" w:eastAsia="Times New Roman" w:hAnsi="Times New Roman" w:cs="Times New Roman"/>
          <w:sz w:val="28"/>
          <w:szCs w:val="28"/>
        </w:rPr>
        <w:t>ЗабГУ</w:t>
      </w:r>
      <w:proofErr w:type="spellEnd"/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E49">
        <w:rPr>
          <w:rFonts w:ascii="Times New Roman" w:eastAsia="Times New Roman" w:hAnsi="Times New Roman" w:cs="Times New Roman"/>
          <w:sz w:val="28"/>
          <w:szCs w:val="28"/>
        </w:rPr>
        <w:t>Если студент не помещает выполненные задания у себя в личном кабинете, следовательно, он будет не аттестован по данной дисциплине.</w:t>
      </w:r>
    </w:p>
    <w:p w:rsidR="008E7E49" w:rsidRPr="008E7E49" w:rsidRDefault="008E7E49" w:rsidP="008E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090C75" w:rsidRPr="008E7E49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8E7E49" w:rsidRP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«удовлетворительно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u w:val="single"/>
        </w:rPr>
        <w:t>»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студент должен:</w:t>
      </w:r>
    </w:p>
    <w:p w:rsidR="008E7E49" w:rsidRDefault="008E7E49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итоговое тестовое задание. </w:t>
      </w:r>
    </w:p>
    <w:p w:rsidR="00502347" w:rsidRPr="00090C75" w:rsidRDefault="00E06A0C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Файл должен называться 20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.02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</w:p>
    <w:p w:rsidR="00090C75" w:rsidRPr="00090C75" w:rsidRDefault="00090C75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у вас получится один отчетный файл в личном кабинете.</w:t>
      </w:r>
    </w:p>
    <w:p w:rsidR="00502347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502347" w:rsidRPr="008E7E49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хорошо»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 студент должен:</w:t>
      </w:r>
    </w:p>
    <w:p w:rsidR="00502347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502347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итоговое тестовое задание.</w:t>
      </w:r>
    </w:p>
    <w:p w:rsidR="00090C75" w:rsidRPr="00090C75" w:rsidRDefault="00E06A0C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Файл должен называться20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.02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502347" w:rsidRPr="00090C75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</w:pP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3.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>Выложить в личном кабинете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r w:rsid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>ответы на вопросы к семинарам.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Отче</w:t>
      </w:r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тных файлов должно быть 4 (16.02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1 сем, 19.02 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2 сем, 19.02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3 сем, 19.02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4 сем.). 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  <w:t>Именно так нужно назвать файлы.</w:t>
      </w:r>
    </w:p>
    <w:p w:rsidR="00090C75" w:rsidRDefault="00090C75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</w:pPr>
    </w:p>
    <w:p w:rsidR="00090C75" w:rsidRPr="00502347" w:rsidRDefault="00090C75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 у вас получится ПЯТЬ отчетных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файл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ов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в личном кабинете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.</w:t>
      </w:r>
    </w:p>
    <w:p w:rsidR="00502347" w:rsidRDefault="00502347" w:rsidP="0050234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B07466" w:rsidRPr="008E7E49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На оценку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«отлично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  <w:u w:val="single"/>
        </w:rPr>
        <w:t>»</w:t>
      </w: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  <w:highlight w:val="yellow"/>
        </w:rPr>
        <w:t xml:space="preserve"> студент должен:</w:t>
      </w:r>
    </w:p>
    <w:p w:rsidR="00B07466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1. </w:t>
      </w:r>
      <w:r w:rsidRPr="008E7E49">
        <w:rPr>
          <w:rFonts w:ascii="Times New Roman" w:eastAsia="TimesNewRoman" w:hAnsi="Times New Roman" w:cs="Times New Roman"/>
          <w:bCs/>
          <w:iCs/>
          <w:sz w:val="28"/>
          <w:szCs w:val="28"/>
        </w:rPr>
        <w:t>Ознакомится с лекциями.</w:t>
      </w:r>
      <w:r w:rsidRPr="008E7E49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 </w:t>
      </w:r>
    </w:p>
    <w:p w:rsidR="00090C75" w:rsidRDefault="00B07466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2. </w:t>
      </w:r>
      <w:r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Решить </w:t>
      </w: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итоговое тестовое задание.</w:t>
      </w:r>
    </w:p>
    <w:p w:rsidR="00090C75" w:rsidRPr="00090C75" w:rsidRDefault="00E06A0C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Файл должен называться 20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.02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экз</w:t>
      </w:r>
      <w:proofErr w:type="spellEnd"/>
      <w:proofErr w:type="gramEnd"/>
    </w:p>
    <w:p w:rsidR="00090C75" w:rsidRPr="00090C75" w:rsidRDefault="00B07466" w:rsidP="00E06A0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</w:pPr>
      <w:r w:rsidRPr="00502347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3. </w:t>
      </w:r>
      <w:r w:rsidR="00E06A0C" w:rsidRPr="00502347">
        <w:rPr>
          <w:rFonts w:ascii="Times New Roman" w:eastAsia="TimesNewRoman" w:hAnsi="Times New Roman" w:cs="Times New Roman"/>
          <w:bCs/>
          <w:iCs/>
          <w:sz w:val="28"/>
          <w:szCs w:val="28"/>
        </w:rPr>
        <w:t>Выложить в личном кабинете</w:t>
      </w:r>
      <w:r w:rsidR="00E06A0C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ответы на вопросы к семинарам. </w:t>
      </w:r>
      <w:r w:rsidR="00E06A0C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Отче</w:t>
      </w:r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тных файлов должно быть 4 (16.02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1 сем, 19.02 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2 сем, 19.02 </w:t>
      </w:r>
      <w:proofErr w:type="spellStart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3 сем, 19.02</w:t>
      </w:r>
      <w:r w:rsidR="00E06A0C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E06A0C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E06A0C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4 сем.). </w:t>
      </w:r>
      <w:r w:rsidR="00E06A0C" w:rsidRPr="00090C75">
        <w:rPr>
          <w:rFonts w:ascii="Times New Roman" w:eastAsia="TimesNewRoman" w:hAnsi="Times New Roman" w:cs="Times New Roman"/>
          <w:bCs/>
          <w:i/>
          <w:iCs/>
          <w:color w:val="FF0000"/>
          <w:sz w:val="28"/>
          <w:szCs w:val="28"/>
        </w:rPr>
        <w:t>Именно так нужно назвать файлы.</w:t>
      </w:r>
    </w:p>
    <w:p w:rsidR="00B07466" w:rsidRDefault="00B07466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 w:rsidRPr="00B07466"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  <w:t xml:space="preserve">4. </w:t>
      </w:r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Зарегистрироваться в научной библиотеке </w:t>
      </w:r>
      <w:proofErr w:type="spellStart"/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>Елайброри</w:t>
      </w:r>
      <w:proofErr w:type="spellEnd"/>
      <w:r w:rsidRPr="00B07466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  <w:hyperlink r:id="rId5" w:history="1">
        <w:r w:rsidRPr="00313CF0">
          <w:rPr>
            <w:rStyle w:val="a3"/>
            <w:rFonts w:ascii="Times New Roman" w:eastAsia="TimesNewRoman" w:hAnsi="Times New Roman" w:cs="Times New Roman"/>
            <w:bCs/>
            <w:iCs/>
            <w:sz w:val="28"/>
            <w:szCs w:val="28"/>
          </w:rPr>
          <w:t>www.elibrary.ru</w:t>
        </w:r>
      </w:hyperlink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, найти и законспектировать 2-3 статьи (с указанием выходных данных: автор, Название статьи, название журнала, год, номер выпуска, номера страниц) на выбор из предложенных ниже тем.</w:t>
      </w:r>
      <w:r w:rsidR="00090C75">
        <w:rPr>
          <w:rFonts w:ascii="Times New Roman" w:eastAsia="TimesNewRoman" w:hAnsi="Times New Roman" w:cs="Times New Roman"/>
          <w:bCs/>
          <w:iCs/>
          <w:sz w:val="28"/>
          <w:szCs w:val="28"/>
        </w:rPr>
        <w:t xml:space="preserve"> </w:t>
      </w:r>
    </w:p>
    <w:p w:rsidR="009155A2" w:rsidRDefault="009155A2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Cs/>
          <w:sz w:val="28"/>
          <w:szCs w:val="28"/>
        </w:rPr>
        <w:t>Темы: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1. Специфика речевого развития при разных видах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логопатологии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>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2.Психолого-педагогическая характеристика детей с тяжелыми нарушениями речи.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3.Психологическая коррекция при заикании.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4.Работа психолога с лицами, страдающими голосовыми расстройствами.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5.Направления и методы психотерапии при речевых нарушениях.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6.Невербальные средства коррекции при работе с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неговорящими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плохоговорящими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lastRenderedPageBreak/>
        <w:t>7.Оценка речевого развития ребенка психологом.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 xml:space="preserve">8.Психологическое исследование разных категорий детей с </w:t>
      </w:r>
      <w:proofErr w:type="spellStart"/>
      <w:r w:rsidRPr="009155A2">
        <w:rPr>
          <w:rFonts w:ascii="Times New Roman" w:hAnsi="Times New Roman" w:cs="Times New Roman"/>
          <w:sz w:val="28"/>
          <w:szCs w:val="28"/>
        </w:rPr>
        <w:t>логопатологией</w:t>
      </w:r>
      <w:proofErr w:type="spellEnd"/>
      <w:r w:rsidRPr="009155A2">
        <w:rPr>
          <w:rFonts w:ascii="Times New Roman" w:hAnsi="Times New Roman" w:cs="Times New Roman"/>
          <w:sz w:val="28"/>
          <w:szCs w:val="28"/>
        </w:rPr>
        <w:t>.</w:t>
      </w:r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9.Факторы, влияющие на изменения личности при речевых нарушениях</w:t>
      </w:r>
      <w:proofErr w:type="gramStart"/>
      <w:r w:rsidRPr="009155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155A2" w:rsidRPr="009155A2" w:rsidRDefault="009155A2" w:rsidP="00915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A2">
        <w:rPr>
          <w:rFonts w:ascii="Times New Roman" w:hAnsi="Times New Roman" w:cs="Times New Roman"/>
          <w:sz w:val="28"/>
          <w:szCs w:val="28"/>
        </w:rPr>
        <w:t>10.Особенности коммуникации разных категорий детей-логопатов.</w:t>
      </w:r>
    </w:p>
    <w:p w:rsidR="00090C75" w:rsidRPr="00090C75" w:rsidRDefault="00E06A0C" w:rsidP="00B074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Файл должен называться 20</w:t>
      </w:r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.02 </w:t>
      </w:r>
      <w:proofErr w:type="spellStart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>Логопс</w:t>
      </w:r>
      <w:proofErr w:type="spellEnd"/>
      <w:r w:rsidR="00090C75" w:rsidRPr="00090C75">
        <w:rPr>
          <w:rFonts w:ascii="Times New Roman" w:eastAsia="TimesNewRoman" w:hAnsi="Times New Roman" w:cs="Times New Roman"/>
          <w:bCs/>
          <w:i/>
          <w:iCs/>
          <w:sz w:val="28"/>
          <w:szCs w:val="28"/>
        </w:rPr>
        <w:t xml:space="preserve"> статьи</w:t>
      </w:r>
    </w:p>
    <w:p w:rsidR="00090C75" w:rsidRPr="00502347" w:rsidRDefault="00090C75" w:rsidP="00090C7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, у вас получится ШЕСТЬ отчетных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файл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ов</w:t>
      </w:r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</w:t>
      </w:r>
      <w:proofErr w:type="gramStart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в</w:t>
      </w:r>
      <w:proofErr w:type="gramEnd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личном </w:t>
      </w:r>
      <w:proofErr w:type="spellStart"/>
      <w:r w:rsidRPr="00090C75"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кабинете</w:t>
      </w:r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по</w:t>
      </w:r>
      <w:proofErr w:type="spellEnd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логопсихологии</w:t>
      </w:r>
      <w:proofErr w:type="spellEnd"/>
      <w:r>
        <w:rPr>
          <w:rFonts w:ascii="Times New Roman" w:eastAsia="TimesNewRoman" w:hAnsi="Times New Roman" w:cs="Times New Roman"/>
          <w:bCs/>
          <w:iCs/>
          <w:color w:val="FF0000"/>
          <w:sz w:val="28"/>
          <w:szCs w:val="28"/>
        </w:rPr>
        <w:t>.</w:t>
      </w:r>
    </w:p>
    <w:p w:rsidR="00502347" w:rsidRPr="008E7E49" w:rsidRDefault="00502347" w:rsidP="008E7E4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iCs/>
          <w:sz w:val="28"/>
          <w:szCs w:val="28"/>
        </w:rPr>
      </w:pPr>
    </w:p>
    <w:p w:rsidR="004141E3" w:rsidRPr="008E7E49" w:rsidRDefault="004141E3" w:rsidP="008E7E49">
      <w:pPr>
        <w:spacing w:after="0" w:line="240" w:lineRule="auto"/>
        <w:rPr>
          <w:rFonts w:ascii="Times New Roman" w:hAnsi="Times New Roman" w:cs="Times New Roman"/>
        </w:rPr>
      </w:pPr>
    </w:p>
    <w:sectPr w:rsidR="004141E3" w:rsidRPr="008E7E49" w:rsidSect="00E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E49"/>
    <w:rsid w:val="00090C75"/>
    <w:rsid w:val="004141E3"/>
    <w:rsid w:val="00502347"/>
    <w:rsid w:val="008E7E49"/>
    <w:rsid w:val="009155A2"/>
    <w:rsid w:val="00B07466"/>
    <w:rsid w:val="00E06A0C"/>
    <w:rsid w:val="00EF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2CE1-95A5-4522-BBD5-89246B1F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2021-01-05T03:30:00Z</dcterms:created>
  <dcterms:modified xsi:type="dcterms:W3CDTF">2021-01-05T06:57:00Z</dcterms:modified>
</cp:coreProperties>
</file>