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Здравствуйте, группа!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называется «Практикум по постановке голоса и выразительному чтению». Это практикум, то есть большинство заданий выполнялось бы </w:t>
      </w:r>
      <w:r>
        <w:rPr>
          <w:rFonts w:ascii="Times New Roman" w:eastAsia="Times New Roman" w:hAnsi="Times New Roman"/>
          <w:sz w:val="24"/>
          <w:szCs w:val="24"/>
          <w:highlight w:val="magenta"/>
          <w:lang w:eastAsia="ru-RU"/>
        </w:rPr>
        <w:t>практически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Но из-за карантина мы не можем этого сделать. Поэтому будем упирать на теоретическую часть.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дисциплине 2 модуля, в каждом – 2 темы. Итого 4 темы. Вы отвечаете на теоретические вопросы.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Копируете мои вопросы по каждой теме. Даете ответы под каждым вопросом. Ответы давать хоть и краткие, но все же емкие. В теме 1 много вопросов, зато в теме 2 – мало. Это зависит от темы.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Внизу идут вопросы 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зачету.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Там 2 задания. Тоже копируете текст заданий к зачету и под каждым заданием даете ответы.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на вашу почту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вышлю необходимые пособия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чтобы вы из них черпали ответы. Если какого-то ответа не найдете – ищите в интернете. Там можно найти что угодно.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теперь самое главное.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ответы вы выставляете в Личный кабинет. Я буду проверять 5 файлов. Они должны называться только так: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Практикум. Тема 1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Практикум. Тема 2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Практикум. Тема 3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Практикум. Тема 4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Практикум. Зачет.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 другому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 не буду проверять!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еще. Если я обнаружу списывание, а я это, поверьте, быстро обнаружу, я не буду проверять. И вы будете переделывать – тот, кто дал списать и тот, кто списал 100 раз. Это я вам обещаю.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Напоминаю, что ответы хоть и краткие должны быть, но емкие. Всякий бред меня не устроит. Этот материал, собранный вами, вам пригодится на ГОС экзаменах и потом в работе.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Общаемся через старосту.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magenta"/>
          <w:lang w:eastAsia="ru-RU"/>
        </w:rPr>
        <w:t>Модуль 1. Развитие качеств голоса и дыхания.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ru-RU"/>
        </w:rPr>
        <w:t>Тема 1. Работа над развитием качеств голоса и дыхания.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Контрольные вопросы (отвечать кратко)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1.Раскройте  сущность  и  значимость  речевого  общения  как  искусства  и  психического явления,  значение  правильного  произношения,  качеств  голоса  в  овладении русским языком.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2.Раскройте  содержание  понятий  «слабость  голоса»,  «форсированный,  резкий  звук голоса»,  «сдавленный  горловой  звук»,  «прерывистый  дрожащий»,  «захлебывающийся», «сиплый»,  «квакающий»,  «монотонный»,  «назализованный».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Назовите  причины  этих нарушений.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3.Охарактеризуйте  голос  с  разных  аспектов  с  точки  зрения  силы,  высоты,  тембра, диапазона. Раскройте содержание этих терминов.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4.От  чего  зависят  сила,  высота,  тембр  голоса?  Приведите  примеры  нарушений  этих качеств.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5.Расскажите,  какие  требования  предъявляются  к  качеству  голоса  людей  «говорящих» профессий? Какие профессии относятся к «говорящим»?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6.Раскройте значение подготовительных упражнений в овладении правильной техникой речи.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7.Какие  виды  самомассажа  используются  на  подготовительном  этапе  работы  над техникой речи?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Раскройте  значение  аутогенной  тренировки  как  эффективного  средства  подготовки к работе над голосом и речью.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9.Почему  в  комплексный  метод  по  развитию  голоса  включена  артикуляционная гимнастика? Назовите ее цели, виды, особенности использования.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10.Какие артикуляционные упражнения необходимо использовать для тренировки мышц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речевого аппарата?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 Какая дыхательная гимнастика применяется для развития голоса?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   Какие  необходимо  использовать  упражнения  для  тренировки  длительного  вдоха  и длительного  выдоха,  при  произнесении  гласных  и  согласных  звуков,  слогов,  фраз,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поговорок, коротких стихотворений. Приведите примеры.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   Назовите  упражнения  для  тренировки  быстрого  вдоха.  Какие  виды  упражнений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использовать для развития умения правильно расходовать воздух в речи?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  Назовите упражнения на развитие фонационного выдоха, правильного использования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ротового и носового дыхания.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15.  Раскройте порядок работы над динамическим диапазоном голоса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  Каковы особенности динамической дыхательной гимнастики?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ru-RU"/>
        </w:rPr>
        <w:t>Тема 2. Работа над дикцией и орфоэпией.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Контрольные вопросы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1.Каковы  особенности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дикции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?  Разграничьте  понятия  «дикционная  невнятность»  и «нарушение звукопроизношения»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2.Каковы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нормы русского литературного произношения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? Назовите особенности русской литературной речи.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Понятие о нормах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диалектного произношения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4.Назовите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направления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по устранению дикционных и орфоэпических недочетов.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magenta"/>
          <w:lang w:eastAsia="ru-RU"/>
        </w:rPr>
        <w:t>Модуль 2. Основы выразительного чтения.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ru-RU"/>
        </w:rPr>
        <w:t>Тема 3. Теоретические основы искусства чтения.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Контрольные вопросы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1.Раскройте понятие «искусство художественного слова».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2.В чем заключается отличие искусства чтеца от искусства актера?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3.Как  донести  в  звучащем  слове  смысл  текста?  Что  помогает  в  ярком  видении  тех картин, явлений жизни, о которых говорится в тексте?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4.Приведите примеры использования основных средств выразительности: логика речи, невербальные средства, интонация.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ru-RU"/>
        </w:rPr>
        <w:t>Тема 4. Работа над произведениями разных жанров.</w:t>
      </w:r>
    </w:p>
    <w:p w:rsidR="003A7D70" w:rsidRDefault="003A7D70" w:rsidP="003A7D70">
      <w:pPr>
        <w:spacing w:after="0" w:line="360" w:lineRule="auto"/>
        <w:ind w:left="67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Контрольные вопросы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Что такое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эпос?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Приведите примеры эпических произведений.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Что такое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лирика?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Приведите примеры лирических произведений.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Что такое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драма?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Приведите примеры драматических произведений.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.Распределите по 3 колонкам таблицы жанры литературных произведений (отнесите к литературному роду)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tbl>
      <w:tblPr>
        <w:tblStyle w:val="a3"/>
        <w:tblW w:w="0" w:type="auto"/>
        <w:tblInd w:w="674" w:type="dxa"/>
        <w:tblLook w:val="04A0" w:firstRow="1" w:lastRow="0" w:firstColumn="1" w:lastColumn="0" w:noHBand="0" w:noVBand="1"/>
      </w:tblPr>
      <w:tblGrid>
        <w:gridCol w:w="2928"/>
        <w:gridCol w:w="2954"/>
        <w:gridCol w:w="3015"/>
      </w:tblGrid>
      <w:tr w:rsidR="003A7D70" w:rsidTr="003A7D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70" w:rsidRDefault="003A7D7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Эпос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70" w:rsidRDefault="003A7D7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Лирика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70" w:rsidRDefault="003A7D70">
            <w:pPr>
              <w:ind w:left="67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Драма</w:t>
            </w:r>
          </w:p>
        </w:tc>
      </w:tr>
      <w:tr w:rsidR="003A7D70" w:rsidTr="003A7D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70" w:rsidRDefault="003A7D70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70" w:rsidRDefault="003A7D70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70" w:rsidRDefault="003A7D70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7D70" w:rsidRDefault="003A7D70" w:rsidP="003A7D70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Брать отсюда: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Басня Гимн Водевиль Былина Инвектива Скетч Легенда Мадригал Комедия Новелла Ода Трагедия Рассказ Песнь Драма Повесть Сонет Мелодрама Очерк Романс Трагикомедия Роман Послание Сказка Элегия Эпопея Стихотворение Эпитафия Эпиграмма 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5.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 чем  заключается  своеобразие  чтения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басен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?  Какие  средства  выразительности используются  при  чтении  басни?  Какими  средствами  выразительности  можно  передать характер героя, мораль басни?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.Раскройте особенности чтения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стихотворных произведений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(ритм, паузы, цезуры, метр, рифма,  инструментовка  стиха).  Интонационная  передача  эмоционально-образного содержания  стихотворения.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 чем  заключается  специфика  чтения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драматического произведения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? </w:t>
      </w:r>
    </w:p>
    <w:p w:rsidR="003A7D70" w:rsidRDefault="003A7D70" w:rsidP="003A7D70">
      <w:pPr>
        <w:spacing w:after="0" w:line="240" w:lineRule="auto"/>
        <w:ind w:left="674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spacing w:after="0" w:line="240" w:lineRule="auto"/>
        <w:ind w:left="674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3A7D70" w:rsidRDefault="003A7D70" w:rsidP="003A7D70">
      <w:pPr>
        <w:spacing w:after="0" w:line="360" w:lineRule="auto"/>
        <w:ind w:left="67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eastAsia="zh-CN"/>
        </w:rPr>
        <w:t>ЗАЧЕТ</w:t>
      </w:r>
    </w:p>
    <w:p w:rsidR="003A7D70" w:rsidRDefault="003A7D70" w:rsidP="003A7D70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Зачет состоит из 2 заданий: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zh-CN"/>
        </w:rPr>
        <w:t xml:space="preserve">практических заданий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zh-CN"/>
        </w:rPr>
        <w:t>программы работы над собственной дикцией, голосом, интонацией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. Выставляете файл </w:t>
      </w:r>
      <w:r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eastAsia="zh-CN"/>
        </w:rPr>
        <w:t>Практикум. Зачет</w:t>
      </w:r>
    </w:p>
    <w:p w:rsidR="003A7D70" w:rsidRDefault="003A7D70" w:rsidP="003A7D70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По-порядку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делаете 2 задания.</w:t>
      </w:r>
    </w:p>
    <w:p w:rsidR="003A7D70" w:rsidRDefault="003A7D70" w:rsidP="003A7D70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eastAsia="zh-CN"/>
        </w:rPr>
        <w:t>1.Практические задания</w:t>
      </w:r>
    </w:p>
    <w:p w:rsidR="003A7D70" w:rsidRDefault="003A7D70" w:rsidP="003A7D70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1 задание.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Расставьте в тексте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запятые, паузы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(наклонной чертой) и прочитайте предложения вслух</w:t>
      </w: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Я  лежал  на  кровати  в  незнакомой  горнице  и  чувствовал  большую  слабость  (А. Пушкин.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Капитанская дочка.)  </w:t>
      </w:r>
      <w:proofErr w:type="gramEnd"/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2.Слеза тихо круглилась на его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зенице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поседевшая голова его уныло понурилась (Н. Гоголь.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Тарас Бульба.)  </w:t>
      </w:r>
      <w:proofErr w:type="gramEnd"/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3.В лес я приходил к рассвету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налаживал снасти развешивал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манков ложился на опушке леса и ждал когда придет день.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(М. Горький.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людях.)  </w:t>
      </w:r>
      <w:proofErr w:type="gramEnd"/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2 задание.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Расставьте паузы в предложении (наклонной чертой). Под каждым предложением напишите – как изменится смысл  в  зависимости  от  положения  паузы: при первом варианте, при втором.  Прочитайте  каждое предложение в двух вариантах.   </w:t>
      </w: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1.Подруги задушевные песни пели.  </w:t>
      </w: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2.Прошу вас еще раз посетить больного.  </w:t>
      </w: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3.Дважды три плюс семь. 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3 задание.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Выясните  ошибки,  допущенные  при  расстановке  знаков  препинания,  искажающие смысл  предложений.  Расставьте  знаки  препинания  правильно  и  прочитайте  вслух  с соблюдением пауз. Под каждым предложением напишите – как искажается смысл.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1.Когда солнце село с блеянием и ревом, прошло стадо.  </w:t>
      </w: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2.Ольга сидела на скамейке, которая находилась в сквере и ждала подругу. 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4 задание.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Объясните,  как  изменяется  смысл  предложений  при  отсутствии  запятых.  Прочтите предложения вслух в обоих вариантах (с соблюдением необходимых пауз).  Под каждой парой предложений напишите – как меняется смысл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lastRenderedPageBreak/>
        <w:t>1 пример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1.Их, детей, вывезли в лагерь. 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2.Их детей вывезли в лагерь.  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2 пример</w:t>
      </w:r>
    </w:p>
    <w:p w:rsidR="003A7D70" w:rsidRDefault="003A7D70" w:rsidP="003A7D70">
      <w:pPr>
        <w:spacing w:after="0" w:line="240" w:lineRule="auto"/>
        <w:ind w:left="67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1.Товарищи, Петя и Митя, ожидали его.  </w:t>
      </w:r>
    </w:p>
    <w:p w:rsidR="003A7D70" w:rsidRDefault="003A7D70" w:rsidP="003A7D70">
      <w:pPr>
        <w:spacing w:after="0" w:line="360" w:lineRule="auto"/>
        <w:ind w:left="67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2.Товарищи, Петя и Митя ожидали его. </w:t>
      </w:r>
    </w:p>
    <w:p w:rsidR="003A7D70" w:rsidRDefault="003A7D70" w:rsidP="003A7D70">
      <w:pPr>
        <w:spacing w:after="0" w:line="360" w:lineRule="auto"/>
        <w:ind w:left="67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ru-RU"/>
        </w:rPr>
        <w:t>Задание 2. Объективная характеристика моей речи.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Редко у какого человека идеальны дикция, голос, выразительность речи (интонирование).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Попробуйте  определить  основные  недостатки  дикции, голоса, выразительности. Задание состоит из 2 частей.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часть. Перечислите недостатки своей речи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(если есть)</w:t>
      </w:r>
    </w:p>
    <w:p w:rsidR="003A7D70" w:rsidRP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D70">
        <w:rPr>
          <w:rFonts w:ascii="Times New Roman" w:eastAsia="Times New Roman" w:hAnsi="Times New Roman"/>
          <w:sz w:val="24"/>
          <w:szCs w:val="24"/>
          <w:lang w:eastAsia="ru-RU"/>
        </w:rPr>
        <w:t>Недостатки моей дикции: ……</w:t>
      </w:r>
    </w:p>
    <w:p w:rsidR="003A7D70" w:rsidRP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D70">
        <w:rPr>
          <w:rFonts w:ascii="Times New Roman" w:eastAsia="Times New Roman" w:hAnsi="Times New Roman"/>
          <w:sz w:val="24"/>
          <w:szCs w:val="24"/>
          <w:lang w:eastAsia="ru-RU"/>
        </w:rPr>
        <w:t>Недостатки моего голоса …….</w:t>
      </w:r>
    </w:p>
    <w:p w:rsidR="003A7D70" w:rsidRP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D70">
        <w:rPr>
          <w:rFonts w:ascii="Times New Roman" w:eastAsia="Times New Roman" w:hAnsi="Times New Roman"/>
          <w:sz w:val="24"/>
          <w:szCs w:val="24"/>
          <w:lang w:eastAsia="ru-RU"/>
        </w:rPr>
        <w:t>Недостатки моей интонационной стороны речи …..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часть.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Составьте план тренировки, исправления своих недостатков речи.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(от меня: не вздумайте написать – у меня нет недостатков.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Однако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нет – то нет.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Логопед должен осознавать свои проблемы, это полезно.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  <w:t>Итак, жду выполнения заданий по темам и выполнения заданий к Зачету</w:t>
      </w:r>
    </w:p>
    <w:p w:rsidR="003A7D70" w:rsidRDefault="003A7D70" w:rsidP="003A7D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тяните.</w:t>
      </w:r>
    </w:p>
    <w:p w:rsidR="003A7D70" w:rsidRDefault="003A7D70" w:rsidP="003A7D70"/>
    <w:p w:rsidR="00C41EC5" w:rsidRDefault="00C41EC5"/>
    <w:sectPr w:rsidR="00C4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28"/>
    <w:rsid w:val="003A7D70"/>
    <w:rsid w:val="00532528"/>
    <w:rsid w:val="00C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2021-01-13T05:37:00Z</dcterms:created>
  <dcterms:modified xsi:type="dcterms:W3CDTF">2021-01-13T05:39:00Z</dcterms:modified>
</cp:coreProperties>
</file>