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9700A" w:rsidRPr="00162ACB" w:rsidRDefault="0044090F" w:rsidP="00162AC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Практическое занятие №1</w:t>
      </w:r>
      <w:r w:rsidR="00162ACB" w:rsidRPr="00162ACB">
        <w:rPr>
          <w:rFonts w:ascii="Times New Roman" w:hAnsi="Times New Roman" w:cs="Times New Roman"/>
          <w:b/>
          <w:sz w:val="28"/>
          <w:szCs w:val="28"/>
        </w:rPr>
        <w:t>.</w:t>
      </w:r>
    </w:p>
    <w:p w:rsidR="00162ACB" w:rsidRPr="00162ACB" w:rsidRDefault="00162ACB" w:rsidP="00162AC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62ACB">
        <w:rPr>
          <w:rFonts w:ascii="Times New Roman" w:hAnsi="Times New Roman" w:cs="Times New Roman"/>
          <w:b/>
          <w:sz w:val="28"/>
          <w:szCs w:val="28"/>
        </w:rPr>
        <w:t>Федеральный государственный образовательный стандарт начального общего образования</w:t>
      </w:r>
    </w:p>
    <w:p w:rsidR="00162ACB" w:rsidRDefault="00162ACB" w:rsidP="00162ACB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План анализа стандарта.</w:t>
      </w:r>
    </w:p>
    <w:p w:rsidR="00162ACB" w:rsidRDefault="00162ACB" w:rsidP="00162ACB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Что такое ФГОС НОО? Каково его назначение?</w:t>
      </w:r>
      <w:r w:rsidR="00270880">
        <w:rPr>
          <w:rFonts w:ascii="Times New Roman" w:hAnsi="Times New Roman" w:cs="Times New Roman"/>
          <w:sz w:val="28"/>
          <w:szCs w:val="28"/>
        </w:rPr>
        <w:t xml:space="preserve"> Из каких разделов состоит данный стандарт?</w:t>
      </w:r>
    </w:p>
    <w:p w:rsidR="00162ACB" w:rsidRDefault="00162ACB" w:rsidP="00162ACB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Какие требования содержатся в ФГОС НОО?</w:t>
      </w:r>
    </w:p>
    <w:p w:rsidR="00162ACB" w:rsidRDefault="00162ACB" w:rsidP="00162ACB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Учтены ли во ФГОС НОО </w:t>
      </w:r>
      <w:r w:rsidRPr="00162ACB">
        <w:rPr>
          <w:rFonts w:ascii="Times New Roman" w:hAnsi="Times New Roman" w:cs="Times New Roman"/>
          <w:sz w:val="28"/>
          <w:szCs w:val="28"/>
        </w:rPr>
        <w:t>региональны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162ACB">
        <w:rPr>
          <w:rFonts w:ascii="Times New Roman" w:hAnsi="Times New Roman" w:cs="Times New Roman"/>
          <w:sz w:val="28"/>
          <w:szCs w:val="28"/>
        </w:rPr>
        <w:t>, национальны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162ACB">
        <w:rPr>
          <w:rFonts w:ascii="Times New Roman" w:hAnsi="Times New Roman" w:cs="Times New Roman"/>
          <w:sz w:val="28"/>
          <w:szCs w:val="28"/>
        </w:rPr>
        <w:t xml:space="preserve"> и этнокультурны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162ACB">
        <w:rPr>
          <w:rFonts w:ascii="Times New Roman" w:hAnsi="Times New Roman" w:cs="Times New Roman"/>
          <w:sz w:val="28"/>
          <w:szCs w:val="28"/>
        </w:rPr>
        <w:t xml:space="preserve"> потребност</w:t>
      </w:r>
      <w:r>
        <w:rPr>
          <w:rFonts w:ascii="Times New Roman" w:hAnsi="Times New Roman" w:cs="Times New Roman"/>
          <w:sz w:val="28"/>
          <w:szCs w:val="28"/>
        </w:rPr>
        <w:t xml:space="preserve">и </w:t>
      </w:r>
      <w:r w:rsidRPr="00162ACB">
        <w:rPr>
          <w:rFonts w:ascii="Times New Roman" w:hAnsi="Times New Roman" w:cs="Times New Roman"/>
          <w:sz w:val="28"/>
          <w:szCs w:val="28"/>
        </w:rPr>
        <w:t>народов Российской Федерации</w:t>
      </w:r>
      <w:r>
        <w:rPr>
          <w:rFonts w:ascii="Times New Roman" w:hAnsi="Times New Roman" w:cs="Times New Roman"/>
          <w:sz w:val="28"/>
          <w:szCs w:val="28"/>
        </w:rPr>
        <w:t>? В чём это выражается?</w:t>
      </w:r>
    </w:p>
    <w:p w:rsidR="00162ACB" w:rsidRDefault="00162ACB" w:rsidP="00162ACB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Приготовьтесь прокомментировать каждую из целей стандарта (п. 6 раздела «Общие положения»).</w:t>
      </w:r>
    </w:p>
    <w:p w:rsidR="00162ACB" w:rsidRDefault="00270880" w:rsidP="00162ACB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</w:t>
      </w:r>
      <w:r w:rsidR="00162ACB">
        <w:rPr>
          <w:rFonts w:ascii="Times New Roman" w:hAnsi="Times New Roman" w:cs="Times New Roman"/>
          <w:sz w:val="28"/>
          <w:szCs w:val="28"/>
        </w:rPr>
        <w:t>Какой подход к обучению лежит в основе ФГОС НОО? В чём его сущность? Ответьте с опорой на текст ФГОС.</w:t>
      </w:r>
    </w:p>
    <w:p w:rsidR="00162ACB" w:rsidRDefault="00270880" w:rsidP="00162ACB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 </w:t>
      </w:r>
      <w:r w:rsidR="00162ACB">
        <w:rPr>
          <w:rFonts w:ascii="Times New Roman" w:hAnsi="Times New Roman" w:cs="Times New Roman"/>
          <w:sz w:val="28"/>
          <w:szCs w:val="28"/>
        </w:rPr>
        <w:t>Что такое ООП НОО? Каков нормативный срок её освоения?</w:t>
      </w:r>
      <w:r w:rsidR="00FF6FE6">
        <w:rPr>
          <w:rFonts w:ascii="Times New Roman" w:hAnsi="Times New Roman" w:cs="Times New Roman"/>
          <w:sz w:val="28"/>
          <w:szCs w:val="28"/>
        </w:rPr>
        <w:t xml:space="preserve"> Зачем необходима ООП НОО? Из каких частей она состоит?</w:t>
      </w:r>
    </w:p>
    <w:p w:rsidR="00162ACB" w:rsidRDefault="00270880" w:rsidP="00162ACB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7. </w:t>
      </w:r>
      <w:r w:rsidR="00162ACB">
        <w:rPr>
          <w:rFonts w:ascii="Times New Roman" w:hAnsi="Times New Roman" w:cs="Times New Roman"/>
          <w:sz w:val="28"/>
          <w:szCs w:val="28"/>
        </w:rPr>
        <w:t>Каковы цели обучения в начальн</w:t>
      </w:r>
      <w:r>
        <w:rPr>
          <w:rFonts w:ascii="Times New Roman" w:hAnsi="Times New Roman" w:cs="Times New Roman"/>
          <w:sz w:val="28"/>
          <w:szCs w:val="28"/>
        </w:rPr>
        <w:t xml:space="preserve">ой школе в соответствии с ФГОС? </w:t>
      </w:r>
      <w:bookmarkStart w:id="0" w:name="_GoBack"/>
      <w:bookmarkEnd w:id="0"/>
      <w:proofErr w:type="gramStart"/>
      <w:r w:rsidR="00162ACB">
        <w:rPr>
          <w:rFonts w:ascii="Times New Roman" w:hAnsi="Times New Roman" w:cs="Times New Roman"/>
          <w:sz w:val="28"/>
          <w:szCs w:val="28"/>
        </w:rPr>
        <w:t>С</w:t>
      </w:r>
      <w:r w:rsidR="00162ACB" w:rsidRPr="00162ACB">
        <w:rPr>
          <w:rFonts w:ascii="Times New Roman" w:hAnsi="Times New Roman" w:cs="Times New Roman"/>
          <w:sz w:val="28"/>
          <w:szCs w:val="28"/>
        </w:rPr>
        <w:t>тановление</w:t>
      </w:r>
      <w:proofErr w:type="gramEnd"/>
      <w:r w:rsidR="00162ACB">
        <w:rPr>
          <w:rFonts w:ascii="Times New Roman" w:hAnsi="Times New Roman" w:cs="Times New Roman"/>
          <w:sz w:val="28"/>
          <w:szCs w:val="28"/>
        </w:rPr>
        <w:t xml:space="preserve"> каких</w:t>
      </w:r>
      <w:r w:rsidR="00162ACB" w:rsidRPr="00162ACB">
        <w:rPr>
          <w:rFonts w:ascii="Times New Roman" w:hAnsi="Times New Roman" w:cs="Times New Roman"/>
          <w:sz w:val="28"/>
          <w:szCs w:val="28"/>
        </w:rPr>
        <w:t xml:space="preserve"> личностных характеристик выпускника (</w:t>
      </w:r>
      <w:r w:rsidR="00162ACB">
        <w:rPr>
          <w:rFonts w:ascii="Times New Roman" w:hAnsi="Times New Roman" w:cs="Times New Roman"/>
          <w:sz w:val="28"/>
          <w:szCs w:val="28"/>
        </w:rPr>
        <w:t xml:space="preserve">см. «портрет </w:t>
      </w:r>
      <w:r w:rsidR="00162ACB" w:rsidRPr="00162ACB">
        <w:rPr>
          <w:rFonts w:ascii="Times New Roman" w:hAnsi="Times New Roman" w:cs="Times New Roman"/>
          <w:sz w:val="28"/>
          <w:szCs w:val="28"/>
        </w:rPr>
        <w:t>выпускника начальной школы</w:t>
      </w:r>
      <w:r w:rsidR="00162ACB">
        <w:rPr>
          <w:rFonts w:ascii="Times New Roman" w:hAnsi="Times New Roman" w:cs="Times New Roman"/>
          <w:sz w:val="28"/>
          <w:szCs w:val="28"/>
        </w:rPr>
        <w:t>»)</w:t>
      </w:r>
      <w:r>
        <w:rPr>
          <w:rFonts w:ascii="Times New Roman" w:hAnsi="Times New Roman" w:cs="Times New Roman"/>
          <w:sz w:val="28"/>
          <w:szCs w:val="28"/>
        </w:rPr>
        <w:t xml:space="preserve"> протекает сложнее всего? Почему?</w:t>
      </w:r>
    </w:p>
    <w:p w:rsidR="00270880" w:rsidRDefault="00270880" w:rsidP="00270880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 Дайте общую характеристику т</w:t>
      </w:r>
      <w:r w:rsidRPr="00270880">
        <w:rPr>
          <w:rFonts w:ascii="Times New Roman" w:hAnsi="Times New Roman" w:cs="Times New Roman"/>
          <w:sz w:val="28"/>
          <w:szCs w:val="28"/>
        </w:rPr>
        <w:t>ребовани</w:t>
      </w:r>
      <w:r>
        <w:rPr>
          <w:rFonts w:ascii="Times New Roman" w:hAnsi="Times New Roman" w:cs="Times New Roman"/>
          <w:sz w:val="28"/>
          <w:szCs w:val="28"/>
        </w:rPr>
        <w:t>й</w:t>
      </w:r>
      <w:r w:rsidRPr="00270880">
        <w:rPr>
          <w:rFonts w:ascii="Times New Roman" w:hAnsi="Times New Roman" w:cs="Times New Roman"/>
          <w:sz w:val="28"/>
          <w:szCs w:val="28"/>
        </w:rPr>
        <w:t xml:space="preserve"> к результатам </w:t>
      </w:r>
      <w:r>
        <w:rPr>
          <w:rFonts w:ascii="Times New Roman" w:hAnsi="Times New Roman" w:cs="Times New Roman"/>
          <w:sz w:val="28"/>
          <w:szCs w:val="28"/>
        </w:rPr>
        <w:t xml:space="preserve">ООП НОО в соответствии с ФГОС. </w:t>
      </w:r>
    </w:p>
    <w:p w:rsidR="00FF6FE6" w:rsidRDefault="00FF6FE6" w:rsidP="00FF6FE6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9. Приготовьтесь прокомментировать все</w:t>
      </w:r>
      <w:r>
        <w:t xml:space="preserve"> </w:t>
      </w:r>
      <w:r>
        <w:rPr>
          <w:rFonts w:ascii="Times New Roman" w:hAnsi="Times New Roman" w:cs="Times New Roman"/>
          <w:sz w:val="28"/>
          <w:szCs w:val="28"/>
        </w:rPr>
        <w:t>ли</w:t>
      </w:r>
      <w:r w:rsidRPr="00FF6FE6">
        <w:rPr>
          <w:rFonts w:ascii="Times New Roman" w:hAnsi="Times New Roman" w:cs="Times New Roman"/>
          <w:sz w:val="28"/>
          <w:szCs w:val="28"/>
        </w:rPr>
        <w:t>чностные</w:t>
      </w:r>
      <w:r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>
        <w:rPr>
          <w:rFonts w:ascii="Times New Roman" w:hAnsi="Times New Roman" w:cs="Times New Roman"/>
          <w:sz w:val="28"/>
          <w:szCs w:val="28"/>
        </w:rPr>
        <w:t>метапредметные</w:t>
      </w:r>
      <w:proofErr w:type="spellEnd"/>
      <w:r w:rsidRPr="00FF6FE6">
        <w:rPr>
          <w:rFonts w:ascii="Times New Roman" w:hAnsi="Times New Roman" w:cs="Times New Roman"/>
          <w:sz w:val="28"/>
          <w:szCs w:val="28"/>
        </w:rPr>
        <w:t xml:space="preserve"> результаты освоения </w:t>
      </w:r>
      <w:r>
        <w:rPr>
          <w:rFonts w:ascii="Times New Roman" w:hAnsi="Times New Roman" w:cs="Times New Roman"/>
          <w:sz w:val="28"/>
          <w:szCs w:val="28"/>
        </w:rPr>
        <w:t>ООП НОО. Приведите частный пример на каждый из этих результатов.</w:t>
      </w:r>
    </w:p>
    <w:p w:rsidR="00FF6FE6" w:rsidRDefault="00FF6FE6" w:rsidP="00270880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10. Что такое предметная область? Как Вы думаете, зачем было введено данное понятие? Какие предметы входят в предметную область «Филология»? Что их объединяет? Что отличает эти предметы друг от друга?</w:t>
      </w:r>
    </w:p>
    <w:p w:rsidR="00270880" w:rsidRDefault="00FF6FE6" w:rsidP="00270880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</w:t>
      </w:r>
      <w:r w:rsidR="00270880">
        <w:rPr>
          <w:rFonts w:ascii="Times New Roman" w:hAnsi="Times New Roman" w:cs="Times New Roman"/>
          <w:sz w:val="28"/>
          <w:szCs w:val="28"/>
        </w:rPr>
        <w:t xml:space="preserve">. </w:t>
      </w:r>
      <w:r w:rsidR="00270880" w:rsidRPr="00270880">
        <w:rPr>
          <w:rFonts w:ascii="Times New Roman" w:hAnsi="Times New Roman" w:cs="Times New Roman"/>
          <w:sz w:val="28"/>
          <w:szCs w:val="28"/>
        </w:rPr>
        <w:t xml:space="preserve">Сравните </w:t>
      </w:r>
      <w:r w:rsidR="00270880">
        <w:rPr>
          <w:rFonts w:ascii="Times New Roman" w:hAnsi="Times New Roman" w:cs="Times New Roman"/>
          <w:sz w:val="28"/>
          <w:szCs w:val="28"/>
        </w:rPr>
        <w:t>ФГОС НОО</w:t>
      </w:r>
      <w:r w:rsidR="00BA5728">
        <w:rPr>
          <w:rFonts w:ascii="Times New Roman" w:hAnsi="Times New Roman" w:cs="Times New Roman"/>
          <w:sz w:val="28"/>
          <w:szCs w:val="28"/>
        </w:rPr>
        <w:t xml:space="preserve"> с предыдущим стандартом (см. «Информацию для изучения»). Что изменилось? Почему?</w:t>
      </w:r>
    </w:p>
    <w:p w:rsidR="00BA5728" w:rsidRPr="00F94404" w:rsidRDefault="00BA5728" w:rsidP="00BA5728">
      <w:pPr>
        <w:spacing w:after="0"/>
        <w:ind w:firstLine="567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F94404">
        <w:rPr>
          <w:rFonts w:ascii="Times New Roman" w:hAnsi="Times New Roman" w:cs="Times New Roman"/>
          <w:i/>
          <w:sz w:val="28"/>
          <w:szCs w:val="28"/>
        </w:rPr>
        <w:t>Информация для изучения.</w:t>
      </w:r>
    </w:p>
    <w:p w:rsidR="00BA5728" w:rsidRDefault="00BA5728" w:rsidP="00BA5728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Появление множества учебно-методических комплексов по различным предметам, а также авторских программ и учебников заставило создать государственный документ, определяющий в этих условиях систему параметров, характеризующих качество общего образования, отражающих социальный заказ и учитывающих возможности личности и системы образования по достижению государственных требований.</w:t>
      </w:r>
    </w:p>
    <w:p w:rsidR="00BA5728" w:rsidRDefault="00BA5728" w:rsidP="00BA5728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ГОСТ был представлен 3 компонентами: федеральным, региональным и школьным.</w:t>
      </w:r>
    </w:p>
    <w:p w:rsidR="00BA5728" w:rsidRDefault="00BA5728" w:rsidP="00BA5728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Федеральный компонент обеспечивал единство школьного образования в стране и включал в себя ту часть содержания образования, в которую входят общекультурные сведения.</w:t>
      </w:r>
    </w:p>
    <w:p w:rsidR="00BA5728" w:rsidRDefault="00BA5728" w:rsidP="00BA5728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Национально-региональный компонент включал в себя часть содержания образования, в которой отражено национальное и региональное своеобразие культуры.</w:t>
      </w:r>
    </w:p>
    <w:p w:rsidR="00BA5728" w:rsidRDefault="00BA5728" w:rsidP="00BA5728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Школьный компонент отражал специфику конкретного образовательного учреждения, позволял ему самостоятельно разрабатывать и реализовывать образовательные программы и учебные планы.</w:t>
      </w:r>
    </w:p>
    <w:p w:rsidR="00BA5728" w:rsidRPr="00162ACB" w:rsidRDefault="00BA5728" w:rsidP="00BA5728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Федеральный компонент ГОСТа</w:t>
      </w:r>
      <w:r w:rsidR="00F94404">
        <w:rPr>
          <w:rFonts w:ascii="Times New Roman" w:hAnsi="Times New Roman" w:cs="Times New Roman"/>
          <w:sz w:val="28"/>
          <w:szCs w:val="28"/>
        </w:rPr>
        <w:t xml:space="preserve"> состоял, во-первых, из части, в которой изложены цели обучения конкретным предметам, во-вторых, из обязательного минимума содержания образования, которое было распределено по компетенциям, и, в-третьих, из требований к уровню подготовки выпускников. Содержание образования было представлено а) материалом, подлежащим проверке и </w:t>
      </w:r>
      <w:proofErr w:type="gramStart"/>
      <w:r w:rsidR="00F94404">
        <w:rPr>
          <w:rFonts w:ascii="Times New Roman" w:hAnsi="Times New Roman" w:cs="Times New Roman"/>
          <w:sz w:val="28"/>
          <w:szCs w:val="28"/>
        </w:rPr>
        <w:t>включённом</w:t>
      </w:r>
      <w:proofErr w:type="gramEnd"/>
      <w:r w:rsidR="00F94404">
        <w:rPr>
          <w:rFonts w:ascii="Times New Roman" w:hAnsi="Times New Roman" w:cs="Times New Roman"/>
          <w:sz w:val="28"/>
          <w:szCs w:val="28"/>
        </w:rPr>
        <w:t xml:space="preserve"> в требования к уровню подготовки выпускников, б) не подлежащим проверке. Требования к уровню подготовки выпускников были представлены категориями «знать/понимать, уметь, использовать».</w:t>
      </w:r>
    </w:p>
    <w:sectPr w:rsidR="00BA5728" w:rsidRPr="00162AC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2ACB"/>
    <w:rsid w:val="00162ACB"/>
    <w:rsid w:val="00270880"/>
    <w:rsid w:val="0044090F"/>
    <w:rsid w:val="00BA5728"/>
    <w:rsid w:val="00C9700A"/>
    <w:rsid w:val="00F94404"/>
    <w:rsid w:val="00FF6F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2</Pages>
  <Words>443</Words>
  <Characters>2530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jk</dc:creator>
  <cp:keywords/>
  <dc:description/>
  <cp:lastModifiedBy>jk</cp:lastModifiedBy>
  <cp:revision>2</cp:revision>
  <dcterms:created xsi:type="dcterms:W3CDTF">2018-08-28T08:12:00Z</dcterms:created>
  <dcterms:modified xsi:type="dcterms:W3CDTF">2020-10-04T07:32:00Z</dcterms:modified>
</cp:coreProperties>
</file>