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BC2" w:rsidRPr="00D64BC2" w:rsidRDefault="00D64BC2" w:rsidP="00D64BC2">
      <w:pPr>
        <w:spacing w:line="276" w:lineRule="auto"/>
        <w:ind w:left="-561" w:firstLine="561"/>
        <w:jc w:val="right"/>
        <w:rPr>
          <w:i/>
        </w:rPr>
      </w:pPr>
      <w:bookmarkStart w:id="0" w:name="_GoBack"/>
      <w:r w:rsidRPr="00D64BC2">
        <w:rPr>
          <w:b/>
          <w:i/>
          <w:color w:val="000000"/>
          <w:sz w:val="28"/>
        </w:rPr>
        <w:t>Практическая работа №4</w:t>
      </w:r>
    </w:p>
    <w:p w:rsidR="00D64BC2" w:rsidRDefault="00D64BC2" w:rsidP="00D64BC2">
      <w:pPr>
        <w:spacing w:line="276" w:lineRule="auto"/>
        <w:ind w:left="-561" w:firstLine="561"/>
        <w:jc w:val="center"/>
        <w:rPr>
          <w:b/>
          <w:color w:val="000000"/>
          <w:sz w:val="28"/>
        </w:rPr>
      </w:pPr>
    </w:p>
    <w:p w:rsidR="005574F8" w:rsidRDefault="00FA223A" w:rsidP="00D64BC2">
      <w:pPr>
        <w:spacing w:line="276" w:lineRule="auto"/>
        <w:ind w:left="-561" w:firstLine="561"/>
        <w:jc w:val="center"/>
      </w:pPr>
      <w:r>
        <w:rPr>
          <w:b/>
          <w:color w:val="000000"/>
          <w:sz w:val="28"/>
        </w:rPr>
        <w:t>Краеведение в системе внеклас</w:t>
      </w:r>
      <w:r w:rsidR="00D64BC2">
        <w:rPr>
          <w:b/>
          <w:color w:val="000000"/>
          <w:sz w:val="28"/>
        </w:rPr>
        <w:t>сной работы в начальных классах</w:t>
      </w:r>
    </w:p>
    <w:p w:rsidR="005574F8" w:rsidRDefault="005574F8" w:rsidP="00D64BC2">
      <w:pPr>
        <w:spacing w:line="276" w:lineRule="auto"/>
        <w:ind w:left="-561" w:firstLine="561"/>
        <w:jc w:val="center"/>
      </w:pPr>
    </w:p>
    <w:bookmarkEnd w:id="0"/>
    <w:p w:rsidR="005574F8" w:rsidRDefault="00FA223A">
      <w:pPr>
        <w:spacing w:line="360" w:lineRule="auto"/>
        <w:ind w:firstLine="560"/>
        <w:jc w:val="both"/>
      </w:pPr>
      <w:r>
        <w:rPr>
          <w:i/>
          <w:color w:val="000000"/>
          <w:sz w:val="28"/>
        </w:rPr>
        <w:t xml:space="preserve">Задание 1. </w:t>
      </w:r>
      <w:r>
        <w:rPr>
          <w:color w:val="000000"/>
          <w:sz w:val="28"/>
        </w:rPr>
        <w:t xml:space="preserve">Разработайте план проектной краеведческой работы по изучению окрестностей школы: </w:t>
      </w:r>
    </w:p>
    <w:p w:rsidR="005574F8" w:rsidRDefault="00FA223A">
      <w:pPr>
        <w:spacing w:line="360" w:lineRule="auto"/>
        <w:ind w:firstLine="560"/>
        <w:jc w:val="both"/>
      </w:pPr>
      <w:r>
        <w:rPr>
          <w:color w:val="000000"/>
          <w:sz w:val="28"/>
        </w:rPr>
        <w:t>- определите тему исследования, придумайте название;</w:t>
      </w:r>
    </w:p>
    <w:p w:rsidR="005574F8" w:rsidRDefault="00FA223A">
      <w:pPr>
        <w:spacing w:line="360" w:lineRule="auto"/>
        <w:ind w:firstLine="560"/>
        <w:jc w:val="both"/>
      </w:pPr>
      <w:r>
        <w:rPr>
          <w:color w:val="000000"/>
          <w:sz w:val="28"/>
        </w:rPr>
        <w:t>- укажите, какая территория выбирается для изучения, обоснуйте этот выбор (по каким признакам определены ее границы);</w:t>
      </w:r>
    </w:p>
    <w:p w:rsidR="005574F8" w:rsidRDefault="00FA223A">
      <w:pPr>
        <w:spacing w:line="360" w:lineRule="auto"/>
        <w:ind w:firstLine="560"/>
        <w:jc w:val="both"/>
      </w:pPr>
      <w:r>
        <w:rPr>
          <w:color w:val="000000"/>
          <w:sz w:val="28"/>
        </w:rPr>
        <w:t>- определите основные вопросы и объекты, которые должны быть исследованы детьми;</w:t>
      </w:r>
    </w:p>
    <w:p w:rsidR="005574F8" w:rsidRDefault="00FA223A">
      <w:pPr>
        <w:spacing w:line="360" w:lineRule="auto"/>
        <w:ind w:firstLine="560"/>
        <w:jc w:val="both"/>
      </w:pPr>
      <w:r>
        <w:rPr>
          <w:color w:val="000000"/>
          <w:sz w:val="28"/>
        </w:rPr>
        <w:t>- установите последовательность изучения окрестностей школы; определите исследовательские роли детей, их количество;</w:t>
      </w:r>
    </w:p>
    <w:p w:rsidR="005574F8" w:rsidRDefault="00FA223A">
      <w:pPr>
        <w:spacing w:line="360" w:lineRule="auto"/>
        <w:ind w:firstLine="560"/>
        <w:jc w:val="both"/>
      </w:pPr>
      <w:r>
        <w:rPr>
          <w:color w:val="000000"/>
          <w:sz w:val="28"/>
        </w:rPr>
        <w:t>- рассчитайте время, необходимое на выполнение данной работы, укажите ее продолжительность и периодичность;</w:t>
      </w:r>
    </w:p>
    <w:p w:rsidR="005574F8" w:rsidRDefault="00FA223A">
      <w:pPr>
        <w:spacing w:line="360" w:lineRule="auto"/>
        <w:ind w:firstLine="560"/>
        <w:jc w:val="both"/>
      </w:pPr>
      <w:r>
        <w:rPr>
          <w:color w:val="000000"/>
          <w:sz w:val="28"/>
        </w:rPr>
        <w:t>- укажите, кого еще следует привлечь для помощи в выполнении детьми данного исследования: родители, местные жители, сотрудники музея и т.д.</w:t>
      </w:r>
    </w:p>
    <w:p w:rsidR="005574F8" w:rsidRDefault="00FA223A">
      <w:pPr>
        <w:spacing w:line="360" w:lineRule="auto"/>
        <w:ind w:firstLine="560"/>
        <w:jc w:val="both"/>
      </w:pPr>
      <w:r>
        <w:rPr>
          <w:color w:val="000000"/>
          <w:sz w:val="28"/>
        </w:rPr>
        <w:t>- определите итоговую форму представления результата проведенного исследования и обоснуйте ее выбор (презентация, доклад, вечер, стенгазета, книга и т.д.)</w:t>
      </w:r>
    </w:p>
    <w:p w:rsidR="005574F8" w:rsidRDefault="005574F8">
      <w:pPr>
        <w:spacing w:line="360" w:lineRule="auto"/>
        <w:ind w:firstLine="560"/>
        <w:jc w:val="both"/>
      </w:pPr>
    </w:p>
    <w:p w:rsidR="005574F8" w:rsidRDefault="00FA223A">
      <w:pPr>
        <w:spacing w:line="360" w:lineRule="auto"/>
        <w:ind w:firstLine="560"/>
        <w:jc w:val="both"/>
      </w:pPr>
      <w:r>
        <w:rPr>
          <w:i/>
          <w:color w:val="000000"/>
          <w:sz w:val="28"/>
        </w:rPr>
        <w:t xml:space="preserve">Задание 2. </w:t>
      </w:r>
      <w:r>
        <w:rPr>
          <w:color w:val="000000"/>
          <w:sz w:val="28"/>
        </w:rPr>
        <w:t>Составьте список из 10 наименований экскурсионных объектов Вашего региона. В список долж</w:t>
      </w:r>
      <w:r w:rsidR="0031500F">
        <w:rPr>
          <w:color w:val="000000"/>
          <w:sz w:val="28"/>
        </w:rPr>
        <w:t xml:space="preserve">ны войти объекты разного типа: </w:t>
      </w:r>
      <w:r>
        <w:rPr>
          <w:color w:val="000000"/>
          <w:sz w:val="28"/>
        </w:rPr>
        <w:t xml:space="preserve">культурно-исторического значения, природные и производственные объекты. </w:t>
      </w:r>
    </w:p>
    <w:p w:rsidR="005574F8" w:rsidRDefault="005574F8">
      <w:pPr>
        <w:spacing w:line="360" w:lineRule="auto"/>
        <w:ind w:firstLine="560"/>
        <w:jc w:val="both"/>
      </w:pPr>
    </w:p>
    <w:p w:rsidR="005574F8" w:rsidRDefault="00FA223A">
      <w:pPr>
        <w:spacing w:line="360" w:lineRule="auto"/>
        <w:ind w:firstLine="560"/>
        <w:jc w:val="both"/>
      </w:pPr>
      <w:r>
        <w:rPr>
          <w:i/>
          <w:color w:val="000000"/>
          <w:sz w:val="28"/>
        </w:rPr>
        <w:t xml:space="preserve">Задание 3. </w:t>
      </w:r>
      <w:r>
        <w:rPr>
          <w:color w:val="000000"/>
          <w:sz w:val="28"/>
        </w:rPr>
        <w:t>Составьте список краеведческих организаций Вашего региона с кратким описание того, чем каждая конкретная организация занимается.</w:t>
      </w:r>
    </w:p>
    <w:p w:rsidR="005574F8" w:rsidRDefault="00FA223A">
      <w:pPr>
        <w:spacing w:line="360" w:lineRule="auto"/>
        <w:ind w:firstLine="560"/>
        <w:jc w:val="both"/>
      </w:pPr>
      <w:r>
        <w:rPr>
          <w:color w:val="000000"/>
          <w:sz w:val="28"/>
        </w:rPr>
        <w:t> </w:t>
      </w:r>
    </w:p>
    <w:p w:rsidR="005574F8" w:rsidRDefault="00FA223A">
      <w:pPr>
        <w:spacing w:line="360" w:lineRule="auto"/>
        <w:ind w:firstLine="560"/>
        <w:jc w:val="both"/>
      </w:pPr>
      <w:r>
        <w:rPr>
          <w:i/>
          <w:color w:val="000000"/>
          <w:sz w:val="28"/>
        </w:rPr>
        <w:lastRenderedPageBreak/>
        <w:t xml:space="preserve">Задание 4. </w:t>
      </w:r>
      <w:r>
        <w:rPr>
          <w:color w:val="000000"/>
          <w:sz w:val="28"/>
        </w:rPr>
        <w:t>Составьте методическую разработку краеведческой экскурсии для младших школьников. Для это</w:t>
      </w:r>
      <w:r w:rsidR="0031500F">
        <w:rPr>
          <w:color w:val="000000"/>
          <w:sz w:val="28"/>
        </w:rPr>
        <w:t xml:space="preserve">го необходимо выбрать объекты, </w:t>
      </w:r>
      <w:r>
        <w:rPr>
          <w:color w:val="000000"/>
          <w:sz w:val="28"/>
        </w:rPr>
        <w:t xml:space="preserve">осмотреть район экскурсии, наметить маршрут, запланировать остановки для наблюдения. По выбранному маршруту составляется план и методическая разработка самой экскурсии. В методической разработке должно быть описано содержание работ по подготовке к экскурсии, ход самой экскурсии непосредственно, включая деятельность учителя и учеников, содержание работы по подведению итогов экскурсии. </w:t>
      </w:r>
    </w:p>
    <w:p w:rsidR="005574F8" w:rsidRDefault="005574F8">
      <w:pPr>
        <w:spacing w:line="360" w:lineRule="auto"/>
        <w:ind w:firstLine="560"/>
        <w:jc w:val="both"/>
      </w:pPr>
    </w:p>
    <w:p w:rsidR="005574F8" w:rsidRDefault="00FA223A">
      <w:pPr>
        <w:spacing w:line="360" w:lineRule="auto"/>
        <w:ind w:firstLine="560"/>
        <w:jc w:val="both"/>
      </w:pPr>
      <w:r>
        <w:rPr>
          <w:i/>
          <w:color w:val="000000"/>
          <w:sz w:val="28"/>
        </w:rPr>
        <w:t xml:space="preserve">Задание 5. </w:t>
      </w:r>
      <w:r>
        <w:rPr>
          <w:color w:val="000000"/>
          <w:sz w:val="28"/>
        </w:rPr>
        <w:t>Посетите любой школьный музей, ознакомьтесь с его экспо</w:t>
      </w:r>
      <w:r w:rsidR="0031500F">
        <w:rPr>
          <w:color w:val="000000"/>
          <w:sz w:val="28"/>
        </w:rPr>
        <w:t xml:space="preserve">зицией и особенностями работы. </w:t>
      </w:r>
      <w:r>
        <w:rPr>
          <w:color w:val="000000"/>
          <w:sz w:val="28"/>
        </w:rPr>
        <w:t xml:space="preserve">Если возможности посетить музей нет, сделайте это «виртуально», посетив сайт какого-либо школьного музея. </w:t>
      </w:r>
    </w:p>
    <w:p w:rsidR="005574F8" w:rsidRDefault="00FA223A">
      <w:pPr>
        <w:spacing w:line="360" w:lineRule="auto"/>
        <w:ind w:firstLine="560"/>
        <w:jc w:val="both"/>
      </w:pPr>
      <w:r>
        <w:rPr>
          <w:color w:val="000000"/>
          <w:sz w:val="28"/>
        </w:rPr>
        <w:t>Выполните следующие задания:</w:t>
      </w:r>
    </w:p>
    <w:p w:rsidR="005574F8" w:rsidRDefault="00FA223A">
      <w:pPr>
        <w:spacing w:line="360" w:lineRule="auto"/>
        <w:ind w:firstLine="560"/>
        <w:jc w:val="both"/>
      </w:pPr>
      <w:r>
        <w:rPr>
          <w:color w:val="000000"/>
          <w:sz w:val="28"/>
        </w:rPr>
        <w:t>- сделайте описание разделов музея. Обратите внимание на содержание, оформление, расположение стендов;</w:t>
      </w:r>
    </w:p>
    <w:p w:rsidR="005574F8" w:rsidRDefault="00FA223A">
      <w:pPr>
        <w:spacing w:line="360" w:lineRule="auto"/>
        <w:ind w:firstLine="560"/>
        <w:jc w:val="both"/>
      </w:pPr>
      <w:r>
        <w:rPr>
          <w:color w:val="000000"/>
          <w:sz w:val="28"/>
        </w:rPr>
        <w:t>- опишите и зарисуйте отдельные экспонаты;</w:t>
      </w:r>
    </w:p>
    <w:p w:rsidR="005574F8" w:rsidRDefault="00FA223A">
      <w:pPr>
        <w:spacing w:line="360" w:lineRule="auto"/>
        <w:ind w:firstLine="560"/>
        <w:jc w:val="both"/>
      </w:pPr>
      <w:r>
        <w:rPr>
          <w:color w:val="000000"/>
          <w:sz w:val="28"/>
        </w:rPr>
        <w:t xml:space="preserve">- ознакомьтесь с работой по инвентаризации, оформлению и хранению экспонатов. </w:t>
      </w:r>
    </w:p>
    <w:p w:rsidR="005574F8" w:rsidRDefault="005574F8">
      <w:pPr>
        <w:spacing w:line="360" w:lineRule="auto"/>
        <w:ind w:firstLine="560"/>
        <w:jc w:val="both"/>
      </w:pPr>
    </w:p>
    <w:p w:rsidR="005574F8" w:rsidRDefault="00FA223A">
      <w:pPr>
        <w:spacing w:line="360" w:lineRule="auto"/>
        <w:ind w:firstLine="560"/>
        <w:jc w:val="both"/>
      </w:pPr>
      <w:r>
        <w:rPr>
          <w:i/>
          <w:color w:val="000000"/>
          <w:sz w:val="28"/>
        </w:rPr>
        <w:t xml:space="preserve">Задание 6. </w:t>
      </w:r>
      <w:r>
        <w:rPr>
          <w:color w:val="000000"/>
          <w:sz w:val="28"/>
        </w:rPr>
        <w:t>Самостоятельно разработайте концепцию создания школьного музея согласно следующей схеме:</w:t>
      </w:r>
    </w:p>
    <w:p w:rsidR="005574F8" w:rsidRDefault="00FA223A">
      <w:pPr>
        <w:spacing w:line="360" w:lineRule="auto"/>
        <w:ind w:firstLine="560"/>
        <w:jc w:val="both"/>
      </w:pPr>
      <w:r>
        <w:rPr>
          <w:color w:val="000000"/>
          <w:sz w:val="28"/>
        </w:rPr>
        <w:t>- основная тематика музея (музей боевой славы, музей природы, литературный музей и т.д.);</w:t>
      </w:r>
    </w:p>
    <w:p w:rsidR="005574F8" w:rsidRDefault="00FA223A">
      <w:pPr>
        <w:spacing w:line="360" w:lineRule="auto"/>
        <w:ind w:firstLine="560"/>
        <w:jc w:val="both"/>
      </w:pPr>
      <w:r>
        <w:rPr>
          <w:color w:val="000000"/>
          <w:sz w:val="28"/>
        </w:rPr>
        <w:t>- какие разделы необходимы в данном музее, чтобы он мог отвечать учебным и воспитательным целям;</w:t>
      </w:r>
    </w:p>
    <w:p w:rsidR="005574F8" w:rsidRDefault="00FA223A">
      <w:pPr>
        <w:spacing w:line="360" w:lineRule="auto"/>
        <w:ind w:firstLine="560"/>
        <w:jc w:val="both"/>
      </w:pPr>
      <w:r>
        <w:rPr>
          <w:color w:val="000000"/>
          <w:sz w:val="28"/>
        </w:rPr>
        <w:t>- какие экспонаты для музея могут быть подготовлены в результате краеведческих работ школьников;</w:t>
      </w:r>
    </w:p>
    <w:p w:rsidR="005574F8" w:rsidRDefault="00FA223A">
      <w:pPr>
        <w:spacing w:line="360" w:lineRule="auto"/>
        <w:ind w:firstLine="560"/>
        <w:jc w:val="both"/>
      </w:pPr>
      <w:r>
        <w:rPr>
          <w:color w:val="000000"/>
          <w:sz w:val="28"/>
        </w:rPr>
        <w:t xml:space="preserve">- какие учебные и внеклассные мероприятия могут проводиться в музее. </w:t>
      </w:r>
    </w:p>
    <w:p w:rsidR="005574F8" w:rsidRDefault="00FA223A">
      <w:pPr>
        <w:spacing w:line="360" w:lineRule="auto"/>
        <w:ind w:firstLine="560"/>
        <w:jc w:val="both"/>
      </w:pPr>
      <w:r>
        <w:rPr>
          <w:i/>
          <w:color w:val="000000"/>
          <w:sz w:val="28"/>
        </w:rPr>
        <w:lastRenderedPageBreak/>
        <w:t xml:space="preserve">Задание 7. </w:t>
      </w:r>
      <w:r>
        <w:rPr>
          <w:color w:val="000000"/>
          <w:sz w:val="28"/>
        </w:rPr>
        <w:t xml:space="preserve">Разработайте схему одного из стендов школьного музея, концепция которого была написана Вами в Задании 6. </w:t>
      </w:r>
    </w:p>
    <w:p w:rsidR="005574F8" w:rsidRDefault="005574F8">
      <w:pPr>
        <w:spacing w:line="360" w:lineRule="auto"/>
        <w:ind w:firstLine="560"/>
        <w:jc w:val="both"/>
      </w:pPr>
    </w:p>
    <w:p w:rsidR="005574F8" w:rsidRDefault="00FA223A">
      <w:pPr>
        <w:spacing w:line="360" w:lineRule="auto"/>
        <w:ind w:firstLine="560"/>
        <w:jc w:val="both"/>
      </w:pPr>
      <w:r>
        <w:rPr>
          <w:i/>
          <w:color w:val="000000"/>
          <w:sz w:val="28"/>
        </w:rPr>
        <w:t xml:space="preserve">Задание 8. </w:t>
      </w:r>
      <w:r>
        <w:rPr>
          <w:color w:val="000000"/>
          <w:sz w:val="28"/>
        </w:rPr>
        <w:t>Составьте план внеклассной краеведческой работы класса на год. При составлении необходимо учитывать следующие моменты:</w:t>
      </w:r>
    </w:p>
    <w:p w:rsidR="005574F8" w:rsidRDefault="00FA223A">
      <w:pPr>
        <w:spacing w:line="360" w:lineRule="auto"/>
        <w:ind w:firstLine="560"/>
        <w:jc w:val="both"/>
      </w:pPr>
      <w:r>
        <w:rPr>
          <w:color w:val="000000"/>
          <w:sz w:val="28"/>
        </w:rPr>
        <w:t>- выездные мероприятия необходимо планировать не чаще 1 раза в 1-2 месяца;</w:t>
      </w:r>
    </w:p>
    <w:p w:rsidR="005574F8" w:rsidRDefault="00FA223A">
      <w:pPr>
        <w:spacing w:line="360" w:lineRule="auto"/>
        <w:ind w:firstLine="560"/>
        <w:jc w:val="both"/>
      </w:pPr>
      <w:r>
        <w:rPr>
          <w:color w:val="000000"/>
          <w:sz w:val="28"/>
        </w:rPr>
        <w:t>- любое выездное мероприятие должно предваряться и завершаться отдельной по форме работой с учениками;</w:t>
      </w:r>
    </w:p>
    <w:p w:rsidR="005574F8" w:rsidRDefault="00FA223A">
      <w:pPr>
        <w:spacing w:line="360" w:lineRule="auto"/>
        <w:ind w:firstLine="560"/>
        <w:jc w:val="both"/>
      </w:pPr>
      <w:r>
        <w:rPr>
          <w:color w:val="000000"/>
          <w:sz w:val="28"/>
        </w:rPr>
        <w:t>- при планировании необходимо помнить о принципе разнообразия форм и методов работы;</w:t>
      </w:r>
    </w:p>
    <w:p w:rsidR="005574F8" w:rsidRDefault="00FA223A">
      <w:pPr>
        <w:spacing w:line="360" w:lineRule="auto"/>
        <w:ind w:firstLine="560"/>
        <w:jc w:val="both"/>
      </w:pPr>
      <w:r>
        <w:rPr>
          <w:color w:val="000000"/>
          <w:sz w:val="28"/>
        </w:rPr>
        <w:t>- учитывайте в плане дни школьных каникул;</w:t>
      </w:r>
    </w:p>
    <w:p w:rsidR="005574F8" w:rsidRDefault="00FA223A">
      <w:pPr>
        <w:spacing w:line="360" w:lineRule="auto"/>
        <w:ind w:firstLine="560"/>
        <w:jc w:val="both"/>
      </w:pPr>
      <w:r>
        <w:rPr>
          <w:color w:val="000000"/>
          <w:sz w:val="28"/>
        </w:rPr>
        <w:t>- учитывайте, что кроме краеведческих мероприятий, дети также будут участвовать и в других школьных воспитательных мероприятиях;</w:t>
      </w:r>
    </w:p>
    <w:p w:rsidR="005574F8" w:rsidRDefault="00FA223A">
      <w:pPr>
        <w:spacing w:line="360" w:lineRule="auto"/>
        <w:ind w:firstLine="560"/>
        <w:jc w:val="both"/>
      </w:pPr>
      <w:r>
        <w:rPr>
          <w:color w:val="000000"/>
          <w:sz w:val="28"/>
        </w:rPr>
        <w:t xml:space="preserve">- при выборе тем краеведческих мероприятий не забывайте ориентироваться на календарные праздники, а также на специфические памятные даты, характерные лишь для Вашего региона. </w:t>
      </w:r>
    </w:p>
    <w:p w:rsidR="005574F8" w:rsidRDefault="00FA223A">
      <w:pPr>
        <w:spacing w:line="360" w:lineRule="auto"/>
        <w:ind w:firstLine="560"/>
        <w:jc w:val="both"/>
      </w:pPr>
      <w:r>
        <w:rPr>
          <w:color w:val="000000"/>
          <w:sz w:val="28"/>
        </w:rPr>
        <w:t>Укажите выбранный вами класс и особенности школы, если таковые имеются.</w:t>
      </w:r>
    </w:p>
    <w:p w:rsidR="005574F8" w:rsidRDefault="005574F8">
      <w:pPr>
        <w:spacing w:line="360" w:lineRule="auto"/>
        <w:ind w:firstLine="560"/>
        <w:jc w:val="both"/>
      </w:pPr>
    </w:p>
    <w:p w:rsidR="005574F8" w:rsidRDefault="00FA223A" w:rsidP="00FA223A">
      <w:pPr>
        <w:spacing w:line="360" w:lineRule="auto"/>
        <w:ind w:firstLine="560"/>
        <w:jc w:val="both"/>
        <w:rPr>
          <w:color w:val="000000"/>
          <w:sz w:val="28"/>
        </w:rPr>
      </w:pPr>
      <w:r>
        <w:rPr>
          <w:i/>
          <w:color w:val="000000"/>
          <w:sz w:val="28"/>
        </w:rPr>
        <w:t xml:space="preserve">Задание 9. </w:t>
      </w:r>
      <w:r>
        <w:rPr>
          <w:color w:val="000000"/>
          <w:sz w:val="28"/>
        </w:rPr>
        <w:t>Придумайте 3-5 тем классных часов краеведческой направленности для начальных классов.</w:t>
      </w:r>
    </w:p>
    <w:p w:rsidR="00523573" w:rsidRDefault="00523573" w:rsidP="00FA223A">
      <w:pPr>
        <w:spacing w:line="360" w:lineRule="auto"/>
        <w:ind w:firstLine="560"/>
        <w:jc w:val="both"/>
        <w:rPr>
          <w:color w:val="000000"/>
          <w:sz w:val="28"/>
        </w:rPr>
      </w:pPr>
    </w:p>
    <w:p w:rsidR="00523573" w:rsidRDefault="00523573" w:rsidP="00523573">
      <w:pPr>
        <w:spacing w:line="360" w:lineRule="auto"/>
        <w:ind w:firstLine="560"/>
        <w:jc w:val="both"/>
      </w:pPr>
      <w:r>
        <w:rPr>
          <w:i/>
          <w:color w:val="000000"/>
          <w:sz w:val="28"/>
        </w:rPr>
        <w:t>Задание 1</w:t>
      </w:r>
      <w:r w:rsidR="0047400A">
        <w:rPr>
          <w:i/>
          <w:color w:val="000000"/>
          <w:sz w:val="28"/>
        </w:rPr>
        <w:t>0</w:t>
      </w:r>
      <w:r>
        <w:rPr>
          <w:i/>
          <w:color w:val="000000"/>
          <w:sz w:val="28"/>
        </w:rPr>
        <w:t>.</w:t>
      </w:r>
      <w:r>
        <w:rPr>
          <w:color w:val="000000"/>
          <w:sz w:val="28"/>
        </w:rPr>
        <w:t xml:space="preserve"> Ознакомьтесь со статьей </w:t>
      </w:r>
      <w:proofErr w:type="spellStart"/>
      <w:r>
        <w:rPr>
          <w:color w:val="000000"/>
          <w:sz w:val="28"/>
        </w:rPr>
        <w:t>Хайрутдиновой</w:t>
      </w:r>
      <w:proofErr w:type="spellEnd"/>
      <w:r>
        <w:rPr>
          <w:color w:val="000000"/>
          <w:sz w:val="28"/>
        </w:rPr>
        <w:t xml:space="preserve"> Р.</w:t>
      </w:r>
      <w:r w:rsidR="00A062CD">
        <w:rPr>
          <w:color w:val="000000"/>
          <w:sz w:val="28"/>
        </w:rPr>
        <w:t> </w:t>
      </w:r>
      <w:r>
        <w:rPr>
          <w:color w:val="000000"/>
          <w:sz w:val="28"/>
        </w:rPr>
        <w:t>Р. «Организация внеурочной деятельности младших школьников по литературному краеведению в контексте требований ФГОС» (Теория и практика общественного развития: №12. – 2012 г. С. 195-198</w:t>
      </w:r>
      <w:r w:rsidR="0047400A">
        <w:rPr>
          <w:color w:val="000000"/>
          <w:sz w:val="28"/>
        </w:rPr>
        <w:t xml:space="preserve">, </w:t>
      </w:r>
      <w:r w:rsidR="0047400A" w:rsidRPr="0047400A">
        <w:rPr>
          <w:i/>
          <w:color w:val="000000"/>
          <w:sz w:val="28"/>
        </w:rPr>
        <w:t>ссылка на ресурс:</w:t>
      </w:r>
      <w:r w:rsidR="0047400A">
        <w:rPr>
          <w:color w:val="000000"/>
          <w:sz w:val="28"/>
        </w:rPr>
        <w:t xml:space="preserve"> </w:t>
      </w:r>
      <w:r w:rsidR="0047400A" w:rsidRPr="0047400A">
        <w:rPr>
          <w:color w:val="000000"/>
          <w:sz w:val="28"/>
        </w:rPr>
        <w:lastRenderedPageBreak/>
        <w:t>https://cyberleninka.ru/article/n/organizatsiya-vneurochnoy-deyatelnosti-mladshih-shkolnikov-po-literaturnomu-kraevedeniyu-v-kontekste-trebovaniy-fgos</w:t>
      </w:r>
      <w:r>
        <w:rPr>
          <w:color w:val="000000"/>
          <w:sz w:val="28"/>
        </w:rPr>
        <w:t>).</w:t>
      </w:r>
    </w:p>
    <w:p w:rsidR="00523573" w:rsidRDefault="00523573" w:rsidP="00523573">
      <w:pPr>
        <w:spacing w:line="360" w:lineRule="auto"/>
        <w:ind w:firstLine="560"/>
        <w:jc w:val="both"/>
      </w:pPr>
      <w:r>
        <w:rPr>
          <w:color w:val="000000"/>
          <w:sz w:val="28"/>
        </w:rPr>
        <w:t>Вопросы для самопроверки:</w:t>
      </w:r>
    </w:p>
    <w:p w:rsidR="00523573" w:rsidRDefault="00523573" w:rsidP="00523573">
      <w:pPr>
        <w:spacing w:line="360" w:lineRule="auto"/>
        <w:ind w:firstLine="560"/>
        <w:jc w:val="both"/>
      </w:pPr>
      <w:r>
        <w:rPr>
          <w:color w:val="000000"/>
          <w:sz w:val="28"/>
        </w:rPr>
        <w:t>- Что такое внеурочная деятельность?</w:t>
      </w:r>
    </w:p>
    <w:p w:rsidR="00523573" w:rsidRDefault="00F42665" w:rsidP="00523573">
      <w:pPr>
        <w:spacing w:line="360" w:lineRule="auto"/>
        <w:ind w:firstLine="560"/>
        <w:jc w:val="both"/>
      </w:pPr>
      <w:r>
        <w:rPr>
          <w:color w:val="000000"/>
          <w:sz w:val="28"/>
        </w:rPr>
        <w:t xml:space="preserve">- </w:t>
      </w:r>
      <w:r w:rsidR="00523573">
        <w:rPr>
          <w:color w:val="000000"/>
          <w:sz w:val="28"/>
        </w:rPr>
        <w:t>Укажите место в</w:t>
      </w:r>
      <w:r w:rsidR="0047400A">
        <w:rPr>
          <w:color w:val="000000"/>
          <w:sz w:val="28"/>
        </w:rPr>
        <w:t xml:space="preserve">неурочной деятельности в школе </w:t>
      </w:r>
      <w:r w:rsidR="00523573">
        <w:rPr>
          <w:color w:val="000000"/>
          <w:sz w:val="28"/>
        </w:rPr>
        <w:t>согласно требованиям ФГОС</w:t>
      </w:r>
    </w:p>
    <w:p w:rsidR="00523573" w:rsidRDefault="00523573" w:rsidP="00523573">
      <w:pPr>
        <w:spacing w:line="360" w:lineRule="auto"/>
        <w:ind w:firstLine="560"/>
        <w:jc w:val="both"/>
      </w:pPr>
      <w:r>
        <w:rPr>
          <w:color w:val="000000"/>
          <w:sz w:val="28"/>
        </w:rPr>
        <w:t>- Что подразумевает автор статьи под термином «литературное краеведение»?</w:t>
      </w:r>
    </w:p>
    <w:p w:rsidR="00523573" w:rsidRDefault="00523573" w:rsidP="00523573">
      <w:pPr>
        <w:spacing w:line="360" w:lineRule="auto"/>
        <w:ind w:firstLine="560"/>
        <w:jc w:val="both"/>
      </w:pPr>
      <w:r>
        <w:rPr>
          <w:color w:val="000000"/>
          <w:sz w:val="28"/>
        </w:rPr>
        <w:t xml:space="preserve">- Когда целесообразно начинать работу над изучением </w:t>
      </w:r>
      <w:proofErr w:type="spellStart"/>
      <w:r>
        <w:rPr>
          <w:color w:val="000000"/>
          <w:sz w:val="28"/>
        </w:rPr>
        <w:t>дитературы</w:t>
      </w:r>
      <w:proofErr w:type="spellEnd"/>
      <w:r>
        <w:rPr>
          <w:color w:val="000000"/>
          <w:sz w:val="28"/>
        </w:rPr>
        <w:t xml:space="preserve"> родного края?</w:t>
      </w:r>
    </w:p>
    <w:p w:rsidR="00523573" w:rsidRDefault="00523573" w:rsidP="00523573">
      <w:pPr>
        <w:spacing w:line="360" w:lineRule="auto"/>
        <w:ind w:firstLine="560"/>
        <w:jc w:val="both"/>
      </w:pPr>
      <w:r>
        <w:rPr>
          <w:color w:val="000000"/>
          <w:sz w:val="28"/>
        </w:rPr>
        <w:t>- На какие две группы можно разделить знания учащихся по литературному краеведению?</w:t>
      </w:r>
    </w:p>
    <w:p w:rsidR="00523573" w:rsidRDefault="00523573" w:rsidP="00523573">
      <w:pPr>
        <w:spacing w:line="360" w:lineRule="auto"/>
        <w:ind w:firstLine="560"/>
        <w:jc w:val="both"/>
      </w:pPr>
      <w:r>
        <w:rPr>
          <w:color w:val="000000"/>
          <w:sz w:val="28"/>
        </w:rPr>
        <w:t>- Какова основная идея программы, разработанной автором статьи?</w:t>
      </w:r>
    </w:p>
    <w:p w:rsidR="00523573" w:rsidRDefault="00523573" w:rsidP="00523573">
      <w:pPr>
        <w:spacing w:line="360" w:lineRule="auto"/>
        <w:jc w:val="both"/>
      </w:pPr>
    </w:p>
    <w:p w:rsidR="00523573" w:rsidRPr="00D25BF6" w:rsidRDefault="00523573" w:rsidP="00523573">
      <w:pPr>
        <w:spacing w:line="360" w:lineRule="auto"/>
        <w:ind w:firstLine="560"/>
        <w:jc w:val="both"/>
      </w:pPr>
      <w:r>
        <w:rPr>
          <w:i/>
          <w:color w:val="000000"/>
          <w:sz w:val="28"/>
        </w:rPr>
        <w:t xml:space="preserve">Задание </w:t>
      </w:r>
      <w:r w:rsidR="0047400A">
        <w:rPr>
          <w:i/>
          <w:color w:val="000000"/>
          <w:sz w:val="28"/>
        </w:rPr>
        <w:t>11</w:t>
      </w:r>
      <w:r>
        <w:rPr>
          <w:i/>
          <w:color w:val="000000"/>
          <w:sz w:val="28"/>
        </w:rPr>
        <w:t xml:space="preserve">. </w:t>
      </w:r>
      <w:r>
        <w:rPr>
          <w:color w:val="000000"/>
          <w:sz w:val="28"/>
        </w:rPr>
        <w:t>Прочитайте и законспектируйте статью Кругловой Т.</w:t>
      </w:r>
      <w:r w:rsidR="0047400A">
        <w:rPr>
          <w:color w:val="000000"/>
          <w:sz w:val="28"/>
        </w:rPr>
        <w:t> </w:t>
      </w:r>
      <w:r>
        <w:rPr>
          <w:color w:val="000000"/>
          <w:sz w:val="28"/>
        </w:rPr>
        <w:t xml:space="preserve">С. «Краеведение в начальной школе: изучение как приключение» </w:t>
      </w:r>
      <w:r w:rsidRPr="00D25BF6">
        <w:rPr>
          <w:sz w:val="28"/>
        </w:rPr>
        <w:t>(Научно-методический электронный</w:t>
      </w:r>
      <w:r w:rsidR="00A062CD" w:rsidRPr="00D25BF6">
        <w:rPr>
          <w:sz w:val="28"/>
        </w:rPr>
        <w:t xml:space="preserve"> журнал «Концепт». – 2016. – № С.</w:t>
      </w:r>
      <w:r w:rsidRPr="00D25BF6">
        <w:rPr>
          <w:sz w:val="28"/>
        </w:rPr>
        <w:t>18</w:t>
      </w:r>
      <w:r w:rsidR="00A062CD" w:rsidRPr="00D25BF6">
        <w:rPr>
          <w:i/>
          <w:sz w:val="28"/>
        </w:rPr>
        <w:t xml:space="preserve">, ссылка на ресурс: </w:t>
      </w:r>
      <w:r w:rsidR="00D8465D" w:rsidRPr="00D25BF6">
        <w:rPr>
          <w:sz w:val="28"/>
        </w:rPr>
        <w:t>https://cyberleninka.ru/article/n/kraevedenie-v-nachalnoy-shkole-izuchenie-kak-priklyuchenie</w:t>
      </w:r>
      <w:r w:rsidRPr="00D25BF6">
        <w:rPr>
          <w:sz w:val="28"/>
        </w:rPr>
        <w:t>)</w:t>
      </w:r>
    </w:p>
    <w:p w:rsidR="00523573" w:rsidRDefault="00523573" w:rsidP="00523573">
      <w:pPr>
        <w:spacing w:line="360" w:lineRule="auto"/>
        <w:ind w:firstLine="560"/>
        <w:jc w:val="both"/>
      </w:pPr>
    </w:p>
    <w:p w:rsidR="00523573" w:rsidRDefault="00D25BF6" w:rsidP="00523573">
      <w:pPr>
        <w:spacing w:line="360" w:lineRule="auto"/>
        <w:ind w:firstLine="560"/>
        <w:jc w:val="both"/>
      </w:pPr>
      <w:r>
        <w:rPr>
          <w:i/>
          <w:color w:val="000000"/>
          <w:sz w:val="28"/>
        </w:rPr>
        <w:t>Задание 12</w:t>
      </w:r>
      <w:r w:rsidR="00523573">
        <w:rPr>
          <w:i/>
          <w:color w:val="000000"/>
          <w:sz w:val="28"/>
        </w:rPr>
        <w:t xml:space="preserve">. </w:t>
      </w:r>
      <w:r w:rsidR="00523573">
        <w:rPr>
          <w:color w:val="000000"/>
          <w:sz w:val="28"/>
        </w:rPr>
        <w:t>Прочитайте параграф «Краеведение во внеклассной и внешкольной работе» (с. 185-192) учебника «Историческое краеведение» Г.</w:t>
      </w:r>
      <w:r w:rsidR="00A70CA0">
        <w:rPr>
          <w:color w:val="000000"/>
          <w:sz w:val="28"/>
        </w:rPr>
        <w:t> </w:t>
      </w:r>
      <w:r w:rsidR="00523573">
        <w:rPr>
          <w:color w:val="000000"/>
          <w:sz w:val="28"/>
        </w:rPr>
        <w:t>Н.</w:t>
      </w:r>
      <w:r w:rsidR="00A70CA0">
        <w:rPr>
          <w:color w:val="000000"/>
          <w:sz w:val="28"/>
        </w:rPr>
        <w:t> </w:t>
      </w:r>
      <w:r w:rsidR="00523573">
        <w:rPr>
          <w:color w:val="000000"/>
          <w:sz w:val="28"/>
        </w:rPr>
        <w:t>Матюшина (Москва: «Просвеще</w:t>
      </w:r>
      <w:r w:rsidR="00A70CA0">
        <w:rPr>
          <w:color w:val="000000"/>
          <w:sz w:val="28"/>
        </w:rPr>
        <w:t xml:space="preserve">ние», </w:t>
      </w:r>
      <w:r w:rsidR="00523573">
        <w:rPr>
          <w:color w:val="000000"/>
          <w:sz w:val="28"/>
        </w:rPr>
        <w:t>– 1987 г.</w:t>
      </w:r>
      <w:r w:rsidR="00A70CA0">
        <w:rPr>
          <w:color w:val="000000"/>
          <w:sz w:val="28"/>
        </w:rPr>
        <w:t xml:space="preserve">, </w:t>
      </w:r>
      <w:r w:rsidR="00A70CA0" w:rsidRPr="00A70CA0">
        <w:rPr>
          <w:i/>
          <w:color w:val="000000"/>
          <w:sz w:val="28"/>
        </w:rPr>
        <w:t>ссылка на ресурс</w:t>
      </w:r>
      <w:r w:rsidR="00A70CA0">
        <w:rPr>
          <w:color w:val="000000"/>
          <w:sz w:val="28"/>
        </w:rPr>
        <w:t xml:space="preserve">: </w:t>
      </w:r>
      <w:r w:rsidR="00C47387" w:rsidRPr="00C47387">
        <w:rPr>
          <w:color w:val="000000"/>
          <w:sz w:val="28"/>
        </w:rPr>
        <w:t>https://royallib.com/book/matyushin_gerald/istoricheskoe_kraevedenie.html</w:t>
      </w:r>
      <w:r w:rsidR="00523573">
        <w:rPr>
          <w:color w:val="000000"/>
          <w:sz w:val="28"/>
        </w:rPr>
        <w:t>)</w:t>
      </w:r>
    </w:p>
    <w:p w:rsidR="00523573" w:rsidRDefault="00A70CA0" w:rsidP="00A70CA0">
      <w:pPr>
        <w:spacing w:line="360" w:lineRule="auto"/>
        <w:ind w:firstLine="560"/>
        <w:jc w:val="both"/>
      </w:pPr>
      <w:r>
        <w:rPr>
          <w:color w:val="000000"/>
          <w:sz w:val="28"/>
        </w:rPr>
        <w:t xml:space="preserve">Что из опыта советской школы </w:t>
      </w:r>
      <w:r w:rsidR="00523573">
        <w:rPr>
          <w:color w:val="000000"/>
          <w:sz w:val="28"/>
        </w:rPr>
        <w:t>возможно использовать при организации краеведческой деятельности в современной школ</w:t>
      </w:r>
      <w:r>
        <w:rPr>
          <w:color w:val="000000"/>
          <w:sz w:val="28"/>
        </w:rPr>
        <w:t>е</w:t>
      </w:r>
      <w:r w:rsidR="00523573">
        <w:rPr>
          <w:color w:val="000000"/>
          <w:sz w:val="28"/>
        </w:rPr>
        <w:t>?</w:t>
      </w:r>
    </w:p>
    <w:sectPr w:rsidR="00523573">
      <w:pgSz w:w="12240" w:h="15840"/>
      <w:pgMar w:top="1133" w:right="850" w:bottom="1133" w:left="1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574F8"/>
    <w:rsid w:val="0031500F"/>
    <w:rsid w:val="0047400A"/>
    <w:rsid w:val="00523573"/>
    <w:rsid w:val="005574F8"/>
    <w:rsid w:val="0098300F"/>
    <w:rsid w:val="00A062CD"/>
    <w:rsid w:val="00A70CA0"/>
    <w:rsid w:val="00C47387"/>
    <w:rsid w:val="00C9320E"/>
    <w:rsid w:val="00D25BF6"/>
    <w:rsid w:val="00D64BC2"/>
    <w:rsid w:val="00D8465D"/>
    <w:rsid w:val="00F42665"/>
    <w:rsid w:val="00FA2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42FD2"/>
  <w15:docId w15:val="{3079BAF2-39B4-425A-A343-1578D0ED8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791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9</cp:revision>
  <dcterms:created xsi:type="dcterms:W3CDTF">2019-06-12T04:46:00Z</dcterms:created>
  <dcterms:modified xsi:type="dcterms:W3CDTF">2020-04-06T12:57:00Z</dcterms:modified>
</cp:coreProperties>
</file>