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77" w:rsidRPr="00B57F77" w:rsidRDefault="00B57F77" w:rsidP="00B57F77">
      <w:pPr>
        <w:spacing w:after="0" w:line="240" w:lineRule="auto"/>
        <w:jc w:val="center"/>
        <w:rPr>
          <w:rFonts w:ascii="Verdana" w:eastAsia="Times New Roman" w:hAnsi="Verdana" w:cs="Arial"/>
          <w:b/>
          <w:sz w:val="28"/>
          <w:szCs w:val="28"/>
          <w:lang w:eastAsia="ru-RU"/>
        </w:rPr>
      </w:pPr>
      <w:bookmarkStart w:id="0" w:name="_GoBack"/>
      <w:bookmarkEnd w:id="0"/>
      <w:r w:rsidRPr="00B57F77">
        <w:rPr>
          <w:rFonts w:ascii="Verdana" w:eastAsia="Times New Roman" w:hAnsi="Verdana" w:cs="Arial"/>
          <w:b/>
          <w:sz w:val="28"/>
          <w:szCs w:val="28"/>
          <w:lang w:eastAsia="ru-RU"/>
        </w:rPr>
        <w:t>Практические занятия</w:t>
      </w:r>
    </w:p>
    <w:p w:rsidR="00B57F77" w:rsidRPr="00B57F77" w:rsidRDefault="00B57F77" w:rsidP="00B57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F77" w:rsidRPr="00B57F77" w:rsidRDefault="00B57F77" w:rsidP="00B57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1. Языковое образование и его реализация в программе </w:t>
      </w: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русскому языку </w:t>
      </w:r>
    </w:p>
    <w:p w:rsidR="00B57F77" w:rsidRPr="00B57F77" w:rsidRDefault="00B57F77" w:rsidP="00B57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F77" w:rsidRPr="00B57F77" w:rsidRDefault="00B57F77" w:rsidP="00B57F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75" cy="495300"/>
            <wp:effectExtent l="0" t="0" r="47625" b="3810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Теоретико-ориентированные вопросы</w:t>
      </w:r>
    </w:p>
    <w:p w:rsidR="00B57F77" w:rsidRPr="00B57F77" w:rsidRDefault="00B57F77" w:rsidP="00B57F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B57F77" w:rsidRPr="00B57F77" w:rsidRDefault="00B57F77" w:rsidP="00B57F77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понимается под языковым образованием в современной методике? Запишите несколько определений, указывая источники:</w:t>
      </w:r>
    </w:p>
    <w:p w:rsidR="00B57F77" w:rsidRPr="00B57F77" w:rsidRDefault="00B57F77" w:rsidP="00B57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F77" w:rsidRPr="00B57F77" w:rsidRDefault="00B57F77" w:rsidP="00B57F77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57F77" w:rsidRPr="00B57F77" w:rsidRDefault="00B57F77" w:rsidP="00B57F77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функции имеет изучение языковой теории для учащихся начальной школы? </w:t>
      </w:r>
    </w:p>
    <w:p w:rsidR="00B57F77" w:rsidRPr="00B57F77" w:rsidRDefault="00B57F77" w:rsidP="00B57F77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57F77" w:rsidRPr="00B57F77" w:rsidRDefault="00B57F77" w:rsidP="00B57F77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Каково содержание начального обучения русскому языку? Выпишите из программ по русскому языку различных УМК (на выбор) структуру содержания изучения предмета «Русский язык» по классам:</w:t>
      </w:r>
    </w:p>
    <w:p w:rsidR="00B57F77" w:rsidRPr="00B57F77" w:rsidRDefault="00B57F77" w:rsidP="00B57F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(название)________________________________________________</w:t>
      </w:r>
    </w:p>
    <w:p w:rsidR="00B57F77" w:rsidRPr="00B57F77" w:rsidRDefault="00B57F77" w:rsidP="00B57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 класс: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B57F77" w:rsidRPr="00B57F77" w:rsidRDefault="00B57F77" w:rsidP="00B57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F77" w:rsidRPr="00B57F77" w:rsidRDefault="00B57F77" w:rsidP="00B57F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2 класс: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B57F77" w:rsidRPr="00B57F77" w:rsidRDefault="00B57F77" w:rsidP="00B57F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_______________________________________________________________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F77" w:rsidRPr="00B57F77" w:rsidRDefault="00B57F77" w:rsidP="00B57F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 класс: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B57F77" w:rsidRPr="00B57F77" w:rsidRDefault="00B57F77" w:rsidP="00B57F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F77" w:rsidRPr="00B57F77" w:rsidRDefault="00B57F77" w:rsidP="00B57F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 класс: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B57F77" w:rsidRPr="00B57F77" w:rsidRDefault="00B57F77" w:rsidP="00B57F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F77" w:rsidRPr="00B57F77" w:rsidRDefault="00B57F77" w:rsidP="00B57F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77" w:rsidRPr="00B57F77" w:rsidRDefault="00B57F77" w:rsidP="00B57F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533400"/>
            <wp:effectExtent l="0" t="0" r="38100" b="381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Практико-ориентированные задания</w:t>
      </w:r>
    </w:p>
    <w:p w:rsidR="00B57F77" w:rsidRPr="00B57F77" w:rsidRDefault="00B57F77" w:rsidP="00B57F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анализ УМК (программ и учебников по русскому языку) (на выбор), используя следующий план: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57F77" w:rsidRPr="00B57F77" w:rsidRDefault="00B57F77" w:rsidP="00B57F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разделы учебника, их содержание, способы и формы предъявления информации.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491"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57F77" w:rsidRPr="00B57F77" w:rsidRDefault="00B57F77" w:rsidP="00B57F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Оформление учебников; разграничение в них материала по степени важности овладения темой.</w:t>
      </w:r>
    </w:p>
    <w:p w:rsidR="00B57F77" w:rsidRPr="00B57F77" w:rsidRDefault="00B57F77" w:rsidP="00B57F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аппарат: правила, определения, орфограммы, пунктограммы, образцы рассуждений, способы применения правил, образцы разборов, словари, памятки и т.д.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491"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57F77" w:rsidRPr="00B57F77" w:rsidRDefault="00B57F77" w:rsidP="00B57F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повторения пройденного материала.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491"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57F77" w:rsidRPr="00B57F77" w:rsidRDefault="00B57F77" w:rsidP="00B57F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целесообразность наглядного материала.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491"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57F77" w:rsidRPr="00B57F77" w:rsidRDefault="00B57F77" w:rsidP="00B57F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Единство обучения-развития-воспитания в учебнике (подобрать примеры для доказательств).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491"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57F77" w:rsidRPr="00B57F77" w:rsidRDefault="00B57F77" w:rsidP="00B57F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орфограмм и пунктограмм, приемы работы над ними.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491"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57F77" w:rsidRPr="00B57F77" w:rsidRDefault="00B57F77" w:rsidP="00B57F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межпредметных связей.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491"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57F77" w:rsidRPr="00B57F77" w:rsidRDefault="00B57F77" w:rsidP="00B57F77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степени учебник русского языка способствует: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формированию системности знаний (языковой компетенции);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формированию коммуникативной компетенции;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развитию познавательных интересов;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развитию творческих способностей учащихся;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интеллектуальному, эстетическому и нравственному развитию школьников;</w:t>
      </w:r>
    </w:p>
    <w:p w:rsidR="00B57F77" w:rsidRPr="00B57F77" w:rsidRDefault="00B57F77" w:rsidP="00B57F77">
      <w:pPr>
        <w:tabs>
          <w:tab w:val="left" w:pos="567"/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уважению к родному языку.</w:t>
      </w:r>
    </w:p>
    <w:p w:rsidR="00B57F77" w:rsidRPr="00B57F77" w:rsidRDefault="00B57F77" w:rsidP="00B57F77">
      <w:pPr>
        <w:spacing w:after="0"/>
        <w:ind w:left="4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77" w:rsidRPr="00B57F77" w:rsidRDefault="00B57F77" w:rsidP="00B57F7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F77" w:rsidRPr="00B57F77" w:rsidRDefault="00B57F77" w:rsidP="00B57F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 w:rsidR="00A61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Формирование языковых понятий в начальной школе </w:t>
      </w:r>
    </w:p>
    <w:p w:rsidR="00B57F77" w:rsidRPr="00B57F77" w:rsidRDefault="00B57F77" w:rsidP="00B57F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77" w:rsidRPr="00B57F77" w:rsidRDefault="00B57F77" w:rsidP="00B57F77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476250"/>
            <wp:effectExtent l="76200" t="7620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Теоретико-ориентированные вопросы</w:t>
      </w:r>
    </w:p>
    <w:p w:rsidR="00B57F77" w:rsidRPr="00B57F77" w:rsidRDefault="00B57F77" w:rsidP="00B57F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77" w:rsidRPr="00B57F77" w:rsidRDefault="00B57F77" w:rsidP="00B57F77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понятие? Грамматическое понятие? </w:t>
      </w:r>
    </w:p>
    <w:p w:rsidR="00B57F77" w:rsidRPr="00B57F77" w:rsidRDefault="00B57F77" w:rsidP="00B57F77">
      <w:pPr>
        <w:numPr>
          <w:ilvl w:val="0"/>
          <w:numId w:val="5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понятия необходимы для изучения языковой теории? Запишите:________________________________________________________</w:t>
      </w:r>
    </w:p>
    <w:p w:rsidR="00B57F77" w:rsidRPr="00B57F77" w:rsidRDefault="00B57F77" w:rsidP="00B57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F77" w:rsidRPr="00B57F77" w:rsidRDefault="00B57F77" w:rsidP="00B57F77">
      <w:pPr>
        <w:numPr>
          <w:ilvl w:val="0"/>
          <w:numId w:val="5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трудности усвоения грамматических понятий младшими школьниками.</w:t>
      </w:r>
    </w:p>
    <w:p w:rsidR="00B57F77" w:rsidRPr="00B57F77" w:rsidRDefault="00B57F77" w:rsidP="00B57F77">
      <w:pPr>
        <w:numPr>
          <w:ilvl w:val="0"/>
          <w:numId w:val="5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какие этапы делится процесс формирования языковых понятий? Расскажите о каждом из них. </w:t>
      </w:r>
    </w:p>
    <w:p w:rsidR="00B57F77" w:rsidRPr="00B57F77" w:rsidRDefault="00B57F77" w:rsidP="00B57F77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таблицу:</w:t>
      </w:r>
    </w:p>
    <w:p w:rsidR="00B57F77" w:rsidRPr="00B57F77" w:rsidRDefault="00B57F77" w:rsidP="00B57F77">
      <w:pPr>
        <w:spacing w:after="0"/>
        <w:ind w:left="851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57F77" w:rsidRPr="00B57F77" w:rsidRDefault="00B57F77" w:rsidP="00B57F77">
      <w:pPr>
        <w:spacing w:after="0"/>
        <w:ind w:left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B57F77" w:rsidRPr="00B57F77" w:rsidSect="00BF0E1C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7F77" w:rsidRPr="00B57F77" w:rsidRDefault="00B57F77" w:rsidP="00B57F77">
      <w:pPr>
        <w:spacing w:after="0"/>
        <w:ind w:left="851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B57F7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>Этапы формирования языковых понятий</w:t>
      </w:r>
    </w:p>
    <w:p w:rsidR="00B57F77" w:rsidRPr="00B57F77" w:rsidRDefault="00B57F77" w:rsidP="00B57F77">
      <w:pPr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5"/>
        <w:gridCol w:w="3679"/>
        <w:gridCol w:w="3821"/>
        <w:gridCol w:w="3921"/>
      </w:tblGrid>
      <w:tr w:rsidR="00B57F77" w:rsidRPr="00B57F77" w:rsidTr="005820DD">
        <w:trPr>
          <w:trHeight w:val="325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77" w:rsidRPr="00B57F77" w:rsidRDefault="00B57F77" w:rsidP="00B57F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57F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(название)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77" w:rsidRPr="00B57F77" w:rsidRDefault="00B57F77" w:rsidP="00B57F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57F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77" w:rsidRPr="00B57F77" w:rsidRDefault="00B57F77" w:rsidP="00B57F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57F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 операций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F77" w:rsidRPr="00B57F77" w:rsidRDefault="00B57F77" w:rsidP="00B57F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57F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</w:tr>
      <w:tr w:rsidR="00B57F77" w:rsidRPr="00B57F77" w:rsidTr="005820DD">
        <w:trPr>
          <w:trHeight w:val="2529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7F77" w:rsidRPr="00B57F77" w:rsidTr="005820DD">
        <w:trPr>
          <w:trHeight w:val="2409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7F77" w:rsidRPr="00B57F77" w:rsidTr="005820DD">
        <w:trPr>
          <w:trHeight w:val="2544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7F77" w:rsidRPr="00B57F77" w:rsidTr="005820DD">
        <w:trPr>
          <w:trHeight w:val="2262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F77" w:rsidRPr="00B57F77" w:rsidRDefault="00B57F77" w:rsidP="00B57F77">
            <w:pPr>
              <w:spacing w:after="0" w:line="72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57F77" w:rsidRPr="00B57F77" w:rsidRDefault="00B57F77" w:rsidP="00B57F77">
      <w:pPr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57F77" w:rsidRPr="00B57F77" w:rsidRDefault="00B57F77" w:rsidP="00B57F77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B57F77" w:rsidRPr="00B57F77" w:rsidSect="00BF0E1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57F77" w:rsidRPr="00B57F77" w:rsidRDefault="00B57F77" w:rsidP="00B57F77">
      <w:pPr>
        <w:spacing w:after="0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57F77" w:rsidRPr="00B57F77" w:rsidRDefault="00B57F77" w:rsidP="00B57F77">
      <w:pPr>
        <w:numPr>
          <w:ilvl w:val="0"/>
          <w:numId w:val="5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и охарактеризуйте методические условия, обеспечивающие эффективное усвоение понятий:_____________________</w:t>
      </w:r>
    </w:p>
    <w:p w:rsidR="00B57F77" w:rsidRPr="00B57F77" w:rsidRDefault="00B57F77" w:rsidP="00B57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F77" w:rsidRPr="00B57F77" w:rsidRDefault="00B57F77" w:rsidP="00B57F77">
      <w:p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77" w:rsidRPr="00B57F77" w:rsidRDefault="00B57F77" w:rsidP="00B57F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533400"/>
            <wp:effectExtent l="0" t="0" r="38100" b="381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Практико-ориентированные задания</w:t>
      </w:r>
    </w:p>
    <w:p w:rsidR="00B57F77" w:rsidRPr="00B57F77" w:rsidRDefault="00B57F77" w:rsidP="00B57F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57F77" w:rsidRPr="00B57F77" w:rsidRDefault="00B57F77" w:rsidP="00B57F77">
      <w:pPr>
        <w:numPr>
          <w:ilvl w:val="0"/>
          <w:numId w:val="6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Постройте логические определения 5-6 языковых понятий в таком варианте, который был бы доступен младшим школьникам (примеры для выбора: «звонкий согласный звук», «буква», «орфограмма», «корень слова», «настоящее время глагола», «родительный падеж имени существительного», «глагол», «сказуемое», «вопросительное предложение», «текст»).</w:t>
      </w:r>
    </w:p>
    <w:p w:rsidR="00B57F77" w:rsidRPr="00B57F77" w:rsidRDefault="00B57F77" w:rsidP="00B57F77">
      <w:pPr>
        <w:numPr>
          <w:ilvl w:val="0"/>
          <w:numId w:val="6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фрагменты уроков (3 варианта), на которых учащиеся изучают новое грамматическое понятие (имя прилагательное, глагол, имя существительное.</w:t>
      </w:r>
    </w:p>
    <w:p w:rsidR="00B57F77" w:rsidRPr="00B57F77" w:rsidRDefault="00B57F77" w:rsidP="00B57F77">
      <w:pPr>
        <w:numPr>
          <w:ilvl w:val="0"/>
          <w:numId w:val="6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примеры реализации методических условий, обеспечивающих усвоение понятий.</w:t>
      </w:r>
    </w:p>
    <w:p w:rsidR="00B57F77" w:rsidRPr="00B57F77" w:rsidRDefault="00B57F77" w:rsidP="00B57F77">
      <w:pPr>
        <w:numPr>
          <w:ilvl w:val="0"/>
          <w:numId w:val="6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Подберите дидактический материал к выбранной вами теме для следующих этапов ее изучения в начальных классах: </w:t>
      </w:r>
    </w:p>
    <w:p w:rsidR="00B57F77" w:rsidRPr="00B57F77" w:rsidRDefault="00B57F77" w:rsidP="00B57F77">
      <w:pPr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подготовительный этап к выбранной теме, до непосредственного ознакомления с нею; </w:t>
      </w:r>
    </w:p>
    <w:p w:rsidR="00B57F77" w:rsidRPr="00B57F77" w:rsidRDefault="00B57F77" w:rsidP="00B57F77">
      <w:pPr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первичное закрепление после ознакомления с новым материалом; </w:t>
      </w:r>
    </w:p>
    <w:p w:rsidR="00B57F77" w:rsidRPr="00B57F77" w:rsidRDefault="00B57F77" w:rsidP="00B57F77">
      <w:pPr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обобщение; включение нового материала в общую систему уже изученного ранее.</w:t>
      </w:r>
    </w:p>
    <w:p w:rsidR="00B57F77" w:rsidRPr="00B57F77" w:rsidRDefault="00B57F77" w:rsidP="00B57F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77" w:rsidRPr="00B57F77" w:rsidRDefault="00B57F77" w:rsidP="00B57F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 w:rsidR="00A61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Методика изучения основ фонетики </w:t>
      </w:r>
    </w:p>
    <w:p w:rsidR="00B57F77" w:rsidRPr="00B57F77" w:rsidRDefault="00B57F77" w:rsidP="00B57F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F77" w:rsidRPr="00B57F77" w:rsidRDefault="00B57F77" w:rsidP="00B57F77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476250"/>
            <wp:effectExtent l="76200" t="7620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Теоретико-ориентированные вопросы</w:t>
      </w:r>
    </w:p>
    <w:p w:rsidR="00B57F77" w:rsidRPr="00B57F77" w:rsidRDefault="00B57F77" w:rsidP="00B57F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F77" w:rsidRPr="00B57F77" w:rsidRDefault="00B57F77" w:rsidP="00B57F77">
      <w:pPr>
        <w:numPr>
          <w:ilvl w:val="0"/>
          <w:numId w:val="8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в начальной школе изучается фонетика?</w:t>
      </w:r>
    </w:p>
    <w:p w:rsidR="00B57F77" w:rsidRPr="00B57F77" w:rsidRDefault="00B57F77" w:rsidP="00B57F77">
      <w:pPr>
        <w:numPr>
          <w:ilvl w:val="0"/>
          <w:numId w:val="8"/>
        </w:numPr>
        <w:tabs>
          <w:tab w:val="num" w:pos="0"/>
          <w:tab w:val="left" w:pos="1418"/>
          <w:tab w:val="left" w:pos="21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комплексом фонетико-графических умений овладевают младшие школьники? Запишите___________________________________</w:t>
      </w:r>
    </w:p>
    <w:p w:rsidR="00B57F77" w:rsidRPr="00B57F77" w:rsidRDefault="00B57F77" w:rsidP="00B57F77">
      <w:pPr>
        <w:tabs>
          <w:tab w:val="left" w:pos="1418"/>
          <w:tab w:val="left" w:pos="21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F77" w:rsidRPr="00B57F77" w:rsidRDefault="00B57F77" w:rsidP="00B57F77">
      <w:pPr>
        <w:numPr>
          <w:ilvl w:val="0"/>
          <w:numId w:val="8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каких признаках гласных и согласных узнают дети? Запишите и дайте краткую характеристику звукам:</w:t>
      </w:r>
    </w:p>
    <w:p w:rsidR="00B57F77" w:rsidRPr="00B57F77" w:rsidRDefault="00B57F77" w:rsidP="00B57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гласный звук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B57F77" w:rsidRPr="00B57F77" w:rsidRDefault="00B57F77" w:rsidP="00B57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F77" w:rsidRPr="00B57F77" w:rsidRDefault="00B57F77" w:rsidP="00B57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согласный звук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B57F77" w:rsidRPr="00B57F77" w:rsidRDefault="00B57F77" w:rsidP="00B57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F77" w:rsidRPr="00B57F77" w:rsidRDefault="00B57F77" w:rsidP="00B57F77">
      <w:pPr>
        <w:numPr>
          <w:ilvl w:val="0"/>
          <w:numId w:val="8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специфика изучения Ь, Ъ знаков?</w:t>
      </w:r>
    </w:p>
    <w:p w:rsidR="00B57F77" w:rsidRPr="00B57F77" w:rsidRDefault="00B57F77" w:rsidP="00B57F77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57F77" w:rsidRPr="00B57F77" w:rsidRDefault="00B57F77" w:rsidP="00B57F77">
      <w:pPr>
        <w:numPr>
          <w:ilvl w:val="0"/>
          <w:numId w:val="8"/>
        </w:num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трудности усвоения фонетико-графического материала?</w:t>
      </w:r>
    </w:p>
    <w:p w:rsidR="00B57F77" w:rsidRPr="00B57F77" w:rsidRDefault="00B57F77" w:rsidP="00B57F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77" w:rsidRPr="00B57F77" w:rsidRDefault="00B57F77" w:rsidP="00A6195E">
      <w:pPr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" cy="552450"/>
            <wp:effectExtent l="0" t="0" r="47625" b="381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Практико-ориентированные задания</w:t>
      </w:r>
    </w:p>
    <w:p w:rsidR="00B57F77" w:rsidRPr="00B57F77" w:rsidRDefault="00B57F77" w:rsidP="00A6195E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B57F77" w:rsidRPr="00B57F77" w:rsidRDefault="00B57F77" w:rsidP="00A6195E">
      <w:pPr>
        <w:numPr>
          <w:ilvl w:val="1"/>
          <w:numId w:val="8"/>
        </w:numPr>
        <w:tabs>
          <w:tab w:val="clear" w:pos="2280"/>
          <w:tab w:val="num" w:pos="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об изучении способов передачи на письме звука [й]. Приведите примеры.</w:t>
      </w:r>
    </w:p>
    <w:p w:rsidR="00B57F77" w:rsidRPr="00B57F77" w:rsidRDefault="00B57F77" w:rsidP="00A6195E">
      <w:pPr>
        <w:numPr>
          <w:ilvl w:val="1"/>
          <w:numId w:val="8"/>
        </w:numPr>
        <w:tabs>
          <w:tab w:val="clear" w:pos="2280"/>
          <w:tab w:val="num" w:pos="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 способах обозначения на письме твердых, мягких согласных.</w:t>
      </w:r>
    </w:p>
    <w:p w:rsidR="00B57F77" w:rsidRPr="00B57F77" w:rsidRDefault="00B57F77" w:rsidP="00A6195E">
      <w:pPr>
        <w:numPr>
          <w:ilvl w:val="1"/>
          <w:numId w:val="8"/>
        </w:numPr>
        <w:tabs>
          <w:tab w:val="clear" w:pos="2280"/>
          <w:tab w:val="num" w:pos="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особенности обозначения на письме гласных после шипящих и «ц».</w:t>
      </w:r>
    </w:p>
    <w:p w:rsidR="00B57F77" w:rsidRPr="00B57F77" w:rsidRDefault="00B57F77" w:rsidP="00A6195E">
      <w:pPr>
        <w:numPr>
          <w:ilvl w:val="1"/>
          <w:numId w:val="8"/>
        </w:numPr>
        <w:tabs>
          <w:tab w:val="clear" w:pos="2280"/>
          <w:tab w:val="num" w:pos="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Сформулируйте: каким должен быть результат работы к концу периода обучения грамоте после ознакомления с признаками слабых позиций фонем (Воспользуйтесь книгой М.С. Соловейчик Первые шаги в изучении языка и речи.М., 2000.С. 57).</w:t>
      </w:r>
    </w:p>
    <w:p w:rsidR="00B57F77" w:rsidRPr="00B57F77" w:rsidRDefault="00B57F77" w:rsidP="00A6195E">
      <w:pPr>
        <w:numPr>
          <w:ilvl w:val="1"/>
          <w:numId w:val="8"/>
        </w:numPr>
        <w:tabs>
          <w:tab w:val="clear" w:pos="228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фрагменты уроков (3 варианта): «Парные звонкие и глухие согласные», «Обозначение мягкости согласных звуков», «Работа гласных е, ё, ю, я».</w:t>
      </w:r>
    </w:p>
    <w:p w:rsidR="00B57F77" w:rsidRPr="00B57F77" w:rsidRDefault="00B57F77" w:rsidP="00A619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77" w:rsidRPr="00B57F77" w:rsidRDefault="00B57F77" w:rsidP="00A6195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95E" w:rsidRDefault="00A6195E" w:rsidP="00B57F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95E" w:rsidRDefault="00A6195E" w:rsidP="00B57F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95E" w:rsidRDefault="00A6195E" w:rsidP="00B57F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95E" w:rsidRDefault="00A6195E" w:rsidP="00B57F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95E" w:rsidRDefault="00A6195E" w:rsidP="00B57F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95E" w:rsidRDefault="00A6195E" w:rsidP="00B57F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95E" w:rsidRDefault="00A6195E" w:rsidP="00B57F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F77" w:rsidRPr="00B57F77" w:rsidRDefault="00B57F77" w:rsidP="00B57F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9125" cy="1123950"/>
            <wp:effectExtent l="0" t="0" r="9525" b="0"/>
            <wp:docPr id="1" name="Рисунок 1" descr="Описание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F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Pr="00B57F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Pr="00B57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 литература для изучения в 5 семестре:</w:t>
      </w:r>
    </w:p>
    <w:p w:rsidR="00B57F77" w:rsidRPr="00B57F77" w:rsidRDefault="00B57F77" w:rsidP="00B57F77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Агейкин Н.А. Разъяснение и постановка мыслительной задачи на уроках грамматики и правописания //Начальная школа. 1994. № 1. С. 75-76.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-2977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8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 xml:space="preserve">Айдарова Л. И. Психологические проблемы обучения младших школьников </w:t>
      </w:r>
      <w:r w:rsidRPr="00B57F7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русскому языку. М., 1978. 144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-2977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  <w:lang w:eastAsia="ru-RU"/>
        </w:rPr>
        <w:t>Амонашвили Ш. А. Воспитательная и образовательная функция оценки учения школьников. М.:  Педагогика, 1984. 297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Анащенкова С.В. Оценка достижения планируемых результатов в начальной школе. Система заданий, в 3 ч. / под ред. Г. С. Ковалёвой О. Б. Логиновой.  М., 2012. 272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Барабанова М.Ю. Формирование действия морфемного анализа </w:t>
      </w:r>
      <w:r w:rsidRPr="00B57F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слов при изучении темы «Состав слова» // Начальная школа. 1996. </w:t>
      </w:r>
      <w:r w:rsidRPr="00B57F7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№4.С. 12.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-2977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Богоявленский Д. Н. Психология усвоения орфографии. М., 1973. 216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Бондаренко А.А., Каленчук М.Л. Формирование навыков литературного про</w:t>
      </w: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изношения у младших школьников. М., 1990. 128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Ботнева А. Г. Начальная школа в условиях реализации Федерального государственного образовательного стандарта начального общего образования.  М., 2011. 176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Бочарникова Л.М. Русский язык. 1 класс  : поурочное планирование методов и приемов индивидуального подхода к учащимся в условиях формирования УУД.  М., 2012. 116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Буданова О.В. Стандарты в начальной школе  : путеводитель в области перехода начальной школы к новому стандарту, как написать основную образовательную программу образовательного учреждения, портфолио и внеурочная деятельность в начальной школе.  М., 2011. 144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-2977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Власенков А. И. Развивающее обучение русскому языку. М., 1983. 235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Воронцов А.Б. Планируемые образовательные результаты и способы их оценивания в начальной школе (система Д. Б. Эльконина - В. В. Давыдова): пособие для учителя 1-го класса /.  М. ,2011. 207с.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Воронцов А.Б. Реализация новых образовательных стандартов в начальной школе  : пособие для учителя 1-го класса / под общ.ред. А. Б. Воронцова Реализация новых стандартов в начальной школе.  М., , 2011. 191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Воронцов А.Б. Реализация новых образовательных стандартов в начальной школе  : пособие для учителя 1-го класса / под общ.ред. А. Б. Воронцова Реализация новых стандартов в начальной школе.  М., , 2011. 191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Все учебники по русскому языку для начальной школы (различных УМК).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-2977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Гвоздев А. Н. Вопросы изучения детской речи. М.: Детство-Пресс, 2007. 471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Давыдов В.В. Теория развивающего обучения. М., 1996. 544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Детская риторика. Для 1 -4 классов/ Под ред. Т. А. Ладыженской. М., 1992-</w:t>
      </w:r>
      <w:r w:rsidRPr="00B57F77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2008.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Дубова М.В. Организация проектной деятельности младших школьников : практическое пособие для учителей начальных классов.  М., 2012. 79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ДусавицкийА.К. Урок в начальной школе: реализация системно - деятельностного подхода к обучению : книга для учителя.  М., 2012. 287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6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Жедек П.С. Пути перестройки обучения орфографии //Начальная школа. </w:t>
      </w:r>
      <w:r w:rsidRPr="00B57F77">
        <w:rPr>
          <w:rFonts w:ascii="Times New Roman" w:eastAsia="Times New Roman" w:hAnsi="Times New Roman" w:cs="Times New Roman"/>
          <w:bCs/>
          <w:color w:val="000000"/>
          <w:spacing w:val="20"/>
          <w:sz w:val="28"/>
          <w:szCs w:val="28"/>
          <w:lang w:eastAsia="ru-RU"/>
        </w:rPr>
        <w:t>1988.-№10. С. 74-79.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Жинкин Н. И. Психологические основы развития речи. // В защиту живого слова. М., 1966. С. 12-59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6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Жуйков С. Ф. Психология усвоения грамматики. М, 1996. 293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4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Жуйков С. Ф. Формирование орфографических действий. М., 1966. 355 с. 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-2977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5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Зайцев В.Н. Резервы обучения чтению. М., 1991. 32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 А.В. Портфолио в начальной школе: пособие для учителей общеобразовательных учреждений.  М., 2012 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. 127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Капинос В. И. Культура речи // Методика развития речи на уроках русского языка / Под. ред. Т. А. Ладыженской . М.: ВАКО, 2005. 597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3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Колодезнев В.М. Морфология русского языка. Практический курс. М., 1999. 236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5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Ладыженская Т. А. Речь. Речь. Речь: Детская риторика для младших школьников. М:Астрель Тула:Родничок, 2000. 214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Лоншакова А.А. Состав слова // Начальная школа. 2003. 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№ 9.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4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Львов М. Р. Методика развития речи младших школьников. М., 1990. 176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5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Львов М. Р. Правописание в начальных классах. М., 1998. 156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5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Львов М. Р. Словарь-справочник по методике русского языка. М.: Академия, 1997. - 383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Львов М.Р. В поисках новых решений. К спорам об изучении 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приставок и суффиксов // Начальная школа. 2001. № 1. С. 13-17.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4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Львов М.Р. Основы теории речи. М.: Академия/Academia, 2002. 248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 xml:space="preserve">Львов М.Р., Горецкий В.Г., Сосновская О.В. Методика </w:t>
      </w:r>
      <w:r w:rsidRPr="00B57F7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lastRenderedPageBreak/>
        <w:t xml:space="preserve">преподавания русского </w:t>
      </w: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языка в начальных классах. М., 2000. 373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Львов М.Р., Рамзаева Т.Г., Светловская Н.Н. Методика обучения русскому языку в начальных классах. М.: Просвещение, 1987.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Матвеева Е.И. Критериальное оценивание в начальной школе  : пособие для учителя : (из опыта работы).  М., 2012. 168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-2977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4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Методика грамматики и орфографии в начальных классах /Под ред. Н. С. Рождественского. М., 1979. 230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Мишина А.П. Особенности проведения грамматического анализа в начальной школе: методические рекомендации / А. П. Мишина.  М., 2012. 37с.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Мохова И.К. Урок-исследование в начальной школе // Началь</w:t>
      </w:r>
      <w:r w:rsidRPr="00B57F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ная школа. 1997. № 12. С. 95.</w:t>
      </w:r>
    </w:p>
    <w:p w:rsidR="00B57F77" w:rsidRPr="00B57F77" w:rsidRDefault="00B57F77" w:rsidP="00B57F77">
      <w:pPr>
        <w:numPr>
          <w:ilvl w:val="0"/>
          <w:numId w:val="15"/>
        </w:numPr>
        <w:shd w:val="clear" w:color="auto" w:fill="FFFFFF"/>
        <w:tabs>
          <w:tab w:val="left" w:pos="734"/>
        </w:tabs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Николаева О.Е. О некоторых развивающих возможностях темы 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«Части речи» // Начальная школа. 2000. № 2. С. 56.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Онипенко Н.К. Русский синтаксис в учебниках для начальных </w:t>
      </w:r>
      <w:r w:rsidRPr="00B57F7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классов // Начальная школа. 1991. № 1. С. 62-65.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5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Основы методики начального обучения русскому языку/Под ред. Н. С. Рожде</w:t>
      </w:r>
      <w:r w:rsidRPr="00B57F77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>ственского. М., 1965. 286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-2977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5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Панов М. В. Занимательная орфография. М., 1984. 186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Планируемы результаты начального общего образования / под ред. Г.С. Ковалевой, О.Б. Логиновой. М., 2010.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-2977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5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-15"/>
          <w:sz w:val="28"/>
          <w:szCs w:val="28"/>
          <w:lang w:eastAsia="ru-RU"/>
        </w:rPr>
        <w:t>Политова Н. И. Развитие речи учащихся начальных классов. М.: Просвещение, 1984. 191с.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А.А. Универсальные учебные действия в начальном образовании: монография / А. А. Попова, Н. Н. Титаренко, Л. Г. Махмутова ; М-во образования и науки Российской Федерации, ФГБОУ ВПО "Челябинский гос. пед. ун-т". Челябинск, 2011. 147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Потоцкая Г.Р. Элементарный словообразовательный анализ на </w:t>
      </w:r>
      <w:r w:rsidRPr="00B57F7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уроках русского языка // Начальная школа. 1986. № 5. С. 25-27.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 русскому языку. Начальная школа / сост. Клюхина И. В.  М., 2012. 95с.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 русскому языку. Начальная школа / сост. Клюхина И. В.  М., 2012. 95с.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Преемственность и перспективность в обучении русскому языку /Сост. </w:t>
      </w:r>
      <w:r w:rsidRPr="00B57F7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А. Н. Матвеева. М., 1982. 128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Примерные программы начального общего образования. В 2 ч. М., 2009.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7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 xml:space="preserve">Проблемы развития речи учащихся в начальных классах: Сб. статей /Под ред. </w:t>
      </w:r>
      <w:r w:rsidRPr="00B57F7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М. Р. Львова. М., 1983. 209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 учебным предметам. Примерный учебный план. 1-4 классы. Ч. 1  : в 2 ч. : русский язык, литературное чтение, английский язык, математика, информатика. М., 2012. 317с.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5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Рамзаева Т. Г. Уроки русского языка в 1–4 классах. М., 1993-1997.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РамзаеваТ.Г. Развивающее языковое образование в современной начальной школе: пособие для студентов и факультетов начального образования и учителей начальных классов. СПб.,2009. 218с.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Репкин В.В. Русский язык. 1 класс. Томск, 1993. 67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15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Рождественский Н. С. Обучение орфографии в начальной школе. М., 1960. 263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Рождественский Н. С. Свойства русского правописания как основа методики </w:t>
      </w: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 преподавания. М., 1961. 255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Русский язык в начальных классах: теория и практика обучения / </w:t>
      </w: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Под ред. М.С. Соловейчик. М: Просвещение, 1993. 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примерных программ для начальной общеобразовательной школы: пособие для учителя / под ред. А. Б. Воронцова. М., 2012. 384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Семихатская С.В. Диагностика речевого развития учащихся начальных классов общеобразовательной школы : учеб.-метод. пособие для логопедов, учителей нач. кл. и студентов фак. педагогики и методики нач. обучения. Магнитогорск: Магнитог. гос. ун-т, 2005. 76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Современный русский язык. /Под ред. Т.А. Леканта. М., 2002. 385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Современный русский язык. /Сост. Бабайцева В.В., Иванов В.В., Максимов П.Ю. М., 1981. 425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Современный русский язык. Часть 1-2 /Под ред. Д.Э. Розенталя.  М., 1987. 365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Справочник по русскому языку в картинках: для учащихся начальных классов / А. А. Бондаренко, И. В. Гуркова. Ростов-на-Дону: 2012. 189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Таратова М.Т. Словообразовательная работа как фактор моти</w:t>
      </w:r>
      <w:r w:rsidRPr="00B57F7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вации деятельности четвероклассников // Начальная школа. 1998. </w:t>
      </w:r>
      <w:r w:rsidRPr="00B57F7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№4.С. 35-36.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1134"/>
          <w:tab w:val="left" w:pos="6096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Требуховская Л.В. «Подводные камни» словообразовательного </w:t>
      </w:r>
      <w:r w:rsidRPr="00B57F7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анализа // Начальная школа. 1996. № 12. С. 24-29.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Трунова Т.Е. Больше внимания работе с учебниками на уроках русского языка! //Начальная школа. 1982. № 7. С. 50-55.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Узорова О.В. Сборник контрольных диктантов и изложений по русскому языку. 1-4 классы / О. В. Узорова Е. А.,Нефедова.  М.,2012. 286с.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Ушаков Н. Н. Внеклассные занятия по русскому языку. М;, 1987. 238 с.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образования. М., 2010.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Федоренко Л. П. Закономерности усвоения родной речи. М, 1984. 198 с.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Фомичева Г.А. О формировании синтаксического строя речи </w:t>
      </w:r>
      <w:r w:rsidRPr="00B57F7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младших школьников. Методика работы по синтаксису в начальных 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школы // Начальная школа. 2001. № 1. С. 15-19.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Фомичева Г.А. Предложение. Словосочетание // Методика грамматики и орфографии в начальных классах. / Под ред. Н.С. Рожде</w:t>
      </w:r>
      <w:r w:rsidRPr="00B57F7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ственского. М.: Просвещение, 1975. 381 с..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Фомичева Г.А. Работа над словосочетанием и предложением в 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кассах. М.: Просвещение, 1981. С. 285.</w:t>
      </w:r>
    </w:p>
    <w:p w:rsidR="00B57F77" w:rsidRPr="00B57F77" w:rsidRDefault="00B57F77" w:rsidP="00B57F77">
      <w:pPr>
        <w:numPr>
          <w:ilvl w:val="0"/>
          <w:numId w:val="15"/>
        </w:numPr>
        <w:shd w:val="clear" w:color="auto" w:fill="FFFFFF"/>
        <w:tabs>
          <w:tab w:val="left" w:pos="734"/>
        </w:tabs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Фонин Д.С. Внимание: глагол // Начальная школа. 1996. № 3. </w:t>
      </w: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С. 25-28.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Цейтлин С. Н. Речевые ошибки и их предупреждение. М.: Либроком, 2009. 192 с. 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Цирулик Н.А. Прочность знаний школьников на примере изу</w:t>
      </w:r>
      <w:r w:rsidRPr="00B57F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чения однокоренных слов // Начальная школа. 1983. № 2. С. 23-25.</w:t>
      </w:r>
    </w:p>
    <w:p w:rsidR="00B57F77" w:rsidRPr="00B57F77" w:rsidRDefault="00B57F77" w:rsidP="00B57F77">
      <w:pPr>
        <w:widowControl w:val="0"/>
        <w:numPr>
          <w:ilvl w:val="0"/>
          <w:numId w:val="15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Шашкова Е.Г. Состав слова // Методика грамматики и орфографии в нач. классах / Под ред. Н.С. Рождественского. М.: Просве</w:t>
      </w:r>
      <w:r w:rsidRPr="00B57F77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щение, 1975.С. 111-140.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Шевякова Т.Ф. Использование некоторых приемов работы на уроках русского языка //Начальная школа. 1982. № 1. С. 26-28.</w:t>
      </w:r>
    </w:p>
    <w:p w:rsidR="00B57F77" w:rsidRPr="00B57F77" w:rsidRDefault="00B57F77" w:rsidP="00B57F77">
      <w:pPr>
        <w:numPr>
          <w:ilvl w:val="0"/>
          <w:numId w:val="15"/>
        </w:numPr>
        <w:spacing w:after="0" w:line="240" w:lineRule="auto"/>
        <w:ind w:left="284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Шклярова Т.В. Итоговое тестирование по русскому языку за курс начальной школы.  М., 2012. 39 с.</w:t>
      </w:r>
    </w:p>
    <w:p w:rsidR="00B57F77" w:rsidRPr="00B57F77" w:rsidRDefault="00B57F77" w:rsidP="00B57F7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77" w:rsidRPr="00B57F77" w:rsidRDefault="00B57F77" w:rsidP="00B57F77">
      <w:pPr>
        <w:tabs>
          <w:tab w:val="left" w:pos="1091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57F7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Примерные интернет- ресурсы:</w:t>
      </w:r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Федеральное государственное учреждение Федеральный центр образовательного законодательства</w:t>
      </w:r>
      <w:hyperlink r:id="rId12" w:history="1">
        <w:r w:rsidRPr="00B57F77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http://www.lexed.ru/standart/</w:t>
        </w:r>
      </w:hyperlink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Всероссийский Интернет-педсовет</w:t>
      </w:r>
      <w:hyperlink r:id="rId13" w:history="1">
        <w:r w:rsidRPr="00B57F77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http://pedsovet.org/</w:t>
        </w:r>
      </w:hyperlink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Клуб учителей начальной школы «4 ступени»</w:t>
      </w:r>
      <w:hyperlink r:id="rId14" w:history="1">
        <w:r w:rsidRPr="00B57F77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http://www.4stupeni.ru/planirovanie</w:t>
        </w:r>
      </w:hyperlink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Издательство «Просвещение»</w:t>
      </w:r>
      <w:hyperlink r:id="rId15" w:history="1">
        <w:r w:rsidRPr="00B57F77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http://www.prosv.ru/</w:t>
        </w:r>
      </w:hyperlink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Журнал «Начальная школа»</w:t>
      </w:r>
      <w:hyperlink r:id="rId16" w:history="1">
        <w:r w:rsidRPr="00B57F77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http://n-shkola.ru/</w:t>
        </w:r>
      </w:hyperlink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Журнал «Начальная школа До и После» </w:t>
      </w:r>
      <w:hyperlink r:id="rId17" w:history="1">
        <w:r w:rsidRPr="00B57F77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http://pressa.ru/izdanie/</w:t>
        </w:r>
      </w:hyperlink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Газета Первое сентября</w:t>
      </w:r>
      <w:hyperlink r:id="rId18" w:history="1">
        <w:r w:rsidRPr="00B57F77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http://nsc.1september.ru/</w:t>
        </w:r>
      </w:hyperlink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 система «Школа 2100»</w:t>
      </w:r>
      <w:hyperlink r:id="rId19" w:history="1">
        <w:r w:rsidRPr="00B57F77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http://www.school2100.ru/</w:t>
        </w:r>
      </w:hyperlink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УМК «Школа России»</w:t>
      </w:r>
      <w:hyperlink r:id="rId20" w:history="1">
        <w:r w:rsidRPr="00B57F77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http://www.prosv.ru/umk/shkola-rossii/</w:t>
        </w:r>
      </w:hyperlink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УМК «Гармония» </w:t>
      </w:r>
      <w:hyperlink r:id="rId21" w:history="1">
        <w:r w:rsidRPr="00B57F77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http://www.umk-garmoniya.ru/</w:t>
        </w:r>
      </w:hyperlink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УМК Л.В. Занкова</w:t>
      </w:r>
      <w:hyperlink r:id="rId22" w:history="1">
        <w:r w:rsidRPr="00B57F77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http://zankov.com/</w:t>
        </w:r>
      </w:hyperlink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Издания «Вентана-Граф» (Начальная школа </w:t>
      </w:r>
      <w:r w:rsidRPr="00B57F7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XXI</w:t>
      </w:r>
      <w:r w:rsidRPr="00B57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века)</w:t>
      </w:r>
      <w:hyperlink r:id="rId23" w:history="1">
        <w:r w:rsidRPr="00B57F77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http://www.vgf.ru/</w:t>
        </w:r>
      </w:hyperlink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УМК «Планета Знаний» </w:t>
      </w:r>
      <w:hyperlink r:id="rId24" w:history="1">
        <w:r w:rsidRPr="00B57F77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eastAsia="ru-RU"/>
          </w:rPr>
          <w:t>http://planetaznaniy.astrel.ru/</w:t>
        </w:r>
      </w:hyperlink>
    </w:p>
    <w:p w:rsidR="00B57F77" w:rsidRPr="00B57F77" w:rsidRDefault="00B57F77" w:rsidP="00B57F77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F77" w:rsidRPr="00B57F77" w:rsidRDefault="00B57F77" w:rsidP="00B57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F77" w:rsidRPr="00B57F77" w:rsidRDefault="00B57F77" w:rsidP="00B57F77">
      <w:pPr>
        <w:rPr>
          <w:rFonts w:ascii="Calibri" w:eastAsia="Calibri" w:hAnsi="Calibri" w:cs="Times New Roman"/>
        </w:rPr>
      </w:pPr>
    </w:p>
    <w:p w:rsidR="002E0C3E" w:rsidRDefault="002E0C3E"/>
    <w:sectPr w:rsidR="002E0C3E" w:rsidSect="00BF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429" w:rsidRDefault="005E3429">
      <w:pPr>
        <w:spacing w:after="0" w:line="240" w:lineRule="auto"/>
      </w:pPr>
      <w:r>
        <w:separator/>
      </w:r>
    </w:p>
  </w:endnote>
  <w:endnote w:type="continuationSeparator" w:id="0">
    <w:p w:rsidR="005E3429" w:rsidRDefault="005E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E1C" w:rsidRDefault="00B57F7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195E">
      <w:rPr>
        <w:noProof/>
      </w:rPr>
      <w:t>1</w:t>
    </w:r>
    <w:r>
      <w:fldChar w:fldCharType="end"/>
    </w:r>
  </w:p>
  <w:p w:rsidR="00BF0E1C" w:rsidRDefault="005E342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429" w:rsidRDefault="005E3429">
      <w:pPr>
        <w:spacing w:after="0" w:line="240" w:lineRule="auto"/>
      </w:pPr>
      <w:r>
        <w:separator/>
      </w:r>
    </w:p>
  </w:footnote>
  <w:footnote w:type="continuationSeparator" w:id="0">
    <w:p w:rsidR="005E3429" w:rsidRDefault="005E3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BCC52A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8B7E7C"/>
    <w:multiLevelType w:val="hybridMultilevel"/>
    <w:tmpl w:val="3B768D6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E24605"/>
    <w:multiLevelType w:val="singleLevel"/>
    <w:tmpl w:val="667CFD50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">
    <w:nsid w:val="03D7097A"/>
    <w:multiLevelType w:val="hybridMultilevel"/>
    <w:tmpl w:val="63AC1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F7DFA"/>
    <w:multiLevelType w:val="hybridMultilevel"/>
    <w:tmpl w:val="65BC54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0090A"/>
    <w:multiLevelType w:val="hybridMultilevel"/>
    <w:tmpl w:val="D3947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17CD0"/>
    <w:multiLevelType w:val="hybridMultilevel"/>
    <w:tmpl w:val="CDFE3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D4AD9"/>
    <w:multiLevelType w:val="hybridMultilevel"/>
    <w:tmpl w:val="D3947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9D547B"/>
    <w:multiLevelType w:val="hybridMultilevel"/>
    <w:tmpl w:val="6CF2F526"/>
    <w:lvl w:ilvl="0" w:tplc="8E1660A8">
      <w:start w:val="3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9D2A93"/>
    <w:multiLevelType w:val="singleLevel"/>
    <w:tmpl w:val="0D1C6ADA"/>
    <w:lvl w:ilvl="0">
      <w:start w:val="1"/>
      <w:numFmt w:val="decimal"/>
      <w:lvlText w:val="%1."/>
      <w:legacy w:legacy="1" w:legacySpace="0" w:legacyIndent="2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4BA5CE6"/>
    <w:multiLevelType w:val="hybridMultilevel"/>
    <w:tmpl w:val="70AA9B3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AE40D4"/>
    <w:multiLevelType w:val="hybridMultilevel"/>
    <w:tmpl w:val="D5ACB7C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2756F"/>
    <w:multiLevelType w:val="hybridMultilevel"/>
    <w:tmpl w:val="42A4D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4A0CE8">
      <w:start w:val="1"/>
      <w:numFmt w:val="decimal"/>
      <w:lvlText w:val="%2."/>
      <w:lvlJc w:val="left"/>
      <w:pPr>
        <w:tabs>
          <w:tab w:val="num" w:pos="2280"/>
        </w:tabs>
        <w:ind w:left="2280" w:hanging="120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72DEB"/>
    <w:multiLevelType w:val="hybridMultilevel"/>
    <w:tmpl w:val="77CEA14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824CD1"/>
    <w:multiLevelType w:val="singleLevel"/>
    <w:tmpl w:val="7E66A418"/>
    <w:lvl w:ilvl="0">
      <w:start w:val="1"/>
      <w:numFmt w:val="decimal"/>
      <w:lvlText w:val="%1)"/>
      <w:legacy w:legacy="1" w:legacySpace="0" w:legacyIndent="3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52D90DE0"/>
    <w:multiLevelType w:val="singleLevel"/>
    <w:tmpl w:val="025CFFF6"/>
    <w:lvl w:ilvl="0">
      <w:start w:val="1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573723BB"/>
    <w:multiLevelType w:val="hybridMultilevel"/>
    <w:tmpl w:val="F8A0AFC0"/>
    <w:lvl w:ilvl="0" w:tplc="C186E44A">
      <w:start w:val="2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79753F"/>
    <w:multiLevelType w:val="hybridMultilevel"/>
    <w:tmpl w:val="A4AA88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451076"/>
    <w:multiLevelType w:val="hybridMultilevel"/>
    <w:tmpl w:val="8A208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7D4EEC"/>
    <w:multiLevelType w:val="hybridMultilevel"/>
    <w:tmpl w:val="0D0CD7C8"/>
    <w:lvl w:ilvl="0" w:tplc="6568A70E">
      <w:start w:val="4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9C5B52"/>
    <w:multiLevelType w:val="hybridMultilevel"/>
    <w:tmpl w:val="2CCE5852"/>
    <w:lvl w:ilvl="0" w:tplc="90F699AC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D97FF6"/>
    <w:multiLevelType w:val="hybridMultilevel"/>
    <w:tmpl w:val="8B48C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2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2"/>
    <w:lvlOverride w:ilvl="0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</w:num>
  <w:num w:numId="2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F77"/>
    <w:rsid w:val="002E0C3E"/>
    <w:rsid w:val="005E3429"/>
    <w:rsid w:val="00A6195E"/>
    <w:rsid w:val="00B5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57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57F77"/>
  </w:style>
  <w:style w:type="paragraph" w:styleId="a5">
    <w:name w:val="No Spacing"/>
    <w:uiPriority w:val="1"/>
    <w:qFormat/>
    <w:rsid w:val="00B57F7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5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7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57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57F77"/>
  </w:style>
  <w:style w:type="paragraph" w:styleId="a5">
    <w:name w:val="No Spacing"/>
    <w:uiPriority w:val="1"/>
    <w:qFormat/>
    <w:rsid w:val="00B57F7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5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7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edsovet.org/" TargetMode="External"/><Relationship Id="rId18" Type="http://schemas.openxmlformats.org/officeDocument/2006/relationships/hyperlink" Target="http://nsc.1september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umk-garmoniy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exed.ru/standart/01/01/03.html" TargetMode="External"/><Relationship Id="rId17" Type="http://schemas.openxmlformats.org/officeDocument/2006/relationships/hyperlink" Target="http://pressa.ru/izdanie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-shkola.ru/" TargetMode="External"/><Relationship Id="rId20" Type="http://schemas.openxmlformats.org/officeDocument/2006/relationships/hyperlink" Target="http://www.prosv.ru/umk/shkola-rossii/info.aspx?ob_no=1835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planetaznaniy.astre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sv.ru/" TargetMode="External"/><Relationship Id="rId23" Type="http://schemas.openxmlformats.org/officeDocument/2006/relationships/hyperlink" Target="http://www.vgf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school2100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4stupeni.ru/planirovanie" TargetMode="External"/><Relationship Id="rId22" Type="http://schemas.openxmlformats.org/officeDocument/2006/relationships/hyperlink" Target="http://zankov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3131</Words>
  <Characters>17850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2</cp:revision>
  <dcterms:created xsi:type="dcterms:W3CDTF">2020-10-04T06:48:00Z</dcterms:created>
  <dcterms:modified xsi:type="dcterms:W3CDTF">2020-10-04T07:10:00Z</dcterms:modified>
</cp:coreProperties>
</file>