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3C" w:rsidRDefault="00872F3C" w:rsidP="00F923DC">
      <w:pPr>
        <w:pStyle w:val="1"/>
        <w:shd w:val="clear" w:color="auto" w:fill="FFFFFF"/>
        <w:ind w:firstLine="142"/>
        <w:jc w:val="both"/>
        <w:rPr>
          <w:spacing w:val="-9"/>
          <w:sz w:val="24"/>
          <w:szCs w:val="24"/>
        </w:rPr>
      </w:pPr>
      <w:bookmarkStart w:id="0" w:name="_GoBack"/>
      <w:bookmarkEnd w:id="0"/>
    </w:p>
    <w:p w:rsidR="0065524A" w:rsidRPr="001D2B0B" w:rsidRDefault="0065524A" w:rsidP="0065524A">
      <w:pPr>
        <w:jc w:val="center"/>
        <w:rPr>
          <w:b/>
          <w:i/>
          <w:sz w:val="32"/>
          <w:szCs w:val="32"/>
        </w:rPr>
      </w:pPr>
      <w:r w:rsidRPr="001D2B0B">
        <w:rPr>
          <w:b/>
          <w:i/>
          <w:sz w:val="32"/>
          <w:szCs w:val="32"/>
          <w:highlight w:val="yellow"/>
        </w:rPr>
        <w:t>Задания  по дисциплине «С</w:t>
      </w:r>
      <w:r w:rsidRPr="001D2B0B">
        <w:rPr>
          <w:b/>
          <w:sz w:val="32"/>
          <w:szCs w:val="32"/>
          <w:highlight w:val="yellow"/>
        </w:rPr>
        <w:t>удебно-психологическая экспертиза (СПЭ)</w:t>
      </w:r>
      <w:r w:rsidRPr="001D2B0B">
        <w:rPr>
          <w:b/>
          <w:i/>
          <w:sz w:val="32"/>
          <w:szCs w:val="32"/>
          <w:highlight w:val="yellow"/>
        </w:rPr>
        <w:t>»</w:t>
      </w:r>
      <w:r w:rsidRPr="001D2B0B">
        <w:rPr>
          <w:b/>
          <w:i/>
          <w:sz w:val="32"/>
          <w:szCs w:val="32"/>
        </w:rPr>
        <w:t xml:space="preserve"> </w:t>
      </w:r>
    </w:p>
    <w:p w:rsidR="008F2AC3" w:rsidRPr="009160CD" w:rsidRDefault="008F2AC3" w:rsidP="0065524A">
      <w:pPr>
        <w:jc w:val="center"/>
        <w:rPr>
          <w:b/>
          <w:i/>
          <w:sz w:val="28"/>
          <w:szCs w:val="28"/>
        </w:rPr>
      </w:pPr>
    </w:p>
    <w:p w:rsidR="00E91852" w:rsidRDefault="00E91852" w:rsidP="00E91852">
      <w:pPr>
        <w:numPr>
          <w:ilvl w:val="0"/>
          <w:numId w:val="19"/>
        </w:numPr>
        <w:jc w:val="both"/>
        <w:rPr>
          <w:sz w:val="28"/>
          <w:szCs w:val="28"/>
        </w:rPr>
      </w:pPr>
      <w:r w:rsidRPr="008F2AC3">
        <w:rPr>
          <w:sz w:val="28"/>
          <w:szCs w:val="28"/>
        </w:rPr>
        <w:t>Составить словарик основных терминов по дисциплине (не менее 30 слов).</w:t>
      </w:r>
    </w:p>
    <w:p w:rsidR="003741E6" w:rsidRPr="008F2AC3" w:rsidRDefault="003741E6" w:rsidP="003741E6">
      <w:pPr>
        <w:ind w:left="1069"/>
        <w:jc w:val="both"/>
        <w:rPr>
          <w:sz w:val="28"/>
          <w:szCs w:val="28"/>
        </w:rPr>
      </w:pPr>
    </w:p>
    <w:p w:rsidR="00E91852" w:rsidRDefault="0065524A" w:rsidP="00E91852">
      <w:pPr>
        <w:numPr>
          <w:ilvl w:val="0"/>
          <w:numId w:val="19"/>
        </w:numPr>
        <w:jc w:val="both"/>
        <w:rPr>
          <w:sz w:val="28"/>
          <w:szCs w:val="28"/>
        </w:rPr>
      </w:pPr>
      <w:r w:rsidRPr="008F2AC3">
        <w:rPr>
          <w:sz w:val="28"/>
          <w:szCs w:val="28"/>
        </w:rPr>
        <w:t>Изучить и кратко описать вопрос: «Этапы разви</w:t>
      </w:r>
      <w:r w:rsidRPr="008F2AC3">
        <w:rPr>
          <w:sz w:val="28"/>
          <w:szCs w:val="28"/>
        </w:rPr>
        <w:softHyphen/>
        <w:t>тия и становления судебно-психологической экспертизы в России и за рубежом».</w:t>
      </w:r>
    </w:p>
    <w:p w:rsidR="003741E6" w:rsidRPr="008F2AC3" w:rsidRDefault="003741E6" w:rsidP="003741E6">
      <w:pPr>
        <w:ind w:left="1069"/>
        <w:jc w:val="both"/>
        <w:rPr>
          <w:sz w:val="28"/>
          <w:szCs w:val="28"/>
        </w:rPr>
      </w:pPr>
    </w:p>
    <w:p w:rsidR="00E91852" w:rsidRDefault="00E91852" w:rsidP="00E91852">
      <w:pPr>
        <w:numPr>
          <w:ilvl w:val="0"/>
          <w:numId w:val="19"/>
        </w:numPr>
        <w:jc w:val="both"/>
        <w:rPr>
          <w:sz w:val="28"/>
          <w:szCs w:val="28"/>
        </w:rPr>
      </w:pPr>
      <w:r w:rsidRPr="008F2AC3">
        <w:rPr>
          <w:sz w:val="28"/>
          <w:szCs w:val="28"/>
        </w:rPr>
        <w:t xml:space="preserve">Перечислите основные </w:t>
      </w:r>
      <w:r w:rsidR="00453522" w:rsidRPr="008F2AC3">
        <w:rPr>
          <w:sz w:val="28"/>
          <w:szCs w:val="28"/>
        </w:rPr>
        <w:t>законодательные акты</w:t>
      </w:r>
      <w:r w:rsidR="00954355" w:rsidRPr="008F2AC3">
        <w:rPr>
          <w:sz w:val="28"/>
          <w:szCs w:val="28"/>
        </w:rPr>
        <w:t xml:space="preserve"> (при указании Кодексов РФ</w:t>
      </w:r>
      <w:r w:rsidR="008F2AC3" w:rsidRPr="008F2AC3">
        <w:rPr>
          <w:sz w:val="28"/>
          <w:szCs w:val="28"/>
        </w:rPr>
        <w:t>,</w:t>
      </w:r>
      <w:r w:rsidR="00954355" w:rsidRPr="008F2AC3">
        <w:rPr>
          <w:sz w:val="28"/>
          <w:szCs w:val="28"/>
        </w:rPr>
        <w:t xml:space="preserve"> указывать </w:t>
      </w:r>
      <w:r w:rsidR="008F2AC3" w:rsidRPr="008F2AC3">
        <w:rPr>
          <w:sz w:val="28"/>
          <w:szCs w:val="28"/>
        </w:rPr>
        <w:t>ссылки на статьи</w:t>
      </w:r>
      <w:r w:rsidR="00954355" w:rsidRPr="008F2AC3">
        <w:rPr>
          <w:sz w:val="28"/>
          <w:szCs w:val="28"/>
        </w:rPr>
        <w:t>)</w:t>
      </w:r>
      <w:r w:rsidR="00453522" w:rsidRPr="008F2AC3">
        <w:rPr>
          <w:sz w:val="28"/>
          <w:szCs w:val="28"/>
        </w:rPr>
        <w:t xml:space="preserve"> и </w:t>
      </w:r>
      <w:r w:rsidRPr="008F2AC3">
        <w:rPr>
          <w:sz w:val="28"/>
          <w:szCs w:val="28"/>
        </w:rPr>
        <w:t>нормативные документы</w:t>
      </w:r>
      <w:r w:rsidR="00954355" w:rsidRPr="008F2AC3">
        <w:rPr>
          <w:sz w:val="28"/>
          <w:szCs w:val="28"/>
        </w:rPr>
        <w:t>,</w:t>
      </w:r>
      <w:r w:rsidRPr="008F2AC3">
        <w:rPr>
          <w:sz w:val="28"/>
          <w:szCs w:val="28"/>
        </w:rPr>
        <w:t xml:space="preserve"> регламентирующие проведение судебно-психологическ</w:t>
      </w:r>
      <w:r w:rsidR="008732DE">
        <w:rPr>
          <w:sz w:val="28"/>
          <w:szCs w:val="28"/>
        </w:rPr>
        <w:t>ой</w:t>
      </w:r>
      <w:r w:rsidRPr="008F2AC3">
        <w:rPr>
          <w:sz w:val="28"/>
          <w:szCs w:val="28"/>
        </w:rPr>
        <w:t xml:space="preserve"> экспертиз</w:t>
      </w:r>
      <w:r w:rsidR="008732DE">
        <w:rPr>
          <w:sz w:val="28"/>
          <w:szCs w:val="28"/>
        </w:rPr>
        <w:t>ы</w:t>
      </w:r>
      <w:r w:rsidR="003741E6">
        <w:rPr>
          <w:sz w:val="28"/>
          <w:szCs w:val="28"/>
        </w:rPr>
        <w:t>.</w:t>
      </w:r>
    </w:p>
    <w:p w:rsidR="008732DE" w:rsidRPr="008F2AC3" w:rsidRDefault="008732DE" w:rsidP="008732DE">
      <w:pPr>
        <w:ind w:left="1069"/>
        <w:jc w:val="both"/>
        <w:rPr>
          <w:sz w:val="28"/>
          <w:szCs w:val="28"/>
        </w:rPr>
      </w:pPr>
    </w:p>
    <w:p w:rsidR="00E91852" w:rsidRDefault="0065524A" w:rsidP="00E91852">
      <w:pPr>
        <w:numPr>
          <w:ilvl w:val="0"/>
          <w:numId w:val="19"/>
        </w:numPr>
        <w:jc w:val="both"/>
        <w:rPr>
          <w:sz w:val="28"/>
          <w:szCs w:val="28"/>
        </w:rPr>
      </w:pPr>
      <w:r w:rsidRPr="008F2AC3">
        <w:rPr>
          <w:sz w:val="28"/>
          <w:szCs w:val="28"/>
        </w:rPr>
        <w:t>Опишите типичные ошибки в назначении и проведении судебно-психологической экспертизы.</w:t>
      </w:r>
    </w:p>
    <w:p w:rsidR="008732DE" w:rsidRPr="008F2AC3" w:rsidRDefault="008732DE" w:rsidP="008732DE">
      <w:pPr>
        <w:ind w:left="1069"/>
        <w:jc w:val="both"/>
        <w:rPr>
          <w:sz w:val="28"/>
          <w:szCs w:val="28"/>
        </w:rPr>
      </w:pPr>
    </w:p>
    <w:p w:rsidR="008F2AC3" w:rsidRPr="008732DE" w:rsidRDefault="0065524A" w:rsidP="008F2AC3">
      <w:pPr>
        <w:numPr>
          <w:ilvl w:val="0"/>
          <w:numId w:val="19"/>
        </w:numPr>
        <w:jc w:val="both"/>
        <w:rPr>
          <w:sz w:val="28"/>
          <w:szCs w:val="28"/>
        </w:rPr>
      </w:pPr>
      <w:r w:rsidRPr="008F2AC3">
        <w:rPr>
          <w:sz w:val="28"/>
          <w:szCs w:val="28"/>
        </w:rPr>
        <w:t>Опишите структуру заключения судебно-психологической экспертизы.</w:t>
      </w:r>
      <w:r w:rsidRPr="008F2AC3">
        <w:rPr>
          <w:color w:val="000000"/>
          <w:sz w:val="28"/>
          <w:szCs w:val="28"/>
        </w:rPr>
        <w:t xml:space="preserve"> </w:t>
      </w:r>
    </w:p>
    <w:p w:rsidR="008732DE" w:rsidRPr="008F2AC3" w:rsidRDefault="008732DE" w:rsidP="008732DE">
      <w:pPr>
        <w:ind w:left="1069"/>
        <w:jc w:val="both"/>
        <w:rPr>
          <w:sz w:val="28"/>
          <w:szCs w:val="28"/>
        </w:rPr>
      </w:pPr>
    </w:p>
    <w:p w:rsidR="00715349" w:rsidRDefault="00715349" w:rsidP="008F2AC3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ОПИШИТЕ:</w:t>
      </w:r>
    </w:p>
    <w:p w:rsidR="008F2AC3" w:rsidRPr="008F2AC3" w:rsidRDefault="00715349" w:rsidP="001D2B0B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5524A" w:rsidRPr="008F2AC3">
        <w:rPr>
          <w:sz w:val="28"/>
          <w:szCs w:val="28"/>
        </w:rPr>
        <w:t>Характер возможного запроса к психологу со стороны следствия или суда (анализ</w:t>
      </w:r>
      <w:r w:rsidR="001D2B0B">
        <w:rPr>
          <w:sz w:val="28"/>
          <w:szCs w:val="28"/>
        </w:rPr>
        <w:t xml:space="preserve"> </w:t>
      </w:r>
      <w:r w:rsidR="0065524A" w:rsidRPr="008F2AC3">
        <w:rPr>
          <w:sz w:val="28"/>
          <w:szCs w:val="28"/>
        </w:rPr>
        <w:t>статей УК и УПК РФ).</w:t>
      </w:r>
    </w:p>
    <w:p w:rsidR="0065524A" w:rsidRPr="008F2AC3" w:rsidRDefault="00715349" w:rsidP="00715349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5524A" w:rsidRPr="008F2AC3">
        <w:rPr>
          <w:sz w:val="28"/>
          <w:szCs w:val="28"/>
        </w:rPr>
        <w:t>Характер возможного запроса к психологу со стороны гражданского судопроизводства</w:t>
      </w:r>
      <w:r w:rsidR="008F2AC3" w:rsidRPr="008F2AC3">
        <w:rPr>
          <w:sz w:val="28"/>
          <w:szCs w:val="28"/>
        </w:rPr>
        <w:t xml:space="preserve"> </w:t>
      </w:r>
      <w:r w:rsidR="0065524A" w:rsidRPr="008F2AC3">
        <w:rPr>
          <w:sz w:val="28"/>
          <w:szCs w:val="28"/>
        </w:rPr>
        <w:t xml:space="preserve">(анализ статей ГК и ГПК РФ). </w:t>
      </w:r>
    </w:p>
    <w:p w:rsidR="0065524A" w:rsidRDefault="0065524A" w:rsidP="0065524A">
      <w:pPr>
        <w:shd w:val="clear" w:color="auto" w:fill="FFFFFF"/>
        <w:ind w:right="-6"/>
        <w:rPr>
          <w:b/>
          <w:bCs/>
          <w:i/>
          <w:iCs/>
          <w:color w:val="000000"/>
        </w:rPr>
      </w:pPr>
    </w:p>
    <w:p w:rsidR="0065524A" w:rsidRPr="001D2B0B" w:rsidRDefault="0065524A" w:rsidP="0065524A">
      <w:pPr>
        <w:shd w:val="clear" w:color="auto" w:fill="FFFFFF"/>
        <w:ind w:right="-6"/>
        <w:rPr>
          <w:color w:val="000000"/>
          <w:sz w:val="23"/>
          <w:szCs w:val="23"/>
        </w:rPr>
      </w:pPr>
      <w:r w:rsidRPr="001D2B0B">
        <w:rPr>
          <w:bCs/>
          <w:i/>
          <w:iCs/>
          <w:color w:val="000000"/>
        </w:rPr>
        <w:t>Рекомендуемая литература:</w:t>
      </w:r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 xml:space="preserve">Гражданский кодекс Российской Федерации (часть первая) от 30.11.1994 № 51-ФЗ (ред. от 06.12.2011) (с изм. и доп., </w:t>
      </w:r>
      <w:proofErr w:type="gramStart"/>
      <w:r w:rsidRPr="00B34B67">
        <w:rPr>
          <w:color w:val="000000"/>
        </w:rPr>
        <w:t>вступающими</w:t>
      </w:r>
      <w:proofErr w:type="gramEnd"/>
      <w:r w:rsidRPr="00B34B67">
        <w:rPr>
          <w:color w:val="000000"/>
        </w:rPr>
        <w:t xml:space="preserve"> в силу с 01.07.2012) / СПС Консультант Плюс. URL: </w:t>
      </w:r>
      <w:hyperlink r:id="rId7" w:history="1">
        <w:r w:rsidRPr="00B34B67">
          <w:rPr>
            <w:color w:val="0000FF"/>
            <w:u w:val="single"/>
          </w:rPr>
          <w:t>http://www.consultant.ru</w:t>
        </w:r>
      </w:hyperlink>
      <w:r w:rsidRPr="00B34B67">
        <w:rPr>
          <w:color w:val="000000"/>
        </w:rPr>
        <w:t> </w:t>
      </w:r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>Гражданский кодекс Российской Федерации (часть третья) от 26.11.2001 № 146-ФЗ (ред. от 05.06.2012) / СПС Консультант Плюс. URL:</w:t>
      </w:r>
      <w:hyperlink r:id="rId8" w:history="1">
        <w:r w:rsidRPr="00B34B67">
          <w:rPr>
            <w:color w:val="0000FF"/>
            <w:u w:val="single"/>
          </w:rPr>
          <w:t>http://www.consultant.ru</w:t>
        </w:r>
      </w:hyperlink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 xml:space="preserve">Семейный кодекс </w:t>
      </w:r>
      <w:proofErr w:type="gramStart"/>
      <w:r w:rsidRPr="00B34B67">
        <w:rPr>
          <w:color w:val="000000"/>
        </w:rPr>
        <w:t>Российской</w:t>
      </w:r>
      <w:proofErr w:type="gramEnd"/>
      <w:r w:rsidRPr="00B34B67">
        <w:rPr>
          <w:color w:val="000000"/>
        </w:rPr>
        <w:t xml:space="preserve"> </w:t>
      </w:r>
      <w:proofErr w:type="spellStart"/>
      <w:r w:rsidRPr="00B34B67">
        <w:rPr>
          <w:color w:val="000000"/>
        </w:rPr>
        <w:t>Федераци</w:t>
      </w:r>
      <w:proofErr w:type="spellEnd"/>
      <w:r w:rsidRPr="00B34B67">
        <w:rPr>
          <w:color w:val="000000"/>
        </w:rPr>
        <w:t xml:space="preserve"> от 29.12.1995 № 223-ФЗ (ред. от 30.11.2011) / СПС Консультант Плюс. URL: </w:t>
      </w:r>
      <w:hyperlink r:id="rId9" w:history="1">
        <w:r w:rsidRPr="00B34B67">
          <w:rPr>
            <w:color w:val="0000FF"/>
            <w:u w:val="single"/>
          </w:rPr>
          <w:t>http://www.consultant.ru</w:t>
        </w:r>
      </w:hyperlink>
      <w:r w:rsidRPr="00B34B67">
        <w:rPr>
          <w:color w:val="000000"/>
        </w:rPr>
        <w:t> </w:t>
      </w:r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 xml:space="preserve">Уголовно-процессуальный кодекс Российской Федерации от 18.12.2001 № 174-ФЗ (ред. от 05.06.2012) (с изм. и доп., </w:t>
      </w:r>
      <w:proofErr w:type="gramStart"/>
      <w:r w:rsidRPr="00B34B67">
        <w:rPr>
          <w:color w:val="000000"/>
        </w:rPr>
        <w:t>вступающими</w:t>
      </w:r>
      <w:proofErr w:type="gramEnd"/>
      <w:r w:rsidRPr="00B34B67">
        <w:rPr>
          <w:color w:val="000000"/>
        </w:rPr>
        <w:t xml:space="preserve"> в силу с 18.06.2012) / СПС Консультант Плюс. URL: </w:t>
      </w:r>
      <w:hyperlink r:id="rId10" w:history="1">
        <w:r w:rsidRPr="00B34B67">
          <w:rPr>
            <w:color w:val="0000FF"/>
            <w:u w:val="single"/>
          </w:rPr>
          <w:t>http://www.consultant.ru</w:t>
        </w:r>
      </w:hyperlink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>Гражданский процессуальный кодекс Российской Федерации от 14.11.2002 № 138-ФЗ (ред. от 14.06.2012) / СПС Консультант Плюс. URL:</w:t>
      </w:r>
      <w:hyperlink r:id="rId11" w:history="1">
        <w:r w:rsidRPr="00B34B67">
          <w:rPr>
            <w:color w:val="0000FF"/>
            <w:u w:val="single"/>
          </w:rPr>
          <w:t>http://www.consultant.ru</w:t>
        </w:r>
      </w:hyperlink>
    </w:p>
    <w:p w:rsidR="0065524A" w:rsidRPr="00B34B67" w:rsidRDefault="0065524A" w:rsidP="0065524A">
      <w:pPr>
        <w:numPr>
          <w:ilvl w:val="0"/>
          <w:numId w:val="17"/>
        </w:numPr>
        <w:shd w:val="clear" w:color="auto" w:fill="FFFFFF"/>
        <w:jc w:val="both"/>
        <w:rPr>
          <w:rFonts w:cs="Arial"/>
          <w:color w:val="000000"/>
        </w:rPr>
      </w:pPr>
      <w:r w:rsidRPr="00B34B67">
        <w:rPr>
          <w:color w:val="000000"/>
        </w:rPr>
        <w:t>Федеральный закон от 31.05.2001 № 73-ФЗ (ред. от 06.12.2011) О государственной судебно-экспертной деятельности в Российской Федерации / СПС Консультант Плюс. URL: </w:t>
      </w:r>
      <w:hyperlink r:id="rId12" w:history="1">
        <w:r w:rsidRPr="00B34B67">
          <w:rPr>
            <w:color w:val="0000FF"/>
            <w:u w:val="single"/>
          </w:rPr>
          <w:t>http://www.consultant.ru</w:t>
        </w:r>
      </w:hyperlink>
    </w:p>
    <w:p w:rsidR="0065524A" w:rsidRPr="009151BA" w:rsidRDefault="0065524A" w:rsidP="0065524A"/>
    <w:p w:rsidR="003741E6" w:rsidRPr="003741E6" w:rsidRDefault="003741E6" w:rsidP="003741E6">
      <w:pPr>
        <w:numPr>
          <w:ilvl w:val="0"/>
          <w:numId w:val="19"/>
        </w:numPr>
        <w:jc w:val="both"/>
        <w:rPr>
          <w:sz w:val="28"/>
          <w:szCs w:val="28"/>
        </w:rPr>
      </w:pPr>
      <w:r w:rsidRPr="003741E6">
        <w:rPr>
          <w:sz w:val="28"/>
          <w:szCs w:val="28"/>
        </w:rPr>
        <w:t>Опишите факторы, повышающие объективность и надежность экспертного исследования.</w:t>
      </w:r>
    </w:p>
    <w:p w:rsidR="003741E6" w:rsidRPr="003741E6" w:rsidRDefault="003741E6" w:rsidP="003741E6">
      <w:pPr>
        <w:ind w:left="1069"/>
        <w:jc w:val="both"/>
        <w:rPr>
          <w:sz w:val="28"/>
          <w:szCs w:val="28"/>
        </w:rPr>
      </w:pPr>
    </w:p>
    <w:p w:rsidR="0065524A" w:rsidRPr="003741E6" w:rsidRDefault="0065524A" w:rsidP="003741E6">
      <w:pPr>
        <w:numPr>
          <w:ilvl w:val="0"/>
          <w:numId w:val="19"/>
        </w:numPr>
        <w:jc w:val="both"/>
        <w:rPr>
          <w:sz w:val="28"/>
          <w:szCs w:val="28"/>
        </w:rPr>
      </w:pPr>
      <w:r w:rsidRPr="003741E6">
        <w:rPr>
          <w:sz w:val="28"/>
          <w:szCs w:val="28"/>
        </w:rPr>
        <w:t>Рассмотреть понятие «Насилие». Описать виды насилия. Раскрыть  становление явного и скрытого насилия.</w:t>
      </w:r>
    </w:p>
    <w:p w:rsidR="0065524A" w:rsidRPr="003741E6" w:rsidRDefault="0065524A" w:rsidP="003741E6">
      <w:pPr>
        <w:ind w:left="1069"/>
        <w:jc w:val="both"/>
        <w:rPr>
          <w:sz w:val="28"/>
          <w:szCs w:val="28"/>
        </w:rPr>
      </w:pPr>
    </w:p>
    <w:p w:rsidR="0065524A" w:rsidRPr="003741E6" w:rsidRDefault="0065524A" w:rsidP="003741E6">
      <w:pPr>
        <w:numPr>
          <w:ilvl w:val="0"/>
          <w:numId w:val="19"/>
        </w:numPr>
        <w:jc w:val="both"/>
        <w:rPr>
          <w:sz w:val="28"/>
          <w:szCs w:val="28"/>
        </w:rPr>
      </w:pPr>
      <w:r w:rsidRPr="003741E6">
        <w:rPr>
          <w:sz w:val="28"/>
          <w:szCs w:val="28"/>
        </w:rPr>
        <w:t>Юридический критерий беспомощного состояния. Классификация причин, видов и форм беспомощного состояния потерпевших. Установление беспомощного состояния.</w:t>
      </w:r>
    </w:p>
    <w:p w:rsidR="0065524A" w:rsidRDefault="0065524A" w:rsidP="0065524A">
      <w:pPr>
        <w:ind w:firstLine="709"/>
        <w:jc w:val="both"/>
        <w:rPr>
          <w:sz w:val="28"/>
          <w:szCs w:val="28"/>
        </w:rPr>
      </w:pPr>
    </w:p>
    <w:p w:rsidR="0065524A" w:rsidRDefault="0065524A" w:rsidP="0005446E">
      <w:pPr>
        <w:ind w:left="1069"/>
        <w:jc w:val="both"/>
        <w:rPr>
          <w:sz w:val="28"/>
          <w:szCs w:val="28"/>
        </w:rPr>
      </w:pPr>
    </w:p>
    <w:p w:rsidR="006D62C2" w:rsidRDefault="0005446E" w:rsidP="0012726C">
      <w:pPr>
        <w:numPr>
          <w:ilvl w:val="0"/>
          <w:numId w:val="19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Подготовить</w:t>
      </w:r>
      <w:r w:rsidR="003A0497" w:rsidRPr="0005446E">
        <w:rPr>
          <w:sz w:val="28"/>
          <w:szCs w:val="28"/>
        </w:rPr>
        <w:t xml:space="preserve"> индивидуальны</w:t>
      </w:r>
      <w:r>
        <w:rPr>
          <w:sz w:val="28"/>
          <w:szCs w:val="28"/>
        </w:rPr>
        <w:t>й</w:t>
      </w:r>
      <w:r w:rsidR="003A0497" w:rsidRPr="0005446E">
        <w:rPr>
          <w:sz w:val="28"/>
          <w:szCs w:val="28"/>
        </w:rPr>
        <w:t xml:space="preserve"> доклад</w:t>
      </w:r>
      <w:r>
        <w:rPr>
          <w:sz w:val="28"/>
          <w:szCs w:val="28"/>
        </w:rPr>
        <w:t>,</w:t>
      </w:r>
      <w:r w:rsidR="003A0497" w:rsidRPr="0005446E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й</w:t>
      </w:r>
      <w:r w:rsidR="003A0497" w:rsidRPr="0005446E">
        <w:rPr>
          <w:sz w:val="28"/>
          <w:szCs w:val="28"/>
        </w:rPr>
        <w:t xml:space="preserve"> необходимо оформить</w:t>
      </w:r>
      <w:r>
        <w:rPr>
          <w:sz w:val="28"/>
          <w:szCs w:val="28"/>
        </w:rPr>
        <w:t xml:space="preserve"> в форме реферата с мультимедийной презентацией</w:t>
      </w:r>
      <w:r w:rsidR="008B7E04">
        <w:rPr>
          <w:sz w:val="28"/>
          <w:szCs w:val="28"/>
        </w:rPr>
        <w:t xml:space="preserve">. </w:t>
      </w:r>
    </w:p>
    <w:p w:rsidR="0012726C" w:rsidRDefault="006D62C2" w:rsidP="0012726C">
      <w:pPr>
        <w:ind w:left="142" w:firstLine="567"/>
        <w:jc w:val="both"/>
        <w:rPr>
          <w:sz w:val="28"/>
          <w:szCs w:val="28"/>
        </w:rPr>
      </w:pPr>
      <w:r w:rsidRPr="006D62C2">
        <w:rPr>
          <w:sz w:val="28"/>
          <w:szCs w:val="28"/>
        </w:rPr>
        <w:t xml:space="preserve">Реферат –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12726C" w:rsidRDefault="006D62C2" w:rsidP="0012726C">
      <w:pPr>
        <w:ind w:left="142" w:firstLine="567"/>
        <w:jc w:val="both"/>
        <w:rPr>
          <w:sz w:val="28"/>
          <w:szCs w:val="28"/>
        </w:rPr>
      </w:pPr>
      <w:r w:rsidRPr="006D62C2">
        <w:rPr>
          <w:sz w:val="28"/>
          <w:szCs w:val="28"/>
        </w:rPr>
        <w:t xml:space="preserve">Порядок работы над рефератом. 1. Выбор темы. 2. Подбор и изучение литературы. 4. Составление плана реферата. 5. Изложение основного содержания по плану реферата. 6. Оформление и научно-справочный аппарат. </w:t>
      </w:r>
    </w:p>
    <w:p w:rsidR="00486612" w:rsidRPr="00486612" w:rsidRDefault="00486612" w:rsidP="00486612">
      <w:pPr>
        <w:ind w:left="142" w:firstLine="567"/>
        <w:jc w:val="both"/>
        <w:rPr>
          <w:sz w:val="28"/>
          <w:szCs w:val="28"/>
        </w:rPr>
      </w:pPr>
      <w:r w:rsidRPr="00486612">
        <w:rPr>
          <w:sz w:val="28"/>
          <w:szCs w:val="28"/>
        </w:rPr>
        <w:t xml:space="preserve">Последовательность </w:t>
      </w:r>
      <w:r w:rsidRPr="00486612">
        <w:rPr>
          <w:i/>
          <w:sz w:val="28"/>
          <w:szCs w:val="28"/>
        </w:rPr>
        <w:t>структурных компонентов</w:t>
      </w:r>
      <w:r w:rsidRPr="00486612">
        <w:rPr>
          <w:sz w:val="28"/>
          <w:szCs w:val="28"/>
        </w:rPr>
        <w:t xml:space="preserve"> реферата:</w:t>
      </w:r>
    </w:p>
    <w:p w:rsidR="00486612" w:rsidRPr="00486612" w:rsidRDefault="00486612" w:rsidP="00486612">
      <w:pPr>
        <w:ind w:left="142" w:firstLine="567"/>
        <w:jc w:val="both"/>
        <w:rPr>
          <w:sz w:val="28"/>
          <w:szCs w:val="28"/>
        </w:rPr>
      </w:pPr>
      <w:proofErr w:type="gramStart"/>
      <w:r w:rsidRPr="00486612">
        <w:rPr>
          <w:i/>
          <w:sz w:val="28"/>
          <w:szCs w:val="28"/>
        </w:rPr>
        <w:t>титульный лист</w:t>
      </w:r>
      <w:r w:rsidR="008E3766" w:rsidRPr="008E3766">
        <w:rPr>
          <w:sz w:val="28"/>
          <w:szCs w:val="28"/>
        </w:rPr>
        <w:t xml:space="preserve"> </w:t>
      </w:r>
      <w:r w:rsidR="008E3766">
        <w:rPr>
          <w:sz w:val="28"/>
          <w:szCs w:val="28"/>
        </w:rPr>
        <w:t>(</w:t>
      </w:r>
      <w:r w:rsidR="008E3766" w:rsidRPr="00486612">
        <w:rPr>
          <w:sz w:val="28"/>
          <w:szCs w:val="28"/>
        </w:rPr>
        <w:t>обязательно должен содержать:</w:t>
      </w:r>
      <w:proofErr w:type="gramEnd"/>
      <w:r w:rsidR="008E3766">
        <w:rPr>
          <w:sz w:val="28"/>
          <w:szCs w:val="28"/>
        </w:rPr>
        <w:t xml:space="preserve"> </w:t>
      </w:r>
      <w:proofErr w:type="gramStart"/>
      <w:r w:rsidR="008E3766" w:rsidRPr="00486612">
        <w:rPr>
          <w:sz w:val="28"/>
          <w:szCs w:val="28"/>
        </w:rPr>
        <w:t>Название учебного заведения</w:t>
      </w:r>
      <w:r w:rsidR="008E3766">
        <w:rPr>
          <w:sz w:val="28"/>
          <w:szCs w:val="28"/>
        </w:rPr>
        <w:t>, название факультета и кафедры, н</w:t>
      </w:r>
      <w:r w:rsidR="008E3766" w:rsidRPr="00486612">
        <w:rPr>
          <w:sz w:val="28"/>
          <w:szCs w:val="28"/>
        </w:rPr>
        <w:t>азвание</w:t>
      </w:r>
      <w:r w:rsidR="008E3766">
        <w:rPr>
          <w:sz w:val="28"/>
          <w:szCs w:val="28"/>
        </w:rPr>
        <w:t xml:space="preserve"> дисциплины и</w:t>
      </w:r>
      <w:r w:rsidR="008E3766" w:rsidRPr="00486612">
        <w:rPr>
          <w:sz w:val="28"/>
          <w:szCs w:val="28"/>
        </w:rPr>
        <w:t xml:space="preserve"> темы</w:t>
      </w:r>
      <w:r w:rsidR="007A6278">
        <w:rPr>
          <w:sz w:val="28"/>
          <w:szCs w:val="28"/>
        </w:rPr>
        <w:t xml:space="preserve">, </w:t>
      </w:r>
      <w:r w:rsidR="008E3766" w:rsidRPr="00486612">
        <w:rPr>
          <w:sz w:val="28"/>
          <w:szCs w:val="28"/>
        </w:rPr>
        <w:t>ФИО студента, курс</w:t>
      </w:r>
      <w:r w:rsidR="007A6278">
        <w:rPr>
          <w:sz w:val="28"/>
          <w:szCs w:val="28"/>
        </w:rPr>
        <w:t xml:space="preserve">, </w:t>
      </w:r>
      <w:r w:rsidR="008E3766" w:rsidRPr="00486612">
        <w:rPr>
          <w:sz w:val="28"/>
          <w:szCs w:val="28"/>
        </w:rPr>
        <w:t>ФИО преподавателя, его должность в университете</w:t>
      </w:r>
      <w:r w:rsidR="007A6278">
        <w:rPr>
          <w:sz w:val="28"/>
          <w:szCs w:val="28"/>
        </w:rPr>
        <w:t>, г</w:t>
      </w:r>
      <w:r w:rsidR="008E3766" w:rsidRPr="00486612">
        <w:rPr>
          <w:sz w:val="28"/>
          <w:szCs w:val="28"/>
        </w:rPr>
        <w:t>од и место написания работы</w:t>
      </w:r>
      <w:r w:rsidR="009277ED">
        <w:rPr>
          <w:sz w:val="28"/>
          <w:szCs w:val="28"/>
        </w:rPr>
        <w:t>);</w:t>
      </w:r>
      <w:proofErr w:type="gramEnd"/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содержание;</w:t>
      </w:r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введение;</w:t>
      </w:r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основная часть;</w:t>
      </w:r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заключение;</w:t>
      </w:r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список используемой литературы;</w:t>
      </w:r>
    </w:p>
    <w:p w:rsidR="00486612" w:rsidRPr="00486612" w:rsidRDefault="00486612" w:rsidP="00486612">
      <w:pPr>
        <w:ind w:left="142" w:firstLine="567"/>
        <w:jc w:val="both"/>
        <w:rPr>
          <w:i/>
          <w:sz w:val="28"/>
          <w:szCs w:val="28"/>
        </w:rPr>
      </w:pPr>
      <w:r w:rsidRPr="00486612">
        <w:rPr>
          <w:i/>
          <w:sz w:val="28"/>
          <w:szCs w:val="28"/>
        </w:rPr>
        <w:t>приложение</w:t>
      </w:r>
      <w:r w:rsidR="008E3766" w:rsidRPr="009277ED">
        <w:rPr>
          <w:i/>
          <w:sz w:val="28"/>
          <w:szCs w:val="28"/>
        </w:rPr>
        <w:t xml:space="preserve"> (при необходимости)</w:t>
      </w:r>
      <w:r w:rsidRPr="00486612">
        <w:rPr>
          <w:i/>
          <w:sz w:val="28"/>
          <w:szCs w:val="28"/>
        </w:rPr>
        <w:t>.</w:t>
      </w:r>
    </w:p>
    <w:p w:rsidR="006D62C2" w:rsidRDefault="006D62C2" w:rsidP="00192F25">
      <w:pPr>
        <w:ind w:left="142" w:firstLine="567"/>
        <w:jc w:val="both"/>
        <w:rPr>
          <w:sz w:val="28"/>
          <w:szCs w:val="28"/>
        </w:rPr>
      </w:pPr>
      <w:bookmarkStart w:id="1" w:name="titulnyy_list"/>
      <w:bookmarkEnd w:id="1"/>
      <w:r w:rsidRPr="006D62C2">
        <w:rPr>
          <w:sz w:val="28"/>
          <w:szCs w:val="28"/>
        </w:rPr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подзаголовки. Интервал межстрочный – полуторный (1,5). Цвет шрифта – черный. Гарнитура шрифта основного текста — </w:t>
      </w:r>
      <w:proofErr w:type="spellStart"/>
      <w:r w:rsidRPr="006D62C2">
        <w:rPr>
          <w:sz w:val="28"/>
          <w:szCs w:val="28"/>
        </w:rPr>
        <w:t>Times</w:t>
      </w:r>
      <w:proofErr w:type="spellEnd"/>
      <w:r w:rsidRPr="006D62C2">
        <w:rPr>
          <w:sz w:val="28"/>
          <w:szCs w:val="28"/>
        </w:rPr>
        <w:t xml:space="preserve"> </w:t>
      </w:r>
      <w:proofErr w:type="spellStart"/>
      <w:r w:rsidRPr="006D62C2">
        <w:rPr>
          <w:sz w:val="28"/>
          <w:szCs w:val="28"/>
        </w:rPr>
        <w:t>New</w:t>
      </w:r>
      <w:proofErr w:type="spellEnd"/>
      <w:r w:rsidRPr="006D62C2">
        <w:rPr>
          <w:sz w:val="28"/>
          <w:szCs w:val="28"/>
        </w:rPr>
        <w:t xml:space="preserve"> </w:t>
      </w:r>
      <w:proofErr w:type="spellStart"/>
      <w:r w:rsidRPr="006D62C2">
        <w:rPr>
          <w:sz w:val="28"/>
          <w:szCs w:val="28"/>
        </w:rPr>
        <w:t>Roman</w:t>
      </w:r>
      <w:proofErr w:type="spellEnd"/>
      <w:r w:rsidRPr="006D62C2">
        <w:rPr>
          <w:sz w:val="28"/>
          <w:szCs w:val="28"/>
        </w:rPr>
        <w:t>. Кегль (размер шрифта) – 14. Р</w:t>
      </w:r>
      <w:r w:rsidR="00F12FA9">
        <w:rPr>
          <w:sz w:val="28"/>
          <w:szCs w:val="28"/>
        </w:rPr>
        <w:t>азмеры полей страницы</w:t>
      </w:r>
      <w:r w:rsidRPr="006D62C2">
        <w:rPr>
          <w:sz w:val="28"/>
          <w:szCs w:val="28"/>
        </w:rPr>
        <w:t xml:space="preserve">: </w:t>
      </w:r>
      <w:proofErr w:type="gramStart"/>
      <w:r w:rsidRPr="006D62C2">
        <w:rPr>
          <w:sz w:val="28"/>
          <w:szCs w:val="28"/>
        </w:rPr>
        <w:t>левое</w:t>
      </w:r>
      <w:proofErr w:type="gramEnd"/>
      <w:r w:rsidR="00B23E59">
        <w:rPr>
          <w:sz w:val="28"/>
          <w:szCs w:val="28"/>
        </w:rPr>
        <w:t xml:space="preserve"> – 2</w:t>
      </w:r>
      <w:r w:rsidR="00F12FA9">
        <w:rPr>
          <w:sz w:val="28"/>
          <w:szCs w:val="28"/>
        </w:rPr>
        <w:t xml:space="preserve"> </w:t>
      </w:r>
      <w:r w:rsidR="00B23E59">
        <w:rPr>
          <w:sz w:val="28"/>
          <w:szCs w:val="28"/>
        </w:rPr>
        <w:t>мм</w:t>
      </w:r>
      <w:r w:rsidR="00F12FA9">
        <w:rPr>
          <w:sz w:val="28"/>
          <w:szCs w:val="28"/>
        </w:rPr>
        <w:t>;</w:t>
      </w:r>
      <w:r w:rsidRPr="006D62C2">
        <w:rPr>
          <w:sz w:val="28"/>
          <w:szCs w:val="28"/>
        </w:rPr>
        <w:t xml:space="preserve"> </w:t>
      </w:r>
      <w:r w:rsidR="00B23E59" w:rsidRPr="006D62C2">
        <w:rPr>
          <w:sz w:val="28"/>
          <w:szCs w:val="28"/>
        </w:rPr>
        <w:t xml:space="preserve">правое, </w:t>
      </w:r>
      <w:r w:rsidRPr="006D62C2">
        <w:rPr>
          <w:sz w:val="28"/>
          <w:szCs w:val="28"/>
        </w:rPr>
        <w:t xml:space="preserve">верхнее, и нижнее, — </w:t>
      </w:r>
      <w:r w:rsidR="00F12FA9">
        <w:rPr>
          <w:sz w:val="28"/>
          <w:szCs w:val="28"/>
        </w:rPr>
        <w:t xml:space="preserve">15 </w:t>
      </w:r>
      <w:r w:rsidRPr="006D62C2">
        <w:rPr>
          <w:sz w:val="28"/>
          <w:szCs w:val="28"/>
        </w:rPr>
        <w:t xml:space="preserve">мм. Формат абзаца: полное выравнивание "по ширине». Отступ красной строки одинаковый по всему тексту, рекомендуется 1,25 см. Страницы должны быть пронумерованы с </w:t>
      </w:r>
      <w:r w:rsidR="00560464" w:rsidRPr="006D62C2">
        <w:rPr>
          <w:sz w:val="28"/>
          <w:szCs w:val="28"/>
        </w:rPr>
        <w:t>учётом</w:t>
      </w:r>
      <w:r w:rsidRPr="006D62C2">
        <w:rPr>
          <w:sz w:val="28"/>
          <w:szCs w:val="28"/>
        </w:rPr>
        <w:t xml:space="preserve"> титульного листа, который не обозначается цифрой. В работах могут использоваться цитаты, статистические материалы</w:t>
      </w:r>
      <w:r w:rsidR="00560464">
        <w:rPr>
          <w:sz w:val="28"/>
          <w:szCs w:val="28"/>
        </w:rPr>
        <w:t>, описание примеров</w:t>
      </w:r>
      <w:r w:rsidRPr="006D62C2">
        <w:rPr>
          <w:sz w:val="28"/>
          <w:szCs w:val="28"/>
        </w:rPr>
        <w:t xml:space="preserve">. Эти данные оформляются в виде сносок (ссылок и примечаний). Размер шрифта для названия главы – 16 (полужирный), подзаголовка — 14 (полужирный). Точка в конце заголовка, располагаемого посередине листа, не ставится. Заголовки не </w:t>
      </w:r>
      <w:r w:rsidR="00560464" w:rsidRPr="006D62C2">
        <w:rPr>
          <w:sz w:val="28"/>
          <w:szCs w:val="28"/>
        </w:rPr>
        <w:t>подчеркиваются</w:t>
      </w:r>
      <w:r w:rsidRPr="006D62C2">
        <w:rPr>
          <w:sz w:val="28"/>
          <w:szCs w:val="28"/>
        </w:rPr>
        <w:t>. Оглавление (содержание) должно быть помещено в начале работы, а список</w:t>
      </w:r>
      <w:r w:rsidR="00192F25">
        <w:rPr>
          <w:sz w:val="28"/>
          <w:szCs w:val="28"/>
        </w:rPr>
        <w:t xml:space="preserve"> литературы в конце реферата. </w:t>
      </w:r>
    </w:p>
    <w:p w:rsidR="00486612" w:rsidRDefault="00486612" w:rsidP="00192F25">
      <w:pPr>
        <w:ind w:left="142" w:firstLine="567"/>
        <w:jc w:val="both"/>
        <w:rPr>
          <w:sz w:val="28"/>
          <w:szCs w:val="28"/>
        </w:rPr>
      </w:pPr>
    </w:p>
    <w:p w:rsidR="0012676C" w:rsidRDefault="0012676C" w:rsidP="008B7E04">
      <w:pPr>
        <w:ind w:left="709"/>
        <w:jc w:val="both"/>
        <w:rPr>
          <w:b/>
          <w:sz w:val="28"/>
          <w:szCs w:val="28"/>
        </w:rPr>
      </w:pPr>
    </w:p>
    <w:p w:rsidR="006D62C2" w:rsidRPr="0012676C" w:rsidRDefault="00192F25" w:rsidP="008B7E04">
      <w:pPr>
        <w:ind w:left="709"/>
        <w:jc w:val="both"/>
        <w:rPr>
          <w:b/>
        </w:rPr>
      </w:pPr>
      <w:r w:rsidRPr="0012676C">
        <w:rPr>
          <w:b/>
        </w:rPr>
        <w:t>Каждый студент должен выбрать одну (не повторяясь) из ниже перечисленных тем для подготовки реферата.</w:t>
      </w:r>
    </w:p>
    <w:p w:rsidR="008B7E04" w:rsidRPr="0012676C" w:rsidRDefault="008B7E04" w:rsidP="008B7E04">
      <w:pPr>
        <w:ind w:left="709"/>
        <w:jc w:val="both"/>
      </w:pPr>
      <w:r w:rsidRPr="0012676C">
        <w:t>ТЕМЫ:</w:t>
      </w:r>
    </w:p>
    <w:p w:rsidR="008B7E04" w:rsidRPr="0012676C" w:rsidRDefault="008B7E04" w:rsidP="00852D94">
      <w:pPr>
        <w:numPr>
          <w:ilvl w:val="0"/>
          <w:numId w:val="2"/>
        </w:numPr>
        <w:tabs>
          <w:tab w:val="clear" w:pos="501"/>
        </w:tabs>
        <w:ind w:left="0" w:firstLine="567"/>
        <w:jc w:val="both"/>
        <w:rPr>
          <w:b/>
          <w:i/>
        </w:rPr>
      </w:pPr>
      <w:r w:rsidRPr="0012676C">
        <w:rPr>
          <w:b/>
          <w:i/>
        </w:rPr>
        <w:t xml:space="preserve">Судебно-психологическая экспертиза способности правильно воспринимать обстоятельства, имеющие значение для дела, и давать о них правильные показания. </w:t>
      </w:r>
    </w:p>
    <w:p w:rsidR="008B7E04" w:rsidRPr="0012676C" w:rsidRDefault="008B7E04" w:rsidP="00852D94">
      <w:pPr>
        <w:ind w:firstLine="567"/>
        <w:jc w:val="both"/>
      </w:pPr>
      <w:proofErr w:type="gramStart"/>
      <w:r w:rsidRPr="0012676C">
        <w:t>(Поводы для назначения судебно-психологической экспертизы способности правильно воспринимать важные для дела обстоятельства и давать о них показания.</w:t>
      </w:r>
      <w:proofErr w:type="gramEnd"/>
    </w:p>
    <w:p w:rsidR="008B7E04" w:rsidRPr="0012676C" w:rsidRDefault="008B7E04" w:rsidP="00852D94">
      <w:pPr>
        <w:ind w:firstLine="567"/>
        <w:jc w:val="both"/>
      </w:pPr>
      <w:r w:rsidRPr="0012676C">
        <w:t>Общие и индивидуальные особенности органов чувств, процессов протекания ощущений, восприятий, явлений памяти и мышления.</w:t>
      </w:r>
    </w:p>
    <w:p w:rsidR="008B7E04" w:rsidRPr="0012676C" w:rsidRDefault="008B7E04" w:rsidP="00852D94">
      <w:pPr>
        <w:ind w:firstLine="567"/>
        <w:jc w:val="both"/>
      </w:pPr>
      <w:r w:rsidRPr="0012676C">
        <w:t>Причины недостаточной способности и неспособности правильно воспринимать важные для дела обстоятельства и давать о них показания.</w:t>
      </w:r>
    </w:p>
    <w:p w:rsidR="008B7E04" w:rsidRPr="0012676C" w:rsidRDefault="008B7E04" w:rsidP="00852D94">
      <w:pPr>
        <w:ind w:firstLine="567"/>
        <w:jc w:val="both"/>
      </w:pPr>
      <w:proofErr w:type="gramStart"/>
      <w:r w:rsidRPr="0012676C">
        <w:t>Определение способности  правильно воспринимать важные для дела обстоятельства и давать о них показания)</w:t>
      </w:r>
      <w:proofErr w:type="gramEnd"/>
    </w:p>
    <w:p w:rsidR="008B7E04" w:rsidRPr="0012676C" w:rsidRDefault="008B7E04" w:rsidP="00852D94">
      <w:pPr>
        <w:ind w:firstLine="567"/>
        <w:jc w:val="both"/>
      </w:pPr>
    </w:p>
    <w:p w:rsidR="00CF1D89" w:rsidRPr="0012676C" w:rsidRDefault="00CF1D89" w:rsidP="00594ADE">
      <w:pPr>
        <w:numPr>
          <w:ilvl w:val="0"/>
          <w:numId w:val="2"/>
        </w:numPr>
        <w:tabs>
          <w:tab w:val="clear" w:pos="501"/>
        </w:tabs>
        <w:ind w:left="0" w:firstLine="567"/>
        <w:jc w:val="both"/>
        <w:rPr>
          <w:b/>
          <w:i/>
          <w:iCs/>
        </w:rPr>
      </w:pPr>
      <w:r w:rsidRPr="0012676C">
        <w:rPr>
          <w:b/>
          <w:bCs/>
          <w:i/>
          <w:color w:val="000000"/>
        </w:rPr>
        <w:t>Судебно-психологическая экспертиза потерпевших по делам о половых преступлениях.</w:t>
      </w:r>
    </w:p>
    <w:p w:rsidR="008B7E04" w:rsidRPr="0012676C" w:rsidRDefault="008B7E04" w:rsidP="00852D94">
      <w:pPr>
        <w:ind w:firstLine="567"/>
        <w:jc w:val="both"/>
      </w:pPr>
      <w:proofErr w:type="gramStart"/>
      <w:r w:rsidRPr="0012676C">
        <w:rPr>
          <w:iCs/>
        </w:rPr>
        <w:t>(</w:t>
      </w:r>
      <w:r w:rsidRPr="0012676C">
        <w:t>Поводы для назначения данного вида экспертизы</w:t>
      </w:r>
      <w:r w:rsidR="00CF1D89" w:rsidRPr="0012676C">
        <w:t>.</w:t>
      </w:r>
      <w:proofErr w:type="gramEnd"/>
      <w:r w:rsidR="00CF1D89" w:rsidRPr="0012676C">
        <w:t xml:space="preserve"> </w:t>
      </w:r>
      <w:r w:rsidRPr="0012676C">
        <w:t>Особенности личности несовершеннолетних жертв половых преступлений</w:t>
      </w:r>
      <w:r w:rsidR="00CF1D89" w:rsidRPr="0012676C">
        <w:t xml:space="preserve">. </w:t>
      </w:r>
      <w:proofErr w:type="gramStart"/>
      <w:r w:rsidRPr="0012676C">
        <w:t>Диагностика особенностей личности несовершеннолетних жертв половых преступлений</w:t>
      </w:r>
      <w:r w:rsidRPr="0012676C">
        <w:rPr>
          <w:iCs/>
        </w:rPr>
        <w:t>)</w:t>
      </w:r>
      <w:r w:rsidR="00594ADE" w:rsidRPr="0012676C">
        <w:rPr>
          <w:iCs/>
        </w:rPr>
        <w:t>.</w:t>
      </w:r>
      <w:proofErr w:type="gramEnd"/>
    </w:p>
    <w:p w:rsidR="008B7E04" w:rsidRPr="0012676C" w:rsidRDefault="008B7E04" w:rsidP="00852D94">
      <w:pPr>
        <w:ind w:firstLine="567"/>
        <w:jc w:val="both"/>
      </w:pPr>
    </w:p>
    <w:p w:rsidR="008B7E04" w:rsidRPr="0012676C" w:rsidRDefault="008B7E04" w:rsidP="00852D94">
      <w:pPr>
        <w:numPr>
          <w:ilvl w:val="0"/>
          <w:numId w:val="2"/>
        </w:numPr>
        <w:tabs>
          <w:tab w:val="clear" w:pos="501"/>
        </w:tabs>
        <w:ind w:left="0" w:firstLine="567"/>
        <w:jc w:val="both"/>
        <w:rPr>
          <w:b/>
          <w:i/>
          <w:iCs/>
        </w:rPr>
      </w:pPr>
      <w:r w:rsidRPr="0012676C">
        <w:rPr>
          <w:b/>
          <w:i/>
        </w:rPr>
        <w:t>Судебно-психологическая экспертиза несовершеннолетних обвиняемых.</w:t>
      </w:r>
      <w:r w:rsidRPr="0012676C">
        <w:rPr>
          <w:b/>
          <w:i/>
          <w:iCs/>
        </w:rPr>
        <w:t xml:space="preserve"> </w:t>
      </w:r>
    </w:p>
    <w:p w:rsidR="008B7E04" w:rsidRPr="0012676C" w:rsidRDefault="008B7E04" w:rsidP="00852D94">
      <w:pPr>
        <w:ind w:firstLine="567"/>
        <w:jc w:val="both"/>
      </w:pPr>
      <w:proofErr w:type="gramStart"/>
      <w:r w:rsidRPr="0012676C">
        <w:rPr>
          <w:iCs/>
        </w:rPr>
        <w:t>(</w:t>
      </w:r>
      <w:r w:rsidRPr="0012676C">
        <w:t>Виды экспертизы несовершеннолетних, поводы для назначения экспертизы.</w:t>
      </w:r>
      <w:proofErr w:type="gramEnd"/>
    </w:p>
    <w:p w:rsidR="008B7E04" w:rsidRPr="0012676C" w:rsidRDefault="008B7E04" w:rsidP="00852D94">
      <w:pPr>
        <w:ind w:firstLine="567"/>
        <w:jc w:val="both"/>
      </w:pPr>
      <w:r w:rsidRPr="0012676C">
        <w:t>Психологическая экспертиза правонарушителя: предмет, особенности</w:t>
      </w:r>
      <w:r w:rsidRPr="0012676C">
        <w:rPr>
          <w:i/>
        </w:rPr>
        <w:t>.</w:t>
      </w:r>
    </w:p>
    <w:p w:rsidR="008B7E04" w:rsidRPr="0012676C" w:rsidRDefault="008B7E04" w:rsidP="00852D94">
      <w:pPr>
        <w:ind w:firstLine="567"/>
        <w:jc w:val="both"/>
      </w:pPr>
      <w:r w:rsidRPr="0012676C">
        <w:t>Психологическая экспертиза потерпевшего несовершеннолетнего</w:t>
      </w:r>
    </w:p>
    <w:p w:rsidR="008B7E04" w:rsidRPr="0012676C" w:rsidRDefault="008B7E04" w:rsidP="00852D94">
      <w:pPr>
        <w:ind w:firstLine="567"/>
        <w:jc w:val="both"/>
      </w:pPr>
      <w:r w:rsidRPr="0012676C">
        <w:t>Психологическая экспертиза несовершеннолетнего свидетеля</w:t>
      </w:r>
    </w:p>
    <w:p w:rsidR="008B7E04" w:rsidRPr="0012676C" w:rsidRDefault="008B7E04" w:rsidP="00852D94">
      <w:pPr>
        <w:ind w:firstLine="567"/>
        <w:rPr>
          <w:iCs/>
        </w:rPr>
      </w:pPr>
      <w:proofErr w:type="gramStart"/>
      <w:r w:rsidRPr="0012676C">
        <w:t xml:space="preserve">Сферы диагностики психики несовершеннолетнего </w:t>
      </w:r>
      <w:proofErr w:type="spellStart"/>
      <w:r w:rsidRPr="0012676C">
        <w:t>подэкспертного</w:t>
      </w:r>
      <w:proofErr w:type="spellEnd"/>
      <w:r w:rsidRPr="0012676C">
        <w:rPr>
          <w:iCs/>
        </w:rPr>
        <w:t>)</w:t>
      </w:r>
      <w:proofErr w:type="gramEnd"/>
    </w:p>
    <w:p w:rsidR="008B7E04" w:rsidRPr="0012676C" w:rsidRDefault="008B7E04" w:rsidP="00852D94">
      <w:pPr>
        <w:ind w:firstLine="567"/>
      </w:pPr>
    </w:p>
    <w:p w:rsidR="008B7E04" w:rsidRPr="0012676C" w:rsidRDefault="008B7E04" w:rsidP="00852D94">
      <w:pPr>
        <w:numPr>
          <w:ilvl w:val="0"/>
          <w:numId w:val="2"/>
        </w:numPr>
        <w:tabs>
          <w:tab w:val="clear" w:pos="501"/>
        </w:tabs>
        <w:ind w:left="0" w:firstLine="567"/>
        <w:jc w:val="both"/>
        <w:rPr>
          <w:b/>
          <w:i/>
          <w:iCs/>
        </w:rPr>
      </w:pPr>
      <w:r w:rsidRPr="0012676C">
        <w:rPr>
          <w:b/>
          <w:i/>
          <w:iCs/>
        </w:rPr>
        <w:t>Экспертиза индивидуально-психологических особенностей обвиняемого (подсудимого) и их влияния на его поведение во время совершения инкриминируемых ему деяний.</w:t>
      </w:r>
    </w:p>
    <w:p w:rsidR="008B7E04" w:rsidRPr="0012676C" w:rsidRDefault="008B7E04" w:rsidP="00852D94">
      <w:pPr>
        <w:ind w:firstLine="567"/>
        <w:jc w:val="both"/>
        <w:rPr>
          <w:iCs/>
        </w:rPr>
      </w:pPr>
      <w:proofErr w:type="gramStart"/>
      <w:r w:rsidRPr="0012676C">
        <w:rPr>
          <w:iCs/>
        </w:rPr>
        <w:t>(</w:t>
      </w:r>
      <w:r w:rsidRPr="0012676C">
        <w:t>Поводы для назначения данного вида экспертизы</w:t>
      </w:r>
      <w:r w:rsidR="00852D94" w:rsidRPr="0012676C">
        <w:t>.</w:t>
      </w:r>
      <w:proofErr w:type="gramEnd"/>
      <w:r w:rsidR="00852D94" w:rsidRPr="0012676C">
        <w:t xml:space="preserve"> </w:t>
      </w:r>
      <w:proofErr w:type="gramStart"/>
      <w:r w:rsidRPr="0012676C">
        <w:t>Диагностика индивидуально-психологических особенностей человека</w:t>
      </w:r>
      <w:r w:rsidRPr="0012676C">
        <w:rPr>
          <w:iCs/>
        </w:rPr>
        <w:t>)</w:t>
      </w:r>
      <w:r w:rsidR="007514EE" w:rsidRPr="0012676C">
        <w:rPr>
          <w:iCs/>
        </w:rPr>
        <w:t>.</w:t>
      </w:r>
      <w:proofErr w:type="gramEnd"/>
    </w:p>
    <w:p w:rsidR="00517922" w:rsidRPr="0012676C" w:rsidRDefault="00517922" w:rsidP="00852D94">
      <w:pPr>
        <w:ind w:firstLine="567"/>
        <w:jc w:val="both"/>
      </w:pPr>
    </w:p>
    <w:p w:rsidR="007514EE" w:rsidRPr="0012676C" w:rsidRDefault="00517922" w:rsidP="00852D94">
      <w:pPr>
        <w:ind w:firstLine="567"/>
        <w:jc w:val="both"/>
      </w:pPr>
      <w:r w:rsidRPr="0012676C">
        <w:rPr>
          <w:b/>
          <w:i/>
          <w:iCs/>
        </w:rPr>
        <w:t xml:space="preserve">5. </w:t>
      </w:r>
      <w:proofErr w:type="gramStart"/>
      <w:r w:rsidR="007514EE" w:rsidRPr="0012676C">
        <w:rPr>
          <w:b/>
          <w:i/>
          <w:iCs/>
        </w:rPr>
        <w:t>Понятие умственной отсталости, ЗПР в контексте компетенции экспертов (</w:t>
      </w:r>
      <w:r w:rsidR="007514EE" w:rsidRPr="0012676C">
        <w:rPr>
          <w:iCs/>
        </w:rPr>
        <w:t>Поводы для определения уровня умственного развития несовершеннолетних в рамках судебно-психологической экспертизы.</w:t>
      </w:r>
      <w:proofErr w:type="gramEnd"/>
      <w:r w:rsidR="007514EE" w:rsidRPr="0012676C">
        <w:t xml:space="preserve"> Понятие умственной отсталости, формы умственной отсталости. Факторы умственной отсталости. </w:t>
      </w:r>
      <w:proofErr w:type="gramStart"/>
      <w:r w:rsidR="007514EE" w:rsidRPr="0012676C">
        <w:t>Понятие Задержки психического развития, формы ЗПР).</w:t>
      </w:r>
      <w:proofErr w:type="gramEnd"/>
    </w:p>
    <w:p w:rsidR="007514EE" w:rsidRPr="0012676C" w:rsidRDefault="007514EE" w:rsidP="00852D94">
      <w:pPr>
        <w:ind w:firstLine="567"/>
        <w:jc w:val="both"/>
        <w:rPr>
          <w:b/>
          <w:spacing w:val="-2"/>
        </w:rPr>
      </w:pPr>
    </w:p>
    <w:p w:rsidR="007514EE" w:rsidRPr="00A630FB" w:rsidRDefault="00517922" w:rsidP="0051156E">
      <w:pPr>
        <w:ind w:firstLine="567"/>
        <w:jc w:val="both"/>
        <w:rPr>
          <w:b/>
          <w:bCs/>
          <w:i/>
          <w:color w:val="000000"/>
        </w:rPr>
      </w:pPr>
      <w:r w:rsidRPr="00A630FB">
        <w:rPr>
          <w:b/>
          <w:i/>
          <w:spacing w:val="-2"/>
        </w:rPr>
        <w:t xml:space="preserve">6. </w:t>
      </w:r>
      <w:r w:rsidR="007514EE" w:rsidRPr="00A630FB">
        <w:rPr>
          <w:b/>
          <w:i/>
          <w:spacing w:val="-2"/>
        </w:rPr>
        <w:t xml:space="preserve"> </w:t>
      </w:r>
      <w:r w:rsidR="0051156E" w:rsidRPr="00A630FB">
        <w:rPr>
          <w:b/>
          <w:i/>
          <w:iCs/>
        </w:rPr>
        <w:t>Судебно-психологическая экспертиза по фактам неправомерного психического воздействия.</w:t>
      </w:r>
    </w:p>
    <w:p w:rsidR="008B7E04" w:rsidRPr="0012676C" w:rsidRDefault="008B7E04" w:rsidP="00852D94">
      <w:pPr>
        <w:ind w:firstLine="567"/>
        <w:jc w:val="both"/>
        <w:rPr>
          <w:iCs/>
        </w:rPr>
      </w:pPr>
    </w:p>
    <w:p w:rsidR="008B7E04" w:rsidRPr="0012676C" w:rsidRDefault="00852D94" w:rsidP="00852D94">
      <w:pPr>
        <w:shd w:val="clear" w:color="auto" w:fill="FFFFFF"/>
        <w:ind w:firstLine="567"/>
        <w:jc w:val="both"/>
        <w:rPr>
          <w:b/>
          <w:i/>
        </w:rPr>
      </w:pPr>
      <w:r w:rsidRPr="0012676C">
        <w:rPr>
          <w:b/>
          <w:i/>
          <w:iCs/>
        </w:rPr>
        <w:t xml:space="preserve">7. </w:t>
      </w:r>
      <w:r w:rsidR="008B7E04" w:rsidRPr="0012676C">
        <w:rPr>
          <w:b/>
          <w:i/>
          <w:iCs/>
        </w:rPr>
        <w:t xml:space="preserve">Экспертиза аффекта у обвиняемого (подсудимого) в момент совершения инкриминируемых ему деяний. </w:t>
      </w:r>
      <w:r w:rsidR="008B7E04" w:rsidRPr="0012676C">
        <w:rPr>
          <w:b/>
          <w:i/>
          <w:iCs/>
          <w:spacing w:val="-2"/>
        </w:rPr>
        <w:t>Судебно-психологическая    экспертиза    юридически    значимых эмоциональных состояний</w:t>
      </w:r>
      <w:r w:rsidR="0041199D" w:rsidRPr="0012676C">
        <w:rPr>
          <w:b/>
          <w:i/>
          <w:iCs/>
          <w:spacing w:val="-2"/>
        </w:rPr>
        <w:t>.</w:t>
      </w:r>
    </w:p>
    <w:p w:rsidR="008B7E04" w:rsidRPr="0012676C" w:rsidRDefault="008B7E04" w:rsidP="00852D94">
      <w:pPr>
        <w:ind w:firstLine="567"/>
        <w:jc w:val="both"/>
        <w:rPr>
          <w:iCs/>
          <w:spacing w:val="-2"/>
        </w:rPr>
      </w:pPr>
      <w:proofErr w:type="gramStart"/>
      <w:r w:rsidRPr="0012676C">
        <w:rPr>
          <w:iCs/>
          <w:spacing w:val="-2"/>
        </w:rPr>
        <w:t>(</w:t>
      </w:r>
      <w:r w:rsidRPr="0012676C">
        <w:t>Поводы для назначения данного вида экспертизы</w:t>
      </w:r>
      <w:r w:rsidR="00C45166" w:rsidRPr="0012676C">
        <w:t>.</w:t>
      </w:r>
      <w:proofErr w:type="gramEnd"/>
      <w:r w:rsidR="00C45166" w:rsidRPr="0012676C">
        <w:t xml:space="preserve"> </w:t>
      </w:r>
      <w:r w:rsidRPr="0012676C">
        <w:t>Сущность аффекта, его виды</w:t>
      </w:r>
      <w:r w:rsidR="00C45166" w:rsidRPr="0012676C">
        <w:t xml:space="preserve">. </w:t>
      </w:r>
      <w:r w:rsidRPr="0012676C">
        <w:t>Признаки  физиологического аффекта</w:t>
      </w:r>
      <w:r w:rsidR="00C45166" w:rsidRPr="0012676C">
        <w:t xml:space="preserve">. </w:t>
      </w:r>
      <w:r w:rsidRPr="0012676C">
        <w:t>Диагностика физиологического аффекта</w:t>
      </w:r>
      <w:r w:rsidR="00C45166" w:rsidRPr="0012676C">
        <w:t xml:space="preserve">. </w:t>
      </w:r>
      <w:r w:rsidRPr="0012676C">
        <w:t>Сущность и диагностика стрессового состояния</w:t>
      </w:r>
      <w:r w:rsidR="00C45166" w:rsidRPr="0012676C">
        <w:t>.</w:t>
      </w:r>
      <w:r w:rsidRPr="0012676C">
        <w:t xml:space="preserve"> </w:t>
      </w:r>
      <w:proofErr w:type="gramStart"/>
      <w:r w:rsidRPr="0012676C">
        <w:t>Сущность и диагностика состояния фрустрации</w:t>
      </w:r>
      <w:r w:rsidRPr="0012676C">
        <w:rPr>
          <w:iCs/>
          <w:spacing w:val="-2"/>
        </w:rPr>
        <w:t>)</w:t>
      </w:r>
      <w:proofErr w:type="gramEnd"/>
    </w:p>
    <w:p w:rsidR="008B7E04" w:rsidRPr="0012676C" w:rsidRDefault="008B7E04" w:rsidP="00852D94">
      <w:pPr>
        <w:ind w:firstLine="567"/>
        <w:jc w:val="both"/>
      </w:pPr>
    </w:p>
    <w:p w:rsidR="008B7E04" w:rsidRPr="0012676C" w:rsidRDefault="00852D94" w:rsidP="00852D94">
      <w:pPr>
        <w:ind w:firstLine="567"/>
        <w:jc w:val="both"/>
        <w:rPr>
          <w:b/>
          <w:i/>
        </w:rPr>
      </w:pPr>
      <w:r w:rsidRPr="0012676C">
        <w:rPr>
          <w:b/>
          <w:i/>
        </w:rPr>
        <w:t xml:space="preserve">8. </w:t>
      </w:r>
      <w:r w:rsidR="008B7E04" w:rsidRPr="0012676C">
        <w:rPr>
          <w:b/>
          <w:i/>
        </w:rPr>
        <w:t>Возможности судебно-психологической экспертизы по делам о происшествиях, связанных с управлением техникой.</w:t>
      </w:r>
    </w:p>
    <w:p w:rsidR="008B7E04" w:rsidRPr="0012676C" w:rsidRDefault="008B7E04" w:rsidP="00852D94">
      <w:pPr>
        <w:ind w:firstLine="567"/>
        <w:jc w:val="both"/>
      </w:pPr>
      <w:proofErr w:type="gramStart"/>
      <w:r w:rsidRPr="0012676C">
        <w:t>(Поводы для назначения данного вида экспертизы</w:t>
      </w:r>
      <w:r w:rsidR="0051156E" w:rsidRPr="0012676C">
        <w:t>.</w:t>
      </w:r>
      <w:proofErr w:type="gramEnd"/>
      <w:r w:rsidR="0051156E" w:rsidRPr="0012676C">
        <w:t xml:space="preserve"> </w:t>
      </w:r>
      <w:r w:rsidRPr="0012676C">
        <w:t xml:space="preserve">Вопросы, </w:t>
      </w:r>
      <w:r w:rsidRPr="0012676C">
        <w:rPr>
          <w:bCs/>
        </w:rPr>
        <w:t>изучаемые</w:t>
      </w:r>
      <w:r w:rsidRPr="0012676C">
        <w:t xml:space="preserve"> инженерной психологией. Исследование ошибочных действий оператора</w:t>
      </w:r>
      <w:r w:rsidR="0051156E" w:rsidRPr="0012676C">
        <w:t xml:space="preserve">. </w:t>
      </w:r>
      <w:proofErr w:type="gramStart"/>
      <w:r w:rsidRPr="0012676C">
        <w:t>Проведение судебно-психологической экспертизы дорожно-транспортных происшествий.)</w:t>
      </w:r>
      <w:proofErr w:type="gramEnd"/>
    </w:p>
    <w:p w:rsidR="008B7E04" w:rsidRPr="0012676C" w:rsidRDefault="008B7E04" w:rsidP="00852D94">
      <w:pPr>
        <w:ind w:firstLine="567"/>
        <w:jc w:val="both"/>
      </w:pPr>
      <w:r w:rsidRPr="0012676C">
        <w:tab/>
      </w:r>
    </w:p>
    <w:p w:rsidR="008B7E04" w:rsidRPr="0012676C" w:rsidRDefault="00C45166" w:rsidP="00C45166">
      <w:pPr>
        <w:pStyle w:val="1"/>
        <w:shd w:val="clear" w:color="auto" w:fill="FFFFFF"/>
        <w:ind w:left="567"/>
        <w:jc w:val="both"/>
        <w:rPr>
          <w:sz w:val="24"/>
          <w:szCs w:val="24"/>
        </w:rPr>
      </w:pPr>
      <w:r w:rsidRPr="0012676C">
        <w:rPr>
          <w:b/>
          <w:i/>
          <w:sz w:val="24"/>
          <w:szCs w:val="24"/>
        </w:rPr>
        <w:t xml:space="preserve">9. </w:t>
      </w:r>
      <w:r w:rsidR="008B7E04" w:rsidRPr="0012676C">
        <w:rPr>
          <w:b/>
          <w:i/>
          <w:sz w:val="24"/>
          <w:szCs w:val="24"/>
        </w:rPr>
        <w:t>Посмертная СПЭ.</w:t>
      </w:r>
      <w:r w:rsidR="008B7E04" w:rsidRPr="0012676C">
        <w:rPr>
          <w:sz w:val="24"/>
          <w:szCs w:val="24"/>
        </w:rPr>
        <w:t xml:space="preserve"> Психология суицидального поведения. Типология суицида</w:t>
      </w:r>
    </w:p>
    <w:p w:rsidR="008B7E04" w:rsidRPr="0012676C" w:rsidRDefault="008B7E04" w:rsidP="00852D94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12676C">
        <w:rPr>
          <w:sz w:val="24"/>
          <w:szCs w:val="24"/>
        </w:rPr>
        <w:t>(Поводы для назначения данного вида экспертизы</w:t>
      </w:r>
      <w:r w:rsidR="0051156E" w:rsidRPr="0012676C">
        <w:rPr>
          <w:sz w:val="24"/>
          <w:szCs w:val="24"/>
        </w:rPr>
        <w:t>.</w:t>
      </w:r>
      <w:proofErr w:type="gramEnd"/>
      <w:r w:rsidR="0051156E" w:rsidRPr="0012676C">
        <w:rPr>
          <w:sz w:val="24"/>
          <w:szCs w:val="24"/>
        </w:rPr>
        <w:t xml:space="preserve"> </w:t>
      </w:r>
      <w:r w:rsidRPr="0012676C">
        <w:rPr>
          <w:sz w:val="24"/>
          <w:szCs w:val="24"/>
        </w:rPr>
        <w:t xml:space="preserve">Психическое состояние  </w:t>
      </w:r>
      <w:proofErr w:type="spellStart"/>
      <w:r w:rsidRPr="0012676C">
        <w:rPr>
          <w:sz w:val="24"/>
          <w:szCs w:val="24"/>
        </w:rPr>
        <w:t>подэкспертного</w:t>
      </w:r>
      <w:proofErr w:type="spellEnd"/>
      <w:r w:rsidRPr="0012676C">
        <w:rPr>
          <w:sz w:val="24"/>
          <w:szCs w:val="24"/>
        </w:rPr>
        <w:t xml:space="preserve"> в период, предшествовавший самоубийству (смерти).</w:t>
      </w:r>
      <w:r w:rsidR="0051156E" w:rsidRPr="0012676C">
        <w:rPr>
          <w:sz w:val="24"/>
          <w:szCs w:val="24"/>
        </w:rPr>
        <w:t xml:space="preserve"> </w:t>
      </w:r>
      <w:r w:rsidRPr="0012676C">
        <w:rPr>
          <w:sz w:val="24"/>
          <w:szCs w:val="24"/>
        </w:rPr>
        <w:t xml:space="preserve">Индивидуально-психологические особенности, этико-психологический анализ, диагностика особенностей самосознания, определение черт личности и характера </w:t>
      </w:r>
      <w:proofErr w:type="spellStart"/>
      <w:r w:rsidRPr="0012676C">
        <w:rPr>
          <w:sz w:val="24"/>
          <w:szCs w:val="24"/>
        </w:rPr>
        <w:t>суицидента</w:t>
      </w:r>
      <w:proofErr w:type="spellEnd"/>
      <w:r w:rsidR="0051156E" w:rsidRPr="0012676C">
        <w:rPr>
          <w:sz w:val="24"/>
          <w:szCs w:val="24"/>
        </w:rPr>
        <w:t xml:space="preserve">. </w:t>
      </w:r>
      <w:proofErr w:type="gramStart"/>
      <w:r w:rsidRPr="0012676C">
        <w:rPr>
          <w:sz w:val="24"/>
          <w:szCs w:val="24"/>
        </w:rPr>
        <w:t>Особенности проведения данного вида экспертизы)</w:t>
      </w:r>
      <w:proofErr w:type="gramEnd"/>
    </w:p>
    <w:p w:rsidR="008B7E04" w:rsidRPr="0012676C" w:rsidRDefault="008B7E04" w:rsidP="00852D94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</w:p>
    <w:p w:rsidR="0041199D" w:rsidRPr="0012676C" w:rsidRDefault="00C45166" w:rsidP="00C45166">
      <w:pPr>
        <w:pStyle w:val="1"/>
        <w:ind w:left="567"/>
        <w:rPr>
          <w:iCs/>
          <w:spacing w:val="2"/>
          <w:sz w:val="24"/>
          <w:szCs w:val="24"/>
        </w:rPr>
      </w:pPr>
      <w:r w:rsidRPr="0012676C">
        <w:rPr>
          <w:b/>
          <w:i/>
          <w:iCs/>
          <w:spacing w:val="2"/>
          <w:sz w:val="24"/>
          <w:szCs w:val="24"/>
        </w:rPr>
        <w:t xml:space="preserve">10. </w:t>
      </w:r>
      <w:r w:rsidR="008B7E04" w:rsidRPr="0012676C">
        <w:rPr>
          <w:b/>
          <w:i/>
          <w:iCs/>
          <w:spacing w:val="2"/>
          <w:sz w:val="24"/>
          <w:szCs w:val="24"/>
        </w:rPr>
        <w:t>Судебно-психологическая экспертиза в делах о превышении мер необходимой обороны</w:t>
      </w:r>
      <w:r w:rsidR="0041199D" w:rsidRPr="0012676C">
        <w:rPr>
          <w:iCs/>
          <w:spacing w:val="-2"/>
          <w:sz w:val="24"/>
          <w:szCs w:val="24"/>
        </w:rPr>
        <w:t>.</w:t>
      </w:r>
    </w:p>
    <w:p w:rsidR="0041199D" w:rsidRPr="0012676C" w:rsidRDefault="00C45166" w:rsidP="00C45166">
      <w:pPr>
        <w:pStyle w:val="1"/>
        <w:ind w:left="567"/>
        <w:rPr>
          <w:b/>
          <w:i/>
          <w:iCs/>
          <w:spacing w:val="2"/>
          <w:sz w:val="24"/>
          <w:szCs w:val="24"/>
        </w:rPr>
      </w:pPr>
      <w:r w:rsidRPr="0012676C">
        <w:rPr>
          <w:b/>
          <w:i/>
          <w:iCs/>
          <w:spacing w:val="2"/>
          <w:sz w:val="24"/>
          <w:szCs w:val="24"/>
        </w:rPr>
        <w:t xml:space="preserve">11. </w:t>
      </w:r>
      <w:r w:rsidR="008B7E04" w:rsidRPr="0012676C">
        <w:rPr>
          <w:b/>
          <w:i/>
          <w:iCs/>
          <w:spacing w:val="2"/>
          <w:sz w:val="24"/>
          <w:szCs w:val="24"/>
        </w:rPr>
        <w:t>Судебно-психологическая экспертиза в делах по спорам о праве на воспитание детей.</w:t>
      </w:r>
    </w:p>
    <w:p w:rsidR="00EE037E" w:rsidRPr="0012676C" w:rsidRDefault="00C45166" w:rsidP="00EE037E">
      <w:pPr>
        <w:pStyle w:val="1"/>
        <w:ind w:left="567"/>
        <w:rPr>
          <w:b/>
          <w:i/>
          <w:spacing w:val="-4"/>
          <w:sz w:val="24"/>
          <w:szCs w:val="24"/>
        </w:rPr>
      </w:pPr>
      <w:r w:rsidRPr="0012676C">
        <w:rPr>
          <w:b/>
          <w:i/>
          <w:spacing w:val="-4"/>
          <w:sz w:val="24"/>
          <w:szCs w:val="24"/>
        </w:rPr>
        <w:t xml:space="preserve">12. </w:t>
      </w:r>
      <w:r w:rsidR="008B7E04" w:rsidRPr="0012676C">
        <w:rPr>
          <w:b/>
          <w:i/>
          <w:spacing w:val="-4"/>
          <w:sz w:val="24"/>
          <w:szCs w:val="24"/>
        </w:rPr>
        <w:t>Нестандартные виды СПЭ</w:t>
      </w:r>
      <w:r w:rsidR="00EE037E" w:rsidRPr="0012676C">
        <w:rPr>
          <w:b/>
          <w:i/>
          <w:spacing w:val="-4"/>
          <w:sz w:val="24"/>
          <w:szCs w:val="24"/>
        </w:rPr>
        <w:t>.</w:t>
      </w:r>
    </w:p>
    <w:p w:rsidR="00EE037E" w:rsidRPr="0012676C" w:rsidRDefault="00EE037E" w:rsidP="00EE037E">
      <w:pPr>
        <w:pStyle w:val="1"/>
        <w:ind w:left="567"/>
        <w:rPr>
          <w:b/>
          <w:i/>
          <w:iCs/>
          <w:spacing w:val="-2"/>
          <w:sz w:val="24"/>
          <w:szCs w:val="24"/>
        </w:rPr>
      </w:pPr>
      <w:r w:rsidRPr="0012676C">
        <w:rPr>
          <w:b/>
          <w:i/>
          <w:spacing w:val="-4"/>
          <w:sz w:val="24"/>
          <w:szCs w:val="24"/>
        </w:rPr>
        <w:t xml:space="preserve">13. </w:t>
      </w:r>
      <w:r w:rsidR="00353A51" w:rsidRPr="0012676C">
        <w:rPr>
          <w:b/>
          <w:i/>
          <w:iCs/>
          <w:spacing w:val="-2"/>
          <w:sz w:val="24"/>
          <w:szCs w:val="24"/>
        </w:rPr>
        <w:t>Судебная психолого-лингвистическая экспертиза.</w:t>
      </w:r>
    </w:p>
    <w:p w:rsidR="00EE037E" w:rsidRPr="0012676C" w:rsidRDefault="00EE037E" w:rsidP="00EE037E">
      <w:pPr>
        <w:pStyle w:val="1"/>
        <w:ind w:left="567"/>
        <w:rPr>
          <w:b/>
          <w:i/>
          <w:iCs/>
          <w:spacing w:val="-2"/>
          <w:sz w:val="24"/>
          <w:szCs w:val="24"/>
        </w:rPr>
      </w:pPr>
      <w:r w:rsidRPr="0012676C">
        <w:rPr>
          <w:b/>
          <w:i/>
          <w:spacing w:val="-4"/>
          <w:sz w:val="24"/>
          <w:szCs w:val="24"/>
        </w:rPr>
        <w:t>14.</w:t>
      </w:r>
      <w:r w:rsidRPr="0012676C">
        <w:rPr>
          <w:b/>
          <w:i/>
          <w:iCs/>
          <w:spacing w:val="-3"/>
          <w:sz w:val="24"/>
          <w:szCs w:val="24"/>
        </w:rPr>
        <w:t xml:space="preserve"> </w:t>
      </w:r>
      <w:r w:rsidR="00353A51" w:rsidRPr="0012676C">
        <w:rPr>
          <w:b/>
          <w:i/>
          <w:iCs/>
          <w:spacing w:val="-3"/>
          <w:sz w:val="24"/>
          <w:szCs w:val="24"/>
        </w:rPr>
        <w:t xml:space="preserve">Судебно-психологическая   экспертиза   в   делах   по   искам   о </w:t>
      </w:r>
      <w:r w:rsidR="00353A51" w:rsidRPr="0012676C">
        <w:rPr>
          <w:b/>
          <w:i/>
          <w:iCs/>
          <w:spacing w:val="-2"/>
          <w:sz w:val="24"/>
          <w:szCs w:val="24"/>
        </w:rPr>
        <w:t>возмещении морального вреда.</w:t>
      </w:r>
    </w:p>
    <w:p w:rsidR="00EE037E" w:rsidRPr="0012676C" w:rsidRDefault="00EE037E" w:rsidP="00EE037E">
      <w:pPr>
        <w:pStyle w:val="1"/>
        <w:ind w:left="567"/>
        <w:rPr>
          <w:b/>
          <w:i/>
          <w:iCs/>
          <w:spacing w:val="-2"/>
          <w:sz w:val="24"/>
          <w:szCs w:val="24"/>
        </w:rPr>
      </w:pPr>
      <w:r w:rsidRPr="0012676C">
        <w:rPr>
          <w:b/>
          <w:i/>
          <w:spacing w:val="-4"/>
          <w:sz w:val="24"/>
          <w:szCs w:val="24"/>
        </w:rPr>
        <w:t>15.</w:t>
      </w:r>
      <w:r w:rsidRPr="0012676C">
        <w:rPr>
          <w:b/>
          <w:i/>
          <w:iCs/>
          <w:spacing w:val="1"/>
          <w:sz w:val="24"/>
          <w:szCs w:val="24"/>
        </w:rPr>
        <w:t xml:space="preserve"> </w:t>
      </w:r>
      <w:proofErr w:type="gramStart"/>
      <w:r w:rsidR="00353A51" w:rsidRPr="0012676C">
        <w:rPr>
          <w:b/>
          <w:i/>
          <w:iCs/>
          <w:spacing w:val="1"/>
          <w:sz w:val="24"/>
          <w:szCs w:val="24"/>
        </w:rPr>
        <w:t xml:space="preserve">Судебно-психологическая   экспертиза   в   делах   о   признании </w:t>
      </w:r>
      <w:r w:rsidR="00353A51" w:rsidRPr="0012676C">
        <w:rPr>
          <w:b/>
          <w:i/>
          <w:iCs/>
          <w:spacing w:val="-2"/>
          <w:sz w:val="24"/>
          <w:szCs w:val="24"/>
        </w:rPr>
        <w:t>недействительными сделок с пороками воли.</w:t>
      </w:r>
      <w:proofErr w:type="gramEnd"/>
    </w:p>
    <w:p w:rsidR="00EE037E" w:rsidRPr="0012676C" w:rsidRDefault="00EE037E" w:rsidP="00EE037E">
      <w:pPr>
        <w:pStyle w:val="1"/>
        <w:ind w:left="567"/>
        <w:rPr>
          <w:b/>
          <w:i/>
          <w:iCs/>
          <w:spacing w:val="-2"/>
          <w:sz w:val="24"/>
          <w:szCs w:val="24"/>
        </w:rPr>
      </w:pPr>
      <w:r w:rsidRPr="0012676C">
        <w:rPr>
          <w:b/>
          <w:i/>
          <w:spacing w:val="-4"/>
          <w:sz w:val="24"/>
          <w:szCs w:val="24"/>
        </w:rPr>
        <w:t>16.</w:t>
      </w:r>
      <w:r w:rsidRPr="0012676C">
        <w:rPr>
          <w:b/>
          <w:i/>
          <w:iCs/>
          <w:spacing w:val="2"/>
          <w:sz w:val="24"/>
          <w:szCs w:val="24"/>
        </w:rPr>
        <w:t xml:space="preserve"> </w:t>
      </w:r>
      <w:r w:rsidR="00353A51" w:rsidRPr="0012676C">
        <w:rPr>
          <w:b/>
          <w:i/>
          <w:iCs/>
          <w:spacing w:val="2"/>
          <w:sz w:val="24"/>
          <w:szCs w:val="24"/>
        </w:rPr>
        <w:t xml:space="preserve">Судебно-психологическая экспертиза в делах, возникающих из </w:t>
      </w:r>
      <w:r w:rsidR="00353A51" w:rsidRPr="0012676C">
        <w:rPr>
          <w:b/>
          <w:i/>
          <w:iCs/>
          <w:spacing w:val="-2"/>
          <w:sz w:val="24"/>
          <w:szCs w:val="24"/>
        </w:rPr>
        <w:t xml:space="preserve">обязательственных правоотношений. </w:t>
      </w:r>
    </w:p>
    <w:p w:rsidR="008B7E04" w:rsidRDefault="00EE037E" w:rsidP="001D2B0B">
      <w:pPr>
        <w:pStyle w:val="1"/>
        <w:ind w:left="567"/>
      </w:pPr>
      <w:r w:rsidRPr="0012676C">
        <w:rPr>
          <w:b/>
          <w:i/>
          <w:spacing w:val="-4"/>
          <w:sz w:val="24"/>
          <w:szCs w:val="24"/>
        </w:rPr>
        <w:t>17.</w:t>
      </w:r>
      <w:r w:rsidRPr="0012676C">
        <w:rPr>
          <w:b/>
          <w:i/>
          <w:iCs/>
          <w:spacing w:val="-3"/>
          <w:sz w:val="24"/>
          <w:szCs w:val="24"/>
        </w:rPr>
        <w:t xml:space="preserve"> </w:t>
      </w:r>
      <w:r w:rsidR="00353A51" w:rsidRPr="0012676C">
        <w:rPr>
          <w:b/>
          <w:i/>
          <w:iCs/>
          <w:spacing w:val="-3"/>
          <w:sz w:val="24"/>
          <w:szCs w:val="24"/>
        </w:rPr>
        <w:t>Судебно-психологическая экспертиза обоснованного риска.</w:t>
      </w:r>
    </w:p>
    <w:sectPr w:rsidR="008B7E04" w:rsidSect="000824D2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C66"/>
    <w:multiLevelType w:val="hybridMultilevel"/>
    <w:tmpl w:val="365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839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4D76488"/>
    <w:multiLevelType w:val="hybridMultilevel"/>
    <w:tmpl w:val="EFF40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A65EA"/>
    <w:multiLevelType w:val="hybridMultilevel"/>
    <w:tmpl w:val="23E8E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B62CF"/>
    <w:multiLevelType w:val="hybridMultilevel"/>
    <w:tmpl w:val="0ED8B4EA"/>
    <w:lvl w:ilvl="0" w:tplc="FA3C5B7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70A62"/>
    <w:multiLevelType w:val="hybridMultilevel"/>
    <w:tmpl w:val="E2D4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20B1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1AA010A8"/>
    <w:multiLevelType w:val="hybridMultilevel"/>
    <w:tmpl w:val="C6E497D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25E90B92"/>
    <w:multiLevelType w:val="hybridMultilevel"/>
    <w:tmpl w:val="C6E497D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>
    <w:nsid w:val="2610615B"/>
    <w:multiLevelType w:val="multilevel"/>
    <w:tmpl w:val="35F6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ED7A4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29BB131A"/>
    <w:multiLevelType w:val="hybridMultilevel"/>
    <w:tmpl w:val="CFCAF200"/>
    <w:lvl w:ilvl="0" w:tplc="9CDAE3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F86B7C"/>
    <w:multiLevelType w:val="hybridMultilevel"/>
    <w:tmpl w:val="7AE0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2738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407D3DBA"/>
    <w:multiLevelType w:val="hybridMultilevel"/>
    <w:tmpl w:val="D36C8FDA"/>
    <w:lvl w:ilvl="0" w:tplc="048A935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36E77B4"/>
    <w:multiLevelType w:val="hybridMultilevel"/>
    <w:tmpl w:val="0840D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02CB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>
    <w:nsid w:val="5A4E2529"/>
    <w:multiLevelType w:val="multilevel"/>
    <w:tmpl w:val="A818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A22BDB"/>
    <w:multiLevelType w:val="hybridMultilevel"/>
    <w:tmpl w:val="C6E497D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61DE3E8E"/>
    <w:multiLevelType w:val="hybridMultilevel"/>
    <w:tmpl w:val="025A7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4E3B26"/>
    <w:multiLevelType w:val="multilevel"/>
    <w:tmpl w:val="A5E8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15DA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1"/>
  </w:num>
  <w:num w:numId="5">
    <w:abstractNumId w:val="16"/>
  </w:num>
  <w:num w:numId="6">
    <w:abstractNumId w:val="3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18"/>
  </w:num>
  <w:num w:numId="15">
    <w:abstractNumId w:val="1"/>
  </w:num>
  <w:num w:numId="16">
    <w:abstractNumId w:val="4"/>
  </w:num>
  <w:num w:numId="17">
    <w:abstractNumId w:val="17"/>
  </w:num>
  <w:num w:numId="18">
    <w:abstractNumId w:val="2"/>
  </w:num>
  <w:num w:numId="19">
    <w:abstractNumId w:val="11"/>
  </w:num>
  <w:num w:numId="20">
    <w:abstractNumId w:val="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24A"/>
    <w:rsid w:val="0005446E"/>
    <w:rsid w:val="000824D2"/>
    <w:rsid w:val="0012676C"/>
    <w:rsid w:val="0012726C"/>
    <w:rsid w:val="00192F25"/>
    <w:rsid w:val="001D2B0B"/>
    <w:rsid w:val="002120F6"/>
    <w:rsid w:val="0021645E"/>
    <w:rsid w:val="002404CF"/>
    <w:rsid w:val="00254174"/>
    <w:rsid w:val="002C4BBC"/>
    <w:rsid w:val="00353A51"/>
    <w:rsid w:val="003741E6"/>
    <w:rsid w:val="003A0497"/>
    <w:rsid w:val="003C1CA0"/>
    <w:rsid w:val="0041199D"/>
    <w:rsid w:val="00453522"/>
    <w:rsid w:val="00481920"/>
    <w:rsid w:val="00486612"/>
    <w:rsid w:val="0051156E"/>
    <w:rsid w:val="00517922"/>
    <w:rsid w:val="00547C05"/>
    <w:rsid w:val="00547F49"/>
    <w:rsid w:val="00560464"/>
    <w:rsid w:val="00594ADE"/>
    <w:rsid w:val="00652B0C"/>
    <w:rsid w:val="0065524A"/>
    <w:rsid w:val="00681EAD"/>
    <w:rsid w:val="006B0377"/>
    <w:rsid w:val="006B5793"/>
    <w:rsid w:val="006D62C2"/>
    <w:rsid w:val="007067AB"/>
    <w:rsid w:val="00711CA8"/>
    <w:rsid w:val="00715349"/>
    <w:rsid w:val="007248E9"/>
    <w:rsid w:val="00742FAE"/>
    <w:rsid w:val="007514EE"/>
    <w:rsid w:val="007A6278"/>
    <w:rsid w:val="007D5350"/>
    <w:rsid w:val="00852D94"/>
    <w:rsid w:val="00872F3C"/>
    <w:rsid w:val="008732DE"/>
    <w:rsid w:val="00876599"/>
    <w:rsid w:val="0088007D"/>
    <w:rsid w:val="008B7E04"/>
    <w:rsid w:val="008E3766"/>
    <w:rsid w:val="008E66C6"/>
    <w:rsid w:val="008F2AC3"/>
    <w:rsid w:val="0091394E"/>
    <w:rsid w:val="009277ED"/>
    <w:rsid w:val="00954355"/>
    <w:rsid w:val="00995AD9"/>
    <w:rsid w:val="00A34B87"/>
    <w:rsid w:val="00A630FB"/>
    <w:rsid w:val="00AB6A75"/>
    <w:rsid w:val="00AE27DD"/>
    <w:rsid w:val="00AF4851"/>
    <w:rsid w:val="00B23E59"/>
    <w:rsid w:val="00BC0926"/>
    <w:rsid w:val="00BC6F05"/>
    <w:rsid w:val="00C4231B"/>
    <w:rsid w:val="00C45166"/>
    <w:rsid w:val="00C93D98"/>
    <w:rsid w:val="00CF1D89"/>
    <w:rsid w:val="00D75DCA"/>
    <w:rsid w:val="00E51615"/>
    <w:rsid w:val="00E51F56"/>
    <w:rsid w:val="00E91852"/>
    <w:rsid w:val="00EE037E"/>
    <w:rsid w:val="00F12FA9"/>
    <w:rsid w:val="00F4730D"/>
    <w:rsid w:val="00F64EB4"/>
    <w:rsid w:val="00F80BA5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866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66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1F56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E51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51F56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E51615"/>
    <w:pPr>
      <w:ind w:left="720"/>
      <w:contextualSpacing/>
    </w:pPr>
  </w:style>
  <w:style w:type="paragraph" w:styleId="a6">
    <w:name w:val="Normal (Web)"/>
    <w:basedOn w:val="a"/>
    <w:uiPriority w:val="99"/>
    <w:rsid w:val="00C93D98"/>
    <w:pPr>
      <w:ind w:left="150" w:right="75"/>
    </w:pPr>
    <w:rPr>
      <w:rFonts w:ascii="Arial" w:hAnsi="Arial" w:cs="Arial"/>
      <w:color w:val="8B4513"/>
      <w:sz w:val="22"/>
      <w:szCs w:val="22"/>
    </w:rPr>
  </w:style>
  <w:style w:type="paragraph" w:styleId="HTML">
    <w:name w:val="HTML Preformatted"/>
    <w:basedOn w:val="a"/>
    <w:link w:val="HTML0"/>
    <w:rsid w:val="00C93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93D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6552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rsid w:val="0065524A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48661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86612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consultant.ru&amp;sa=D&amp;sntz=1&amp;usg=AFQjCNHG21kQmCwlb5ZvR1DVSLc3rb6y-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consultant.ru&amp;sa=D&amp;sntz=1&amp;usg=AFQjCNHG21kQmCwlb5ZvR1DVSLc3rb6y-g" TargetMode="External"/><Relationship Id="rId12" Type="http://schemas.openxmlformats.org/officeDocument/2006/relationships/hyperlink" Target="http://www.google.com/url?q=http%3A%2F%2Fwww.consultant.ru&amp;sa=D&amp;sntz=1&amp;usg=AFQjCNHG21kQmCwlb5ZvR1DVSLc3rb6y-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www.consultant.ru&amp;sa=D&amp;sntz=1&amp;usg=AFQjCNHG21kQmCwlb5ZvR1DVSLc3rb6y-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ogle.com/url?q=http%3A%2F%2Fwww.consultant.ru&amp;sa=D&amp;sntz=1&amp;usg=AFQjCNHG21kQmCwlb5ZvR1DVSLc3rb6y-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q=http%3A%2F%2Fwww.consultant.ru&amp;sa=D&amp;sntz=1&amp;usg=AFQjCNHG21kQmCwlb5ZvR1DVSLc3rb6y-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\Desktop\&#1089;%20&#1088;&#1072;&#1073;&#1086;&#1095;&#1077;&#1075;&#1086;%20&#1089;&#1090;&#1086;&#1083;&#1072;\&#1057;&#1055;&#1069;\&#1079;&#1072;&#1076;&#1072;&#1085;&#1080;&#1103;%20&#1087;&#1086;%20&#1057;&#1055;&#1069;\&#1042;&#1054;&#1055;&#1056;&#1054;&#1057;&#1067;%20%20&#1088;&#1077;&#1092;&#1077;&#1088;&#1072;&#1090;&#1086;&#1074;%202021%20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7296-5DEC-4221-9676-0766EAAE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ВОПРОСЫ  рефератов 2021 г</Template>
  <TotalTime>1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2021-01-18T02:56:00Z</dcterms:created>
  <dcterms:modified xsi:type="dcterms:W3CDTF">2021-01-18T02:56:00Z</dcterms:modified>
</cp:coreProperties>
</file>