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DB157" w14:textId="77777777" w:rsidR="00D975BD" w:rsidRDefault="00D975BD" w:rsidP="00D975B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занятий по дисциплине</w:t>
      </w:r>
    </w:p>
    <w:p w14:paraId="69893922" w14:textId="301FB267" w:rsidR="00D975BD" w:rsidRPr="00362DD8" w:rsidRDefault="00D975BD" w:rsidP="00D975B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DD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Методологические проблемы психологи</w:t>
      </w:r>
      <w:r w:rsidRPr="00362DD8">
        <w:rPr>
          <w:rFonts w:ascii="Times New Roman" w:hAnsi="Times New Roman" w:cs="Times New Roman"/>
          <w:b/>
          <w:sz w:val="28"/>
          <w:szCs w:val="28"/>
        </w:rPr>
        <w:t>»</w:t>
      </w:r>
    </w:p>
    <w:p w14:paraId="5061C815" w14:textId="77777777" w:rsidR="00D975BD" w:rsidRDefault="00D975BD" w:rsidP="00D975B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14:paraId="001661A4" w14:textId="54B00593" w:rsidR="00AE2502" w:rsidRDefault="00AE2502"/>
    <w:p w14:paraId="26AE824E" w14:textId="34555AA3" w:rsidR="00D975BD" w:rsidRPr="00D975BD" w:rsidRDefault="00D975BD">
      <w:pPr>
        <w:rPr>
          <w:rFonts w:ascii="Times New Roman" w:hAnsi="Times New Roman" w:cs="Times New Roman"/>
          <w:sz w:val="28"/>
          <w:szCs w:val="28"/>
        </w:rPr>
      </w:pPr>
      <w:r w:rsidRPr="00D975BD">
        <w:rPr>
          <w:rFonts w:ascii="Times New Roman" w:hAnsi="Times New Roman" w:cs="Times New Roman"/>
          <w:sz w:val="28"/>
          <w:szCs w:val="28"/>
        </w:rPr>
        <w:t xml:space="preserve">Лекции и практические занятия проходят онлайн в беседе </w:t>
      </w:r>
      <w:r w:rsidRPr="00D975BD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D975BD">
        <w:rPr>
          <w:rFonts w:ascii="Times New Roman" w:hAnsi="Times New Roman" w:cs="Times New Roman"/>
          <w:sz w:val="28"/>
          <w:szCs w:val="28"/>
        </w:rPr>
        <w:t>.</w:t>
      </w:r>
      <w:r w:rsidRPr="00D975BD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4CC0BCFD" w14:textId="41A62A81" w:rsidR="00D975BD" w:rsidRPr="00D975BD" w:rsidRDefault="00D975BD">
      <w:pPr>
        <w:rPr>
          <w:rFonts w:ascii="Times New Roman" w:hAnsi="Times New Roman" w:cs="Times New Roman"/>
          <w:sz w:val="28"/>
          <w:szCs w:val="28"/>
        </w:rPr>
      </w:pPr>
      <w:r w:rsidRPr="00D975BD">
        <w:rPr>
          <w:rFonts w:ascii="Times New Roman" w:hAnsi="Times New Roman" w:cs="Times New Roman"/>
          <w:sz w:val="28"/>
          <w:szCs w:val="28"/>
        </w:rPr>
        <w:t xml:space="preserve">Для получения ссылки доступа к беседе необходимо </w:t>
      </w:r>
      <w:r w:rsidR="000B1902">
        <w:rPr>
          <w:rFonts w:ascii="Times New Roman" w:hAnsi="Times New Roman" w:cs="Times New Roman"/>
          <w:sz w:val="28"/>
          <w:szCs w:val="28"/>
        </w:rPr>
        <w:t>представиться</w:t>
      </w:r>
      <w:r w:rsidRPr="00D975BD">
        <w:rPr>
          <w:rFonts w:ascii="Times New Roman" w:hAnsi="Times New Roman" w:cs="Times New Roman"/>
          <w:sz w:val="28"/>
          <w:szCs w:val="28"/>
        </w:rPr>
        <w:t xml:space="preserve">, написав сообщение о себе преподавателю по ссылке </w:t>
      </w:r>
      <w:hyperlink r:id="rId4" w:history="1">
        <w:r w:rsidRPr="00D975BD">
          <w:rPr>
            <w:rStyle w:val="a4"/>
            <w:rFonts w:ascii="Times New Roman" w:hAnsi="Times New Roman" w:cs="Times New Roman"/>
            <w:sz w:val="28"/>
            <w:szCs w:val="28"/>
          </w:rPr>
          <w:t>https://vk.com</w:t>
        </w:r>
        <w:r w:rsidRPr="00D975B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D975BD">
          <w:rPr>
            <w:rStyle w:val="a4"/>
            <w:rFonts w:ascii="Times New Roman" w:hAnsi="Times New Roman" w:cs="Times New Roman"/>
            <w:sz w:val="28"/>
            <w:szCs w:val="28"/>
          </w:rPr>
          <w:t>id177486096</w:t>
        </w:r>
      </w:hyperlink>
      <w:r w:rsidRPr="00D975BD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9CCC1D5" w14:textId="77777777" w:rsidR="00D975BD" w:rsidRPr="00D975BD" w:rsidRDefault="00D975BD"/>
    <w:p w14:paraId="55F37C5B" w14:textId="77777777" w:rsidR="005045D8" w:rsidRPr="00D975BD" w:rsidRDefault="005045D8" w:rsidP="005045D8">
      <w:pPr>
        <w:ind w:left="5954"/>
        <w:rPr>
          <w:rFonts w:ascii="Times New Roman" w:hAnsi="Times New Roman" w:cs="Times New Roman"/>
          <w:sz w:val="28"/>
          <w:szCs w:val="28"/>
        </w:rPr>
      </w:pPr>
      <w:r w:rsidRPr="00D975BD">
        <w:rPr>
          <w:rFonts w:ascii="Times New Roman" w:hAnsi="Times New Roman" w:cs="Times New Roman"/>
          <w:sz w:val="28"/>
          <w:szCs w:val="28"/>
        </w:rPr>
        <w:t xml:space="preserve">Преподаватель дисциплины: </w:t>
      </w:r>
    </w:p>
    <w:p w14:paraId="055BD045" w14:textId="63B979B6" w:rsidR="00D079E1" w:rsidRDefault="005045D8" w:rsidP="005045D8">
      <w:pPr>
        <w:ind w:left="5954"/>
        <w:rPr>
          <w:rFonts w:ascii="Times New Roman" w:hAnsi="Times New Roman" w:cs="Times New Roman"/>
          <w:sz w:val="28"/>
          <w:szCs w:val="28"/>
        </w:rPr>
      </w:pPr>
      <w:proofErr w:type="spellStart"/>
      <w:r w:rsidRPr="00D975BD">
        <w:rPr>
          <w:rFonts w:ascii="Times New Roman" w:hAnsi="Times New Roman" w:cs="Times New Roman"/>
          <w:sz w:val="28"/>
          <w:szCs w:val="28"/>
        </w:rPr>
        <w:t>к.психол.н</w:t>
      </w:r>
      <w:proofErr w:type="spellEnd"/>
      <w:r w:rsidRPr="00D975BD">
        <w:rPr>
          <w:rFonts w:ascii="Times New Roman" w:hAnsi="Times New Roman" w:cs="Times New Roman"/>
          <w:sz w:val="28"/>
          <w:szCs w:val="28"/>
        </w:rPr>
        <w:t>., магистр педагогического образования Светлана Юрьевна Мохова</w:t>
      </w:r>
    </w:p>
    <w:p w14:paraId="5D7F3420" w14:textId="73FFA542" w:rsidR="00D975BD" w:rsidRDefault="00D975BD" w:rsidP="005045D8">
      <w:pPr>
        <w:ind w:left="595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528"/>
        <w:gridCol w:w="1837"/>
      </w:tblGrid>
      <w:tr w:rsidR="00D975BD" w14:paraId="78CA4ACE" w14:textId="77777777" w:rsidTr="00E06356">
        <w:tc>
          <w:tcPr>
            <w:tcW w:w="988" w:type="dxa"/>
          </w:tcPr>
          <w:p w14:paraId="057C9E71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14:paraId="18D70D2D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528" w:type="dxa"/>
          </w:tcPr>
          <w:p w14:paraId="0D212CB3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37" w:type="dxa"/>
          </w:tcPr>
          <w:p w14:paraId="4CBC8F17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D975BD" w14:paraId="363400FF" w14:textId="77777777" w:rsidTr="00E06356">
        <w:tc>
          <w:tcPr>
            <w:tcW w:w="988" w:type="dxa"/>
          </w:tcPr>
          <w:p w14:paraId="03A4BEC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14:paraId="62383242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5528" w:type="dxa"/>
          </w:tcPr>
          <w:p w14:paraId="20ECF6E1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Категориальное и проблемное содержание методологии психологии Классическая, неклассическая, </w:t>
            </w:r>
            <w:proofErr w:type="spellStart"/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постнеклассическая</w:t>
            </w:r>
            <w:proofErr w:type="spellEnd"/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</w:t>
            </w:r>
          </w:p>
        </w:tc>
        <w:tc>
          <w:tcPr>
            <w:tcW w:w="1837" w:type="dxa"/>
          </w:tcPr>
          <w:p w14:paraId="3DC7D49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D975BD" w14:paraId="2D2F25CB" w14:textId="77777777" w:rsidTr="00E06356">
        <w:tc>
          <w:tcPr>
            <w:tcW w:w="988" w:type="dxa"/>
          </w:tcPr>
          <w:p w14:paraId="04170371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14:paraId="01EBC080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5528" w:type="dxa"/>
          </w:tcPr>
          <w:p w14:paraId="4C4495B0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Трансформация основных категорий и проблем психологии:</w:t>
            </w:r>
          </w:p>
          <w:p w14:paraId="7E2F5AB3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классический и неклассический подходы. Категориальная система</w:t>
            </w:r>
          </w:p>
          <w:p w14:paraId="79B78D18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психологии.</w:t>
            </w:r>
          </w:p>
        </w:tc>
        <w:tc>
          <w:tcPr>
            <w:tcW w:w="1837" w:type="dxa"/>
          </w:tcPr>
          <w:p w14:paraId="11ACCC88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D975BD" w14:paraId="1A6F8015" w14:textId="77777777" w:rsidTr="00E06356">
        <w:tc>
          <w:tcPr>
            <w:tcW w:w="988" w:type="dxa"/>
          </w:tcPr>
          <w:p w14:paraId="04C9B2E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14:paraId="48E19080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5528" w:type="dxa"/>
          </w:tcPr>
          <w:p w14:paraId="10716202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Категориальное и проблемное содержание методологии психологии</w:t>
            </w:r>
          </w:p>
        </w:tc>
        <w:tc>
          <w:tcPr>
            <w:tcW w:w="1837" w:type="dxa"/>
          </w:tcPr>
          <w:p w14:paraId="68C9A298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</w:tr>
      <w:tr w:rsidR="00D975BD" w14:paraId="5C35FC44" w14:textId="77777777" w:rsidTr="00E06356">
        <w:tc>
          <w:tcPr>
            <w:tcW w:w="988" w:type="dxa"/>
          </w:tcPr>
          <w:p w14:paraId="42915775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14:paraId="5CD4F553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5528" w:type="dxa"/>
          </w:tcPr>
          <w:p w14:paraId="70D4587A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Трансформация основных категорий и проблем психологии:</w:t>
            </w:r>
          </w:p>
          <w:p w14:paraId="1D532CA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и неклассический подходы. </w:t>
            </w:r>
          </w:p>
          <w:p w14:paraId="1AE568C6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6DF146CC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</w:tr>
      <w:tr w:rsidR="00D975BD" w14:paraId="48EFCAB3" w14:textId="77777777" w:rsidTr="00E06356">
        <w:tc>
          <w:tcPr>
            <w:tcW w:w="988" w:type="dxa"/>
          </w:tcPr>
          <w:p w14:paraId="1E1B95CC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14:paraId="234E6577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5528" w:type="dxa"/>
          </w:tcPr>
          <w:p w14:paraId="11973C1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cr/>
              <w:t>Категориальная система</w:t>
            </w:r>
          </w:p>
          <w:p w14:paraId="71E9A249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психологии</w:t>
            </w:r>
          </w:p>
        </w:tc>
        <w:tc>
          <w:tcPr>
            <w:tcW w:w="1837" w:type="dxa"/>
          </w:tcPr>
          <w:p w14:paraId="2B03B97D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</w:tr>
      <w:tr w:rsidR="00D975BD" w14:paraId="65C6C3B1" w14:textId="77777777" w:rsidTr="00E06356">
        <w:tc>
          <w:tcPr>
            <w:tcW w:w="988" w:type="dxa"/>
          </w:tcPr>
          <w:p w14:paraId="32400A26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5DD21477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5528" w:type="dxa"/>
          </w:tcPr>
          <w:p w14:paraId="5F681011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Методологические принципы современной психологии</w:t>
            </w:r>
          </w:p>
        </w:tc>
        <w:tc>
          <w:tcPr>
            <w:tcW w:w="1837" w:type="dxa"/>
          </w:tcPr>
          <w:p w14:paraId="363D392A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</w:tr>
      <w:tr w:rsidR="00D975BD" w14:paraId="252EF4FF" w14:textId="77777777" w:rsidTr="00E06356">
        <w:tc>
          <w:tcPr>
            <w:tcW w:w="988" w:type="dxa"/>
          </w:tcPr>
          <w:p w14:paraId="154E496D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77639231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5528" w:type="dxa"/>
          </w:tcPr>
          <w:p w14:paraId="41EC5976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Принцип системности и системный подход в психологии</w:t>
            </w:r>
          </w:p>
        </w:tc>
        <w:tc>
          <w:tcPr>
            <w:tcW w:w="1837" w:type="dxa"/>
          </w:tcPr>
          <w:p w14:paraId="2330E0DB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</w:tc>
      </w:tr>
      <w:tr w:rsidR="00D975BD" w14:paraId="6C2F2547" w14:textId="77777777" w:rsidTr="00E06356">
        <w:tc>
          <w:tcPr>
            <w:tcW w:w="988" w:type="dxa"/>
          </w:tcPr>
          <w:p w14:paraId="1579A066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760B20A6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5528" w:type="dxa"/>
          </w:tcPr>
          <w:p w14:paraId="23F077F8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14:paraId="5B371BB7" w14:textId="77777777" w:rsidR="00D975BD" w:rsidRPr="00D975BD" w:rsidRDefault="00D975BD" w:rsidP="00E06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14:paraId="3173DBEC" w14:textId="7B1226E2" w:rsidR="00D975BD" w:rsidRDefault="00D975BD" w:rsidP="005045D8">
      <w:pPr>
        <w:ind w:left="5954"/>
        <w:rPr>
          <w:rFonts w:ascii="Times New Roman" w:hAnsi="Times New Roman" w:cs="Times New Roman"/>
          <w:sz w:val="28"/>
          <w:szCs w:val="28"/>
        </w:rPr>
      </w:pPr>
    </w:p>
    <w:p w14:paraId="026A9B73" w14:textId="4EDA3B41" w:rsidR="00D975BD" w:rsidRDefault="00D975BD" w:rsidP="005045D8">
      <w:pPr>
        <w:ind w:left="5954"/>
        <w:rPr>
          <w:rFonts w:ascii="Times New Roman" w:hAnsi="Times New Roman" w:cs="Times New Roman"/>
          <w:sz w:val="28"/>
          <w:szCs w:val="28"/>
        </w:rPr>
      </w:pPr>
    </w:p>
    <w:p w14:paraId="25201A76" w14:textId="01D8197C" w:rsidR="00D975BD" w:rsidRDefault="00D975BD" w:rsidP="005045D8">
      <w:pPr>
        <w:ind w:left="5954"/>
        <w:rPr>
          <w:rFonts w:ascii="Times New Roman" w:hAnsi="Times New Roman" w:cs="Times New Roman"/>
          <w:sz w:val="28"/>
          <w:szCs w:val="28"/>
        </w:rPr>
      </w:pPr>
    </w:p>
    <w:p w14:paraId="5A56629E" w14:textId="7589193B" w:rsidR="00D975BD" w:rsidRPr="00D975BD" w:rsidRDefault="00D975BD" w:rsidP="00D975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Разделы дисциплины и виды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2"/>
        <w:gridCol w:w="1088"/>
        <w:gridCol w:w="2155"/>
        <w:gridCol w:w="989"/>
        <w:gridCol w:w="1310"/>
        <w:gridCol w:w="1026"/>
        <w:gridCol w:w="831"/>
        <w:gridCol w:w="864"/>
      </w:tblGrid>
      <w:tr w:rsidR="00D975BD" w14:paraId="1C2963C5" w14:textId="77777777" w:rsidTr="005D146D">
        <w:tc>
          <w:tcPr>
            <w:tcW w:w="1087" w:type="dxa"/>
            <w:vMerge w:val="restart"/>
          </w:tcPr>
          <w:p w14:paraId="56451E08" w14:textId="658D5309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096" w:type="dxa"/>
            <w:vMerge w:val="restart"/>
          </w:tcPr>
          <w:p w14:paraId="349DF020" w14:textId="6705D588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Номер раздела</w:t>
            </w:r>
          </w:p>
        </w:tc>
        <w:tc>
          <w:tcPr>
            <w:tcW w:w="2013" w:type="dxa"/>
            <w:vMerge w:val="restart"/>
          </w:tcPr>
          <w:p w14:paraId="2A11BF96" w14:textId="1753A0D1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1004" w:type="dxa"/>
            <w:vMerge w:val="restart"/>
          </w:tcPr>
          <w:p w14:paraId="05EFADAB" w14:textId="1C9411F8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265" w:type="dxa"/>
            <w:gridSpan w:val="3"/>
          </w:tcPr>
          <w:p w14:paraId="28B0CE1B" w14:textId="438A2B79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880" w:type="dxa"/>
          </w:tcPr>
          <w:p w14:paraId="21DFA77E" w14:textId="14209249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CРС</w:t>
            </w:r>
          </w:p>
        </w:tc>
      </w:tr>
      <w:tr w:rsidR="00D975BD" w14:paraId="7F360D6C" w14:textId="77777777" w:rsidTr="00D975BD">
        <w:tc>
          <w:tcPr>
            <w:tcW w:w="1087" w:type="dxa"/>
            <w:vMerge/>
          </w:tcPr>
          <w:p w14:paraId="7AE52B9E" w14:textId="4353165A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vMerge/>
          </w:tcPr>
          <w:p w14:paraId="44C74F4C" w14:textId="2A85B88D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2D39FD0A" w14:textId="5E91B82E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vMerge/>
          </w:tcPr>
          <w:p w14:paraId="24AD27B9" w14:textId="77777777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1D9BBCD" w14:textId="3479CA2A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</w:p>
        </w:tc>
        <w:tc>
          <w:tcPr>
            <w:tcW w:w="1032" w:type="dxa"/>
          </w:tcPr>
          <w:p w14:paraId="390667E9" w14:textId="001E37E5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ПЗ(СЗ)</w:t>
            </w:r>
          </w:p>
        </w:tc>
        <w:tc>
          <w:tcPr>
            <w:tcW w:w="858" w:type="dxa"/>
          </w:tcPr>
          <w:p w14:paraId="45CD3793" w14:textId="5FDB5087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880" w:type="dxa"/>
          </w:tcPr>
          <w:p w14:paraId="6CD9EBC0" w14:textId="77777777" w:rsidR="00D975BD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FCA" w14:paraId="7ACF0541" w14:textId="77777777" w:rsidTr="00D975BD">
        <w:tc>
          <w:tcPr>
            <w:tcW w:w="1087" w:type="dxa"/>
          </w:tcPr>
          <w:p w14:paraId="57ADDEFF" w14:textId="7BAD2AB9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14:paraId="4450B2BB" w14:textId="016A1CE2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14:paraId="66E57E75" w14:textId="2844BB08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Категориальное и проблемное содержание методологии психологии</w:t>
            </w:r>
          </w:p>
        </w:tc>
        <w:tc>
          <w:tcPr>
            <w:tcW w:w="1004" w:type="dxa"/>
          </w:tcPr>
          <w:p w14:paraId="0D313622" w14:textId="7A84FF12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1375" w:type="dxa"/>
          </w:tcPr>
          <w:p w14:paraId="33F671D8" w14:textId="343D73DA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107A4DDA" w14:textId="3492375B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14:paraId="3F096AA1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674C726F" w14:textId="22A1BB1F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86FCA" w14:paraId="42908D8F" w14:textId="77777777" w:rsidTr="00D975BD">
        <w:tc>
          <w:tcPr>
            <w:tcW w:w="1087" w:type="dxa"/>
          </w:tcPr>
          <w:p w14:paraId="73099542" w14:textId="2C8CA06B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14:paraId="51AFEE8D" w14:textId="5EE2C3CB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14:paraId="655F6E83" w14:textId="791EDA5D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Трансформация основных категорий и проблем психологии: классический и неклассический подходы. Категориальная система психологии</w:t>
            </w:r>
          </w:p>
        </w:tc>
        <w:tc>
          <w:tcPr>
            <w:tcW w:w="1004" w:type="dxa"/>
          </w:tcPr>
          <w:p w14:paraId="191F88E2" w14:textId="5B3A6028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375" w:type="dxa"/>
          </w:tcPr>
          <w:p w14:paraId="69D31227" w14:textId="2093CF34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14:paraId="616C4A04" w14:textId="24E54016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14:paraId="12607238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190A7E00" w14:textId="59DD59DB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86FCA" w14:paraId="6CE88E8B" w14:textId="77777777" w:rsidTr="00D975BD">
        <w:tc>
          <w:tcPr>
            <w:tcW w:w="1087" w:type="dxa"/>
          </w:tcPr>
          <w:p w14:paraId="3E936C55" w14:textId="29F3040F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14:paraId="38AFDA5D" w14:textId="3C7E3DB5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</w:tcPr>
          <w:p w14:paraId="4D58E153" w14:textId="1A219C89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Методологические принципы современной психологии</w:t>
            </w:r>
          </w:p>
        </w:tc>
        <w:tc>
          <w:tcPr>
            <w:tcW w:w="1004" w:type="dxa"/>
          </w:tcPr>
          <w:p w14:paraId="65C90830" w14:textId="6987B9DE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375" w:type="dxa"/>
          </w:tcPr>
          <w:p w14:paraId="6C4C0DE0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CBD2E8E" w14:textId="09D86071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14:paraId="40AFD1E1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34138BD7" w14:textId="547DD5EE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86FCA" w14:paraId="4C8EFF83" w14:textId="77777777" w:rsidTr="00D975BD">
        <w:tc>
          <w:tcPr>
            <w:tcW w:w="1087" w:type="dxa"/>
          </w:tcPr>
          <w:p w14:paraId="30B169BA" w14:textId="6AEF8F75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14:paraId="2131C888" w14:textId="52120A77" w:rsidR="00286FCA" w:rsidRPr="00D975BD" w:rsidRDefault="005045D8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</w:tcPr>
          <w:p w14:paraId="0DE6D995" w14:textId="53EBF541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Принцип системности и системный подход в психологии</w:t>
            </w:r>
          </w:p>
        </w:tc>
        <w:tc>
          <w:tcPr>
            <w:tcW w:w="1004" w:type="dxa"/>
          </w:tcPr>
          <w:p w14:paraId="6C35EA3D" w14:textId="16F2639A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375" w:type="dxa"/>
          </w:tcPr>
          <w:p w14:paraId="6B682071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4B179AD" w14:textId="4CF8775D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14:paraId="7795A79A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14:paraId="434BC345" w14:textId="140E122A" w:rsidR="00286FCA" w:rsidRPr="00D975BD" w:rsidRDefault="00D975BD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86FCA" w14:paraId="4013DBDC" w14:textId="77777777" w:rsidTr="00D975BD">
        <w:tc>
          <w:tcPr>
            <w:tcW w:w="1087" w:type="dxa"/>
          </w:tcPr>
          <w:p w14:paraId="24ED2F71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14:paraId="3A41B647" w14:textId="77777777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5FA8C6D" w14:textId="09712C48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4" w:type="dxa"/>
          </w:tcPr>
          <w:p w14:paraId="77E9E1C6" w14:textId="026CFE9E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75" w:type="dxa"/>
          </w:tcPr>
          <w:p w14:paraId="62876143" w14:textId="2A70ACF2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14:paraId="7EAB3CC0" w14:textId="18E28AE6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" w:type="dxa"/>
          </w:tcPr>
          <w:p w14:paraId="0A4683CB" w14:textId="0B524C0E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14:paraId="4E3AC7E8" w14:textId="3CC5CCE5" w:rsidR="00286FCA" w:rsidRPr="00D975BD" w:rsidRDefault="00286FCA" w:rsidP="0028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5B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14:paraId="647DDB1D" w14:textId="31BDD9D6" w:rsidR="00286FCA" w:rsidRDefault="00286FCA"/>
    <w:p w14:paraId="5B5AA6BB" w14:textId="3FBB326B" w:rsidR="005045D8" w:rsidRDefault="005045D8"/>
    <w:p w14:paraId="0B8A0E96" w14:textId="77777777" w:rsidR="005045D8" w:rsidRDefault="005045D8"/>
    <w:sectPr w:rsidR="00504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00"/>
    <w:rsid w:val="000B1902"/>
    <w:rsid w:val="00286FCA"/>
    <w:rsid w:val="00420F00"/>
    <w:rsid w:val="005045D8"/>
    <w:rsid w:val="00714350"/>
    <w:rsid w:val="00AE2502"/>
    <w:rsid w:val="00D079E1"/>
    <w:rsid w:val="00D9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2210"/>
  <w15:chartTrackingRefBased/>
  <w15:docId w15:val="{628E7753-6EAA-4CE1-85AF-D9FDCF92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75B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975BD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D975BD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0B19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177486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Мохова</dc:creator>
  <cp:keywords/>
  <dc:description/>
  <cp:lastModifiedBy>Светлана Мохова</cp:lastModifiedBy>
  <cp:revision>2</cp:revision>
  <dcterms:created xsi:type="dcterms:W3CDTF">2020-11-29T05:47:00Z</dcterms:created>
  <dcterms:modified xsi:type="dcterms:W3CDTF">2020-11-29T05:47:00Z</dcterms:modified>
</cp:coreProperties>
</file>