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6CF9" w:rsidRDefault="006B6CF9" w:rsidP="006B6CF9">
      <w:pPr>
        <w:pStyle w:val="a4"/>
        <w:jc w:val="center"/>
        <w:rPr>
          <w:b/>
        </w:rPr>
      </w:pPr>
      <w:r>
        <w:rPr>
          <w:b/>
        </w:rPr>
        <w:t>Учебно-методические материалы по дисциплине</w:t>
      </w:r>
    </w:p>
    <w:p w:rsidR="006B6CF9" w:rsidRDefault="006B6CF9" w:rsidP="006B6CF9">
      <w:pPr>
        <w:pStyle w:val="a4"/>
        <w:jc w:val="center"/>
        <w:rPr>
          <w:b/>
        </w:rPr>
      </w:pPr>
      <w:r>
        <w:rPr>
          <w:b/>
        </w:rPr>
        <w:t>«Проблемы сознания человека»</w:t>
      </w:r>
    </w:p>
    <w:p w:rsidR="006B6CF9" w:rsidRDefault="006B6CF9" w:rsidP="006B6CF9">
      <w:pPr>
        <w:pStyle w:val="a4"/>
        <w:jc w:val="center"/>
      </w:pPr>
      <w:r>
        <w:t>Преподаватель: Калашникова Светлана Анатольевна, канд. психол. н., зав. кафедрой специальной психологии и коррекционной педагогики</w:t>
      </w:r>
    </w:p>
    <w:p w:rsidR="006B6CF9" w:rsidRDefault="006B6CF9" w:rsidP="006B6CF9">
      <w:pPr>
        <w:pStyle w:val="a4"/>
        <w:jc w:val="center"/>
      </w:pPr>
    </w:p>
    <w:p w:rsidR="006B6CF9" w:rsidRDefault="006B6CF9" w:rsidP="006B6CF9">
      <w:pPr>
        <w:pStyle w:val="a4"/>
        <w:jc w:val="both"/>
      </w:pPr>
      <w:r>
        <w:t>Для освоения содержания дисциплины и аттестации по дисциплине (получения экзаменационной отметки) необходимо:</w:t>
      </w:r>
    </w:p>
    <w:p w:rsidR="006B6CF9" w:rsidRDefault="006B6CF9" w:rsidP="006B6CF9">
      <w:pPr>
        <w:pStyle w:val="a4"/>
        <w:numPr>
          <w:ilvl w:val="0"/>
          <w:numId w:val="1"/>
        </w:numPr>
        <w:jc w:val="both"/>
      </w:pPr>
      <w:r>
        <w:t>Изучить содержание согласно предложенному ниже краткому содержанию дисциплины, используя рекомендованную литературу (размещена в конце документа).</w:t>
      </w:r>
      <w:r w:rsidR="00414923">
        <w:t xml:space="preserve"> Для того, чтобы Вам проще было ориентироваться, после методических указаний размещены опорные теоретические материалы, которые значительно облегчат освоение содержания, поскольку в них в концентрированном виде отражены самые основные вопросы. Настоятельно рекомендую начать изучение материалов с них, а дополнительно добирать в учебниках.</w:t>
      </w:r>
    </w:p>
    <w:p w:rsidR="00414923" w:rsidRDefault="006B6CF9" w:rsidP="00414923">
      <w:pPr>
        <w:pStyle w:val="a4"/>
        <w:ind w:firstLine="360"/>
        <w:jc w:val="both"/>
      </w:pPr>
      <w:r>
        <w:t xml:space="preserve">В процессе изучения содержания модулей необходимо выполнить контрольные задания (в печатной </w:t>
      </w:r>
      <w:r w:rsidR="00414923">
        <w:t xml:space="preserve"> </w:t>
      </w:r>
      <w:r>
        <w:t>форме).</w:t>
      </w:r>
      <w:r w:rsidR="00414923" w:rsidRPr="00414923">
        <w:t xml:space="preserve"> </w:t>
      </w:r>
      <w:r w:rsidR="00414923">
        <w:t xml:space="preserve">Конспект может быть выполнен письменно от руки (делается фото-копия для проверки и размещается в личном кабинете) или в печатной электронной форме. </w:t>
      </w:r>
    </w:p>
    <w:p w:rsidR="006B6CF9" w:rsidRDefault="006B6CF9" w:rsidP="006B6CF9">
      <w:pPr>
        <w:pStyle w:val="a4"/>
        <w:numPr>
          <w:ilvl w:val="0"/>
          <w:numId w:val="1"/>
        </w:numPr>
        <w:jc w:val="both"/>
      </w:pPr>
      <w:r>
        <w:t>Выполненные контрольные задания размещаются в личном кабинете студента на сайте университета для проверки.</w:t>
      </w:r>
    </w:p>
    <w:p w:rsidR="006B6CF9" w:rsidRDefault="006B6CF9" w:rsidP="006B6CF9">
      <w:pPr>
        <w:pStyle w:val="a4"/>
        <w:jc w:val="both"/>
        <w:rPr>
          <w:b/>
        </w:rPr>
      </w:pPr>
      <w:r>
        <w:t>Контрольные задания могут быть оформлены двумя способами:</w:t>
      </w:r>
    </w:p>
    <w:p w:rsidR="006B6CF9" w:rsidRDefault="006B6CF9" w:rsidP="006B6CF9">
      <w:pPr>
        <w:pStyle w:val="a4"/>
        <w:numPr>
          <w:ilvl w:val="0"/>
          <w:numId w:val="2"/>
        </w:numPr>
        <w:jc w:val="both"/>
        <w:rPr>
          <w:b/>
        </w:rPr>
      </w:pPr>
      <w:r>
        <w:t>Все задания в одном файле. Название файла со</w:t>
      </w:r>
      <w:r w:rsidR="00414923">
        <w:t>ответствует названию дисциплины. Но, думается, это не очень удобно и для студента, и для преподавателя, поскольку проверка осуществляется поэтапно и замечания фиксируются в ЛК студента для каждого задания. Поэтому предпочтительнее второй способ.</w:t>
      </w:r>
    </w:p>
    <w:p w:rsidR="006B6CF9" w:rsidRPr="00414923" w:rsidRDefault="006B6CF9" w:rsidP="006B6CF9">
      <w:pPr>
        <w:pStyle w:val="a4"/>
        <w:numPr>
          <w:ilvl w:val="0"/>
          <w:numId w:val="2"/>
        </w:numPr>
        <w:jc w:val="both"/>
      </w:pPr>
      <w:r w:rsidRPr="00414923">
        <w:t xml:space="preserve">Каждое задание располагается в отдельном файле. В названии файла указывается </w:t>
      </w:r>
      <w:r w:rsidR="00414923" w:rsidRPr="00414923">
        <w:t xml:space="preserve">кратко название дисциплины (ПрСознЧел), через нижнее подчеркивание </w:t>
      </w:r>
      <w:r w:rsidRPr="00414923">
        <w:t xml:space="preserve">наименование задания (например, </w:t>
      </w:r>
      <w:r w:rsidR="00414923" w:rsidRPr="00414923">
        <w:t>_конспекты</w:t>
      </w:r>
      <w:r w:rsidRPr="00414923">
        <w:t>) и через нижнее подчеркивание указывается номер модуля (например, _3). Название файла в этом случае будет выглядеть так:</w:t>
      </w:r>
      <w:r w:rsidR="00414923" w:rsidRPr="00414923">
        <w:t xml:space="preserve"> ПрСознЧел_конспекты</w:t>
      </w:r>
      <w:r w:rsidRPr="00414923">
        <w:t>_3.</w:t>
      </w:r>
    </w:p>
    <w:p w:rsidR="006B6CF9" w:rsidRPr="00414923" w:rsidRDefault="006B6CF9" w:rsidP="006B6CF9">
      <w:pPr>
        <w:pStyle w:val="a4"/>
        <w:ind w:left="360"/>
        <w:jc w:val="both"/>
      </w:pPr>
      <w:r w:rsidRPr="00414923">
        <w:t xml:space="preserve">По данной дисциплине должно быть выполнено всего </w:t>
      </w:r>
      <w:r w:rsidR="00414923" w:rsidRPr="00414923">
        <w:t>6</w:t>
      </w:r>
      <w:r w:rsidRPr="00414923">
        <w:t xml:space="preserve"> заданий.</w:t>
      </w:r>
    </w:p>
    <w:p w:rsidR="006B6CF9" w:rsidRDefault="006B6CF9" w:rsidP="006B6CF9">
      <w:pPr>
        <w:pStyle w:val="a4"/>
        <w:ind w:firstLine="360"/>
        <w:jc w:val="both"/>
      </w:pPr>
      <w:r>
        <w:t xml:space="preserve">Если в процессе работы над материалами дисциплины возникают вопросы, их  можно задать преподавателю по электронной почте </w:t>
      </w:r>
      <w:hyperlink r:id="rId7" w:history="1">
        <w:r>
          <w:rPr>
            <w:rStyle w:val="a3"/>
            <w:lang w:val="en-US"/>
          </w:rPr>
          <w:t>kotir</w:t>
        </w:r>
        <w:r>
          <w:rPr>
            <w:rStyle w:val="a3"/>
          </w:rPr>
          <w:t>_</w:t>
        </w:r>
        <w:r>
          <w:rPr>
            <w:rStyle w:val="a3"/>
            <w:lang w:val="en-US"/>
          </w:rPr>
          <w:t>ksa</w:t>
        </w:r>
        <w:r>
          <w:rPr>
            <w:rStyle w:val="a3"/>
          </w:rPr>
          <w:t>@</w:t>
        </w:r>
        <w:r>
          <w:rPr>
            <w:rStyle w:val="a3"/>
            <w:lang w:val="en-US"/>
          </w:rPr>
          <w:t>mail</w:t>
        </w:r>
        <w:r>
          <w:rPr>
            <w:rStyle w:val="a3"/>
          </w:rPr>
          <w:t>.</w:t>
        </w:r>
        <w:r>
          <w:rPr>
            <w:rStyle w:val="a3"/>
            <w:lang w:val="en-US"/>
          </w:rPr>
          <w:t>ru</w:t>
        </w:r>
      </w:hyperlink>
      <w:r>
        <w:t>, указав номер группы и дисциплину.</w:t>
      </w:r>
    </w:p>
    <w:p w:rsidR="006B6CF9" w:rsidRDefault="006B6CF9" w:rsidP="006B6CF9">
      <w:pPr>
        <w:pStyle w:val="a4"/>
        <w:ind w:firstLine="360"/>
        <w:jc w:val="both"/>
      </w:pPr>
      <w:r>
        <w:t xml:space="preserve">Также есть возможность провести онлайн-занятия и консультации с использованием платформы </w:t>
      </w:r>
      <w:r>
        <w:rPr>
          <w:lang w:val="en-US"/>
        </w:rPr>
        <w:t>ZOOM</w:t>
      </w:r>
      <w:r w:rsidRPr="006B6CF9">
        <w:t xml:space="preserve"> </w:t>
      </w:r>
      <w:r>
        <w:t>по предварительному согласованию. По электронной почте отправляете сообщение с запросом на консультацию в онлайн-формате, договариваемся о времени, после чего получаете ссылку на видеоконференцию.</w:t>
      </w:r>
    </w:p>
    <w:p w:rsidR="006B6CF9" w:rsidRDefault="006B6CF9" w:rsidP="006B6CF9">
      <w:pPr>
        <w:pStyle w:val="a4"/>
        <w:ind w:firstLine="360"/>
        <w:jc w:val="both"/>
      </w:pPr>
      <w:r>
        <w:t>Группе рекомендовано зарегистрировать и сообщить преподавателю групповой ящик электронной почты для оперативной связи с преподавателем и получения дополнительных методических материалов по изучаемой дисциплине.</w:t>
      </w:r>
    </w:p>
    <w:p w:rsidR="006B6CF9" w:rsidRDefault="006B6CF9" w:rsidP="006B6CF9">
      <w:pPr>
        <w:pStyle w:val="a4"/>
        <w:ind w:firstLine="360"/>
        <w:jc w:val="both"/>
      </w:pPr>
      <w:r>
        <w:t>Экзамен по дисциплине выставляется при условии наличия всех выполненных заданий и на основании отметок, полученных за каждое выполненное задание. Информацию о проверке заданий, замечания и отметки можно видеть в личном кабинете студента.</w:t>
      </w:r>
    </w:p>
    <w:p w:rsidR="006B6CF9" w:rsidRDefault="006B6CF9" w:rsidP="006B6CF9">
      <w:pPr>
        <w:pStyle w:val="a4"/>
        <w:ind w:firstLine="360"/>
        <w:jc w:val="both"/>
      </w:pPr>
    </w:p>
    <w:p w:rsidR="006B6CF9" w:rsidRPr="006B6CF9" w:rsidRDefault="006B6CF9" w:rsidP="006B6CF9">
      <w:pPr>
        <w:spacing w:after="100" w:afterAutospacing="1" w:line="360" w:lineRule="auto"/>
        <w:jc w:val="center"/>
        <w:rPr>
          <w:rFonts w:ascii="Times New Roman" w:eastAsia="Times New Roman" w:hAnsi="Times New Roman" w:cs="Times New Roman"/>
          <w:b/>
          <w:sz w:val="28"/>
          <w:szCs w:val="28"/>
          <w:lang w:eastAsia="ru-RU"/>
        </w:rPr>
      </w:pPr>
      <w:r w:rsidRPr="006B6CF9">
        <w:rPr>
          <w:rFonts w:ascii="Times New Roman" w:eastAsia="Times New Roman" w:hAnsi="Times New Roman" w:cs="Times New Roman"/>
          <w:b/>
          <w:sz w:val="28"/>
          <w:szCs w:val="28"/>
          <w:lang w:eastAsia="ru-RU"/>
        </w:rPr>
        <w:t>Краткое содержание курса</w:t>
      </w:r>
    </w:p>
    <w:p w:rsidR="006B6CF9" w:rsidRPr="006B6CF9" w:rsidRDefault="006B6CF9" w:rsidP="006B6CF9">
      <w:pPr>
        <w:spacing w:after="0" w:line="240" w:lineRule="auto"/>
        <w:ind w:firstLine="709"/>
        <w:jc w:val="both"/>
        <w:rPr>
          <w:rFonts w:ascii="Times New Roman" w:eastAsia="Times New Roman" w:hAnsi="Times New Roman" w:cs="Times New Roman"/>
          <w:b/>
          <w:bCs/>
          <w:sz w:val="24"/>
          <w:szCs w:val="24"/>
          <w:lang w:eastAsia="ru-RU"/>
        </w:rPr>
      </w:pPr>
      <w:r w:rsidRPr="006B6CF9">
        <w:rPr>
          <w:rFonts w:ascii="Times New Roman" w:eastAsia="Times New Roman" w:hAnsi="Times New Roman" w:cs="Times New Roman"/>
          <w:b/>
          <w:sz w:val="24"/>
          <w:szCs w:val="24"/>
          <w:lang w:eastAsia="ru-RU"/>
        </w:rPr>
        <w:t xml:space="preserve">Модуль 1. </w:t>
      </w:r>
      <w:r w:rsidRPr="006B6CF9">
        <w:rPr>
          <w:rFonts w:ascii="Times New Roman" w:eastAsia="Times New Roman" w:hAnsi="Times New Roman" w:cs="Times New Roman"/>
          <w:b/>
          <w:bCs/>
          <w:sz w:val="24"/>
          <w:szCs w:val="24"/>
          <w:lang w:eastAsia="ru-RU"/>
        </w:rPr>
        <w:t>Категория сознания в философии и психологии.</w:t>
      </w:r>
      <w:r w:rsidRPr="006B6CF9">
        <w:rPr>
          <w:rFonts w:ascii="Times New Roman" w:eastAsia="Times New Roman" w:hAnsi="Times New Roman" w:cs="Times New Roman"/>
          <w:sz w:val="24"/>
          <w:szCs w:val="24"/>
          <w:lang w:eastAsia="ru-RU"/>
        </w:rPr>
        <w:t xml:space="preserve"> Проблема сознания в философии и психологии. Психология как наука о сознании. Сознание как психическая реальность. Определения и свойства сознания. Характеристики сознания. Психологическая структура и функции сознания.</w:t>
      </w:r>
    </w:p>
    <w:p w:rsidR="006B6CF9" w:rsidRPr="006B6CF9" w:rsidRDefault="006B6CF9" w:rsidP="006B6CF9">
      <w:pPr>
        <w:spacing w:after="0" w:line="240" w:lineRule="auto"/>
        <w:ind w:firstLine="709"/>
        <w:jc w:val="both"/>
        <w:rPr>
          <w:rFonts w:ascii="Times New Roman" w:eastAsia="Times New Roman" w:hAnsi="Times New Roman" w:cs="Times New Roman"/>
          <w:bCs/>
          <w:sz w:val="24"/>
          <w:szCs w:val="24"/>
          <w:lang w:eastAsia="ru-RU"/>
        </w:rPr>
      </w:pPr>
      <w:r w:rsidRPr="006B6CF9">
        <w:rPr>
          <w:rFonts w:ascii="Times New Roman" w:eastAsia="Times New Roman" w:hAnsi="Times New Roman" w:cs="Times New Roman"/>
          <w:b/>
          <w:bCs/>
          <w:sz w:val="24"/>
          <w:szCs w:val="24"/>
          <w:lang w:eastAsia="ru-RU"/>
        </w:rPr>
        <w:lastRenderedPageBreak/>
        <w:t>Модуль 2. Основные психологические концепции о развитии психики и сознания человека. Онтогенез сознания.</w:t>
      </w:r>
      <w:r w:rsidRPr="006B6CF9">
        <w:rPr>
          <w:rFonts w:ascii="Times New Roman" w:eastAsia="Times New Roman" w:hAnsi="Times New Roman" w:cs="Times New Roman"/>
          <w:bCs/>
          <w:sz w:val="24"/>
          <w:szCs w:val="24"/>
          <w:lang w:eastAsia="ru-RU"/>
        </w:rPr>
        <w:t xml:space="preserve"> Культурно-историческая психология Л.С. Выготского. Развитие психических функций в онтогенезе. Высшие и низшие психические функции. Психологические орудия. Знак и значение. Мышление и речь. Знаково-символическая функция сознания. Значение как проблема психологии сознания (А.А. Леонтьев, А.Н. Леонтьев). </w:t>
      </w:r>
      <w:r w:rsidRPr="006B6CF9">
        <w:rPr>
          <w:rFonts w:ascii="Times New Roman" w:eastAsia="Times New Roman" w:hAnsi="Times New Roman" w:cs="Times New Roman"/>
          <w:sz w:val="24"/>
          <w:szCs w:val="24"/>
          <w:lang w:eastAsia="ru-RU"/>
        </w:rPr>
        <w:t xml:space="preserve">Исследования развития психики А.Р. Лурия. Сознание и речь. Понимание сознания в рамках деятельностного подхода (А.Н. Леонтьев). </w:t>
      </w:r>
      <w:r w:rsidRPr="006B6CF9">
        <w:rPr>
          <w:rFonts w:ascii="Times New Roman" w:eastAsia="Times New Roman" w:hAnsi="Times New Roman" w:cs="Times New Roman"/>
          <w:bCs/>
          <w:sz w:val="24"/>
          <w:szCs w:val="24"/>
          <w:lang w:eastAsia="ru-RU"/>
        </w:rPr>
        <w:t xml:space="preserve">Человек и мир. Категория субъекта в его отношениях к миру. </w:t>
      </w:r>
      <w:r w:rsidRPr="006B6CF9">
        <w:rPr>
          <w:rFonts w:ascii="Times New Roman" w:eastAsia="Times New Roman" w:hAnsi="Times New Roman" w:cs="Times New Roman"/>
          <w:sz w:val="24"/>
          <w:szCs w:val="24"/>
          <w:lang w:eastAsia="ru-RU"/>
        </w:rPr>
        <w:t>Концепция С.Л. Рубинштейна о субъекте деятельности. Психосоциальный подход к изучению сознания (Абульханова  К.А.)</w:t>
      </w:r>
      <w:r w:rsidRPr="006B6CF9">
        <w:rPr>
          <w:rFonts w:ascii="Times New Roman" w:eastAsia="Times New Roman" w:hAnsi="Times New Roman" w:cs="Times New Roman"/>
          <w:bCs/>
          <w:sz w:val="24"/>
          <w:szCs w:val="24"/>
          <w:lang w:eastAsia="ru-RU"/>
        </w:rPr>
        <w:t xml:space="preserve"> </w:t>
      </w:r>
    </w:p>
    <w:p w:rsidR="006B6CF9" w:rsidRPr="006B6CF9" w:rsidRDefault="006B6CF9" w:rsidP="006B6CF9">
      <w:pPr>
        <w:spacing w:after="0" w:line="240" w:lineRule="auto"/>
        <w:ind w:firstLine="709"/>
        <w:jc w:val="both"/>
        <w:rPr>
          <w:rFonts w:ascii="Times New Roman" w:eastAsia="Times New Roman" w:hAnsi="Times New Roman" w:cs="Times New Roman"/>
          <w:bCs/>
          <w:sz w:val="24"/>
          <w:szCs w:val="24"/>
          <w:lang w:eastAsia="ru-RU"/>
        </w:rPr>
      </w:pPr>
      <w:r w:rsidRPr="006B6CF9">
        <w:rPr>
          <w:rFonts w:ascii="Times New Roman" w:eastAsia="Times New Roman" w:hAnsi="Times New Roman" w:cs="Times New Roman"/>
          <w:b/>
          <w:bCs/>
          <w:sz w:val="24"/>
          <w:szCs w:val="24"/>
          <w:lang w:eastAsia="ru-RU"/>
        </w:rPr>
        <w:t>Модуль 3. Сознание и бессознательное. Измененные состояния сознания. Расстройства сознания.</w:t>
      </w:r>
      <w:r w:rsidRPr="006B6CF9">
        <w:rPr>
          <w:rFonts w:ascii="Times New Roman" w:eastAsia="Times New Roman" w:hAnsi="Times New Roman" w:cs="Times New Roman"/>
          <w:sz w:val="24"/>
          <w:szCs w:val="24"/>
          <w:lang w:eastAsia="ru-RU"/>
        </w:rPr>
        <w:t xml:space="preserve"> Развитие теории бессознательного.</w:t>
      </w:r>
      <w:r w:rsidRPr="006B6CF9">
        <w:rPr>
          <w:rFonts w:ascii="Times New Roman" w:eastAsia="CharterC" w:hAnsi="Times New Roman" w:cs="Times New Roman"/>
          <w:sz w:val="24"/>
          <w:szCs w:val="24"/>
          <w:lang w:eastAsia="ru-RU"/>
        </w:rPr>
        <w:t xml:space="preserve"> Проблема бессознательного в трудах З. Фрейда,  Л. С. Выготского, С. Л. Рубинштейна, Д. Н. Узнадзе. </w:t>
      </w:r>
      <w:r w:rsidRPr="006B6CF9">
        <w:rPr>
          <w:rFonts w:ascii="Times New Roman" w:eastAsia="Times New Roman" w:hAnsi="Times New Roman" w:cs="Times New Roman"/>
          <w:bCs/>
          <w:sz w:val="24"/>
          <w:szCs w:val="24"/>
          <w:lang w:eastAsia="ru-RU"/>
        </w:rPr>
        <w:t xml:space="preserve"> П</w:t>
      </w:r>
      <w:r w:rsidRPr="006B6CF9">
        <w:rPr>
          <w:rFonts w:ascii="Times New Roman" w:eastAsia="CharterC" w:hAnsi="Times New Roman" w:cs="Times New Roman"/>
          <w:sz w:val="24"/>
          <w:szCs w:val="24"/>
          <w:lang w:eastAsia="ru-RU"/>
        </w:rPr>
        <w:t>одсознание и сверхсознание. Неосознаваемые мотивы. Установка.</w:t>
      </w:r>
    </w:p>
    <w:p w:rsidR="006B6CF9" w:rsidRPr="006B6CF9" w:rsidRDefault="006B6CF9" w:rsidP="006B6CF9">
      <w:pPr>
        <w:spacing w:after="0" w:line="240" w:lineRule="auto"/>
        <w:jc w:val="both"/>
        <w:rPr>
          <w:rFonts w:ascii="Times New Roman" w:eastAsia="Times New Roman" w:hAnsi="Times New Roman" w:cs="Times New Roman"/>
          <w:b/>
          <w:bCs/>
          <w:sz w:val="24"/>
          <w:szCs w:val="24"/>
          <w:lang w:eastAsia="ru-RU"/>
        </w:rPr>
      </w:pPr>
      <w:r w:rsidRPr="006B6CF9">
        <w:rPr>
          <w:rFonts w:ascii="Times New Roman" w:eastAsia="Times New Roman" w:hAnsi="Times New Roman" w:cs="Times New Roman"/>
          <w:bCs/>
          <w:sz w:val="24"/>
          <w:szCs w:val="24"/>
          <w:lang w:eastAsia="ru-RU"/>
        </w:rPr>
        <w:t>Критерии нарушенного сознания. Формы нарушения сознания.</w:t>
      </w:r>
    </w:p>
    <w:p w:rsidR="006B6CF9" w:rsidRPr="006B6CF9" w:rsidRDefault="006B6CF9" w:rsidP="006B6CF9">
      <w:pPr>
        <w:spacing w:after="0" w:line="240" w:lineRule="auto"/>
        <w:ind w:firstLine="709"/>
        <w:jc w:val="both"/>
        <w:rPr>
          <w:rFonts w:ascii="Times New Roman" w:eastAsia="Times New Roman" w:hAnsi="Times New Roman" w:cs="Times New Roman"/>
          <w:bCs/>
          <w:sz w:val="24"/>
          <w:szCs w:val="24"/>
          <w:lang w:eastAsia="ru-RU"/>
        </w:rPr>
      </w:pPr>
      <w:r w:rsidRPr="006B6CF9">
        <w:rPr>
          <w:rFonts w:ascii="Times New Roman" w:eastAsia="Times New Roman" w:hAnsi="Times New Roman" w:cs="Times New Roman"/>
          <w:b/>
          <w:bCs/>
          <w:sz w:val="24"/>
          <w:szCs w:val="24"/>
          <w:lang w:eastAsia="ru-RU"/>
        </w:rPr>
        <w:t>Модуль 4. Психологические исследования феноменов, связанных с сознанием.</w:t>
      </w:r>
      <w:r w:rsidRPr="006B6CF9">
        <w:rPr>
          <w:rFonts w:ascii="Times New Roman" w:eastAsia="Times New Roman" w:hAnsi="Times New Roman" w:cs="Times New Roman"/>
          <w:sz w:val="24"/>
          <w:szCs w:val="24"/>
          <w:lang w:eastAsia="ru-RU"/>
        </w:rPr>
        <w:t xml:space="preserve"> Активность личности как субъекта деятельности  (К.А. Абульханова). Проблема неадаптивной активности (В.А. Петровский). Сознание и самосознание. Я-концепция. </w:t>
      </w:r>
      <w:r w:rsidRPr="006B6CF9">
        <w:rPr>
          <w:rFonts w:ascii="Times New Roman" w:eastAsia="Times New Roman" w:hAnsi="Times New Roman" w:cs="Times New Roman"/>
          <w:bCs/>
          <w:sz w:val="24"/>
          <w:szCs w:val="24"/>
          <w:lang w:eastAsia="ru-RU"/>
        </w:rPr>
        <w:t xml:space="preserve">Рефлексия как предпосылка самодетерминации личности (Д.А. Леонтьев). Сознание и образ мира человека (А.Н.Леонтьев). </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bCs/>
          <w:sz w:val="24"/>
          <w:szCs w:val="24"/>
          <w:lang w:eastAsia="ru-RU"/>
        </w:rPr>
        <w:t>Проблема смысловой регуляции жизнедеятельности. Динамика смысловых процессов (Д.А. Леонтьев и др.). Проблема личностной организации времени, субъективное время и жизненный путь личности (К.А. Абульханова). Воля как характеристика сознания.</w:t>
      </w:r>
    </w:p>
    <w:p w:rsidR="006B6CF9" w:rsidRPr="006B6CF9" w:rsidRDefault="006B6CF9" w:rsidP="006B6CF9">
      <w:pPr>
        <w:spacing w:after="0" w:line="360" w:lineRule="auto"/>
        <w:jc w:val="center"/>
        <w:rPr>
          <w:rFonts w:ascii="Times New Roman" w:eastAsia="Times New Roman" w:hAnsi="Times New Roman" w:cs="Times New Roman"/>
          <w:b/>
          <w:sz w:val="28"/>
          <w:szCs w:val="28"/>
          <w:lang w:eastAsia="ru-RU"/>
        </w:rPr>
      </w:pPr>
    </w:p>
    <w:p w:rsidR="006B6CF9" w:rsidRPr="006B6CF9" w:rsidRDefault="006B6CF9" w:rsidP="006B6CF9">
      <w:pPr>
        <w:spacing w:after="100" w:afterAutospacing="1" w:line="360" w:lineRule="auto"/>
        <w:jc w:val="center"/>
        <w:rPr>
          <w:rFonts w:ascii="Times New Roman" w:eastAsia="Times New Roman" w:hAnsi="Times New Roman" w:cs="Times New Roman"/>
          <w:b/>
          <w:sz w:val="24"/>
          <w:szCs w:val="24"/>
          <w:lang w:eastAsia="ru-RU"/>
        </w:rPr>
      </w:pPr>
      <w:r w:rsidRPr="006B6CF9">
        <w:rPr>
          <w:rFonts w:ascii="Times New Roman" w:eastAsia="Times New Roman" w:hAnsi="Times New Roman" w:cs="Times New Roman"/>
          <w:b/>
          <w:sz w:val="24"/>
          <w:szCs w:val="24"/>
          <w:lang w:eastAsia="ru-RU"/>
        </w:rPr>
        <w:t>Контрольные задания по 1 модулю</w:t>
      </w:r>
    </w:p>
    <w:p w:rsidR="006B6CF9" w:rsidRPr="006B6CF9" w:rsidRDefault="006B6CF9" w:rsidP="006B6CF9">
      <w:pPr>
        <w:pStyle w:val="a5"/>
        <w:numPr>
          <w:ilvl w:val="3"/>
          <w:numId w:val="1"/>
        </w:numPr>
        <w:tabs>
          <w:tab w:val="left" w:pos="426"/>
        </w:tabs>
        <w:spacing w:after="0" w:afterAutospacing="1" w:line="240" w:lineRule="auto"/>
        <w:ind w:left="0" w:firstLine="0"/>
        <w:jc w:val="both"/>
        <w:rPr>
          <w:rFonts w:ascii="Times New Roman" w:eastAsia="Times New Roman" w:hAnsi="Times New Roman" w:cs="Times New Roman"/>
          <w:b/>
          <w:sz w:val="24"/>
          <w:szCs w:val="24"/>
          <w:lang w:eastAsia="ru-RU"/>
        </w:rPr>
      </w:pPr>
      <w:r w:rsidRPr="006B6CF9">
        <w:rPr>
          <w:rFonts w:ascii="Times New Roman" w:eastAsia="Times New Roman" w:hAnsi="Times New Roman" w:cs="Times New Roman"/>
          <w:sz w:val="24"/>
          <w:szCs w:val="24"/>
          <w:lang w:eastAsia="ru-RU"/>
        </w:rPr>
        <w:t>Выполнит</w:t>
      </w:r>
      <w:r w:rsidR="00A57A13">
        <w:rPr>
          <w:rFonts w:ascii="Times New Roman" w:eastAsia="Times New Roman" w:hAnsi="Times New Roman" w:cs="Times New Roman"/>
          <w:sz w:val="24"/>
          <w:szCs w:val="24"/>
          <w:lang w:eastAsia="ru-RU"/>
        </w:rPr>
        <w:t>е</w:t>
      </w:r>
      <w:r w:rsidRPr="006B6CF9">
        <w:rPr>
          <w:rFonts w:ascii="Times New Roman" w:eastAsia="Times New Roman" w:hAnsi="Times New Roman" w:cs="Times New Roman"/>
          <w:sz w:val="24"/>
          <w:szCs w:val="24"/>
          <w:lang w:eastAsia="ru-RU"/>
        </w:rPr>
        <w:t xml:space="preserve"> </w:t>
      </w:r>
      <w:r w:rsidR="00A57A13">
        <w:rPr>
          <w:rFonts w:ascii="Times New Roman" w:eastAsia="Times New Roman" w:hAnsi="Times New Roman" w:cs="Times New Roman"/>
          <w:sz w:val="24"/>
          <w:szCs w:val="24"/>
          <w:lang w:eastAsia="ru-RU"/>
        </w:rPr>
        <w:t xml:space="preserve">краткий </w:t>
      </w:r>
      <w:r w:rsidRPr="006B6CF9">
        <w:rPr>
          <w:rFonts w:ascii="Times New Roman" w:eastAsia="Times New Roman" w:hAnsi="Times New Roman" w:cs="Times New Roman"/>
          <w:sz w:val="24"/>
          <w:szCs w:val="24"/>
          <w:lang w:eastAsia="ru-RU"/>
        </w:rPr>
        <w:t>конспект по содержанию модуля.</w:t>
      </w:r>
    </w:p>
    <w:p w:rsidR="006B6CF9" w:rsidRPr="006B6CF9" w:rsidRDefault="006B6CF9" w:rsidP="006B6CF9">
      <w:pPr>
        <w:spacing w:after="0" w:line="240" w:lineRule="auto"/>
        <w:jc w:val="center"/>
        <w:rPr>
          <w:rFonts w:ascii="Times New Roman" w:eastAsia="Times New Roman" w:hAnsi="Times New Roman" w:cs="Times New Roman"/>
          <w:b/>
          <w:sz w:val="24"/>
          <w:szCs w:val="24"/>
          <w:lang w:eastAsia="ru-RU"/>
        </w:rPr>
      </w:pPr>
      <w:r w:rsidRPr="006B6CF9">
        <w:rPr>
          <w:rFonts w:ascii="Times New Roman" w:eastAsia="Times New Roman" w:hAnsi="Times New Roman" w:cs="Times New Roman"/>
          <w:b/>
          <w:sz w:val="24"/>
          <w:szCs w:val="24"/>
          <w:lang w:eastAsia="ru-RU"/>
        </w:rPr>
        <w:t>Перечень материалов для конспектирования</w:t>
      </w:r>
    </w:p>
    <w:p w:rsid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Психология сознания / Сост. и общая редакция Л. В. Куликова. — СПб.: Питер, 2001. — 480 с.:</w:t>
      </w:r>
      <w:r w:rsidR="000F6143" w:rsidRPr="000F6143">
        <w:t xml:space="preserve"> </w:t>
      </w:r>
      <w:hyperlink r:id="rId8" w:history="1">
        <w:r w:rsidR="000F6143" w:rsidRPr="001E4848">
          <w:rPr>
            <w:rStyle w:val="a3"/>
            <w:rFonts w:ascii="Times New Roman" w:eastAsia="Times New Roman" w:hAnsi="Times New Roman" w:cs="Times New Roman"/>
            <w:sz w:val="24"/>
            <w:szCs w:val="24"/>
            <w:lang w:eastAsia="ru-RU"/>
          </w:rPr>
          <w:t>https://www.klex.ru/21d</w:t>
        </w:r>
      </w:hyperlink>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 В. М. Бехтерев. Сознание и его границы </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 Л. С. Выготский. Психика, сознание, бессознательное </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С. Л. Рубинштейн. [О сознании]</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 А. Н. Леонтъев. [Деятельность и сознание] </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Б. Ф. Ломов. Сознание как идеальное отражение</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В. П. Зинченко. Миры сознания и структура сознания</w:t>
      </w:r>
    </w:p>
    <w:p w:rsidR="006B6CF9" w:rsidRPr="006B6CF9" w:rsidRDefault="006B6CF9" w:rsidP="006B6CF9">
      <w:pPr>
        <w:spacing w:after="0" w:line="240" w:lineRule="auto"/>
        <w:jc w:val="both"/>
        <w:rPr>
          <w:rFonts w:ascii="Times New Roman" w:eastAsia="Times New Roman" w:hAnsi="Times New Roman" w:cs="Times New Roman"/>
          <w:b/>
          <w:sz w:val="24"/>
          <w:szCs w:val="24"/>
          <w:lang w:eastAsia="ru-RU"/>
        </w:rPr>
      </w:pPr>
    </w:p>
    <w:p w:rsidR="006B6CF9" w:rsidRPr="006B6CF9" w:rsidRDefault="006B6CF9" w:rsidP="006B6CF9">
      <w:pPr>
        <w:tabs>
          <w:tab w:val="left" w:pos="284"/>
        </w:tabs>
        <w:spacing w:after="0" w:line="240" w:lineRule="auto"/>
        <w:jc w:val="both"/>
        <w:rPr>
          <w:rFonts w:ascii="Times New Roman" w:eastAsia="Times New Roman" w:hAnsi="Times New Roman" w:cs="Times New Roman"/>
          <w:sz w:val="24"/>
          <w:szCs w:val="24"/>
          <w:lang w:eastAsia="ru-RU"/>
        </w:rPr>
      </w:pPr>
    </w:p>
    <w:p w:rsidR="000F6143" w:rsidRPr="000F6143" w:rsidRDefault="000F6143" w:rsidP="000F6143">
      <w:pPr>
        <w:spacing w:after="0" w:line="240" w:lineRule="auto"/>
        <w:jc w:val="center"/>
        <w:rPr>
          <w:rFonts w:ascii="Times New Roman" w:eastAsia="Times New Roman" w:hAnsi="Times New Roman" w:cs="Times New Roman"/>
          <w:b/>
          <w:sz w:val="24"/>
          <w:szCs w:val="24"/>
          <w:lang w:eastAsia="ru-RU"/>
        </w:rPr>
      </w:pPr>
      <w:r w:rsidRPr="000F6143">
        <w:rPr>
          <w:rFonts w:ascii="Times New Roman" w:eastAsia="Times New Roman" w:hAnsi="Times New Roman" w:cs="Times New Roman"/>
          <w:b/>
          <w:sz w:val="24"/>
          <w:szCs w:val="24"/>
          <w:lang w:eastAsia="ru-RU"/>
        </w:rPr>
        <w:t xml:space="preserve">Контрольные задания по </w:t>
      </w:r>
      <w:r>
        <w:rPr>
          <w:rFonts w:ascii="Times New Roman" w:eastAsia="Times New Roman" w:hAnsi="Times New Roman" w:cs="Times New Roman"/>
          <w:b/>
          <w:sz w:val="24"/>
          <w:szCs w:val="24"/>
          <w:lang w:eastAsia="ru-RU"/>
        </w:rPr>
        <w:t>2</w:t>
      </w:r>
      <w:r w:rsidRPr="000F6143">
        <w:rPr>
          <w:rFonts w:ascii="Times New Roman" w:eastAsia="Times New Roman" w:hAnsi="Times New Roman" w:cs="Times New Roman"/>
          <w:b/>
          <w:sz w:val="24"/>
          <w:szCs w:val="24"/>
          <w:lang w:eastAsia="ru-RU"/>
        </w:rPr>
        <w:t xml:space="preserve"> модулю</w:t>
      </w:r>
    </w:p>
    <w:p w:rsidR="000F6143" w:rsidRPr="000F6143" w:rsidRDefault="000F6143" w:rsidP="000F6143">
      <w:pPr>
        <w:pStyle w:val="a5"/>
        <w:numPr>
          <w:ilvl w:val="0"/>
          <w:numId w:val="14"/>
        </w:numPr>
        <w:spacing w:after="0" w:line="240" w:lineRule="auto"/>
        <w:jc w:val="both"/>
        <w:rPr>
          <w:rFonts w:ascii="Times New Roman" w:eastAsia="Times New Roman" w:hAnsi="Times New Roman" w:cs="Times New Roman"/>
          <w:sz w:val="24"/>
          <w:szCs w:val="24"/>
          <w:lang w:eastAsia="ru-RU"/>
        </w:rPr>
      </w:pPr>
      <w:r w:rsidRPr="000F6143">
        <w:rPr>
          <w:rFonts w:ascii="Times New Roman" w:eastAsia="Times New Roman" w:hAnsi="Times New Roman" w:cs="Times New Roman"/>
          <w:sz w:val="24"/>
          <w:szCs w:val="24"/>
          <w:lang w:eastAsia="ru-RU"/>
        </w:rPr>
        <w:t>Выполнит</w:t>
      </w:r>
      <w:r w:rsidR="00A57A13">
        <w:rPr>
          <w:rFonts w:ascii="Times New Roman" w:eastAsia="Times New Roman" w:hAnsi="Times New Roman" w:cs="Times New Roman"/>
          <w:sz w:val="24"/>
          <w:szCs w:val="24"/>
          <w:lang w:eastAsia="ru-RU"/>
        </w:rPr>
        <w:t>е</w:t>
      </w:r>
      <w:r w:rsidRPr="000F6143">
        <w:rPr>
          <w:rFonts w:ascii="Times New Roman" w:eastAsia="Times New Roman" w:hAnsi="Times New Roman" w:cs="Times New Roman"/>
          <w:sz w:val="24"/>
          <w:szCs w:val="24"/>
          <w:lang w:eastAsia="ru-RU"/>
        </w:rPr>
        <w:t xml:space="preserve"> </w:t>
      </w:r>
      <w:r w:rsidR="00A57A13">
        <w:rPr>
          <w:rFonts w:ascii="Times New Roman" w:eastAsia="Times New Roman" w:hAnsi="Times New Roman" w:cs="Times New Roman"/>
          <w:sz w:val="24"/>
          <w:szCs w:val="24"/>
          <w:lang w:eastAsia="ru-RU"/>
        </w:rPr>
        <w:t xml:space="preserve">краткий </w:t>
      </w:r>
      <w:r w:rsidRPr="000F6143">
        <w:rPr>
          <w:rFonts w:ascii="Times New Roman" w:eastAsia="Times New Roman" w:hAnsi="Times New Roman" w:cs="Times New Roman"/>
          <w:sz w:val="24"/>
          <w:szCs w:val="24"/>
          <w:lang w:eastAsia="ru-RU"/>
        </w:rPr>
        <w:t>конспект по содержанию модуля.</w:t>
      </w:r>
    </w:p>
    <w:p w:rsidR="006B6CF9" w:rsidRPr="000F6143" w:rsidRDefault="006B6CF9" w:rsidP="000F6143">
      <w:pPr>
        <w:spacing w:after="0" w:line="240" w:lineRule="auto"/>
        <w:ind w:left="360"/>
        <w:rPr>
          <w:rFonts w:ascii="Times New Roman" w:eastAsia="Times New Roman" w:hAnsi="Times New Roman" w:cs="Times New Roman"/>
          <w:b/>
          <w:sz w:val="24"/>
          <w:szCs w:val="24"/>
          <w:lang w:eastAsia="ru-RU"/>
        </w:rPr>
      </w:pPr>
      <w:r w:rsidRPr="000F6143">
        <w:rPr>
          <w:rFonts w:ascii="Times New Roman" w:eastAsia="Times New Roman" w:hAnsi="Times New Roman" w:cs="Times New Roman"/>
          <w:b/>
          <w:sz w:val="24"/>
          <w:szCs w:val="24"/>
          <w:lang w:eastAsia="ru-RU"/>
        </w:rPr>
        <w:t>Перечень материалов для конспектирования</w:t>
      </w:r>
    </w:p>
    <w:p w:rsidR="006B6CF9" w:rsidRPr="006B6CF9" w:rsidRDefault="006B6CF9" w:rsidP="000F6143">
      <w:pPr>
        <w:numPr>
          <w:ilvl w:val="0"/>
          <w:numId w:val="8"/>
        </w:numPr>
        <w:spacing w:after="0" w:line="240" w:lineRule="auto"/>
        <w:ind w:left="0" w:firstLine="0"/>
        <w:contextualSpacing/>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Взаимосвязь языка и сознания. Значение языка для формирования психических процессов</w:t>
      </w:r>
    </w:p>
    <w:p w:rsidR="006B6CF9" w:rsidRDefault="006B6CF9" w:rsidP="000F6143">
      <w:pPr>
        <w:spacing w:after="200" w:line="276" w:lineRule="auto"/>
        <w:contextualSpacing/>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Лурия А.Р. Лекции по общей психологии. Ч. 1, гл. 3</w:t>
      </w:r>
      <w:r w:rsidR="000F6143">
        <w:rPr>
          <w:rFonts w:ascii="Times New Roman" w:eastAsia="Times New Roman" w:hAnsi="Times New Roman" w:cs="Times New Roman"/>
          <w:sz w:val="24"/>
          <w:szCs w:val="24"/>
          <w:lang w:eastAsia="ru-RU"/>
        </w:rPr>
        <w:t xml:space="preserve">. </w:t>
      </w:r>
      <w:hyperlink r:id="rId9" w:history="1">
        <w:r w:rsidR="000F6143" w:rsidRPr="001E4848">
          <w:rPr>
            <w:rStyle w:val="a3"/>
            <w:rFonts w:ascii="Times New Roman" w:eastAsia="Times New Roman" w:hAnsi="Times New Roman" w:cs="Times New Roman"/>
            <w:sz w:val="24"/>
            <w:szCs w:val="24"/>
            <w:lang w:eastAsia="ru-RU"/>
          </w:rPr>
          <w:t>http://pedlib.ru/Books/6/0495/index.shtml</w:t>
        </w:r>
      </w:hyperlink>
    </w:p>
    <w:p w:rsidR="006B6CF9" w:rsidRPr="006B6CF9" w:rsidRDefault="006B6CF9" w:rsidP="000F6143">
      <w:pPr>
        <w:numPr>
          <w:ilvl w:val="0"/>
          <w:numId w:val="8"/>
        </w:numPr>
        <w:spacing w:after="0" w:line="240" w:lineRule="auto"/>
        <w:ind w:left="0" w:firstLine="0"/>
        <w:contextualSpacing/>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Знаково- символическая функция сознания.</w:t>
      </w:r>
    </w:p>
    <w:p w:rsidR="006B6CF9" w:rsidRDefault="000F6143" w:rsidP="000F6143">
      <w:pPr>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6CF9" w:rsidRPr="006B6CF9">
        <w:rPr>
          <w:rFonts w:ascii="Times New Roman" w:eastAsia="Times New Roman" w:hAnsi="Times New Roman" w:cs="Times New Roman"/>
          <w:sz w:val="24"/>
          <w:szCs w:val="24"/>
          <w:lang w:eastAsia="ru-RU"/>
        </w:rPr>
        <w:t xml:space="preserve">Выготский Л.С. Собр. Соч. Т. 6. Орудие и знак в развитии ребенка. </w:t>
      </w:r>
      <w:hyperlink r:id="rId10" w:history="1">
        <w:r w:rsidRPr="001E4848">
          <w:rPr>
            <w:rStyle w:val="a3"/>
            <w:rFonts w:ascii="Times New Roman" w:eastAsia="Times New Roman" w:hAnsi="Times New Roman" w:cs="Times New Roman"/>
            <w:sz w:val="24"/>
            <w:szCs w:val="24"/>
            <w:lang w:eastAsia="ru-RU"/>
          </w:rPr>
          <w:t>https://www.marxists.org/russkij/vygotsky/cw/pdf/vol6.pdf</w:t>
        </w:r>
      </w:hyperlink>
    </w:p>
    <w:p w:rsidR="006B6CF9" w:rsidRDefault="000F6143" w:rsidP="000F6143">
      <w:pPr>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B6CF9" w:rsidRPr="006B6CF9">
        <w:rPr>
          <w:rFonts w:ascii="Times New Roman" w:eastAsia="Times New Roman" w:hAnsi="Times New Roman" w:cs="Times New Roman"/>
          <w:sz w:val="24"/>
          <w:szCs w:val="24"/>
          <w:lang w:eastAsia="ru-RU"/>
        </w:rPr>
        <w:t>Н.В. Кулагина. Символ и символическое сознание//Культурно-историческая психология. 2006. №1</w:t>
      </w:r>
      <w:r>
        <w:rPr>
          <w:rFonts w:ascii="Times New Roman" w:eastAsia="Times New Roman" w:hAnsi="Times New Roman" w:cs="Times New Roman"/>
          <w:sz w:val="24"/>
          <w:szCs w:val="24"/>
          <w:lang w:eastAsia="ru-RU"/>
        </w:rPr>
        <w:t xml:space="preserve">. </w:t>
      </w:r>
      <w:hyperlink r:id="rId11" w:history="1">
        <w:r w:rsidRPr="001E4848">
          <w:rPr>
            <w:rStyle w:val="a3"/>
            <w:rFonts w:ascii="Times New Roman" w:eastAsia="Times New Roman" w:hAnsi="Times New Roman" w:cs="Times New Roman"/>
            <w:sz w:val="24"/>
            <w:szCs w:val="24"/>
            <w:lang w:eastAsia="ru-RU"/>
          </w:rPr>
          <w:t>https://psyjournals.ru/files/1077/kip_2006_n1_kulagina.pdf</w:t>
        </w:r>
      </w:hyperlink>
    </w:p>
    <w:p w:rsidR="006B6CF9" w:rsidRPr="006B6CF9" w:rsidRDefault="000F6143" w:rsidP="000F6143">
      <w:pPr>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6B6CF9" w:rsidRPr="006B6CF9">
        <w:rPr>
          <w:rFonts w:ascii="Times New Roman" w:eastAsia="Times New Roman" w:hAnsi="Times New Roman" w:cs="Times New Roman"/>
          <w:sz w:val="24"/>
          <w:szCs w:val="24"/>
          <w:lang w:eastAsia="ru-RU"/>
        </w:rPr>
        <w:t xml:space="preserve">А. В. Нарышкин. Строение образа мира человека и соотношение понятий «знак» — «символ» и «значение» — «смысл»// Вопросы психологии. 2005.  </w:t>
      </w:r>
      <w:hyperlink r:id="rId12" w:history="1">
        <w:r w:rsidR="006B6CF9" w:rsidRPr="006B6CF9">
          <w:rPr>
            <w:rFonts w:ascii="Times New Roman" w:eastAsia="Times New Roman" w:hAnsi="Times New Roman" w:cs="Times New Roman"/>
            <w:color w:val="0000FF"/>
            <w:sz w:val="24"/>
            <w:szCs w:val="24"/>
            <w:u w:val="single"/>
            <w:lang w:eastAsia="ru-RU"/>
          </w:rPr>
          <w:t>http://www.vash-psiholog.info/voprospsih/217/17802-stroenie-obraza-mira-cheloveka-i-sootnoshenie-ponyatij-znak-simvol-i-znachenie-smysl.html</w:t>
        </w:r>
      </w:hyperlink>
    </w:p>
    <w:p w:rsidR="006B6CF9" w:rsidRPr="006B6CF9" w:rsidRDefault="000F6143" w:rsidP="000F6143">
      <w:pPr>
        <w:spacing w:after="200" w:line="276" w:lineRule="auto"/>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B6CF9" w:rsidRPr="006B6CF9">
        <w:rPr>
          <w:rFonts w:ascii="Times New Roman" w:eastAsia="Times New Roman" w:hAnsi="Times New Roman" w:cs="Times New Roman"/>
          <w:sz w:val="24"/>
          <w:szCs w:val="24"/>
          <w:lang w:eastAsia="ru-RU"/>
        </w:rPr>
        <w:t>. Взаимосвязь мышления и речи.</w:t>
      </w:r>
    </w:p>
    <w:p w:rsidR="006B6CF9" w:rsidRDefault="006B6CF9" w:rsidP="000F6143">
      <w:pPr>
        <w:spacing w:after="200" w:line="276" w:lineRule="auto"/>
        <w:contextualSpacing/>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Выготский Л.С. Собр. соч. 2 том.</w:t>
      </w:r>
      <w:r w:rsidR="000F6143">
        <w:rPr>
          <w:rFonts w:ascii="Times New Roman" w:eastAsia="Times New Roman" w:hAnsi="Times New Roman" w:cs="Times New Roman"/>
          <w:sz w:val="24"/>
          <w:szCs w:val="24"/>
          <w:lang w:eastAsia="ru-RU"/>
        </w:rPr>
        <w:t xml:space="preserve"> Глава 7. </w:t>
      </w:r>
      <w:hyperlink r:id="rId13" w:history="1">
        <w:r w:rsidR="000F6143" w:rsidRPr="001E4848">
          <w:rPr>
            <w:rStyle w:val="a3"/>
            <w:rFonts w:ascii="Times New Roman" w:eastAsia="Times New Roman" w:hAnsi="Times New Roman" w:cs="Times New Roman"/>
            <w:sz w:val="24"/>
            <w:szCs w:val="24"/>
            <w:lang w:eastAsia="ru-RU"/>
          </w:rPr>
          <w:t>http://elib.gnpbu.ru/text/vygotsky_ss-v-6tt_t2_1982/go,295;fs,1/</w:t>
        </w:r>
      </w:hyperlink>
    </w:p>
    <w:p w:rsidR="000F6143" w:rsidRPr="006B6CF9" w:rsidRDefault="000F6143" w:rsidP="000F6143">
      <w:pPr>
        <w:spacing w:after="200" w:line="276" w:lineRule="auto"/>
        <w:contextualSpacing/>
        <w:rPr>
          <w:rFonts w:ascii="Times New Roman" w:eastAsia="Times New Roman" w:hAnsi="Times New Roman" w:cs="Times New Roman"/>
          <w:sz w:val="24"/>
          <w:szCs w:val="24"/>
          <w:lang w:eastAsia="ru-RU"/>
        </w:rPr>
      </w:pPr>
    </w:p>
    <w:p w:rsidR="000F6143" w:rsidRDefault="000F6143" w:rsidP="000F6143">
      <w:pPr>
        <w:spacing w:after="0" w:line="240" w:lineRule="auto"/>
        <w:ind w:firstLine="709"/>
        <w:jc w:val="center"/>
        <w:rPr>
          <w:rFonts w:ascii="Times New Roman" w:eastAsia="Times New Roman" w:hAnsi="Times New Roman" w:cs="Times New Roman"/>
          <w:b/>
          <w:sz w:val="24"/>
          <w:szCs w:val="24"/>
          <w:lang w:eastAsia="ru-RU"/>
        </w:rPr>
      </w:pPr>
      <w:r w:rsidRPr="000F6143">
        <w:rPr>
          <w:rFonts w:ascii="Times New Roman" w:eastAsia="Times New Roman" w:hAnsi="Times New Roman" w:cs="Times New Roman"/>
          <w:b/>
          <w:sz w:val="24"/>
          <w:szCs w:val="24"/>
          <w:lang w:eastAsia="ru-RU"/>
        </w:rPr>
        <w:t xml:space="preserve">Контрольные задания по </w:t>
      </w:r>
      <w:r>
        <w:rPr>
          <w:rFonts w:ascii="Times New Roman" w:eastAsia="Times New Roman" w:hAnsi="Times New Roman" w:cs="Times New Roman"/>
          <w:b/>
          <w:sz w:val="24"/>
          <w:szCs w:val="24"/>
          <w:lang w:eastAsia="ru-RU"/>
        </w:rPr>
        <w:t>3</w:t>
      </w:r>
      <w:r w:rsidRPr="000F6143">
        <w:rPr>
          <w:rFonts w:ascii="Times New Roman" w:eastAsia="Times New Roman" w:hAnsi="Times New Roman" w:cs="Times New Roman"/>
          <w:b/>
          <w:sz w:val="24"/>
          <w:szCs w:val="24"/>
          <w:lang w:eastAsia="ru-RU"/>
        </w:rPr>
        <w:t xml:space="preserve"> модулю</w:t>
      </w:r>
    </w:p>
    <w:p w:rsidR="00A57A13" w:rsidRPr="000F6143" w:rsidRDefault="00A57A13" w:rsidP="000F6143">
      <w:pPr>
        <w:spacing w:after="0" w:line="240" w:lineRule="auto"/>
        <w:ind w:firstLine="709"/>
        <w:jc w:val="center"/>
        <w:rPr>
          <w:rFonts w:ascii="Times New Roman" w:eastAsia="Times New Roman" w:hAnsi="Times New Roman" w:cs="Times New Roman"/>
          <w:b/>
          <w:sz w:val="24"/>
          <w:szCs w:val="24"/>
          <w:lang w:eastAsia="ru-RU"/>
        </w:rPr>
      </w:pPr>
    </w:p>
    <w:p w:rsidR="000F6143" w:rsidRPr="000F6143" w:rsidRDefault="000F6143" w:rsidP="000F6143">
      <w:pPr>
        <w:pStyle w:val="a5"/>
        <w:numPr>
          <w:ilvl w:val="0"/>
          <w:numId w:val="15"/>
        </w:numPr>
        <w:spacing w:after="0" w:line="240" w:lineRule="auto"/>
        <w:jc w:val="both"/>
        <w:rPr>
          <w:rFonts w:ascii="Times New Roman" w:eastAsia="Times New Roman" w:hAnsi="Times New Roman" w:cs="Times New Roman"/>
          <w:sz w:val="24"/>
          <w:szCs w:val="24"/>
          <w:lang w:eastAsia="ru-RU"/>
        </w:rPr>
      </w:pPr>
      <w:r w:rsidRPr="000F6143">
        <w:rPr>
          <w:rFonts w:ascii="Times New Roman" w:eastAsia="Times New Roman" w:hAnsi="Times New Roman" w:cs="Times New Roman"/>
          <w:sz w:val="24"/>
          <w:szCs w:val="24"/>
          <w:lang w:eastAsia="ru-RU"/>
        </w:rPr>
        <w:t>Выполнит</w:t>
      </w:r>
      <w:r w:rsidR="00A57A13">
        <w:rPr>
          <w:rFonts w:ascii="Times New Roman" w:eastAsia="Times New Roman" w:hAnsi="Times New Roman" w:cs="Times New Roman"/>
          <w:sz w:val="24"/>
          <w:szCs w:val="24"/>
          <w:lang w:eastAsia="ru-RU"/>
        </w:rPr>
        <w:t>е</w:t>
      </w:r>
      <w:r w:rsidRPr="000F6143">
        <w:rPr>
          <w:rFonts w:ascii="Times New Roman" w:eastAsia="Times New Roman" w:hAnsi="Times New Roman" w:cs="Times New Roman"/>
          <w:sz w:val="24"/>
          <w:szCs w:val="24"/>
          <w:lang w:eastAsia="ru-RU"/>
        </w:rPr>
        <w:t xml:space="preserve"> </w:t>
      </w:r>
      <w:r w:rsidR="00A57A13">
        <w:rPr>
          <w:rFonts w:ascii="Times New Roman" w:eastAsia="Times New Roman" w:hAnsi="Times New Roman" w:cs="Times New Roman"/>
          <w:sz w:val="24"/>
          <w:szCs w:val="24"/>
          <w:lang w:eastAsia="ru-RU"/>
        </w:rPr>
        <w:t xml:space="preserve">краткий </w:t>
      </w:r>
      <w:r w:rsidRPr="000F6143">
        <w:rPr>
          <w:rFonts w:ascii="Times New Roman" w:eastAsia="Times New Roman" w:hAnsi="Times New Roman" w:cs="Times New Roman"/>
          <w:sz w:val="24"/>
          <w:szCs w:val="24"/>
          <w:lang w:eastAsia="ru-RU"/>
        </w:rPr>
        <w:t>конспект по содержанию модуля.</w:t>
      </w:r>
    </w:p>
    <w:p w:rsidR="006B6CF9" w:rsidRPr="000F6143" w:rsidRDefault="006B6CF9" w:rsidP="000F6143">
      <w:pPr>
        <w:spacing w:after="0" w:line="240" w:lineRule="auto"/>
        <w:ind w:left="709"/>
        <w:rPr>
          <w:rFonts w:ascii="Times New Roman" w:eastAsia="Times New Roman" w:hAnsi="Times New Roman" w:cs="Times New Roman"/>
          <w:b/>
          <w:sz w:val="24"/>
          <w:szCs w:val="24"/>
          <w:lang w:eastAsia="ru-RU"/>
        </w:rPr>
      </w:pPr>
      <w:r w:rsidRPr="000F6143">
        <w:rPr>
          <w:rFonts w:ascii="Times New Roman" w:eastAsia="Times New Roman" w:hAnsi="Times New Roman" w:cs="Times New Roman"/>
          <w:b/>
          <w:sz w:val="24"/>
          <w:szCs w:val="24"/>
          <w:lang w:eastAsia="ru-RU"/>
        </w:rPr>
        <w:t>Перечень материалов для конспектирования</w:t>
      </w:r>
    </w:p>
    <w:p w:rsid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Психология сознания / Сост. и общая редакция Л. В. Куликова. — СПб.: Питер, 2001. — 480 с.:</w:t>
      </w:r>
      <w:r w:rsidR="00A57A13" w:rsidRPr="00A57A13">
        <w:t xml:space="preserve"> </w:t>
      </w:r>
      <w:hyperlink r:id="rId14" w:history="1">
        <w:r w:rsidR="00A57A13" w:rsidRPr="001E4848">
          <w:rPr>
            <w:rStyle w:val="a3"/>
            <w:rFonts w:ascii="Times New Roman" w:eastAsia="Times New Roman" w:hAnsi="Times New Roman" w:cs="Times New Roman"/>
            <w:sz w:val="24"/>
            <w:szCs w:val="24"/>
            <w:lang w:eastAsia="ru-RU"/>
          </w:rPr>
          <w:t>https://www.klex.ru/21d</w:t>
        </w:r>
      </w:hyperlink>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 З.Фрейд. Я и Оно </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 К. Г. Юнг. Сознание и бессознательное </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Р. М. Грановская. Механизмы психологической защиты у взрослых</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В. В. Кучеренко, В. Ф. Петренко, А. В. Россохин. Измененные состояния сознания: психологический анализ</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А. М. Вейн, Н.И. Гращенков. Клиническая неврология и расстройства сознания</w:t>
      </w:r>
    </w:p>
    <w:p w:rsidR="006B6CF9" w:rsidRPr="006B6CF9" w:rsidRDefault="006B6CF9" w:rsidP="006B6CF9">
      <w:pPr>
        <w:spacing w:after="0" w:line="240" w:lineRule="auto"/>
        <w:jc w:val="both"/>
        <w:rPr>
          <w:rFonts w:ascii="Times New Roman" w:eastAsia="Times New Roman" w:hAnsi="Times New Roman" w:cs="Times New Roman"/>
          <w:sz w:val="24"/>
          <w:szCs w:val="24"/>
          <w:lang w:eastAsia="ru-RU"/>
        </w:rPr>
      </w:pPr>
    </w:p>
    <w:p w:rsidR="00A57A13" w:rsidRPr="00A57A13" w:rsidRDefault="00A57A13" w:rsidP="00A57A13">
      <w:pPr>
        <w:pStyle w:val="a5"/>
        <w:numPr>
          <w:ilvl w:val="0"/>
          <w:numId w:val="15"/>
        </w:numPr>
        <w:tabs>
          <w:tab w:val="left" w:pos="2925"/>
          <w:tab w:val="center" w:pos="4677"/>
        </w:tabs>
        <w:spacing w:after="0" w:line="240" w:lineRule="auto"/>
        <w:jc w:val="both"/>
        <w:rPr>
          <w:rFonts w:ascii="Times New Roman" w:eastAsia="Times New Roman" w:hAnsi="Times New Roman" w:cs="Times New Roman"/>
          <w:b/>
          <w:sz w:val="24"/>
          <w:szCs w:val="24"/>
          <w:lang w:eastAsia="ru-RU"/>
        </w:rPr>
      </w:pPr>
      <w:r w:rsidRPr="00A57A13">
        <w:rPr>
          <w:rFonts w:ascii="Times New Roman" w:eastAsia="Times New Roman" w:hAnsi="Times New Roman" w:cs="Times New Roman"/>
          <w:b/>
          <w:sz w:val="24"/>
          <w:szCs w:val="24"/>
          <w:lang w:eastAsia="ru-RU"/>
        </w:rPr>
        <w:t>Решите задачи</w:t>
      </w:r>
    </w:p>
    <w:p w:rsidR="006B6CF9" w:rsidRPr="006B6CF9" w:rsidRDefault="006B6CF9" w:rsidP="006B6CF9">
      <w:pPr>
        <w:tabs>
          <w:tab w:val="left" w:pos="2925"/>
          <w:tab w:val="center" w:pos="4677"/>
        </w:tabs>
        <w:spacing w:after="0" w:line="240" w:lineRule="auto"/>
        <w:jc w:val="center"/>
        <w:rPr>
          <w:rFonts w:ascii="Times New Roman" w:eastAsia="Times New Roman" w:hAnsi="Times New Roman" w:cs="Times New Roman"/>
          <w:b/>
          <w:sz w:val="24"/>
          <w:szCs w:val="24"/>
          <w:lang w:eastAsia="ru-RU"/>
        </w:rPr>
      </w:pPr>
      <w:r w:rsidRPr="006B6CF9">
        <w:rPr>
          <w:rFonts w:ascii="Times New Roman" w:eastAsia="Times New Roman" w:hAnsi="Times New Roman" w:cs="Times New Roman"/>
          <w:b/>
          <w:sz w:val="24"/>
          <w:szCs w:val="24"/>
          <w:lang w:eastAsia="ru-RU"/>
        </w:rPr>
        <w:t>№1</w:t>
      </w:r>
    </w:p>
    <w:p w:rsidR="006B6CF9" w:rsidRPr="006B6CF9" w:rsidRDefault="006B6CF9" w:rsidP="006B6CF9">
      <w:pPr>
        <w:spacing w:after="0" w:line="240" w:lineRule="auto"/>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Какие механизмы психологической защиты действуют в следующих ситуациях: </w:t>
      </w:r>
    </w:p>
    <w:p w:rsidR="006B6CF9" w:rsidRPr="006B6CF9" w:rsidRDefault="006B6CF9" w:rsidP="006B6CF9">
      <w:pPr>
        <w:spacing w:after="0" w:line="240" w:lineRule="auto"/>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а) Сергей не закончил домашнюю работу по биологии. Чтобы не краснеть перед классом, он притворился, что у него болит голова, и опустил ее на парту. </w:t>
      </w:r>
    </w:p>
    <w:p w:rsidR="006B6CF9" w:rsidRPr="006B6CF9" w:rsidRDefault="00A57A13" w:rsidP="006B6C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6B6CF9" w:rsidRPr="006B6CF9">
        <w:rPr>
          <w:rFonts w:ascii="Times New Roman" w:eastAsia="Times New Roman" w:hAnsi="Times New Roman" w:cs="Times New Roman"/>
          <w:sz w:val="24"/>
          <w:szCs w:val="24"/>
          <w:lang w:eastAsia="ru-RU"/>
        </w:rPr>
        <w:t xml:space="preserve">) Анна, звезда женского футбола, во время игры порвала связки на ноге. Когда врач сказал, что она никогда не сможет играть в футбол, она принялась старательно изучать методику работы футбольного тренера. </w:t>
      </w:r>
    </w:p>
    <w:p w:rsidR="006B6CF9" w:rsidRPr="006B6CF9" w:rsidRDefault="00A57A13" w:rsidP="006B6C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6B6CF9" w:rsidRPr="006B6CF9">
        <w:rPr>
          <w:rFonts w:ascii="Times New Roman" w:eastAsia="Times New Roman" w:hAnsi="Times New Roman" w:cs="Times New Roman"/>
          <w:sz w:val="24"/>
          <w:szCs w:val="24"/>
          <w:lang w:eastAsia="ru-RU"/>
        </w:rPr>
        <w:t xml:space="preserve">) Ольга постоянно забывает поздравить отца, который ушел в другую семью, с днем рождения. </w:t>
      </w:r>
    </w:p>
    <w:p w:rsidR="006B6CF9" w:rsidRDefault="00A57A13" w:rsidP="006B6CF9">
      <w:pPr>
        <w:tabs>
          <w:tab w:val="left" w:pos="2925"/>
          <w:tab w:val="center" w:pos="467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w:t>
      </w:r>
      <w:r w:rsidR="006B6CF9" w:rsidRPr="006B6CF9">
        <w:rPr>
          <w:rFonts w:ascii="Times New Roman" w:eastAsia="Times New Roman" w:hAnsi="Times New Roman" w:cs="Times New Roman"/>
          <w:sz w:val="24"/>
          <w:szCs w:val="24"/>
          <w:lang w:eastAsia="ru-RU"/>
        </w:rPr>
        <w:t>) Андрей последнее время пристрастился к выпивке, но не считает себя алкоголиком.</w:t>
      </w:r>
    </w:p>
    <w:p w:rsidR="00A57A13" w:rsidRDefault="00A57A13" w:rsidP="006B6CF9">
      <w:pPr>
        <w:tabs>
          <w:tab w:val="left" w:pos="2925"/>
          <w:tab w:val="center" w:pos="4677"/>
        </w:tabs>
        <w:spacing w:after="0" w:line="240" w:lineRule="auto"/>
        <w:jc w:val="both"/>
        <w:rPr>
          <w:rFonts w:ascii="Times New Roman" w:eastAsia="Times New Roman" w:hAnsi="Times New Roman" w:cs="Times New Roman"/>
          <w:sz w:val="24"/>
          <w:szCs w:val="24"/>
          <w:lang w:eastAsia="ru-RU"/>
        </w:rPr>
      </w:pPr>
    </w:p>
    <w:p w:rsidR="00A57A13" w:rsidRPr="006B6CF9" w:rsidRDefault="00A57A13" w:rsidP="00A57A13">
      <w:pPr>
        <w:tabs>
          <w:tab w:val="left" w:pos="2925"/>
          <w:tab w:val="center" w:pos="4677"/>
        </w:tabs>
        <w:spacing w:after="0" w:line="240" w:lineRule="auto"/>
        <w:jc w:val="center"/>
        <w:rPr>
          <w:rFonts w:ascii="Times New Roman" w:eastAsia="Times New Roman" w:hAnsi="Times New Roman" w:cs="Times New Roman"/>
          <w:b/>
          <w:sz w:val="24"/>
          <w:szCs w:val="24"/>
          <w:lang w:eastAsia="ru-RU"/>
        </w:rPr>
      </w:pPr>
      <w:r w:rsidRPr="00A57A13">
        <w:rPr>
          <w:rFonts w:ascii="Times New Roman" w:eastAsia="Times New Roman" w:hAnsi="Times New Roman" w:cs="Times New Roman"/>
          <w:b/>
          <w:sz w:val="24"/>
          <w:szCs w:val="24"/>
          <w:lang w:eastAsia="ru-RU"/>
        </w:rPr>
        <w:t>№2</w:t>
      </w:r>
    </w:p>
    <w:p w:rsidR="006B6CF9" w:rsidRPr="006B6CF9" w:rsidRDefault="006B6CF9" w:rsidP="006B6CF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ru-RU"/>
        </w:rPr>
      </w:pPr>
      <w:r w:rsidRPr="006B6CF9">
        <w:rPr>
          <w:rFonts w:ascii="Times New Roman" w:eastAsia="Times New Roman" w:hAnsi="Times New Roman" w:cs="Times New Roman"/>
          <w:color w:val="333333"/>
          <w:sz w:val="24"/>
          <w:szCs w:val="24"/>
          <w:lang w:eastAsia="ru-RU"/>
        </w:rPr>
        <w:t>Определите, от каких травмирующих воздействий пытаются избавиться люди в описанных ниже ситуациях, какие механизмы психологической защиты личности ими используются.</w:t>
      </w:r>
    </w:p>
    <w:p w:rsidR="006B6CF9" w:rsidRPr="006B6CF9" w:rsidRDefault="006B6CF9" w:rsidP="006B6CF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ru-RU"/>
        </w:rPr>
      </w:pPr>
      <w:r w:rsidRPr="006B6CF9">
        <w:rPr>
          <w:rFonts w:ascii="Times New Roman" w:eastAsia="Times New Roman" w:hAnsi="Times New Roman" w:cs="Times New Roman"/>
          <w:b/>
          <w:bCs/>
          <w:color w:val="333333"/>
          <w:sz w:val="24"/>
          <w:szCs w:val="24"/>
          <w:lang w:eastAsia="ru-RU"/>
        </w:rPr>
        <w:t xml:space="preserve">1. </w:t>
      </w:r>
      <w:r w:rsidRPr="006B6CF9">
        <w:rPr>
          <w:rFonts w:ascii="Times New Roman" w:eastAsia="Times New Roman" w:hAnsi="Times New Roman" w:cs="Times New Roman"/>
          <w:color w:val="333333"/>
          <w:sz w:val="24"/>
          <w:szCs w:val="24"/>
          <w:lang w:eastAsia="ru-RU"/>
        </w:rPr>
        <w:t>Ушедший на пенсию адвокат Л.Е. тратит все свое время на ведение затяжного судебного процесса о возвращении взятой у него много лет назад в долг небольшой суммы денег. Размеры долга настолько мизерны, что выигрыш дела явно не оправдает даже затрат Л.Е. на него. Но Л.Е. считает необходимым продолжать свои усилия ради «торжества справедливости». Он с увлечением пишет заявления, ходатайства и жалобы, охотно, со множеством подробностей рассказывает о своих «боях». Он полон энергии, часами просиживает в зале суда, присутствует на слушании многих дел, любит давать советы ожидающим свидетелям. Во всяком случае, он никоим образом не производит впечатления выжившего из ума старика.</w:t>
      </w:r>
    </w:p>
    <w:p w:rsidR="006B6CF9" w:rsidRPr="006B6CF9" w:rsidRDefault="00A57A13" w:rsidP="006B6CF9">
      <w:pPr>
        <w:shd w:val="clear" w:color="auto" w:fill="FFFFFF"/>
        <w:spacing w:before="100" w:beforeAutospacing="1" w:after="100" w:afterAutospacing="1" w:line="240" w:lineRule="auto"/>
        <w:ind w:left="225"/>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2</w:t>
      </w:r>
      <w:r w:rsidR="006B6CF9" w:rsidRPr="006B6CF9">
        <w:rPr>
          <w:rFonts w:ascii="Times New Roman" w:eastAsia="Times New Roman" w:hAnsi="Times New Roman" w:cs="Times New Roman"/>
          <w:b/>
          <w:bCs/>
          <w:color w:val="333333"/>
          <w:sz w:val="24"/>
          <w:szCs w:val="24"/>
          <w:lang w:eastAsia="ru-RU"/>
        </w:rPr>
        <w:t>.</w:t>
      </w:r>
      <w:r w:rsidR="006B6CF9" w:rsidRPr="006B6CF9">
        <w:rPr>
          <w:rFonts w:ascii="Times New Roman" w:eastAsia="Times New Roman" w:hAnsi="Times New Roman" w:cs="Times New Roman"/>
          <w:color w:val="333333"/>
          <w:sz w:val="24"/>
          <w:szCs w:val="24"/>
          <w:lang w:eastAsia="ru-RU"/>
        </w:rPr>
        <w:t xml:space="preserve"> Мать-вдова поссорилась с сыном, пытаясь бестактно контролировать его телефонные разговоры, переписку, свидания с девушками, встречи с друзьями и т.д. Она – культурная </w:t>
      </w:r>
      <w:r w:rsidR="006B6CF9" w:rsidRPr="006B6CF9">
        <w:rPr>
          <w:rFonts w:ascii="Times New Roman" w:eastAsia="Times New Roman" w:hAnsi="Times New Roman" w:cs="Times New Roman"/>
          <w:color w:val="333333"/>
          <w:sz w:val="24"/>
          <w:szCs w:val="24"/>
          <w:lang w:eastAsia="ru-RU"/>
        </w:rPr>
        <w:lastRenderedPageBreak/>
        <w:t>и разумная женщина, сумевшая после смерти мужа приобрести профессию, обеспечить себе и ребёнку хорошие материальные условия и завоевать уважение окружающих. Он – уравновешенный молодой человек, несомненно, любящий свою мать. Но, как ни старался он убедить её вести себя по отношению к нему иначе, никаких результатов это не дало. В конце концов, он после долгих раздумий под предлогом необходимости изменить направление учебы переселился в другой город. Мать объясняет своё поведение стремлением создать в доме для сына спокойную обстановку, чтобы он не сбился с пути истинного и мог благополучно закончить университет. Даже тогда, когда сын уехал, недвусмысленно дав ей понять, что было тому причиной, она продолжала думать, что действовала правильно, сожалея лишь, что слишком мало приложила усилий для контроля над сыном.</w:t>
      </w:r>
    </w:p>
    <w:p w:rsidR="006B6CF9" w:rsidRPr="006B6CF9" w:rsidRDefault="006B6CF9" w:rsidP="006B6CF9">
      <w:pPr>
        <w:spacing w:after="0" w:line="240" w:lineRule="auto"/>
        <w:ind w:firstLine="709"/>
        <w:jc w:val="center"/>
        <w:rPr>
          <w:rFonts w:ascii="Times New Roman" w:eastAsia="Times New Roman" w:hAnsi="Times New Roman" w:cs="Times New Roman"/>
          <w:b/>
          <w:sz w:val="24"/>
          <w:szCs w:val="24"/>
          <w:lang w:eastAsia="ru-RU"/>
        </w:rPr>
      </w:pPr>
    </w:p>
    <w:p w:rsidR="00A57A13" w:rsidRDefault="00A57A13" w:rsidP="00A57A13">
      <w:pPr>
        <w:autoSpaceDE w:val="0"/>
        <w:autoSpaceDN w:val="0"/>
        <w:adjustRightInd w:val="0"/>
        <w:spacing w:after="0" w:line="240" w:lineRule="auto"/>
        <w:ind w:left="1429"/>
        <w:contextualSpacing/>
        <w:jc w:val="center"/>
        <w:rPr>
          <w:rFonts w:ascii="Times New Roman" w:eastAsia="Times New Roman" w:hAnsi="Times New Roman" w:cs="Times New Roman"/>
          <w:b/>
          <w:sz w:val="24"/>
          <w:szCs w:val="24"/>
          <w:lang w:eastAsia="ru-RU"/>
        </w:rPr>
      </w:pPr>
      <w:r w:rsidRPr="00A57A13">
        <w:rPr>
          <w:rFonts w:ascii="Times New Roman" w:eastAsia="Times New Roman" w:hAnsi="Times New Roman" w:cs="Times New Roman"/>
          <w:b/>
          <w:sz w:val="24"/>
          <w:szCs w:val="24"/>
          <w:lang w:eastAsia="ru-RU"/>
        </w:rPr>
        <w:t>Контрольные задания по 4 модулю</w:t>
      </w:r>
    </w:p>
    <w:p w:rsidR="00A57A13" w:rsidRPr="00A57A13" w:rsidRDefault="00A57A13" w:rsidP="00A57A13">
      <w:pPr>
        <w:autoSpaceDE w:val="0"/>
        <w:autoSpaceDN w:val="0"/>
        <w:adjustRightInd w:val="0"/>
        <w:spacing w:after="0" w:line="240" w:lineRule="auto"/>
        <w:ind w:left="1429"/>
        <w:contextualSpacing/>
        <w:jc w:val="center"/>
        <w:rPr>
          <w:rFonts w:ascii="Times New Roman" w:eastAsia="Times New Roman" w:hAnsi="Times New Roman" w:cs="Times New Roman"/>
          <w:b/>
          <w:sz w:val="24"/>
          <w:szCs w:val="24"/>
          <w:lang w:eastAsia="ru-RU"/>
        </w:rPr>
      </w:pPr>
    </w:p>
    <w:p w:rsidR="006B6CF9" w:rsidRPr="006B6CF9" w:rsidRDefault="00A57A13" w:rsidP="00A57A13">
      <w:pPr>
        <w:tabs>
          <w:tab w:val="left" w:pos="28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A57A13">
        <w:rPr>
          <w:rFonts w:ascii="Times New Roman" w:eastAsia="Times New Roman" w:hAnsi="Times New Roman" w:cs="Times New Roman"/>
          <w:b/>
          <w:sz w:val="24"/>
          <w:szCs w:val="24"/>
          <w:lang w:eastAsia="ru-RU"/>
        </w:rPr>
        <w:t>1.</w:t>
      </w:r>
      <w:r w:rsidRPr="00A57A13">
        <w:rPr>
          <w:rFonts w:ascii="Times New Roman" w:eastAsia="Times New Roman" w:hAnsi="Times New Roman" w:cs="Times New Roman"/>
          <w:b/>
          <w:sz w:val="24"/>
          <w:szCs w:val="24"/>
          <w:lang w:eastAsia="ru-RU"/>
        </w:rPr>
        <w:tab/>
        <w:t>Подготовьте краткий реферат по одному вопросу (на выбор студента)</w:t>
      </w:r>
      <w:r>
        <w:rPr>
          <w:rFonts w:ascii="Times New Roman" w:eastAsia="Times New Roman" w:hAnsi="Times New Roman" w:cs="Times New Roman"/>
          <w:b/>
          <w:sz w:val="24"/>
          <w:szCs w:val="24"/>
          <w:lang w:eastAsia="ru-RU"/>
        </w:rPr>
        <w:t xml:space="preserve">. </w:t>
      </w:r>
      <w:r w:rsidRPr="00A57A13">
        <w:rPr>
          <w:rFonts w:ascii="Times New Roman" w:eastAsia="Times New Roman" w:hAnsi="Times New Roman" w:cs="Times New Roman"/>
          <w:sz w:val="24"/>
          <w:szCs w:val="24"/>
          <w:lang w:eastAsia="ru-RU"/>
        </w:rPr>
        <w:t>Объем – 7-10 стр. печатного текста (1</w:t>
      </w:r>
      <w:r>
        <w:rPr>
          <w:rFonts w:ascii="Times New Roman" w:eastAsia="Times New Roman" w:hAnsi="Times New Roman" w:cs="Times New Roman"/>
          <w:sz w:val="24"/>
          <w:szCs w:val="24"/>
          <w:lang w:eastAsia="ru-RU"/>
        </w:rPr>
        <w:t>4 шрифт, интервал 1,5):</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1. Подходы к исследованию воли. Теории воли.</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2.</w:t>
      </w:r>
      <w:r w:rsidRPr="006B6CF9">
        <w:rPr>
          <w:rFonts w:ascii="Times New Roman" w:eastAsia="Times New Roman" w:hAnsi="Times New Roman" w:cs="Times New Roman"/>
          <w:sz w:val="24"/>
          <w:szCs w:val="24"/>
          <w:lang w:eastAsia="ru-RU"/>
        </w:rPr>
        <w:tab/>
        <w:t xml:space="preserve">Развитие волевых процессов в онтогенезе. </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 xml:space="preserve">3. </w:t>
      </w:r>
      <w:r w:rsidRPr="006B6CF9">
        <w:rPr>
          <w:rFonts w:ascii="Times New Roman" w:eastAsia="Times New Roman" w:hAnsi="Times New Roman" w:cs="Times New Roman"/>
          <w:sz w:val="24"/>
          <w:szCs w:val="24"/>
          <w:lang w:eastAsia="ru-RU"/>
        </w:rPr>
        <w:tab/>
        <w:t>Самосознание: сущность, структура.</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4. Понятие «Я-концепция». Развитие Я-концепции: условия и факторы. Проблема идентичности личности.</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6. Самооценка: понятие, факторы</w:t>
      </w:r>
      <w:r w:rsidR="00CF25B9">
        <w:rPr>
          <w:rFonts w:ascii="Times New Roman" w:eastAsia="Times New Roman" w:hAnsi="Times New Roman" w:cs="Times New Roman"/>
          <w:sz w:val="24"/>
          <w:szCs w:val="24"/>
          <w:lang w:eastAsia="ru-RU"/>
        </w:rPr>
        <w:t xml:space="preserve"> формирования</w:t>
      </w:r>
      <w:r w:rsidRPr="006B6CF9">
        <w:rPr>
          <w:rFonts w:ascii="Times New Roman" w:eastAsia="Times New Roman" w:hAnsi="Times New Roman" w:cs="Times New Roman"/>
          <w:sz w:val="24"/>
          <w:szCs w:val="24"/>
          <w:lang w:eastAsia="ru-RU"/>
        </w:rPr>
        <w:t>. Виды самооценки.</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sidRPr="006B6CF9">
        <w:rPr>
          <w:rFonts w:ascii="Times New Roman" w:eastAsia="Times New Roman" w:hAnsi="Times New Roman" w:cs="Times New Roman"/>
          <w:sz w:val="24"/>
          <w:szCs w:val="24"/>
          <w:lang w:eastAsia="ru-RU"/>
        </w:rPr>
        <w:t>7. Подходы к пониманию смысла в психологии</w:t>
      </w:r>
    </w:p>
    <w:p w:rsidR="00A57A13" w:rsidRPr="006B6CF9" w:rsidRDefault="00CF25B9" w:rsidP="00A57A13">
      <w:pPr>
        <w:tabs>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57A13" w:rsidRPr="006B6CF9">
        <w:rPr>
          <w:rFonts w:ascii="Times New Roman" w:eastAsia="Times New Roman" w:hAnsi="Times New Roman" w:cs="Times New Roman"/>
          <w:sz w:val="24"/>
          <w:szCs w:val="24"/>
          <w:lang w:eastAsia="ru-RU"/>
        </w:rPr>
        <w:t>. Психологический анализ смысловой реальности. Представления о смысловой сфере личности.</w:t>
      </w:r>
    </w:p>
    <w:p w:rsidR="00A57A13" w:rsidRPr="006B6CF9" w:rsidRDefault="00CF25B9" w:rsidP="00A57A13">
      <w:pPr>
        <w:tabs>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57A13" w:rsidRPr="006B6CF9">
        <w:rPr>
          <w:rFonts w:ascii="Times New Roman" w:eastAsia="Times New Roman" w:hAnsi="Times New Roman" w:cs="Times New Roman"/>
          <w:sz w:val="24"/>
          <w:szCs w:val="24"/>
          <w:lang w:eastAsia="ru-RU"/>
        </w:rPr>
        <w:t>. Смысловые структуры и их взаимосвязи.</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F25B9">
        <w:rPr>
          <w:rFonts w:ascii="Times New Roman" w:eastAsia="Times New Roman" w:hAnsi="Times New Roman" w:cs="Times New Roman"/>
          <w:sz w:val="24"/>
          <w:szCs w:val="24"/>
          <w:lang w:eastAsia="ru-RU"/>
        </w:rPr>
        <w:t>0</w:t>
      </w:r>
      <w:r w:rsidRPr="006B6CF9">
        <w:rPr>
          <w:rFonts w:ascii="Times New Roman" w:eastAsia="Times New Roman" w:hAnsi="Times New Roman" w:cs="Times New Roman"/>
          <w:sz w:val="24"/>
          <w:szCs w:val="24"/>
          <w:lang w:eastAsia="ru-RU"/>
        </w:rPr>
        <w:t>. Проблема смысла жизни.</w:t>
      </w:r>
    </w:p>
    <w:p w:rsidR="00A57A13" w:rsidRPr="006B6CF9"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F25B9">
        <w:rPr>
          <w:rFonts w:ascii="Times New Roman" w:eastAsia="Times New Roman" w:hAnsi="Times New Roman" w:cs="Times New Roman"/>
          <w:sz w:val="24"/>
          <w:szCs w:val="24"/>
          <w:lang w:eastAsia="ru-RU"/>
        </w:rPr>
        <w:t>1</w:t>
      </w:r>
      <w:r w:rsidRPr="006B6CF9">
        <w:rPr>
          <w:rFonts w:ascii="Times New Roman" w:eastAsia="Times New Roman" w:hAnsi="Times New Roman" w:cs="Times New Roman"/>
          <w:sz w:val="24"/>
          <w:szCs w:val="24"/>
          <w:lang w:eastAsia="ru-RU"/>
        </w:rPr>
        <w:t>. Нарушения  смысловой регуляции.</w:t>
      </w:r>
    </w:p>
    <w:p w:rsidR="00A57A13" w:rsidRDefault="00A57A13" w:rsidP="00A57A13">
      <w:pPr>
        <w:tabs>
          <w:tab w:val="left" w:pos="284"/>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F25B9">
        <w:rPr>
          <w:rFonts w:ascii="Times New Roman" w:eastAsia="Times New Roman" w:hAnsi="Times New Roman" w:cs="Times New Roman"/>
          <w:sz w:val="24"/>
          <w:szCs w:val="24"/>
          <w:lang w:eastAsia="ru-RU"/>
        </w:rPr>
        <w:t>2</w:t>
      </w:r>
      <w:r w:rsidRPr="006B6CF9">
        <w:rPr>
          <w:rFonts w:ascii="Times New Roman" w:eastAsia="Times New Roman" w:hAnsi="Times New Roman" w:cs="Times New Roman"/>
          <w:sz w:val="24"/>
          <w:szCs w:val="24"/>
          <w:lang w:eastAsia="ru-RU"/>
        </w:rPr>
        <w:t>. Надситуативная активность личности.</w:t>
      </w:r>
    </w:p>
    <w:p w:rsidR="002B1BA4" w:rsidRDefault="002B1BA4" w:rsidP="00A57A13">
      <w:pPr>
        <w:tabs>
          <w:tab w:val="left" w:pos="284"/>
        </w:tabs>
        <w:spacing w:after="0" w:line="240" w:lineRule="auto"/>
        <w:jc w:val="both"/>
        <w:rPr>
          <w:rFonts w:ascii="Times New Roman" w:eastAsia="Times New Roman" w:hAnsi="Times New Roman" w:cs="Times New Roman"/>
          <w:sz w:val="24"/>
          <w:szCs w:val="24"/>
          <w:lang w:eastAsia="ru-RU"/>
        </w:rPr>
      </w:pPr>
    </w:p>
    <w:p w:rsidR="002B1BA4" w:rsidRDefault="002B1BA4" w:rsidP="00A57A13">
      <w:pPr>
        <w:tabs>
          <w:tab w:val="left" w:pos="284"/>
        </w:tabs>
        <w:spacing w:after="0" w:line="240" w:lineRule="auto"/>
        <w:jc w:val="both"/>
        <w:rPr>
          <w:rFonts w:ascii="Times New Roman" w:eastAsia="Times New Roman" w:hAnsi="Times New Roman" w:cs="Times New Roman"/>
          <w:sz w:val="24"/>
          <w:szCs w:val="24"/>
          <w:lang w:eastAsia="ru-RU"/>
        </w:rPr>
      </w:pPr>
    </w:p>
    <w:p w:rsidR="002B1BA4" w:rsidRDefault="002B1BA4" w:rsidP="002B1BA4">
      <w:pPr>
        <w:spacing w:after="20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Контрольный тест по всему курсу</w:t>
      </w:r>
    </w:p>
    <w:p w:rsidR="002B1BA4" w:rsidRPr="002B1BA4" w:rsidRDefault="002B1BA4" w:rsidP="002B1BA4">
      <w:pPr>
        <w:spacing w:after="200" w:line="240" w:lineRule="auto"/>
        <w:jc w:val="center"/>
        <w:rPr>
          <w:rFonts w:ascii="Times New Roman" w:eastAsia="Calibri" w:hAnsi="Times New Roman" w:cs="Times New Roman"/>
          <w:b/>
          <w:sz w:val="24"/>
          <w:szCs w:val="24"/>
        </w:rPr>
      </w:pPr>
      <w:r w:rsidRPr="002B1BA4">
        <w:rPr>
          <w:rFonts w:ascii="Times New Roman" w:eastAsia="Calibri" w:hAnsi="Times New Roman" w:cs="Times New Roman"/>
          <w:b/>
          <w:sz w:val="24"/>
          <w:szCs w:val="24"/>
        </w:rPr>
        <w:t>Часть А</w:t>
      </w:r>
    </w:p>
    <w:p w:rsidR="002B1BA4" w:rsidRPr="002B1BA4" w:rsidRDefault="002B1BA4" w:rsidP="002B1BA4">
      <w:pPr>
        <w:spacing w:after="200" w:line="240" w:lineRule="auto"/>
        <w:jc w:val="both"/>
        <w:rPr>
          <w:rFonts w:ascii="Times New Roman" w:eastAsia="Calibri" w:hAnsi="Times New Roman" w:cs="Times New Roman"/>
          <w:sz w:val="24"/>
          <w:szCs w:val="24"/>
        </w:rPr>
      </w:pPr>
      <w:r w:rsidRPr="002B1BA4">
        <w:rPr>
          <w:rFonts w:ascii="Times New Roman" w:eastAsia="Calibri" w:hAnsi="Times New Roman" w:cs="Times New Roman"/>
          <w:b/>
          <w:sz w:val="24"/>
          <w:szCs w:val="24"/>
        </w:rPr>
        <w:t>Инструкция:</w:t>
      </w:r>
      <w:r w:rsidRPr="002B1BA4">
        <w:rPr>
          <w:rFonts w:ascii="Times New Roman" w:eastAsia="Calibri" w:hAnsi="Times New Roman" w:cs="Times New Roman"/>
          <w:sz w:val="24"/>
          <w:szCs w:val="24"/>
        </w:rPr>
        <w:t xml:space="preserve"> Отметьте правильный ответ</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1. Высшая форма психического отражения, свойственная только человеку, интегрирующая все другие формы отражения, называется:</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волей;                                       в) сознанием;</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рефлексом;                              г) эмоциями.</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 xml:space="preserve">2. Психологическим признаком сознания </w:t>
      </w:r>
      <w:r w:rsidRPr="002B1BA4">
        <w:rPr>
          <w:rFonts w:ascii="Times New Roman" w:eastAsia="Calibri" w:hAnsi="Times New Roman" w:cs="Times New Roman"/>
          <w:b/>
          <w:sz w:val="24"/>
          <w:szCs w:val="24"/>
        </w:rPr>
        <w:t>не является</w:t>
      </w:r>
      <w:r w:rsidRPr="002B1BA4">
        <w:rPr>
          <w:rFonts w:ascii="Times New Roman" w:eastAsia="Calibri" w:hAnsi="Times New Roman" w:cs="Times New Roman"/>
          <w:sz w:val="24"/>
          <w:szCs w:val="24"/>
        </w:rPr>
        <w:t>:</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способность отдавать себе отчет в своих действиях;</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 xml:space="preserve">б) активность;   </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в) знание о своем состоянии;</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г) выделение себя среди других людей.</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3. Свойство, которое обозначает способность отражать отраженное - размышлять над собственными ощущениями, переживаниями, мыслями, называется:</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рефлексией;                              в) вниманием;</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интуицией;                               г) мышлением.</w:t>
      </w:r>
    </w:p>
    <w:p w:rsidR="002B1BA4" w:rsidRPr="002B1BA4" w:rsidRDefault="002B1BA4" w:rsidP="002B1BA4">
      <w:pPr>
        <w:spacing w:after="0" w:line="240" w:lineRule="auto"/>
        <w:rPr>
          <w:rFonts w:ascii="Times New Roman" w:eastAsia="Calibri" w:hAnsi="Times New Roman" w:cs="Times New Roman"/>
          <w:color w:val="FF0000"/>
          <w:sz w:val="24"/>
          <w:szCs w:val="24"/>
        </w:rPr>
      </w:pP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4. Основными характеристиками сознания являются:</w:t>
      </w: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а) социальное происхождение;                    в) объективность;</w:t>
      </w: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б) активность;                                                г) целенаправленность.</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5. Активное отношение человека к миру, который его окружает и к самому себе:</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сознание;                                   в) субъектность;</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рефлексия;                                г) самосознание.</w:t>
      </w:r>
    </w:p>
    <w:p w:rsidR="002B1BA4" w:rsidRPr="002B1BA4" w:rsidRDefault="002B1BA4" w:rsidP="002B1BA4">
      <w:pPr>
        <w:spacing w:after="0" w:line="240" w:lineRule="auto"/>
        <w:rPr>
          <w:rFonts w:ascii="Times New Roman" w:eastAsia="Calibri" w:hAnsi="Times New Roman" w:cs="Times New Roman"/>
          <w:color w:val="FF0000"/>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6. Преломленное в индивидуальном сознании значение:</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субъектность;                           в) собственно значение;</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личностный смысл;                 г) чувственная ткань сознания.</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7.</w:t>
      </w:r>
      <w:r w:rsidRPr="002B1BA4">
        <w:rPr>
          <w:rFonts w:ascii="Times New Roman" w:eastAsia="Calibri" w:hAnsi="Times New Roman" w:cs="Times New Roman"/>
          <w:color w:val="FF0000"/>
          <w:sz w:val="24"/>
          <w:szCs w:val="24"/>
        </w:rPr>
        <w:t xml:space="preserve"> </w:t>
      </w:r>
      <w:r w:rsidRPr="002B1BA4">
        <w:rPr>
          <w:rFonts w:ascii="Times New Roman" w:eastAsia="Calibri" w:hAnsi="Times New Roman" w:cs="Times New Roman"/>
          <w:sz w:val="24"/>
          <w:szCs w:val="24"/>
        </w:rPr>
        <w:t>Концепцию структуры сознания-образа, включающую такие компоненты, как чувственная ткань образа, значения и личностные смыслы, разработал:</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А.Р. Лурия;                              в) П.К. Анохин;</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А.Н. Леонтьев;                         г) С.Л. Рубинштейн.</w:t>
      </w:r>
    </w:p>
    <w:p w:rsidR="002B1BA4" w:rsidRPr="002B1BA4" w:rsidRDefault="002B1BA4" w:rsidP="002B1BA4">
      <w:pPr>
        <w:spacing w:after="0" w:line="240" w:lineRule="auto"/>
        <w:rPr>
          <w:rFonts w:ascii="Times New Roman" w:eastAsia="Calibri" w:hAnsi="Times New Roman" w:cs="Times New Roman"/>
          <w:color w:val="FF0000"/>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8. Нахождение приемлемых оснований для неприемлемых мыслей или действий – это:</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отрицание;                                в) проекция;</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регресс;                                     г) рационализация.</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9.</w:t>
      </w:r>
      <w:r w:rsidRPr="002B1BA4">
        <w:rPr>
          <w:rFonts w:ascii="Times New Roman" w:eastAsia="Calibri" w:hAnsi="Times New Roman" w:cs="Times New Roman"/>
          <w:sz w:val="24"/>
          <w:szCs w:val="24"/>
        </w:rPr>
        <w:tab/>
        <w:t xml:space="preserve">К явлениям бессознательного </w:t>
      </w:r>
      <w:r w:rsidRPr="002B1BA4">
        <w:rPr>
          <w:rFonts w:ascii="Times New Roman" w:eastAsia="Calibri" w:hAnsi="Times New Roman" w:cs="Times New Roman"/>
          <w:b/>
          <w:sz w:val="24"/>
          <w:szCs w:val="24"/>
        </w:rPr>
        <w:t>не относится</w:t>
      </w:r>
      <w:r w:rsidRPr="002B1BA4">
        <w:rPr>
          <w:rFonts w:ascii="Times New Roman" w:eastAsia="Calibri" w:hAnsi="Times New Roman" w:cs="Times New Roman"/>
          <w:sz w:val="24"/>
          <w:szCs w:val="24"/>
        </w:rPr>
        <w:t>:</w:t>
      </w: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а) интуиция;                                 в) убеждение;</w:t>
      </w: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б) автоматизм;                             г) инсайт.</w:t>
      </w:r>
    </w:p>
    <w:p w:rsidR="002B1BA4" w:rsidRPr="002B1BA4" w:rsidRDefault="002B1BA4" w:rsidP="002B1BA4">
      <w:pPr>
        <w:spacing w:after="0" w:line="240" w:lineRule="auto"/>
        <w:jc w:val="both"/>
        <w:rPr>
          <w:rFonts w:ascii="Times New Roman" w:eastAsia="Calibri" w:hAnsi="Times New Roman" w:cs="Times New Roman"/>
          <w:color w:val="FF0000"/>
          <w:sz w:val="24"/>
          <w:szCs w:val="24"/>
        </w:rPr>
      </w:pP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10. Оценка личностью самой себя, своих возможностей, качеств и места среди других людей, -  ценность, приписываемая ею себе или отдельным своим качествам:</w:t>
      </w:r>
    </w:p>
    <w:p w:rsidR="002B1BA4" w:rsidRPr="002B1BA4" w:rsidRDefault="002B1BA4" w:rsidP="002B1BA4">
      <w:pPr>
        <w:spacing w:after="0" w:line="240"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а) самооценка;                                   в) самолюбие;</w:t>
      </w:r>
    </w:p>
    <w:p w:rsidR="002B1BA4" w:rsidRPr="002B1BA4" w:rsidRDefault="002B1BA4" w:rsidP="002B1BA4">
      <w:pPr>
        <w:spacing w:after="0" w:line="240" w:lineRule="auto"/>
        <w:jc w:val="both"/>
        <w:rPr>
          <w:rFonts w:ascii="Times New Roman" w:eastAsia="Calibri" w:hAnsi="Times New Roman" w:cs="Times New Roman"/>
          <w:color w:val="FF0000"/>
          <w:sz w:val="24"/>
          <w:szCs w:val="24"/>
        </w:rPr>
      </w:pPr>
      <w:r w:rsidRPr="002B1BA4">
        <w:rPr>
          <w:rFonts w:ascii="Times New Roman" w:eastAsia="Calibri" w:hAnsi="Times New Roman" w:cs="Times New Roman"/>
          <w:sz w:val="24"/>
          <w:szCs w:val="24"/>
        </w:rPr>
        <w:t>б) самосознание;                               г) Я-концепция.</w:t>
      </w:r>
    </w:p>
    <w:p w:rsidR="002B1BA4" w:rsidRPr="002B1BA4" w:rsidRDefault="002B1BA4" w:rsidP="002B1BA4">
      <w:pPr>
        <w:spacing w:after="0" w:line="240" w:lineRule="auto"/>
        <w:jc w:val="center"/>
        <w:rPr>
          <w:rFonts w:ascii="Times New Roman" w:eastAsia="Calibri" w:hAnsi="Times New Roman" w:cs="Times New Roman"/>
          <w:b/>
          <w:color w:val="FF0000"/>
          <w:sz w:val="24"/>
          <w:szCs w:val="24"/>
        </w:rPr>
      </w:pPr>
    </w:p>
    <w:p w:rsidR="002B1BA4" w:rsidRPr="002B1BA4" w:rsidRDefault="002B1BA4" w:rsidP="002B1BA4">
      <w:pPr>
        <w:spacing w:after="0" w:line="240" w:lineRule="auto"/>
        <w:jc w:val="center"/>
        <w:rPr>
          <w:rFonts w:ascii="Times New Roman" w:eastAsia="Calibri" w:hAnsi="Times New Roman" w:cs="Times New Roman"/>
          <w:b/>
          <w:color w:val="FF0000"/>
          <w:sz w:val="24"/>
          <w:szCs w:val="24"/>
        </w:rPr>
      </w:pPr>
    </w:p>
    <w:p w:rsidR="002B1BA4" w:rsidRPr="002B1BA4" w:rsidRDefault="002B1BA4" w:rsidP="002B1BA4">
      <w:pPr>
        <w:spacing w:after="0" w:line="240" w:lineRule="auto"/>
        <w:jc w:val="center"/>
        <w:rPr>
          <w:rFonts w:ascii="Times New Roman" w:eastAsia="Calibri" w:hAnsi="Times New Roman" w:cs="Times New Roman"/>
          <w:b/>
          <w:sz w:val="24"/>
          <w:szCs w:val="24"/>
        </w:rPr>
      </w:pPr>
      <w:r w:rsidRPr="002B1BA4">
        <w:rPr>
          <w:rFonts w:ascii="Times New Roman" w:eastAsia="Calibri" w:hAnsi="Times New Roman" w:cs="Times New Roman"/>
          <w:b/>
          <w:sz w:val="24"/>
          <w:szCs w:val="24"/>
        </w:rPr>
        <w:t>Часть Б</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b/>
          <w:sz w:val="24"/>
          <w:szCs w:val="24"/>
        </w:rPr>
        <w:t>Инструкция:</w:t>
      </w:r>
      <w:r w:rsidRPr="002B1BA4">
        <w:rPr>
          <w:rFonts w:ascii="Times New Roman" w:eastAsia="Calibri" w:hAnsi="Times New Roman" w:cs="Times New Roman"/>
          <w:sz w:val="24"/>
          <w:szCs w:val="24"/>
        </w:rPr>
        <w:t xml:space="preserve"> Дополните пропущенное.</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11. В структуру сознания включаются (дополните составляющие):</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а) познавательные процессы;</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б) воля;</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в) высшие чувства;</w:t>
      </w: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г) ?</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12. Я-концепция – это…</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0" w:line="240" w:lineRule="auto"/>
        <w:rPr>
          <w:rFonts w:ascii="Times New Roman" w:eastAsia="Calibri" w:hAnsi="Times New Roman" w:cs="Times New Roman"/>
          <w:sz w:val="24"/>
          <w:szCs w:val="24"/>
        </w:rPr>
      </w:pPr>
      <w:r w:rsidRPr="002B1BA4">
        <w:rPr>
          <w:rFonts w:ascii="Times New Roman" w:eastAsia="Calibri" w:hAnsi="Times New Roman" w:cs="Times New Roman"/>
          <w:sz w:val="24"/>
          <w:szCs w:val="24"/>
        </w:rPr>
        <w:t>13. Сознание – это …</w:t>
      </w:r>
    </w:p>
    <w:p w:rsidR="002B1BA4" w:rsidRPr="002B1BA4" w:rsidRDefault="002B1BA4" w:rsidP="002B1BA4">
      <w:pPr>
        <w:spacing w:after="0" w:line="240" w:lineRule="auto"/>
        <w:rPr>
          <w:rFonts w:ascii="Times New Roman" w:eastAsia="Calibri" w:hAnsi="Times New Roman" w:cs="Times New Roman"/>
          <w:sz w:val="24"/>
          <w:szCs w:val="24"/>
        </w:rPr>
      </w:pPr>
    </w:p>
    <w:p w:rsidR="002B1BA4" w:rsidRPr="002B1BA4" w:rsidRDefault="002B1BA4" w:rsidP="002B1BA4">
      <w:pPr>
        <w:spacing w:after="200" w:line="240" w:lineRule="auto"/>
        <w:jc w:val="center"/>
        <w:rPr>
          <w:rFonts w:ascii="Times New Roman" w:eastAsia="Calibri" w:hAnsi="Times New Roman" w:cs="Times New Roman"/>
          <w:b/>
          <w:sz w:val="24"/>
          <w:szCs w:val="24"/>
        </w:rPr>
      </w:pPr>
      <w:r w:rsidRPr="002B1BA4">
        <w:rPr>
          <w:rFonts w:ascii="Times New Roman" w:eastAsia="Calibri" w:hAnsi="Times New Roman" w:cs="Times New Roman"/>
          <w:b/>
          <w:sz w:val="24"/>
          <w:szCs w:val="24"/>
        </w:rPr>
        <w:t>Часть В</w:t>
      </w:r>
    </w:p>
    <w:p w:rsidR="002B1BA4" w:rsidRPr="002B1BA4" w:rsidRDefault="002B1BA4" w:rsidP="002B1BA4">
      <w:pPr>
        <w:spacing w:after="0" w:line="276"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 xml:space="preserve">14. Определите, о каких составляющих сознания (чувственной ткани сознания, значениях или личностном смысле) идёт речь в следующих описаниях. Поясните свой ответ. </w:t>
      </w:r>
    </w:p>
    <w:p w:rsidR="002B1BA4" w:rsidRPr="002B1BA4" w:rsidRDefault="002B1BA4" w:rsidP="002B1BA4">
      <w:pPr>
        <w:spacing w:after="0" w:line="276"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 xml:space="preserve">а) .Вижу, вижу яркие гроздья рябин. Вижу, вижу дом её номер один… </w:t>
      </w:r>
    </w:p>
    <w:p w:rsidR="002B1BA4" w:rsidRPr="002B1BA4" w:rsidRDefault="002B1BA4" w:rsidP="002B1BA4">
      <w:pPr>
        <w:spacing w:after="0" w:line="276"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 xml:space="preserve">б) «Ставлю тебе за ответ пятёрку!»  </w:t>
      </w:r>
    </w:p>
    <w:p w:rsidR="002B1BA4" w:rsidRPr="002B1BA4" w:rsidRDefault="002B1BA4" w:rsidP="002B1BA4">
      <w:pPr>
        <w:spacing w:after="0" w:line="276" w:lineRule="auto"/>
        <w:ind w:firstLine="709"/>
        <w:jc w:val="both"/>
        <w:rPr>
          <w:rFonts w:ascii="Times New Roman" w:eastAsia="Calibri" w:hAnsi="Times New Roman" w:cs="Times New Roman"/>
          <w:color w:val="FF0000"/>
          <w:sz w:val="24"/>
          <w:szCs w:val="24"/>
        </w:rPr>
      </w:pPr>
    </w:p>
    <w:p w:rsidR="002B1BA4" w:rsidRPr="002B1BA4" w:rsidRDefault="002B1BA4" w:rsidP="002B1BA4">
      <w:pPr>
        <w:spacing w:after="0" w:line="276"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lastRenderedPageBreak/>
        <w:t>15.  Какие механизмы психологической защиты действуют в следующих ситуациях:</w:t>
      </w:r>
    </w:p>
    <w:p w:rsidR="002B1BA4" w:rsidRPr="002B1BA4" w:rsidRDefault="002B1BA4" w:rsidP="002B1BA4">
      <w:pPr>
        <w:spacing w:after="0" w:line="276"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 xml:space="preserve">а) Антон часто приходит домой навеселе. По этому поводу в семье нередки ссоры. Тем не менее, когда его жена ушла в магазин, забыв взять с собой кошелек, и была вынуждена вернуться, Антон заявил: «Пить надо меньше, тогда и забывать не будешь». </w:t>
      </w:r>
    </w:p>
    <w:p w:rsidR="002B1BA4" w:rsidRPr="002B1BA4" w:rsidRDefault="002B1BA4" w:rsidP="002B1BA4">
      <w:pPr>
        <w:spacing w:after="0" w:line="276" w:lineRule="auto"/>
        <w:jc w:val="both"/>
        <w:rPr>
          <w:rFonts w:ascii="Times New Roman" w:eastAsia="Calibri" w:hAnsi="Times New Roman" w:cs="Times New Roman"/>
          <w:sz w:val="24"/>
          <w:szCs w:val="24"/>
        </w:rPr>
      </w:pPr>
      <w:r w:rsidRPr="002B1BA4">
        <w:rPr>
          <w:rFonts w:ascii="Times New Roman" w:eastAsia="Calibri" w:hAnsi="Times New Roman" w:cs="Times New Roman"/>
          <w:sz w:val="24"/>
          <w:szCs w:val="24"/>
        </w:rPr>
        <w:t>б) Маленькая Ирина очень расстроилась, что мама ее отшлепала. Она побежала в свой игрушечный уголок и побила куклу.</w:t>
      </w:r>
    </w:p>
    <w:p w:rsidR="002B1BA4" w:rsidRPr="006B6CF9" w:rsidRDefault="002B1BA4" w:rsidP="00A57A13">
      <w:pPr>
        <w:tabs>
          <w:tab w:val="left" w:pos="284"/>
        </w:tabs>
        <w:spacing w:after="0" w:line="240" w:lineRule="auto"/>
        <w:jc w:val="both"/>
        <w:rPr>
          <w:rFonts w:ascii="Times New Roman" w:eastAsia="Times New Roman" w:hAnsi="Times New Roman" w:cs="Times New Roman"/>
          <w:sz w:val="24"/>
          <w:szCs w:val="24"/>
          <w:lang w:eastAsia="ru-RU"/>
        </w:rPr>
      </w:pPr>
    </w:p>
    <w:p w:rsidR="00A57A13" w:rsidRDefault="00A57A13" w:rsidP="006B6CF9">
      <w:pPr>
        <w:spacing w:after="0" w:line="240" w:lineRule="auto"/>
        <w:ind w:firstLine="709"/>
        <w:jc w:val="center"/>
        <w:rPr>
          <w:rFonts w:ascii="Times New Roman" w:eastAsia="Times New Roman" w:hAnsi="Times New Roman" w:cs="Times New Roman"/>
          <w:b/>
          <w:sz w:val="24"/>
          <w:szCs w:val="24"/>
          <w:lang w:eastAsia="ru-RU"/>
        </w:rPr>
      </w:pPr>
    </w:p>
    <w:p w:rsidR="00CF25B9" w:rsidRPr="006B6CF9" w:rsidRDefault="00CF25B9" w:rsidP="006B6CF9">
      <w:pPr>
        <w:spacing w:after="100" w:afterAutospacing="1" w:line="360" w:lineRule="auto"/>
        <w:jc w:val="center"/>
        <w:rPr>
          <w:rFonts w:ascii="Times New Roman" w:eastAsia="Times New Roman" w:hAnsi="Times New Roman" w:cs="Times New Roman"/>
          <w:b/>
          <w:sz w:val="24"/>
          <w:szCs w:val="24"/>
          <w:lang w:eastAsia="ru-RU"/>
        </w:rPr>
      </w:pPr>
      <w:r w:rsidRPr="002B1BA4">
        <w:rPr>
          <w:rFonts w:ascii="Times New Roman" w:eastAsia="Times New Roman" w:hAnsi="Times New Roman" w:cs="Times New Roman"/>
          <w:b/>
          <w:sz w:val="24"/>
          <w:szCs w:val="24"/>
          <w:lang w:eastAsia="ru-RU"/>
        </w:rPr>
        <w:t>Рекомендуемая литература:</w:t>
      </w:r>
    </w:p>
    <w:p w:rsidR="006B6CF9" w:rsidRPr="006B6CF9" w:rsidRDefault="006B6CF9" w:rsidP="00CF25B9">
      <w:pPr>
        <w:numPr>
          <w:ilvl w:val="1"/>
          <w:numId w:val="12"/>
        </w:numPr>
        <w:tabs>
          <w:tab w:val="clear" w:pos="1440"/>
          <w:tab w:val="left" w:pos="284"/>
          <w:tab w:val="num" w:pos="1134"/>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6B6CF9">
        <w:rPr>
          <w:rFonts w:ascii="Times New Roman" w:eastAsia="Calibri" w:hAnsi="Times New Roman" w:cs="Times New Roman"/>
          <w:sz w:val="24"/>
          <w:szCs w:val="24"/>
        </w:rPr>
        <w:t xml:space="preserve">Гиппенрейтер Ю.Б. Введение в общую психологию : учеб. пособие / Гиппенрейтер Юлия Борисовна. - Москва : ЧеРо, 1996. - 336 с. </w:t>
      </w:r>
    </w:p>
    <w:p w:rsidR="006B6CF9" w:rsidRPr="006B6CF9" w:rsidRDefault="006B6CF9" w:rsidP="00CF25B9">
      <w:pPr>
        <w:numPr>
          <w:ilvl w:val="1"/>
          <w:numId w:val="12"/>
        </w:numPr>
        <w:tabs>
          <w:tab w:val="clear" w:pos="1440"/>
          <w:tab w:val="left" w:pos="284"/>
          <w:tab w:val="num" w:pos="1134"/>
        </w:tabs>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6B6CF9">
        <w:rPr>
          <w:rFonts w:ascii="Times New Roman" w:eastAsia="Calibri" w:hAnsi="Times New Roman" w:cs="Times New Roman"/>
          <w:sz w:val="24"/>
          <w:szCs w:val="24"/>
        </w:rPr>
        <w:t xml:space="preserve">Леонтьев А.Н. Деятельность. Сознание. Личность : учеб. пособие. - Москва : Смысл : Академия, 2005. - 352 с. </w:t>
      </w:r>
    </w:p>
    <w:p w:rsidR="006B6CF9" w:rsidRPr="006B6CF9" w:rsidRDefault="006B6CF9" w:rsidP="00CF25B9">
      <w:pPr>
        <w:numPr>
          <w:ilvl w:val="1"/>
          <w:numId w:val="12"/>
        </w:numPr>
        <w:tabs>
          <w:tab w:val="clear" w:pos="1440"/>
          <w:tab w:val="left" w:pos="284"/>
          <w:tab w:val="num" w:pos="113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6B6CF9">
        <w:rPr>
          <w:rFonts w:ascii="Times New Roman" w:eastAsia="Times New Roman" w:hAnsi="Times New Roman" w:cs="Times New Roman"/>
          <w:sz w:val="24"/>
          <w:szCs w:val="24"/>
          <w:lang w:eastAsia="ru-RU"/>
        </w:rPr>
        <w:t>Общая психология : учебник. В 7 т. Т. 1 : Введение в психологию / Соколова Елена Евгеньевна ; под ред. Б.С. Братуся. - 3-е изд., стер. - Москва : Академия, 2008. - 352с.</w:t>
      </w:r>
      <w:r w:rsidR="00CF25B9">
        <w:rPr>
          <w:rFonts w:ascii="Times New Roman" w:eastAsia="Times New Roman" w:hAnsi="Times New Roman" w:cs="Times New Roman"/>
          <w:sz w:val="24"/>
          <w:szCs w:val="24"/>
          <w:lang w:eastAsia="ru-RU"/>
        </w:rPr>
        <w:t xml:space="preserve"> </w:t>
      </w:r>
    </w:p>
    <w:p w:rsidR="006B6CF9" w:rsidRPr="006B6CF9" w:rsidRDefault="006B6CF9" w:rsidP="00CF25B9">
      <w:pPr>
        <w:numPr>
          <w:ilvl w:val="1"/>
          <w:numId w:val="12"/>
        </w:numPr>
        <w:tabs>
          <w:tab w:val="clear" w:pos="1440"/>
          <w:tab w:val="left" w:pos="284"/>
          <w:tab w:val="num" w:pos="1134"/>
        </w:tabs>
        <w:autoSpaceDE w:val="0"/>
        <w:autoSpaceDN w:val="0"/>
        <w:adjustRightInd w:val="0"/>
        <w:spacing w:after="0" w:line="240" w:lineRule="auto"/>
        <w:ind w:left="0" w:firstLine="0"/>
        <w:contextualSpacing/>
        <w:jc w:val="both"/>
        <w:rPr>
          <w:rFonts w:ascii="Times New Roman" w:eastAsia="Calibri" w:hAnsi="Times New Roman" w:cs="Times New Roman"/>
          <w:sz w:val="24"/>
          <w:szCs w:val="24"/>
        </w:rPr>
      </w:pPr>
      <w:r w:rsidRPr="006B6CF9">
        <w:rPr>
          <w:rFonts w:ascii="Times New Roman" w:eastAsia="Calibri" w:hAnsi="Times New Roman" w:cs="Times New Roman"/>
          <w:sz w:val="24"/>
          <w:szCs w:val="24"/>
        </w:rPr>
        <w:t xml:space="preserve">Рубинштейн С.Л. Основы общей психологии / Рубинштейн Сергей Леонидович. - Санкт-Петербург : Питер, 2016. - 713 с. </w:t>
      </w:r>
    </w:p>
    <w:p w:rsidR="006B6CF9" w:rsidRPr="006B6CF9" w:rsidRDefault="00CF25B9" w:rsidP="006B6CF9">
      <w:pPr>
        <w:spacing w:after="0" w:line="240" w:lineRule="auto"/>
        <w:jc w:val="both"/>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5</w:t>
      </w:r>
      <w:r w:rsidR="006B6CF9" w:rsidRPr="006B6CF9">
        <w:rPr>
          <w:rFonts w:ascii="Times New Roman" w:eastAsia="Calibri" w:hAnsi="Times New Roman" w:cs="Times New Roman"/>
          <w:sz w:val="24"/>
          <w:szCs w:val="24"/>
        </w:rPr>
        <w:t xml:space="preserve">. Константинов, В. В. Развитие психики и сознания : учебное пособие для бакалавриата и магистратуры / В. В. Константинов. — 2-е изд., испр. и доп. — М. : Издательство Юрайт, 2017. — 158 с. </w:t>
      </w:r>
    </w:p>
    <w:p w:rsidR="006B6CF9" w:rsidRPr="00CF25B9" w:rsidRDefault="006B6CF9" w:rsidP="002B1BA4">
      <w:pPr>
        <w:pStyle w:val="a5"/>
        <w:numPr>
          <w:ilvl w:val="0"/>
          <w:numId w:val="16"/>
        </w:numPr>
        <w:tabs>
          <w:tab w:val="left" w:pos="284"/>
        </w:tabs>
        <w:spacing w:after="0" w:line="276" w:lineRule="auto"/>
        <w:ind w:left="0" w:firstLine="0"/>
        <w:jc w:val="both"/>
        <w:rPr>
          <w:rFonts w:ascii="Times New Roman" w:eastAsia="Times New Roman" w:hAnsi="Times New Roman" w:cs="Times New Roman"/>
          <w:sz w:val="24"/>
          <w:szCs w:val="24"/>
          <w:lang w:eastAsia="ru-RU"/>
        </w:rPr>
      </w:pPr>
      <w:r w:rsidRPr="00CF25B9">
        <w:rPr>
          <w:rFonts w:ascii="Times New Roman" w:eastAsia="Times New Roman" w:hAnsi="Times New Roman" w:cs="Times New Roman"/>
          <w:sz w:val="24"/>
          <w:szCs w:val="24"/>
          <w:lang w:eastAsia="ru-RU"/>
        </w:rPr>
        <w:t>Леонтьев А.Н. Лекции по общей психологии : учеб. пособие для студентов высших учебных заведений, обучающихся по специальности "Психология". - 5-е изд., стер. - Москва : Академия, 2010. - 511 с. (3)</w:t>
      </w:r>
    </w:p>
    <w:p w:rsidR="006B6CF9" w:rsidRPr="00CF25B9" w:rsidRDefault="006B6CF9" w:rsidP="002B1BA4">
      <w:pPr>
        <w:pStyle w:val="a5"/>
        <w:numPr>
          <w:ilvl w:val="0"/>
          <w:numId w:val="16"/>
        </w:numPr>
        <w:tabs>
          <w:tab w:val="left" w:pos="284"/>
        </w:tabs>
        <w:spacing w:after="0" w:line="276" w:lineRule="auto"/>
        <w:ind w:left="0" w:firstLine="0"/>
        <w:jc w:val="both"/>
        <w:rPr>
          <w:rFonts w:ascii="Times New Roman" w:eastAsia="Times New Roman" w:hAnsi="Times New Roman" w:cs="Times New Roman"/>
          <w:sz w:val="24"/>
          <w:szCs w:val="24"/>
          <w:lang w:eastAsia="ru-RU"/>
        </w:rPr>
      </w:pPr>
      <w:r w:rsidRPr="00CF25B9">
        <w:rPr>
          <w:rFonts w:ascii="Times New Roman" w:eastAsia="Times New Roman" w:hAnsi="Times New Roman" w:cs="Times New Roman"/>
          <w:sz w:val="24"/>
          <w:szCs w:val="24"/>
          <w:lang w:eastAsia="ru-RU"/>
        </w:rPr>
        <w:t>Лурия А.Р. Лекции по общей психологии : учеб. пособие. - Москва ; Санкт-Петербург : Питер, 2007. - 320 с. (13)</w:t>
      </w:r>
    </w:p>
    <w:p w:rsidR="006B6CF9" w:rsidRPr="002B1BA4" w:rsidRDefault="006B6CF9" w:rsidP="002B1BA4">
      <w:pPr>
        <w:pStyle w:val="a5"/>
        <w:numPr>
          <w:ilvl w:val="0"/>
          <w:numId w:val="16"/>
        </w:numPr>
        <w:tabs>
          <w:tab w:val="left" w:pos="284"/>
        </w:tabs>
        <w:spacing w:after="0" w:line="276" w:lineRule="auto"/>
        <w:ind w:left="0" w:firstLine="0"/>
        <w:jc w:val="both"/>
        <w:rPr>
          <w:rFonts w:ascii="Times New Roman" w:eastAsia="Times New Roman" w:hAnsi="Times New Roman" w:cs="Times New Roman"/>
          <w:sz w:val="24"/>
          <w:szCs w:val="24"/>
          <w:lang w:eastAsia="ru-RU"/>
        </w:rPr>
      </w:pPr>
      <w:r w:rsidRPr="002B1BA4">
        <w:rPr>
          <w:rFonts w:ascii="Times New Roman" w:eastAsia="Times New Roman" w:hAnsi="Times New Roman" w:cs="Times New Roman"/>
          <w:sz w:val="24"/>
          <w:szCs w:val="24"/>
          <w:lang w:eastAsia="ru-RU"/>
        </w:rPr>
        <w:t>Нойманн, Эрик. Происхождение и развитие сознания / Нойманн Эрик; пер. с англ. П. Хомик. - Москва : Рефл-бук : Ваклер, 1998. - 464 с. (2)</w:t>
      </w:r>
    </w:p>
    <w:p w:rsidR="006B6CF9" w:rsidRPr="002B1BA4" w:rsidRDefault="006B6CF9" w:rsidP="002B1BA4">
      <w:pPr>
        <w:pStyle w:val="a5"/>
        <w:numPr>
          <w:ilvl w:val="0"/>
          <w:numId w:val="16"/>
        </w:numPr>
        <w:tabs>
          <w:tab w:val="left" w:pos="284"/>
        </w:tabs>
        <w:spacing w:after="0" w:line="276" w:lineRule="auto"/>
        <w:ind w:left="0" w:firstLine="0"/>
        <w:jc w:val="both"/>
        <w:rPr>
          <w:rFonts w:ascii="Times New Roman" w:eastAsia="Times New Roman" w:hAnsi="Times New Roman" w:cs="Times New Roman"/>
          <w:sz w:val="24"/>
          <w:szCs w:val="24"/>
          <w:lang w:eastAsia="ru-RU"/>
        </w:rPr>
      </w:pPr>
      <w:r w:rsidRPr="002B1BA4">
        <w:rPr>
          <w:rFonts w:ascii="Times New Roman" w:eastAsia="Times New Roman" w:hAnsi="Times New Roman" w:cs="Times New Roman"/>
          <w:sz w:val="24"/>
          <w:szCs w:val="24"/>
          <w:lang w:eastAsia="ru-RU"/>
        </w:rPr>
        <w:t>Асмолов А.Г. По ту сторону сознания: Методологические проблемы неклассической психологии : учеб. пособие. - Москва : Смысл, 2002. - 476 с. (1)</w:t>
      </w:r>
    </w:p>
    <w:p w:rsidR="006B6CF9" w:rsidRPr="006B6CF9" w:rsidRDefault="006B6CF9" w:rsidP="006B6CF9">
      <w:pPr>
        <w:spacing w:after="0" w:line="276" w:lineRule="auto"/>
        <w:ind w:left="1985"/>
        <w:contextualSpacing/>
        <w:jc w:val="both"/>
        <w:rPr>
          <w:rFonts w:ascii="Times New Roman" w:eastAsia="Times New Roman" w:hAnsi="Times New Roman" w:cs="Times New Roman"/>
          <w:b/>
          <w:sz w:val="24"/>
          <w:szCs w:val="24"/>
          <w:lang w:eastAsia="ru-RU"/>
        </w:rPr>
      </w:pPr>
    </w:p>
    <w:p w:rsidR="00164CF0" w:rsidRDefault="00164CF0"/>
    <w:p w:rsidR="0075771E" w:rsidRDefault="0075771E" w:rsidP="0075771E">
      <w:pPr>
        <w:jc w:val="center"/>
        <w:rPr>
          <w:rFonts w:ascii="Times New Roman" w:hAnsi="Times New Roman" w:cs="Times New Roman"/>
          <w:b/>
          <w:sz w:val="28"/>
          <w:szCs w:val="28"/>
        </w:rPr>
      </w:pPr>
      <w:r>
        <w:rPr>
          <w:rFonts w:ascii="Times New Roman" w:hAnsi="Times New Roman" w:cs="Times New Roman"/>
          <w:b/>
          <w:sz w:val="28"/>
          <w:szCs w:val="28"/>
        </w:rPr>
        <w:t>Опорные те</w:t>
      </w:r>
      <w:r w:rsidRPr="0075771E">
        <w:rPr>
          <w:rFonts w:ascii="Times New Roman" w:hAnsi="Times New Roman" w:cs="Times New Roman"/>
          <w:b/>
          <w:sz w:val="28"/>
          <w:szCs w:val="28"/>
        </w:rPr>
        <w:t>оретические материалы по дисциплине</w:t>
      </w:r>
    </w:p>
    <w:p w:rsidR="0075771E" w:rsidRDefault="0075771E" w:rsidP="0075771E">
      <w:pPr>
        <w:spacing w:after="200" w:line="240" w:lineRule="auto"/>
        <w:jc w:val="center"/>
        <w:rPr>
          <w:rFonts w:ascii="Times New Roman" w:eastAsia="Times New Roman" w:hAnsi="Times New Roman" w:cs="Times New Roman"/>
          <w:b/>
          <w:sz w:val="28"/>
          <w:szCs w:val="28"/>
          <w:lang w:eastAsia="ru-RU"/>
        </w:rPr>
      </w:pPr>
    </w:p>
    <w:p w:rsidR="0075771E" w:rsidRPr="0075771E" w:rsidRDefault="0075771E" w:rsidP="0075771E">
      <w:pPr>
        <w:spacing w:after="200" w:line="240" w:lineRule="auto"/>
        <w:jc w:val="center"/>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Категория сознания в философии и психологии</w:t>
      </w:r>
    </w:p>
    <w:p w:rsidR="0075771E" w:rsidRPr="0075771E" w:rsidRDefault="0075771E" w:rsidP="0075771E">
      <w:pPr>
        <w:spacing w:after="200" w:line="276" w:lineRule="auto"/>
        <w:jc w:val="both"/>
        <w:rPr>
          <w:rFonts w:ascii="Times New Roman" w:eastAsia="Times New Roman" w:hAnsi="Times New Roman" w:cs="Times New Roman"/>
          <w:i/>
          <w:sz w:val="28"/>
          <w:szCs w:val="28"/>
          <w:lang w:eastAsia="ru-RU"/>
        </w:rPr>
      </w:pPr>
      <w:r w:rsidRPr="0075771E">
        <w:rPr>
          <w:rFonts w:ascii="Times New Roman" w:eastAsia="Times New Roman" w:hAnsi="Times New Roman" w:cs="Times New Roman"/>
          <w:i/>
          <w:sz w:val="28"/>
          <w:szCs w:val="28"/>
          <w:lang w:eastAsia="ru-RU"/>
        </w:rPr>
        <w:t xml:space="preserve">Проблема сознания в философии и психологии. Психология как наука о сознании. </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sz w:val="28"/>
          <w:szCs w:val="28"/>
          <w:lang w:eastAsia="ru-RU"/>
        </w:rPr>
        <w:t>Сознание</w:t>
      </w:r>
      <w:r w:rsidRPr="0075771E">
        <w:rPr>
          <w:rFonts w:ascii="Times New Roman" w:eastAsia="Times New Roman" w:hAnsi="Times New Roman" w:cs="Times New Roman"/>
          <w:sz w:val="28"/>
          <w:szCs w:val="28"/>
          <w:lang w:eastAsia="ru-RU"/>
        </w:rPr>
        <w:t xml:space="preserve"> – высшая форма отражения действительности с помощью слов или других социальных знаков. Пребывать в сознании значит рассказать  или понять другим каким-то другим способом о своем состоянии. Критерием нормальности сознания является содержание знаков.</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Элементы научно-психологического познания можно было встретить в работах  античных мыслителей, религиозных мыслителей, в трудах врачей арабского востока (Авиценны, Ибн Сины и др.) переход к эмпирическому изучению реальности внутреннего мира человека был подготовлен развитием эмпирического знания в науках о внешнем мире, которое начинается в Европе в первой половине 2го тысячелетия. Английский философ Роджер Бэкон в Х</w:t>
      </w:r>
      <w:r w:rsidRPr="0075771E">
        <w:rPr>
          <w:rFonts w:ascii="Times New Roman" w:eastAsia="Times New Roman" w:hAnsi="Times New Roman" w:cs="Times New Roman"/>
          <w:sz w:val="28"/>
          <w:szCs w:val="28"/>
          <w:lang w:val="en-US" w:eastAsia="ru-RU"/>
        </w:rPr>
        <w:t>III</w:t>
      </w:r>
      <w:r w:rsidRPr="0075771E">
        <w:rPr>
          <w:rFonts w:ascii="Times New Roman" w:eastAsia="Times New Roman" w:hAnsi="Times New Roman" w:cs="Times New Roman"/>
          <w:sz w:val="28"/>
          <w:szCs w:val="28"/>
          <w:lang w:eastAsia="ru-RU"/>
        </w:rPr>
        <w:t xml:space="preserve"> в. Утверждал, что опытная наука – владычица умозрительных наук. Для многих философов душа являлась тем, что нельзя увидеть. Душу как объяснительное понятие предлагалось исключить из собственных эмпирических исследований психических процессов. </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Впервые в истории  психологического знания  </w:t>
      </w:r>
      <w:r w:rsidRPr="0075771E">
        <w:rPr>
          <w:rFonts w:ascii="Times New Roman" w:eastAsia="Times New Roman" w:hAnsi="Times New Roman" w:cs="Times New Roman"/>
          <w:b/>
          <w:sz w:val="28"/>
          <w:szCs w:val="28"/>
          <w:lang w:eastAsia="ru-RU"/>
        </w:rPr>
        <w:t>Френсис Бэкон</w:t>
      </w:r>
      <w:r w:rsidRPr="0075771E">
        <w:rPr>
          <w:rFonts w:ascii="Times New Roman" w:eastAsia="Times New Roman" w:hAnsi="Times New Roman" w:cs="Times New Roman"/>
          <w:sz w:val="28"/>
          <w:szCs w:val="28"/>
          <w:lang w:eastAsia="ru-RU"/>
        </w:rPr>
        <w:t xml:space="preserve"> (1561 – 1626) выступил с требованием изучать реальность так, как она открывается в опыте. В отличие от древних философов Бэкон не считал психическими физиологические процессы, типы кровообращения, дыхания и т.п., но четкого критерия отличия этих процессов от собственно психических (душевных) он не давал. Впервые такой критерий предложил француз </w:t>
      </w:r>
      <w:r w:rsidRPr="0075771E">
        <w:rPr>
          <w:rFonts w:ascii="Times New Roman" w:eastAsia="Times New Roman" w:hAnsi="Times New Roman" w:cs="Times New Roman"/>
          <w:b/>
          <w:sz w:val="28"/>
          <w:szCs w:val="28"/>
          <w:lang w:eastAsia="ru-RU"/>
        </w:rPr>
        <w:t>Рене Декарт</w:t>
      </w:r>
      <w:r w:rsidRPr="0075771E">
        <w:rPr>
          <w:rFonts w:ascii="Times New Roman" w:eastAsia="Times New Roman" w:hAnsi="Times New Roman" w:cs="Times New Roman"/>
          <w:sz w:val="28"/>
          <w:szCs w:val="28"/>
          <w:lang w:eastAsia="ru-RU"/>
        </w:rPr>
        <w:t xml:space="preserve"> (1595 – 1650), с именем которого связан поворот психологии от учений о душе к эмпирическому изучению явлений сознания.</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Декарт приходит к выводу: есть только одно несомненное, что не надо доказывать, - само сомнение, представляющее собой акт мышления. Ему принадлежит высказывание «Я мыслю, следовательно, существую». Под словом «мышление» Декарт понимает все то, что совершается в нас осознанно, поскольку мы это понимаем. Не только понимать, хотеть, воображать, но также и чувствовать есть то же самое, что мыслить. Таким образом, самым достоверным для нас, по мнению Декарта,  является познание своего собственного сознания.</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 времен Декарта познание душевных процессов стало означать процесс их осознания, их осознанное переживание. Отсюда следовало требование для психологической науки прекратить все рассуждения о природе и сущности души и исследовать только то, что дано нам непосредственно в нашем сознании. Несмотря на то, что Декарт признавал наличие души как носителя сознательных процессов, его творчество открывает собой новый этап развития психологии как науки о тех явлениях, которые могут быть изучены (в отличие от самой души) эмпирическим путем. Такое изучение явлений сознания происходило затем в трудах английского философа </w:t>
      </w:r>
      <w:r w:rsidRPr="0075771E">
        <w:rPr>
          <w:rFonts w:ascii="Times New Roman" w:eastAsia="Times New Roman" w:hAnsi="Times New Roman" w:cs="Times New Roman"/>
          <w:b/>
          <w:sz w:val="28"/>
          <w:szCs w:val="28"/>
          <w:lang w:eastAsia="ru-RU"/>
        </w:rPr>
        <w:t>Джона Локка</w:t>
      </w:r>
      <w:r w:rsidRPr="0075771E">
        <w:rPr>
          <w:rFonts w:ascii="Times New Roman" w:eastAsia="Times New Roman" w:hAnsi="Times New Roman" w:cs="Times New Roman"/>
          <w:sz w:val="28"/>
          <w:szCs w:val="28"/>
          <w:lang w:eastAsia="ru-RU"/>
        </w:rPr>
        <w:t xml:space="preserve"> (1632 – 1704) и других представителей эмпирической психологии сознания.</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xml:space="preserve">Джон Локк был сторонником опытного изучения явлений или процессов сознания (прежде всего, познавательных процессов). Локк считал душу субъектом психических процессов (как и Декарт), но не рассматривал вопрос о природе души. Локк пришел к выводу о том, что все содержание нашего сознания – идеи, - есть результат нашего опыта. Т.е. они существуют в сознании не с рождения, а приобретены прижизненно.  Под словом «опыт» Локк имел в виду элемент всякого опытного знания, в том числе и ощущение. Он различал два вида опыта: </w:t>
      </w:r>
      <w:r w:rsidRPr="0075771E">
        <w:rPr>
          <w:rFonts w:ascii="Times New Roman" w:eastAsia="Times New Roman" w:hAnsi="Times New Roman" w:cs="Times New Roman"/>
          <w:b/>
          <w:sz w:val="28"/>
          <w:szCs w:val="28"/>
          <w:lang w:eastAsia="ru-RU"/>
        </w:rPr>
        <w:t>внешний опыт</w:t>
      </w:r>
      <w:r w:rsidRPr="0075771E">
        <w:rPr>
          <w:rFonts w:ascii="Times New Roman" w:eastAsia="Times New Roman" w:hAnsi="Times New Roman" w:cs="Times New Roman"/>
          <w:sz w:val="28"/>
          <w:szCs w:val="28"/>
          <w:lang w:eastAsia="ru-RU"/>
        </w:rPr>
        <w:t xml:space="preserve"> (или </w:t>
      </w:r>
      <w:r w:rsidRPr="0075771E">
        <w:rPr>
          <w:rFonts w:ascii="Times New Roman" w:eastAsia="Times New Roman" w:hAnsi="Times New Roman" w:cs="Times New Roman"/>
          <w:b/>
          <w:sz w:val="28"/>
          <w:szCs w:val="28"/>
          <w:lang w:eastAsia="ru-RU"/>
        </w:rPr>
        <w:t>ощущение</w:t>
      </w:r>
      <w:r w:rsidRPr="0075771E">
        <w:rPr>
          <w:rFonts w:ascii="Times New Roman" w:eastAsia="Times New Roman" w:hAnsi="Times New Roman" w:cs="Times New Roman"/>
          <w:sz w:val="28"/>
          <w:szCs w:val="28"/>
          <w:lang w:eastAsia="ru-RU"/>
        </w:rPr>
        <w:t xml:space="preserve">), посредством которого познается внешний мир, и </w:t>
      </w:r>
      <w:r w:rsidRPr="0075771E">
        <w:rPr>
          <w:rFonts w:ascii="Times New Roman" w:eastAsia="Times New Roman" w:hAnsi="Times New Roman" w:cs="Times New Roman"/>
          <w:b/>
          <w:sz w:val="28"/>
          <w:szCs w:val="28"/>
          <w:lang w:eastAsia="ru-RU"/>
        </w:rPr>
        <w:t>внутренний опыт</w:t>
      </w:r>
      <w:r w:rsidRPr="0075771E">
        <w:rPr>
          <w:rFonts w:ascii="Times New Roman" w:eastAsia="Times New Roman" w:hAnsi="Times New Roman" w:cs="Times New Roman"/>
          <w:sz w:val="28"/>
          <w:szCs w:val="28"/>
          <w:lang w:eastAsia="ru-RU"/>
        </w:rPr>
        <w:t xml:space="preserve"> (или </w:t>
      </w:r>
      <w:r w:rsidRPr="0075771E">
        <w:rPr>
          <w:rFonts w:ascii="Times New Roman" w:eastAsia="Times New Roman" w:hAnsi="Times New Roman" w:cs="Times New Roman"/>
          <w:b/>
          <w:sz w:val="28"/>
          <w:szCs w:val="28"/>
          <w:lang w:eastAsia="ru-RU"/>
        </w:rPr>
        <w:t>рефлексию</w:t>
      </w:r>
      <w:r w:rsidRPr="0075771E">
        <w:rPr>
          <w:rFonts w:ascii="Times New Roman" w:eastAsia="Times New Roman" w:hAnsi="Times New Roman" w:cs="Times New Roman"/>
          <w:sz w:val="28"/>
          <w:szCs w:val="28"/>
          <w:lang w:eastAsia="ru-RU"/>
        </w:rPr>
        <w:t xml:space="preserve">), посредством которой разум познает свою собственную деятельность.  Он считал, что разум может одновременно заниматься приобретенными идеями и наблюдать эту свою деятельность. Тем самым он обосновал метод изучения собственной психической деятельности – метод «внутреннего восприятия», рефлексии, особого самонаблюдения, который долгое время считался в психологии единственным методом познания собственной душевной деятельности (позже этот метод стал называться методом </w:t>
      </w:r>
      <w:r w:rsidRPr="0075771E">
        <w:rPr>
          <w:rFonts w:ascii="Times New Roman" w:eastAsia="Times New Roman" w:hAnsi="Times New Roman" w:cs="Times New Roman"/>
          <w:b/>
          <w:sz w:val="28"/>
          <w:szCs w:val="28"/>
          <w:lang w:eastAsia="ru-RU"/>
        </w:rPr>
        <w:t>интроспекции</w:t>
      </w:r>
      <w:r w:rsidRPr="0075771E">
        <w:rPr>
          <w:rFonts w:ascii="Times New Roman" w:eastAsia="Times New Roman" w:hAnsi="Times New Roman" w:cs="Times New Roman"/>
          <w:sz w:val="28"/>
          <w:szCs w:val="28"/>
          <w:lang w:eastAsia="ru-RU"/>
        </w:rPr>
        <w:t xml:space="preserve">). </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Сознание в плане его содержаний, по Локку, выступает как «чистая доска», на которой с рождения ничего не написано, лишь опыт оставляет на этой доске свои письмена. </w:t>
      </w:r>
    </w:p>
    <w:p w:rsidR="0075771E" w:rsidRPr="0075771E" w:rsidRDefault="0075771E" w:rsidP="0075771E">
      <w:pPr>
        <w:spacing w:after="200" w:line="276" w:lineRule="auto"/>
        <w:ind w:firstLine="709"/>
        <w:jc w:val="both"/>
        <w:rPr>
          <w:rFonts w:ascii="Times New Roman" w:eastAsia="Times New Roman" w:hAnsi="Times New Roman" w:cs="Times New Roman"/>
          <w:b/>
          <w:sz w:val="28"/>
          <w:szCs w:val="28"/>
          <w:u w:val="single"/>
          <w:lang w:eastAsia="ru-RU"/>
        </w:rPr>
      </w:pPr>
      <w:r w:rsidRPr="0075771E">
        <w:rPr>
          <w:rFonts w:ascii="Times New Roman" w:eastAsia="Times New Roman" w:hAnsi="Times New Roman" w:cs="Times New Roman"/>
          <w:sz w:val="28"/>
          <w:szCs w:val="28"/>
          <w:lang w:eastAsia="ru-RU"/>
        </w:rPr>
        <w:t xml:space="preserve">Таким образом, Р. Декарт и Дж. Локк заложили основы нового направления в психологии, которое стало называться </w:t>
      </w:r>
      <w:r w:rsidRPr="0075771E">
        <w:rPr>
          <w:rFonts w:ascii="Times New Roman" w:eastAsia="Times New Roman" w:hAnsi="Times New Roman" w:cs="Times New Roman"/>
          <w:b/>
          <w:sz w:val="28"/>
          <w:szCs w:val="28"/>
          <w:u w:val="single"/>
          <w:lang w:eastAsia="ru-RU"/>
        </w:rPr>
        <w:t xml:space="preserve">классической эмпирической психологией сознания. </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Любой психический процесс считался в интроспективной психологии  осознанным. Эта идея разделялась всеми сторонниками этого направления, которое стало господствующим в психологии до начала ХХ века. </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1879 году в Лейпцигском университете появилась первая в мире лаборатория экспериментальной  психологии под руководством немецкого физиолога, философа и психолога </w:t>
      </w:r>
      <w:r w:rsidRPr="0075771E">
        <w:rPr>
          <w:rFonts w:ascii="Times New Roman" w:eastAsia="Times New Roman" w:hAnsi="Times New Roman" w:cs="Times New Roman"/>
          <w:b/>
          <w:sz w:val="28"/>
          <w:szCs w:val="28"/>
          <w:lang w:eastAsia="ru-RU"/>
        </w:rPr>
        <w:t>Вильгельма Вундта</w:t>
      </w:r>
      <w:r w:rsidRPr="0075771E">
        <w:rPr>
          <w:rFonts w:ascii="Times New Roman" w:eastAsia="Times New Roman" w:hAnsi="Times New Roman" w:cs="Times New Roman"/>
          <w:sz w:val="28"/>
          <w:szCs w:val="28"/>
          <w:lang w:eastAsia="ru-RU"/>
        </w:rPr>
        <w:t xml:space="preserve">.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Простейшими элементами сознания В. Вундт объявил отдельные впечатления, или </w:t>
      </w:r>
      <w:r w:rsidRPr="0075771E">
        <w:rPr>
          <w:rFonts w:ascii="Times New Roman" w:eastAsia="Times New Roman" w:hAnsi="Times New Roman" w:cs="Times New Roman"/>
          <w:i/>
          <w:iCs/>
          <w:sz w:val="28"/>
          <w:szCs w:val="28"/>
          <w:lang w:eastAsia="ru-RU"/>
        </w:rPr>
        <w:t>ощущения</w:t>
      </w:r>
      <w:r w:rsidRPr="0075771E">
        <w:rPr>
          <w:rFonts w:ascii="Times New Roman" w:eastAsia="Times New Roman" w:hAnsi="Times New Roman" w:cs="Times New Roman"/>
          <w:sz w:val="28"/>
          <w:szCs w:val="28"/>
          <w:lang w:eastAsia="ru-RU"/>
        </w:rPr>
        <w:t>. Каждое ощущение, по Вундту, обладает рядом свойств, или атрибутов. Оно характеризуется прежде всего качеством (ощущения могут быть зрительными, слуховыми, обонятельными и т. П.), интенсивностью, протяженностью (т. Е. длительностью) и, наконец, пространственной протяженностью (последнее свойство присуще не всем ощущениям, например, оно есть у зрительных ощущений и отсутствует у слуховых).</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lastRenderedPageBreak/>
        <w:t xml:space="preserve">Ощущения с описанными их свойствами являются </w:t>
      </w:r>
      <w:r w:rsidRPr="0075771E">
        <w:rPr>
          <w:rFonts w:ascii="Times New Roman" w:eastAsia="Times New Roman" w:hAnsi="Times New Roman" w:cs="Times New Roman"/>
          <w:i/>
          <w:iCs/>
          <w:sz w:val="28"/>
          <w:szCs w:val="28"/>
          <w:lang w:eastAsia="ru-RU"/>
        </w:rPr>
        <w:t>объективными элементами</w:t>
      </w:r>
      <w:r w:rsidRPr="0075771E">
        <w:rPr>
          <w:rFonts w:ascii="Times New Roman" w:eastAsia="Times New Roman" w:hAnsi="Times New Roman" w:cs="Times New Roman"/>
          <w:sz w:val="28"/>
          <w:szCs w:val="28"/>
          <w:lang w:eastAsia="ru-RU"/>
        </w:rPr>
        <w:t xml:space="preserve"> сознания. Но ими и их комбинациями не исчерпываются содержания сознания. Есть еще </w:t>
      </w:r>
      <w:r w:rsidRPr="0075771E">
        <w:rPr>
          <w:rFonts w:ascii="Times New Roman" w:eastAsia="Times New Roman" w:hAnsi="Times New Roman" w:cs="Times New Roman"/>
          <w:i/>
          <w:iCs/>
          <w:sz w:val="28"/>
          <w:szCs w:val="28"/>
          <w:lang w:eastAsia="ru-RU"/>
        </w:rPr>
        <w:t>субъективные элементы</w:t>
      </w:r>
      <w:r w:rsidRPr="0075771E">
        <w:rPr>
          <w:rFonts w:ascii="Times New Roman" w:eastAsia="Times New Roman" w:hAnsi="Times New Roman" w:cs="Times New Roman"/>
          <w:sz w:val="28"/>
          <w:szCs w:val="28"/>
          <w:lang w:eastAsia="ru-RU"/>
        </w:rPr>
        <w:t>, или чувства.  Вундт предложил три пары субъективных элементов — элементарных чувств: удовольствие-неудовольствие, возбуждение-успокоение, напряжение-разрядка. Эти пары — независимые оси трехмерного пространства всей эмоциональной сферы.  Подобно тому как воспринимаемые нами картины внешнего мира состоят из сложных комбинаций объективных элементов, т. Е. ощущений, наши внутренние переживания состоят из сложных комбинаций перечисленных субъективных элементов, т. Е. элементарных чувств. Например, радость — это удовольствие и возбуждение; надежда — удовольствие и напряжение; страх — неудовольствие и напряжение. Итак, любое эмоциональное состояние можно «разложить» по описанным осям или собрать из трех простейших элементов.</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В.Вундт считал, что  психология как наука о сознании должна решать следующие задачи: 1) ОПИСАНИЕ СВОЙСТВ СОЗНАНИЯ, 2) ВЫДЕЛЕНИЕ СТРУКТУРНЫХ СОСТАВЛЯЮЩИХ СОЗНАНИЯ; 3) УСТАНОВЛЕНИЕ СВЯЗЕЙ МЕЖДУ ЭЛЕМЕНТАМИ; 4) НАХОЖДЕНИЕ ЗАКОНОВ ПСИХИЧЕСКОЙ ЖИЗНИ.  Для решения этих задач он использовал метод эксперимента, который не исключал интроспекцию, а предполагал строго контролируемое ее применение.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Среди исследователей, которые разрабатывали идеи процессуальности сознания, был американский философ и психолог </w:t>
      </w:r>
      <w:r w:rsidRPr="0075771E">
        <w:rPr>
          <w:rFonts w:ascii="Times New Roman" w:eastAsia="Times New Roman" w:hAnsi="Times New Roman" w:cs="Times New Roman"/>
          <w:b/>
          <w:sz w:val="28"/>
          <w:szCs w:val="28"/>
          <w:lang w:eastAsia="ru-RU"/>
        </w:rPr>
        <w:t>Вильям Джемс</w:t>
      </w:r>
      <w:r w:rsidRPr="0075771E">
        <w:rPr>
          <w:rFonts w:ascii="Times New Roman" w:eastAsia="Times New Roman" w:hAnsi="Times New Roman" w:cs="Times New Roman"/>
          <w:sz w:val="28"/>
          <w:szCs w:val="28"/>
          <w:lang w:eastAsia="ru-RU"/>
        </w:rPr>
        <w:t xml:space="preserve"> (18420 1910). Предложенная Джемсом метафора «поток сознания» стала известна за пределами психологии. Этими словам он обозначил  функциональность, процессуальность сознания. Джемс считал невозможным выделение в сознании четко отграниченных друг от друга элементов, из которых потом образуются более сложные процессы. Джемс выделил 4 свойства сознания как потока: 1. </w:t>
      </w:r>
      <w:r w:rsidRPr="0075771E">
        <w:rPr>
          <w:rFonts w:ascii="Times New Roman" w:eastAsia="Times New Roman" w:hAnsi="Times New Roman" w:cs="Times New Roman"/>
          <w:i/>
          <w:sz w:val="28"/>
          <w:szCs w:val="28"/>
          <w:lang w:eastAsia="ru-RU"/>
        </w:rPr>
        <w:t>Каждое состояние сознания стремится быть частью личного сознания.</w:t>
      </w:r>
      <w:r w:rsidRPr="0075771E">
        <w:rPr>
          <w:rFonts w:ascii="Times New Roman" w:eastAsia="Times New Roman" w:hAnsi="Times New Roman" w:cs="Times New Roman"/>
          <w:sz w:val="28"/>
          <w:szCs w:val="28"/>
          <w:lang w:eastAsia="ru-RU"/>
        </w:rPr>
        <w:t xml:space="preserve"> Это означает, что любой психический процесс всегда принадлежит кому-то. Т.е. Джемс разделял убежденность интроспективной психологии в «замкнутости» сознания в себе самом и доступности его изучения лишь для носителя сознания.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2. </w:t>
      </w:r>
      <w:r w:rsidRPr="0075771E">
        <w:rPr>
          <w:rFonts w:ascii="Times New Roman" w:eastAsia="Times New Roman" w:hAnsi="Times New Roman" w:cs="Times New Roman"/>
          <w:i/>
          <w:sz w:val="28"/>
          <w:szCs w:val="28"/>
          <w:lang w:eastAsia="ru-RU"/>
        </w:rPr>
        <w:t>В сознании происходят постоянные изменения.</w:t>
      </w:r>
      <w:r w:rsidRPr="0075771E">
        <w:rPr>
          <w:rFonts w:ascii="Times New Roman" w:eastAsia="Times New Roman" w:hAnsi="Times New Roman" w:cs="Times New Roman"/>
          <w:sz w:val="28"/>
          <w:szCs w:val="28"/>
          <w:lang w:eastAsia="ru-RU"/>
        </w:rPr>
        <w:t xml:space="preserve"> Это значит, что каждое состояние сознания уникально и не может  с точностью повториться.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3. </w:t>
      </w:r>
      <w:r w:rsidRPr="0075771E">
        <w:rPr>
          <w:rFonts w:ascii="Times New Roman" w:eastAsia="Times New Roman" w:hAnsi="Times New Roman" w:cs="Times New Roman"/>
          <w:i/>
          <w:sz w:val="28"/>
          <w:szCs w:val="28"/>
          <w:lang w:eastAsia="ru-RU"/>
        </w:rPr>
        <w:t>Каждый процесс в сознании непрерывен.</w:t>
      </w:r>
      <w:r w:rsidRPr="0075771E">
        <w:rPr>
          <w:rFonts w:ascii="Times New Roman" w:eastAsia="Times New Roman" w:hAnsi="Times New Roman" w:cs="Times New Roman"/>
          <w:sz w:val="28"/>
          <w:szCs w:val="28"/>
          <w:lang w:eastAsia="ru-RU"/>
        </w:rPr>
        <w:t xml:space="preserve">  Это значит, что невозможно выделить в потоке сознания отдельные элементы.</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4. </w:t>
      </w:r>
      <w:r w:rsidRPr="0075771E">
        <w:rPr>
          <w:rFonts w:ascii="Times New Roman" w:eastAsia="Times New Roman" w:hAnsi="Times New Roman" w:cs="Times New Roman"/>
          <w:i/>
          <w:sz w:val="28"/>
          <w:szCs w:val="28"/>
          <w:lang w:eastAsia="ru-RU"/>
        </w:rPr>
        <w:t>Сознание отличается избирательностью:</w:t>
      </w:r>
      <w:r w:rsidRPr="0075771E">
        <w:rPr>
          <w:rFonts w:ascii="Times New Roman" w:eastAsia="Times New Roman" w:hAnsi="Times New Roman" w:cs="Times New Roman"/>
          <w:sz w:val="28"/>
          <w:szCs w:val="28"/>
          <w:lang w:eastAsia="ru-RU"/>
        </w:rPr>
        <w:t xml:space="preserve"> в фокусе нашего внимания в данный момент времени, как правило, оказывается один объект или одна его </w:t>
      </w:r>
      <w:r w:rsidRPr="0075771E">
        <w:rPr>
          <w:rFonts w:ascii="Times New Roman" w:eastAsia="Times New Roman" w:hAnsi="Times New Roman" w:cs="Times New Roman"/>
          <w:sz w:val="28"/>
          <w:szCs w:val="28"/>
          <w:lang w:eastAsia="ru-RU"/>
        </w:rPr>
        <w:lastRenderedPageBreak/>
        <w:t xml:space="preserve">сторона. Одной из возможных причин этой селективности являются наши интересы.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Уже к концу 19 в. нарастает критика основных позиций классической психологии сознания. Ей не удалось собрать из простых элементов живые полнокровные состояния сознания. К концу первой четверти нашего столетия эта психология, практически, перестала существовать.</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t>Для этого было по крайней мере три причины: 1) нельзя было ограничиваться таким узким кругом явлений, как содержание и состояние сознания; 2) идея разложения психики на простейшие элементы была ложной; 3) очень ограниченным по своим возможностям был метод, который психология сознания считала единственно возможным, — метод интроспекции.</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t>Однако нужно отметить и следующее: психология того периода описала многие важные свойства и феномены сознания и тем самым поставила многие до сего времени обсуждаемые проблемы.</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200" w:line="276" w:lineRule="auto"/>
        <w:jc w:val="both"/>
        <w:rPr>
          <w:rFonts w:ascii="Times New Roman" w:eastAsia="Times New Roman" w:hAnsi="Times New Roman" w:cs="Times New Roman"/>
          <w:b/>
          <w:i/>
          <w:sz w:val="24"/>
          <w:szCs w:val="24"/>
          <w:lang w:eastAsia="ru-RU"/>
        </w:rPr>
      </w:pPr>
      <w:r w:rsidRPr="0075771E">
        <w:rPr>
          <w:rFonts w:ascii="Times New Roman" w:eastAsia="Times New Roman" w:hAnsi="Times New Roman" w:cs="Times New Roman"/>
          <w:b/>
          <w:i/>
          <w:sz w:val="36"/>
          <w:szCs w:val="36"/>
          <w:lang w:eastAsia="ru-RU"/>
        </w:rPr>
        <w:t>&amp;</w:t>
      </w:r>
      <w:r w:rsidRPr="0075771E">
        <w:rPr>
          <w:rFonts w:ascii="Times New Roman" w:eastAsia="Times New Roman" w:hAnsi="Times New Roman" w:cs="Times New Roman"/>
          <w:b/>
          <w:i/>
          <w:sz w:val="24"/>
          <w:szCs w:val="24"/>
          <w:lang w:eastAsia="ru-RU"/>
        </w:rPr>
        <w:t xml:space="preserve"> 1. Гиппенрейтер Ю.Б. Введение в общую психологию: Курс лекций. – М., 1998. </w:t>
      </w:r>
    </w:p>
    <w:p w:rsidR="0075771E" w:rsidRPr="0075771E" w:rsidRDefault="0075771E" w:rsidP="0075771E">
      <w:pPr>
        <w:numPr>
          <w:ilvl w:val="0"/>
          <w:numId w:val="17"/>
        </w:numPr>
        <w:spacing w:after="200" w:line="276" w:lineRule="auto"/>
        <w:ind w:left="284" w:firstLine="0"/>
        <w:contextualSpacing/>
        <w:jc w:val="both"/>
        <w:rPr>
          <w:rFonts w:ascii="Times New Roman" w:eastAsia="Times New Roman" w:hAnsi="Times New Roman" w:cs="Times New Roman"/>
          <w:b/>
          <w:i/>
          <w:sz w:val="24"/>
          <w:szCs w:val="24"/>
          <w:lang w:eastAsia="ru-RU"/>
        </w:rPr>
      </w:pPr>
      <w:r w:rsidRPr="0075771E">
        <w:rPr>
          <w:rFonts w:ascii="Times New Roman" w:eastAsia="Times New Roman" w:hAnsi="Times New Roman" w:cs="Times New Roman"/>
          <w:b/>
          <w:i/>
          <w:sz w:val="24"/>
          <w:szCs w:val="24"/>
          <w:lang w:eastAsia="ru-RU"/>
        </w:rPr>
        <w:t xml:space="preserve">Ждан А.Н. История психологии: от античности к современности. Введение. М., 1997. </w:t>
      </w:r>
    </w:p>
    <w:p w:rsidR="0075771E" w:rsidRPr="0075771E" w:rsidRDefault="0075771E" w:rsidP="0075771E">
      <w:pPr>
        <w:numPr>
          <w:ilvl w:val="0"/>
          <w:numId w:val="17"/>
        </w:numPr>
        <w:spacing w:before="100" w:beforeAutospacing="1" w:after="100" w:afterAutospacing="1" w:line="240" w:lineRule="auto"/>
        <w:ind w:left="284" w:firstLine="0"/>
        <w:contextualSpacing/>
        <w:rPr>
          <w:rFonts w:ascii="Times New Roman" w:eastAsia="Times New Roman" w:hAnsi="Times New Roman" w:cs="Times New Roman"/>
          <w:sz w:val="24"/>
          <w:szCs w:val="24"/>
          <w:lang w:eastAsia="ru-RU"/>
        </w:rPr>
      </w:pPr>
      <w:r w:rsidRPr="0075771E">
        <w:rPr>
          <w:rFonts w:ascii="Times New Roman" w:eastAsia="Times New Roman" w:hAnsi="Times New Roman" w:cs="Times New Roman"/>
          <w:b/>
          <w:i/>
          <w:sz w:val="24"/>
          <w:szCs w:val="24"/>
          <w:lang w:eastAsia="ru-RU"/>
        </w:rPr>
        <w:t xml:space="preserve">Петровский А.В., Ярошевский М.Г. История психологии. Гл. 1-3. М., 1994. </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Анализ психологами основных положений психологии привела многих из них уже в начале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 к полному отказу от позиций интроспективной психологии сознания и созданию новых концепций, в которых совершенно иначе определялись </w:t>
      </w:r>
      <w:r w:rsidRPr="0075771E">
        <w:rPr>
          <w:rFonts w:ascii="Times New Roman" w:eastAsia="Times New Roman" w:hAnsi="Times New Roman" w:cs="Times New Roman"/>
          <w:b/>
          <w:sz w:val="28"/>
          <w:szCs w:val="28"/>
          <w:lang w:eastAsia="ru-RU"/>
        </w:rPr>
        <w:t>предмет</w:t>
      </w:r>
      <w:r w:rsidRPr="0075771E">
        <w:rPr>
          <w:rFonts w:ascii="Times New Roman" w:eastAsia="Times New Roman" w:hAnsi="Times New Roman" w:cs="Times New Roman"/>
          <w:sz w:val="28"/>
          <w:szCs w:val="28"/>
          <w:lang w:eastAsia="ru-RU"/>
        </w:rPr>
        <w:t xml:space="preserve"> и </w:t>
      </w:r>
      <w:r w:rsidRPr="0075771E">
        <w:rPr>
          <w:rFonts w:ascii="Times New Roman" w:eastAsia="Times New Roman" w:hAnsi="Times New Roman" w:cs="Times New Roman"/>
          <w:b/>
          <w:sz w:val="28"/>
          <w:szCs w:val="28"/>
          <w:lang w:eastAsia="ru-RU"/>
        </w:rPr>
        <w:t>методы</w:t>
      </w:r>
      <w:r w:rsidRPr="0075771E">
        <w:rPr>
          <w:rFonts w:ascii="Times New Roman" w:eastAsia="Times New Roman" w:hAnsi="Times New Roman" w:cs="Times New Roman"/>
          <w:sz w:val="28"/>
          <w:szCs w:val="28"/>
          <w:lang w:eastAsia="ru-RU"/>
        </w:rPr>
        <w:t xml:space="preserve">, а также </w:t>
      </w:r>
      <w:r w:rsidRPr="0075771E">
        <w:rPr>
          <w:rFonts w:ascii="Times New Roman" w:eastAsia="Times New Roman" w:hAnsi="Times New Roman" w:cs="Times New Roman"/>
          <w:b/>
          <w:sz w:val="28"/>
          <w:szCs w:val="28"/>
          <w:lang w:eastAsia="ru-RU"/>
        </w:rPr>
        <w:t xml:space="preserve">задачи </w:t>
      </w:r>
      <w:r w:rsidRPr="0075771E">
        <w:rPr>
          <w:rFonts w:ascii="Times New Roman" w:eastAsia="Times New Roman" w:hAnsi="Times New Roman" w:cs="Times New Roman"/>
          <w:sz w:val="28"/>
          <w:szCs w:val="28"/>
          <w:lang w:eastAsia="ru-RU"/>
        </w:rPr>
        <w:t xml:space="preserve">психологической науки. В психологии возникает ситуация своеобразного «взрыва», результатом которого было появление самых разных направлений в психологии, каждое из которых по-своему решало фундаментальные проблемы психологической науки и практической работы. При этом в возникновении новых психологических направлений активное участие принимали не только психологи «по образованию» — так, одно из влиятельнейших в современной психологии направлений — психоаналитическое — было создано врачом 3. Фрейдом. В начале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 возник тот самый плюрализм, который до сих пор определяет лицо современной психологии.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Многие ученые расценили это состояние психологии как кризисное. Фраза русского психолога Н. Н. Ланге о том, что психолог напоминает </w:t>
      </w:r>
      <w:r w:rsidRPr="0075771E">
        <w:rPr>
          <w:rFonts w:ascii="Times New Roman" w:eastAsia="Times New Roman" w:hAnsi="Times New Roman" w:cs="Times New Roman"/>
          <w:sz w:val="28"/>
          <w:szCs w:val="28"/>
          <w:lang w:eastAsia="ru-RU"/>
        </w:rPr>
        <w:lastRenderedPageBreak/>
        <w:t xml:space="preserve">Приама, сидящего на развалинах Трои, стала расхожей. Причем в своих работах Н. Н. Ланге затрагивает лишь ранний период кризиса психологии и анализирует концепции, возникшие </w:t>
      </w:r>
      <w:r w:rsidRPr="0075771E">
        <w:rPr>
          <w:rFonts w:ascii="Times New Roman" w:eastAsia="Times New Roman" w:hAnsi="Times New Roman" w:cs="Times New Roman"/>
          <w:b/>
          <w:sz w:val="28"/>
          <w:szCs w:val="28"/>
          <w:lang w:eastAsia="ru-RU"/>
        </w:rPr>
        <w:t xml:space="preserve">в конце </w:t>
      </w:r>
      <w:r w:rsidRPr="0075771E">
        <w:rPr>
          <w:rFonts w:ascii="Times New Roman" w:eastAsia="Times New Roman" w:hAnsi="Times New Roman" w:cs="Times New Roman"/>
          <w:b/>
          <w:sz w:val="28"/>
          <w:szCs w:val="28"/>
          <w:lang w:val="en-US" w:eastAsia="ru-RU"/>
        </w:rPr>
        <w:t>XIX</w:t>
      </w:r>
      <w:r w:rsidRPr="0075771E">
        <w:rPr>
          <w:rFonts w:ascii="Times New Roman" w:eastAsia="Times New Roman" w:hAnsi="Times New Roman" w:cs="Times New Roman"/>
          <w:b/>
          <w:sz w:val="28"/>
          <w:szCs w:val="28"/>
          <w:lang w:eastAsia="ru-RU"/>
        </w:rPr>
        <w:t xml:space="preserve"> — начале </w:t>
      </w:r>
      <w:r w:rsidRPr="0075771E">
        <w:rPr>
          <w:rFonts w:ascii="Times New Roman" w:eastAsia="Times New Roman" w:hAnsi="Times New Roman" w:cs="Times New Roman"/>
          <w:b/>
          <w:sz w:val="28"/>
          <w:szCs w:val="28"/>
          <w:lang w:val="en-US" w:eastAsia="ru-RU"/>
        </w:rPr>
        <w:t>XX</w:t>
      </w:r>
      <w:r w:rsidRPr="0075771E">
        <w:rPr>
          <w:rFonts w:ascii="Times New Roman" w:eastAsia="Times New Roman" w:hAnsi="Times New Roman" w:cs="Times New Roman"/>
          <w:b/>
          <w:sz w:val="28"/>
          <w:szCs w:val="28"/>
          <w:lang w:eastAsia="ru-RU"/>
        </w:rPr>
        <w:t xml:space="preserve"> в.</w:t>
      </w:r>
      <w:r w:rsidRPr="0075771E">
        <w:rPr>
          <w:rFonts w:ascii="Times New Roman" w:eastAsia="Times New Roman" w:hAnsi="Times New Roman" w:cs="Times New Roman"/>
          <w:sz w:val="28"/>
          <w:szCs w:val="28"/>
          <w:lang w:eastAsia="ru-RU"/>
        </w:rPr>
        <w:t xml:space="preserve">, обнаруживая, что для современной ему </w:t>
      </w:r>
      <w:r w:rsidRPr="0075771E">
        <w:rPr>
          <w:rFonts w:ascii="Times New Roman" w:eastAsia="Times New Roman" w:hAnsi="Times New Roman" w:cs="Times New Roman"/>
          <w:sz w:val="28"/>
          <w:szCs w:val="28"/>
          <w:u w:val="single"/>
          <w:lang w:eastAsia="ru-RU"/>
        </w:rPr>
        <w:t>психологии характерны «крайнее разнообразие течений, отсутствие общепризнанной системы науки, огромные психологические различия между отдельными психологическими школами»</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 xml:space="preserve">Так, в начале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 </w:t>
      </w:r>
      <w:r w:rsidRPr="0075771E">
        <w:rPr>
          <w:rFonts w:ascii="Times New Roman" w:eastAsia="Times New Roman" w:hAnsi="Times New Roman" w:cs="Times New Roman"/>
          <w:i/>
          <w:sz w:val="28"/>
          <w:szCs w:val="28"/>
          <w:lang w:eastAsia="ru-RU"/>
        </w:rPr>
        <w:t xml:space="preserve">бихевиористы </w:t>
      </w:r>
      <w:r w:rsidRPr="0075771E">
        <w:rPr>
          <w:rFonts w:ascii="Times New Roman" w:eastAsia="Times New Roman" w:hAnsi="Times New Roman" w:cs="Times New Roman"/>
          <w:sz w:val="28"/>
          <w:szCs w:val="28"/>
          <w:lang w:eastAsia="ru-RU"/>
        </w:rPr>
        <w:t xml:space="preserve">выдвигают новый предмет психологии — поведение — как реальность, которую — в отличие от субъективной реальности — можно, по их мнению, изучать объективно. </w:t>
      </w:r>
      <w:r w:rsidRPr="0075771E">
        <w:rPr>
          <w:rFonts w:ascii="Times New Roman" w:eastAsia="Times New Roman" w:hAnsi="Times New Roman" w:cs="Times New Roman"/>
          <w:i/>
          <w:sz w:val="28"/>
          <w:szCs w:val="28"/>
          <w:lang w:eastAsia="ru-RU"/>
        </w:rPr>
        <w:t xml:space="preserve">Психоанализ </w:t>
      </w:r>
      <w:r w:rsidRPr="0075771E">
        <w:rPr>
          <w:rFonts w:ascii="Times New Roman" w:eastAsia="Times New Roman" w:hAnsi="Times New Roman" w:cs="Times New Roman"/>
          <w:sz w:val="28"/>
          <w:szCs w:val="28"/>
          <w:lang w:eastAsia="ru-RU"/>
        </w:rPr>
        <w:t xml:space="preserve">начинает разрабатывать эмпирические подходы к бессознательному, которое игнорировалось в психологии сознания. </w:t>
      </w:r>
      <w:r w:rsidRPr="0075771E">
        <w:rPr>
          <w:rFonts w:ascii="Times New Roman" w:eastAsia="Times New Roman" w:hAnsi="Times New Roman" w:cs="Times New Roman"/>
          <w:i/>
          <w:sz w:val="28"/>
          <w:szCs w:val="28"/>
          <w:lang w:eastAsia="ru-RU"/>
        </w:rPr>
        <w:t>Гештальтпсихология</w:t>
      </w:r>
      <w:r w:rsidRPr="0075771E">
        <w:rPr>
          <w:rFonts w:ascii="Times New Roman" w:eastAsia="Times New Roman" w:hAnsi="Times New Roman" w:cs="Times New Roman"/>
          <w:sz w:val="28"/>
          <w:szCs w:val="28"/>
          <w:lang w:eastAsia="ru-RU"/>
        </w:rPr>
        <w:t xml:space="preserve"> протестует против элементаризма старой психологии. </w:t>
      </w:r>
      <w:r w:rsidRPr="0075771E">
        <w:rPr>
          <w:rFonts w:ascii="Times New Roman" w:eastAsia="Times New Roman" w:hAnsi="Times New Roman" w:cs="Times New Roman"/>
          <w:i/>
          <w:sz w:val="28"/>
          <w:szCs w:val="28"/>
          <w:lang w:eastAsia="ru-RU"/>
        </w:rPr>
        <w:t>Французская социологическая школа</w:t>
      </w:r>
      <w:r w:rsidRPr="0075771E">
        <w:rPr>
          <w:rFonts w:ascii="Times New Roman" w:eastAsia="Times New Roman" w:hAnsi="Times New Roman" w:cs="Times New Roman"/>
          <w:sz w:val="28"/>
          <w:szCs w:val="28"/>
          <w:lang w:eastAsia="ru-RU"/>
        </w:rPr>
        <w:t xml:space="preserve"> доказывает конкретно-социальную обусловленность сознания, которая также отрицалась интроспективной психологией. </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Еще более глубоко подошли к отрицанию старой психологии отечественные психологические школы, созданные Л.С.Выготским, А.Н.Леонтьевым, С.Л.Рубинштейном и другими.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своей работе «Исторический смысл психологического кризиса», написанной в середине 20-х гг.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 Л.С.Выготский, проанализировав сущность, причины и смысл этого кризиса, пришел к следующим выводам.</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Во-первых, причины кризиса  он усмотрел в развитии прикладной психологии, требующей от академической науки принципиально новых решений проблемы природы психической реальности и принципиально новой методологии ее изучения. Поэтому смысл кризиса Л.С.Выготский видел не в борьбе новых направлений против старой, классической психологии, а в скрытой за всеми частными столкновениями борьбе «двух психологии», т.е. материалистических и идеалистических тенденций в этой науке. Причем материализм и идеализм понимались здесь не совсем в традиционном философском смысле слова. По Л.С.Выготскому, материалистическая линия в психологии есть стремление к реальному познанию всех составляющих человеческой психики без исключения со строго научных позиций, основными принципами которой были принципы детерминизма и объективности. Идеализм, по Л.С.Выготскому, напротив, ведет к отказу от такого объяснения, индетерминизму, ссылкам на божественную природу высших психических процессов и т.п.</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lang w:eastAsia="ru-RU"/>
        </w:rPr>
        <w:lastRenderedPageBreak/>
        <w:t xml:space="preserve">Во-вторых, </w:t>
      </w:r>
      <w:r w:rsidRPr="0075771E">
        <w:rPr>
          <w:rFonts w:ascii="Times New Roman" w:eastAsia="Times New Roman" w:hAnsi="Times New Roman" w:cs="Times New Roman"/>
          <w:b/>
          <w:i/>
          <w:sz w:val="28"/>
          <w:szCs w:val="28"/>
          <w:lang w:eastAsia="ru-RU"/>
        </w:rPr>
        <w:t>Л.С.Выготский</w:t>
      </w:r>
      <w:r w:rsidRPr="0075771E">
        <w:rPr>
          <w:rFonts w:ascii="Times New Roman" w:eastAsia="Times New Roman" w:hAnsi="Times New Roman" w:cs="Times New Roman"/>
          <w:i/>
          <w:sz w:val="28"/>
          <w:szCs w:val="28"/>
          <w:lang w:eastAsia="ru-RU"/>
        </w:rPr>
        <w:t xml:space="preserve"> глубже всех современных ему авторов проанализировал суть понимания сознания в классической интроспективной психологии и отверг то представление о сознании, которое существовало в ней, предложив свое собственное его понимание</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sz w:val="28"/>
          <w:szCs w:val="28"/>
          <w:u w:val="single"/>
          <w:lang w:eastAsia="ru-RU"/>
        </w:rPr>
        <w:t xml:space="preserve">Некоторые положения этой критики. </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sz w:val="28"/>
          <w:szCs w:val="28"/>
          <w:lang w:eastAsia="ru-RU"/>
        </w:rPr>
        <w:t xml:space="preserve">1.   Основной принципиальный недостаток интроспективной психологии сознания — отождествление в ней научного знания и переживания. Если бы явление и сущность в психологии совпадали, не нужна была бы никакая наука. </w:t>
      </w:r>
      <w:r w:rsidRPr="0075771E">
        <w:rPr>
          <w:rFonts w:ascii="Times New Roman" w:eastAsia="Times New Roman" w:hAnsi="Times New Roman" w:cs="Times New Roman"/>
          <w:b/>
          <w:sz w:val="28"/>
          <w:szCs w:val="28"/>
          <w:lang w:eastAsia="ru-RU"/>
        </w:rPr>
        <w:t>Сознание</w:t>
      </w:r>
      <w:r w:rsidRPr="0075771E">
        <w:rPr>
          <w:rFonts w:ascii="Times New Roman" w:eastAsia="Times New Roman" w:hAnsi="Times New Roman" w:cs="Times New Roman"/>
          <w:sz w:val="28"/>
          <w:szCs w:val="28"/>
          <w:lang w:eastAsia="ru-RU"/>
        </w:rPr>
        <w:t xml:space="preserve"> не сводится к совокупности (или целостности) явлений внутреннего мира, открытых для познания лишь субъекту сознания, </w:t>
      </w:r>
      <w:r w:rsidRPr="0075771E">
        <w:rPr>
          <w:rFonts w:ascii="Times New Roman" w:eastAsia="Times New Roman" w:hAnsi="Times New Roman" w:cs="Times New Roman"/>
          <w:b/>
          <w:sz w:val="28"/>
          <w:szCs w:val="28"/>
          <w:lang w:eastAsia="ru-RU"/>
        </w:rPr>
        <w:t>— это объективная реальность, подлежащая такому же научному изучению, как и любая другая реальность.</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2.  Метод интроспекции не есть метод научного исследования сознания, поскольку он не имеет статуса объективного научного метода. Это не означает, что мы не можем использовать в психологии метод самонаблюдения, поскольку понятия «интроспекция» и «самонаблюдение» не тождественны. Во-первых, мы можем получить более объективные сведения о себе, не «вживаясь» в свои внутренние переживания, как это рекомендовали психологи-интроспекционисты, а наблюдая за своим поведением в объективных жизненных ситуациях. Никакая интроспекция не даст субъекту сведений о том, «храбр ли он», — только реальное участие в соответствующих событиях (например, в бою) покажет человеку, может ли он считать себя храбрым. Во-вторых, мы можем использовать данные самоотчета испытуемого о своих переживаниях (что он чувствовал, например, при предъявлении ему той или иной картинки), но как сырой материал, требующий толкования и оценки. В-третьих, можно использовать для научных целей и описания писателем (и другими житейскими психологами) диалектики его души, но опять-таки как сырой материал, требующий обработки.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3. В любом случае, занимаясь самонаблюдением, мы не должны считать, что можем непосредственно познать сознание в его сущности. Всякое научное познание есть, по Л. С. Выготскому, опосредствованное познание. Психическая деятельность не дана нам непосредственно как объект научного изучения — ее необходимо реконструировать, изучая отдельные ее проявления (явления) в речевых и поведенческих реакциях. В интроспективной психологии, где сознание считалось открытым для непосредственного познания лишь его субъектом, в принципе применялись </w:t>
      </w:r>
      <w:r w:rsidRPr="0075771E">
        <w:rPr>
          <w:rFonts w:ascii="Times New Roman" w:eastAsia="Times New Roman" w:hAnsi="Times New Roman" w:cs="Times New Roman"/>
          <w:sz w:val="28"/>
          <w:szCs w:val="28"/>
          <w:lang w:eastAsia="ru-RU"/>
        </w:rPr>
        <w:lastRenderedPageBreak/>
        <w:t xml:space="preserve">некоторые методы опосредствованного изучения психики тех испытуемых, которые заведомо были не способны к интроспекции (животные, дети, душевнобольные, представители первобытных культур и т.д.). Этими методами выступали, например, внешнее наблюдение, анализ продуктов деятельности индивидов и др. Однако полученные подобным путем данные истолковывались все равно в контексте интроспективного подхода. </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Одним из главных принципов классической интроспективной психологии был принцип элементаризма, согласно которому целое (сознательный образ) равно сумме его частей (ощущений). Некоторые психологи и философы уже давно заметили, что этот принцип не может объяснить многие реальные психологические факты. Одним из первых в этом ряду был английский философ, социолог и психолог </w:t>
      </w:r>
      <w:r w:rsidRPr="0075771E">
        <w:rPr>
          <w:rFonts w:ascii="Times New Roman" w:eastAsia="Times New Roman" w:hAnsi="Times New Roman" w:cs="Times New Roman"/>
          <w:b/>
          <w:bCs/>
          <w:sz w:val="28"/>
          <w:szCs w:val="28"/>
          <w:lang w:eastAsia="ru-RU"/>
        </w:rPr>
        <w:t xml:space="preserve">Джон Стюарт Милль </w:t>
      </w:r>
      <w:r w:rsidRPr="0075771E">
        <w:rPr>
          <w:rFonts w:ascii="Times New Roman" w:eastAsia="Times New Roman" w:hAnsi="Times New Roman" w:cs="Times New Roman"/>
          <w:i/>
          <w:iCs/>
          <w:sz w:val="28"/>
          <w:szCs w:val="28"/>
          <w:lang w:eastAsia="ru-RU"/>
        </w:rPr>
        <w:t>(</w:t>
      </w:r>
      <w:r w:rsidRPr="0075771E">
        <w:rPr>
          <w:rFonts w:ascii="Times New Roman" w:eastAsia="Times New Roman" w:hAnsi="Times New Roman" w:cs="Times New Roman"/>
          <w:i/>
          <w:iCs/>
          <w:sz w:val="28"/>
          <w:szCs w:val="28"/>
          <w:lang w:val="en-US" w:eastAsia="ru-RU"/>
        </w:rPr>
        <w:t>Mill</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1806— 1873). Он считал, что какие-то сложные образные структуры хотя и образуются на основе сочетания простых «идей» (ощущений), но получившееся целое имеет новые свойства, не сводимые к свойствам входящих в целое частей. Подобное уже давно заметили химики, которые, как писал Дж. С. Милль, не могут вывести из свойств кислорода и серы свойства серной кислоты, в состав которой входят и кислород, и сера .</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На один из аналогичных фактов в психологии обратил внимание физик и философ Эрнст Мах в 80-е гг. </w:t>
      </w:r>
      <w:r w:rsidRPr="0075771E">
        <w:rPr>
          <w:rFonts w:ascii="Times New Roman" w:eastAsia="Times New Roman" w:hAnsi="Times New Roman" w:cs="Times New Roman"/>
          <w:sz w:val="28"/>
          <w:szCs w:val="28"/>
          <w:lang w:val="en-US" w:eastAsia="ru-RU"/>
        </w:rPr>
        <w:t>XIX</w:t>
      </w:r>
      <w:r w:rsidRPr="0075771E">
        <w:rPr>
          <w:rFonts w:ascii="Times New Roman" w:eastAsia="Times New Roman" w:hAnsi="Times New Roman" w:cs="Times New Roman"/>
          <w:sz w:val="28"/>
          <w:szCs w:val="28"/>
          <w:lang w:eastAsia="ru-RU"/>
        </w:rPr>
        <w:t xml:space="preserve"> в., а затем сделал предметом специального обсуждения ученик Ф. Брентано </w:t>
      </w:r>
      <w:r w:rsidRPr="0075771E">
        <w:rPr>
          <w:rFonts w:ascii="Times New Roman" w:eastAsia="Times New Roman" w:hAnsi="Times New Roman" w:cs="Times New Roman"/>
          <w:b/>
          <w:bCs/>
          <w:sz w:val="28"/>
          <w:szCs w:val="28"/>
          <w:lang w:eastAsia="ru-RU"/>
        </w:rPr>
        <w:t xml:space="preserve">Христиан фон Эренфельс </w:t>
      </w:r>
      <w:r w:rsidRPr="0075771E">
        <w:rPr>
          <w:rFonts w:ascii="Times New Roman" w:eastAsia="Times New Roman" w:hAnsi="Times New Roman" w:cs="Times New Roman"/>
          <w:i/>
          <w:iCs/>
          <w:sz w:val="28"/>
          <w:szCs w:val="28"/>
          <w:lang w:eastAsia="ru-RU"/>
        </w:rPr>
        <w:t>(</w:t>
      </w:r>
      <w:r w:rsidRPr="0075771E">
        <w:rPr>
          <w:rFonts w:ascii="Times New Roman" w:eastAsia="Times New Roman" w:hAnsi="Times New Roman" w:cs="Times New Roman"/>
          <w:i/>
          <w:iCs/>
          <w:sz w:val="28"/>
          <w:szCs w:val="28"/>
          <w:lang w:val="en-US" w:eastAsia="ru-RU"/>
        </w:rPr>
        <w:t>Ehrenfels</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1859—1932), представитель Австрийской психологической школы</w:t>
      </w:r>
      <w:r w:rsidRPr="0075771E">
        <w:rPr>
          <w:rFonts w:ascii="Times New Roman" w:eastAsia="Times New Roman" w:hAnsi="Times New Roman" w:cs="Times New Roman"/>
          <w:sz w:val="28"/>
          <w:szCs w:val="28"/>
          <w:vertAlign w:val="superscript"/>
          <w:lang w:eastAsia="ru-RU"/>
        </w:rPr>
        <w:t>1</w:t>
      </w:r>
      <w:r w:rsidRPr="0075771E">
        <w:rPr>
          <w:rFonts w:ascii="Times New Roman" w:eastAsia="Times New Roman" w:hAnsi="Times New Roman" w:cs="Times New Roman"/>
          <w:sz w:val="28"/>
          <w:szCs w:val="28"/>
          <w:lang w:eastAsia="ru-RU"/>
        </w:rPr>
        <w:t xml:space="preserve">, в небольшой работе 1890 г. «О гештальт-качествах». В этой работе </w:t>
      </w:r>
      <w:r w:rsidRPr="0075771E">
        <w:rPr>
          <w:rFonts w:ascii="Times New Roman" w:eastAsia="Times New Roman" w:hAnsi="Times New Roman" w:cs="Times New Roman"/>
          <w:sz w:val="28"/>
          <w:szCs w:val="28"/>
          <w:lang w:val="en-US" w:eastAsia="ru-RU"/>
        </w:rPr>
        <w:t>X</w:t>
      </w:r>
      <w:r w:rsidRPr="0075771E">
        <w:rPr>
          <w:rFonts w:ascii="Times New Roman" w:eastAsia="Times New Roman" w:hAnsi="Times New Roman" w:cs="Times New Roman"/>
          <w:sz w:val="28"/>
          <w:szCs w:val="28"/>
          <w:lang w:eastAsia="ru-RU"/>
        </w:rPr>
        <w:t>. Эренфельс, обобщив существовавшие ранее идеи целостности еще в рамках элементариз-ма, фактически поставил и попытался решить проблему целостности в психологии.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Факт, о котором идет речь, заключался в несводимости восприятия мелодии как целостного образования к сумме ощущений звуков, из которых она состоит: при транспонировании мелодии в другую тональность звуки могут весьма существенно измениться, а восприятие мелодии сохраняется. </w:t>
      </w:r>
      <w:r w:rsidRPr="0075771E">
        <w:rPr>
          <w:rFonts w:ascii="Times New Roman" w:eastAsia="Times New Roman" w:hAnsi="Times New Roman" w:cs="Times New Roman"/>
          <w:sz w:val="28"/>
          <w:szCs w:val="28"/>
          <w:lang w:val="en-US" w:eastAsia="ru-RU"/>
        </w:rPr>
        <w:t>X</w:t>
      </w:r>
      <w:r w:rsidRPr="0075771E">
        <w:rPr>
          <w:rFonts w:ascii="Times New Roman" w:eastAsia="Times New Roman" w:hAnsi="Times New Roman" w:cs="Times New Roman"/>
          <w:sz w:val="28"/>
          <w:szCs w:val="28"/>
          <w:lang w:eastAsia="ru-RU"/>
        </w:rPr>
        <w:t xml:space="preserve">. Эренфельс сформулировал следующую проблему: откуда берется это новое «качество целостности», или </w:t>
      </w:r>
      <w:r w:rsidRPr="0075771E">
        <w:rPr>
          <w:rFonts w:ascii="Times New Roman" w:eastAsia="Times New Roman" w:hAnsi="Times New Roman" w:cs="Times New Roman"/>
          <w:b/>
          <w:bCs/>
          <w:i/>
          <w:iCs/>
          <w:sz w:val="28"/>
          <w:szCs w:val="28"/>
          <w:lang w:eastAsia="ru-RU"/>
        </w:rPr>
        <w:t xml:space="preserve">«гешталып-качество» </w:t>
      </w:r>
      <w:r w:rsidRPr="0075771E">
        <w:rPr>
          <w:rFonts w:ascii="Times New Roman" w:eastAsia="Times New Roman" w:hAnsi="Times New Roman" w:cs="Times New Roman"/>
          <w:sz w:val="28"/>
          <w:szCs w:val="28"/>
          <w:lang w:eastAsia="ru-RU"/>
        </w:rPr>
        <w:t xml:space="preserve">(от нем. </w:t>
      </w:r>
      <w:r w:rsidRPr="0075771E">
        <w:rPr>
          <w:rFonts w:ascii="Times New Roman" w:eastAsia="Times New Roman" w:hAnsi="Times New Roman" w:cs="Times New Roman"/>
          <w:i/>
          <w:iCs/>
          <w:sz w:val="28"/>
          <w:szCs w:val="28"/>
          <w:lang w:val="en-US" w:eastAsia="ru-RU"/>
        </w:rPr>
        <w:t>Gestalt</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 xml:space="preserve">обычно переводимого как «целостная структура» или «форма»)? Сам </w:t>
      </w:r>
      <w:r w:rsidRPr="0075771E">
        <w:rPr>
          <w:rFonts w:ascii="Times New Roman" w:eastAsia="Times New Roman" w:hAnsi="Times New Roman" w:cs="Times New Roman"/>
          <w:sz w:val="28"/>
          <w:szCs w:val="28"/>
          <w:lang w:val="en-US" w:eastAsia="ru-RU"/>
        </w:rPr>
        <w:t>X</w:t>
      </w:r>
      <w:r w:rsidRPr="0075771E">
        <w:rPr>
          <w:rFonts w:ascii="Times New Roman" w:eastAsia="Times New Roman" w:hAnsi="Times New Roman" w:cs="Times New Roman"/>
          <w:sz w:val="28"/>
          <w:szCs w:val="28"/>
          <w:lang w:eastAsia="ru-RU"/>
        </w:rPr>
        <w:t xml:space="preserve">. Эренфельс решал эту проблему так: новое «качество целостности» (гештальт-качество) представляет собой еще одно, новое, содержание сознания, которое «автоматически» появляется в сознании, как только в нем возникнут </w:t>
      </w:r>
      <w:r w:rsidRPr="0075771E">
        <w:rPr>
          <w:rFonts w:ascii="Times New Roman" w:eastAsia="Times New Roman" w:hAnsi="Times New Roman" w:cs="Times New Roman"/>
          <w:sz w:val="28"/>
          <w:szCs w:val="28"/>
          <w:lang w:eastAsia="ru-RU"/>
        </w:rPr>
        <w:lastRenderedPageBreak/>
        <w:t>составляющие мелодию звуки, т.е. сумма N элементов становится целостностью благодаря прибавлению к ней в сознании нового элемента (</w:t>
      </w:r>
      <w:r w:rsidRPr="0075771E">
        <w:rPr>
          <w:rFonts w:ascii="Times New Roman" w:eastAsia="Times New Roman" w:hAnsi="Times New Roman" w:cs="Times New Roman"/>
          <w:sz w:val="28"/>
          <w:szCs w:val="28"/>
          <w:lang w:val="en-US" w:eastAsia="ru-RU"/>
        </w:rPr>
        <w:t>N</w:t>
      </w:r>
      <w:r w:rsidRPr="0075771E">
        <w:rPr>
          <w:rFonts w:ascii="Times New Roman" w:eastAsia="Times New Roman" w:hAnsi="Times New Roman" w:cs="Times New Roman"/>
          <w:sz w:val="28"/>
          <w:szCs w:val="28"/>
          <w:lang w:eastAsia="ru-RU"/>
        </w:rPr>
        <w:t xml:space="preserve"> + 1). С его точки зрения, целостных мелодических структур в самой реальности (объективно) не существует. Целостность психического образа — это, видимо, результат работы самого сознания, механизм которой </w:t>
      </w:r>
      <w:r w:rsidRPr="0075771E">
        <w:rPr>
          <w:rFonts w:ascii="Times New Roman" w:eastAsia="Times New Roman" w:hAnsi="Times New Roman" w:cs="Times New Roman"/>
          <w:sz w:val="28"/>
          <w:szCs w:val="28"/>
          <w:lang w:val="en-US" w:eastAsia="ru-RU"/>
        </w:rPr>
        <w:t>X</w:t>
      </w:r>
      <w:r w:rsidRPr="0075771E">
        <w:rPr>
          <w:rFonts w:ascii="Times New Roman" w:eastAsia="Times New Roman" w:hAnsi="Times New Roman" w:cs="Times New Roman"/>
          <w:sz w:val="28"/>
          <w:szCs w:val="28"/>
          <w:lang w:eastAsia="ru-RU"/>
        </w:rPr>
        <w:t>. Эренфельс не раскрыл.</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Именно этот механизм и стал активно обсуждаться на рубеже веков, в том числе в Австрийской школе, в которую входил Х.Эренфельс. Таким образом, восприятие не есть зеркальное отражение физической реальности; восприятие есть результат специальной «целостнообразующей» духовной деятельности. Отсутствием или наличием подобного акта объяснялись в Австрийской школе отсутствие или возникновение оптико-геометрических иллюзий и особенности восприятия музыки. Таким образом, решение проблемы целостности в Австрийской школе не вышло за рамки элементаристского подхода к сознанию. Для ее представителей целое — по-прежнему сумма его частей, хотя суммация этих частей в целое осложнена прибавлением нового элемента.</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Против этого выступили сторонники так называемой </w:t>
      </w:r>
      <w:r w:rsidRPr="0075771E">
        <w:rPr>
          <w:rFonts w:ascii="Times New Roman" w:eastAsia="Times New Roman" w:hAnsi="Times New Roman" w:cs="Times New Roman"/>
          <w:b/>
          <w:bCs/>
          <w:i/>
          <w:iCs/>
          <w:sz w:val="28"/>
          <w:szCs w:val="28"/>
          <w:lang w:eastAsia="ru-RU"/>
        </w:rPr>
        <w:t xml:space="preserve">целостной психологии </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довольно большого течения в Германии, к которому принадлежало несколько психологических школ. Остановимся подробнее на идеях Берлинской школы гештальтпсихологии.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i/>
          <w:iCs/>
          <w:sz w:val="28"/>
          <w:szCs w:val="28"/>
          <w:lang w:eastAsia="ru-RU"/>
        </w:rPr>
        <w:t xml:space="preserve">Гештальтпсихологии </w:t>
      </w:r>
      <w:r w:rsidRPr="0075771E">
        <w:rPr>
          <w:rFonts w:ascii="Times New Roman" w:eastAsia="Times New Roman" w:hAnsi="Times New Roman" w:cs="Times New Roman"/>
          <w:sz w:val="28"/>
          <w:szCs w:val="28"/>
          <w:lang w:eastAsia="ru-RU"/>
        </w:rPr>
        <w:t xml:space="preserve">была основана как психологическое направление в начале 10-х гг.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 тремя немецкими психологами — </w:t>
      </w:r>
      <w:r w:rsidRPr="0075771E">
        <w:rPr>
          <w:rFonts w:ascii="Times New Roman" w:eastAsia="Times New Roman" w:hAnsi="Times New Roman" w:cs="Times New Roman"/>
          <w:b/>
          <w:bCs/>
          <w:sz w:val="28"/>
          <w:szCs w:val="28"/>
          <w:lang w:eastAsia="ru-RU"/>
        </w:rPr>
        <w:t xml:space="preserve">Максом Вертгеймером </w:t>
      </w:r>
      <w:r w:rsidRPr="0075771E">
        <w:rPr>
          <w:rFonts w:ascii="Times New Roman" w:eastAsia="Times New Roman" w:hAnsi="Times New Roman" w:cs="Times New Roman"/>
          <w:sz w:val="28"/>
          <w:szCs w:val="28"/>
          <w:lang w:eastAsia="ru-RU"/>
        </w:rPr>
        <w:t>(</w:t>
      </w:r>
      <w:r w:rsidRPr="0075771E">
        <w:rPr>
          <w:rFonts w:ascii="Times New Roman" w:eastAsia="Times New Roman" w:hAnsi="Times New Roman" w:cs="Times New Roman"/>
          <w:i/>
          <w:iCs/>
          <w:sz w:val="28"/>
          <w:szCs w:val="28"/>
          <w:lang w:val="en-US" w:eastAsia="ru-RU"/>
        </w:rPr>
        <w:t>Wertheimer</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 xml:space="preserve">1880— 1943), </w:t>
      </w:r>
      <w:r w:rsidRPr="0075771E">
        <w:rPr>
          <w:rFonts w:ascii="Times New Roman" w:eastAsia="Times New Roman" w:hAnsi="Times New Roman" w:cs="Times New Roman"/>
          <w:b/>
          <w:bCs/>
          <w:sz w:val="28"/>
          <w:szCs w:val="28"/>
          <w:lang w:eastAsia="ru-RU"/>
        </w:rPr>
        <w:t xml:space="preserve">Вольфгангом Кёлером </w:t>
      </w:r>
      <w:r w:rsidRPr="0075771E">
        <w:rPr>
          <w:rFonts w:ascii="Times New Roman" w:eastAsia="Times New Roman" w:hAnsi="Times New Roman" w:cs="Times New Roman"/>
          <w:i/>
          <w:iCs/>
          <w:sz w:val="28"/>
          <w:szCs w:val="28"/>
          <w:lang w:eastAsia="ru-RU"/>
        </w:rPr>
        <w:t>(</w:t>
      </w:r>
      <w:r w:rsidRPr="0075771E">
        <w:rPr>
          <w:rFonts w:ascii="Times New Roman" w:eastAsia="Times New Roman" w:hAnsi="Times New Roman" w:cs="Times New Roman"/>
          <w:i/>
          <w:iCs/>
          <w:sz w:val="28"/>
          <w:szCs w:val="28"/>
          <w:lang w:val="en-US" w:eastAsia="ru-RU"/>
        </w:rPr>
        <w:t>Kohler</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 xml:space="preserve">1887- 1967) и </w:t>
      </w:r>
      <w:r w:rsidRPr="0075771E">
        <w:rPr>
          <w:rFonts w:ascii="Times New Roman" w:eastAsia="Times New Roman" w:hAnsi="Times New Roman" w:cs="Times New Roman"/>
          <w:b/>
          <w:bCs/>
          <w:sz w:val="28"/>
          <w:szCs w:val="28"/>
          <w:lang w:eastAsia="ru-RU"/>
        </w:rPr>
        <w:t xml:space="preserve">Куртом Коффкой </w:t>
      </w:r>
      <w:r w:rsidRPr="0075771E">
        <w:rPr>
          <w:rFonts w:ascii="Times New Roman" w:eastAsia="Times New Roman" w:hAnsi="Times New Roman" w:cs="Times New Roman"/>
          <w:i/>
          <w:iCs/>
          <w:sz w:val="28"/>
          <w:szCs w:val="28"/>
          <w:lang w:eastAsia="ru-RU"/>
        </w:rPr>
        <w:t>(</w:t>
      </w:r>
      <w:r w:rsidRPr="0075771E">
        <w:rPr>
          <w:rFonts w:ascii="Times New Roman" w:eastAsia="Times New Roman" w:hAnsi="Times New Roman" w:cs="Times New Roman"/>
          <w:i/>
          <w:iCs/>
          <w:sz w:val="28"/>
          <w:szCs w:val="28"/>
          <w:lang w:val="en-US" w:eastAsia="ru-RU"/>
        </w:rPr>
        <w:t>Kofflca</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1886- 1941). Условной датой рождения этого направления считается 1912 год — год выхода в свет работы М. Вертгеймера «Экспериментальные исследования восприятия движения». В многочисленных экспериментах изучалось в основном кажущееся движение, т.е. восприятие движения при отсутствии такового объективно. Подавляющее большинство экспериментов строилось в соответствии со следующей схемой.</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Давалось два изображения простого объекта (допустим, светящейся в темноте полоски) на некотором расстоянии одно от другого. Сначала зажигалось (подсвечивалось) левое изображение, затем через какое-то время правое. Если интервал времени между появлением первого и второго объектов был достаточно велик, испытуемый видел просто одну полоску слева, а затем вторую полоску справа. Если интервал был очень мал, испытуемый не успевал </w:t>
      </w:r>
      <w:r w:rsidRPr="0075771E">
        <w:rPr>
          <w:rFonts w:ascii="Times New Roman" w:eastAsia="Times New Roman" w:hAnsi="Times New Roman" w:cs="Times New Roman"/>
          <w:sz w:val="28"/>
          <w:szCs w:val="28"/>
          <w:lang w:eastAsia="ru-RU"/>
        </w:rPr>
        <w:lastRenderedPageBreak/>
        <w:t>проследить за тем, последовательно объекты предъявляются или нет, и видел их одновременно на обычных местах. И только при некоторой средней скорости смены одной экспозиции другой испытуемый видел отчетливое движение полоски из левого положения в правое, хотя в действительности никакого движения не было.</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Все еще господствовавший в то время принцип элементаризма (даже в варианте Австрийской школы) был абсолютно непригоден для объяснения данного феномена, названного М.Вертгеймером фи-феноменом. В самом деле, возникающее целостное впечатление вовсе не строится как сумма входящих в его состав ощущений — ведь фактически во всех трех вышеуказанных случаях имеют место два ощущения (или элементарные восприятия) двух полосок света, однако во всех случаях они воспринимаются по-разному, т.е. каждый раз возникает новый </w:t>
      </w:r>
      <w:r w:rsidRPr="0075771E">
        <w:rPr>
          <w:rFonts w:ascii="Times New Roman" w:eastAsia="Times New Roman" w:hAnsi="Times New Roman" w:cs="Times New Roman"/>
          <w:b/>
          <w:bCs/>
          <w:i/>
          <w:iCs/>
          <w:sz w:val="28"/>
          <w:szCs w:val="28"/>
          <w:lang w:eastAsia="ru-RU"/>
        </w:rPr>
        <w:t xml:space="preserve">гештальт </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новое, качественно отличное от других целостное образование.</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Более того, стоит только как-то изменить пространственно-временные условия предъявления изображений полосок (увеличить или уменьшить расстояние между ними при одновременном изменении интервалов их следования друг за другом), изменить их цвет (сделать, например, одну полоску синей, а другую — красной) и т. п. — и каждый раз возникают качественно отличные друг от друга гештальты (т.е. разные целостные психические структуры). Так, кроме феномена «обычного фи-движения» в исследовании 1912 г. были открыты еще и феномен «чистого движения» (когда кажется, что полоски стоят на месте, а между ними происходит движение какого-то объекта, но какого — неизвестно), и явление «частичного движения» (когда кажется, что движутся оба объекта: только первый из начального положения куда-то к середине, а второй откуда-то из середины в свое конечное положение) и т.п.</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Поэтому для объяснения полученных явлений М.Вертгеймер был вынужден отказаться от элементаризма в любом из его вариантов и предложил альтернативный ему </w:t>
      </w:r>
      <w:r w:rsidRPr="0075771E">
        <w:rPr>
          <w:rFonts w:ascii="Times New Roman" w:eastAsia="Times New Roman" w:hAnsi="Times New Roman" w:cs="Times New Roman"/>
          <w:b/>
          <w:bCs/>
          <w:i/>
          <w:iCs/>
          <w:sz w:val="28"/>
          <w:szCs w:val="28"/>
          <w:lang w:eastAsia="ru-RU"/>
        </w:rPr>
        <w:t xml:space="preserve">целостный подход. </w:t>
      </w:r>
      <w:r w:rsidRPr="0075771E">
        <w:rPr>
          <w:rFonts w:ascii="Times New Roman" w:eastAsia="Times New Roman" w:hAnsi="Times New Roman" w:cs="Times New Roman"/>
          <w:sz w:val="28"/>
          <w:szCs w:val="28"/>
          <w:lang w:eastAsia="ru-RU"/>
        </w:rPr>
        <w:t>Это означало, что  восприятие движения не следует рассматривать как сумму каких-либо ощущений, являющихся частями целого, — оно (восприятие) изначально строится как целостная структура, особенности которой определяются здесь и теперь существующими пространственными и временными условиями восприятия того или иного конкретного материала.</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i/>
          <w:iCs/>
          <w:sz w:val="28"/>
          <w:szCs w:val="28"/>
          <w:lang w:eastAsia="ru-RU"/>
        </w:rPr>
      </w:pPr>
      <w:r w:rsidRPr="0075771E">
        <w:rPr>
          <w:rFonts w:ascii="Times New Roman" w:eastAsia="Times New Roman" w:hAnsi="Times New Roman" w:cs="Times New Roman"/>
          <w:sz w:val="28"/>
          <w:szCs w:val="28"/>
          <w:lang w:eastAsia="ru-RU"/>
        </w:rPr>
        <w:lastRenderedPageBreak/>
        <w:t xml:space="preserve">Итак, целое дано в восприятии испытуемого раньше, чем какая-либо его часть. Поэтому испытуемыми в экспериментах гештальтпсихологов должны были быть «наивные» испытуемые, которые не будут «испорчены» титченеровским требованием «расчленения целого на элементы», и используемый в гештальтпсихологии метод получил название </w:t>
      </w:r>
      <w:r w:rsidRPr="0075771E">
        <w:rPr>
          <w:rFonts w:ascii="Times New Roman" w:eastAsia="Times New Roman" w:hAnsi="Times New Roman" w:cs="Times New Roman"/>
          <w:b/>
          <w:bCs/>
          <w:i/>
          <w:iCs/>
          <w:sz w:val="28"/>
          <w:szCs w:val="28"/>
          <w:lang w:eastAsia="ru-RU"/>
        </w:rPr>
        <w:t xml:space="preserve">«метода феноменологического </w:t>
      </w:r>
      <w:r w:rsidRPr="0075771E">
        <w:rPr>
          <w:rFonts w:ascii="Times New Roman" w:eastAsia="Times New Roman" w:hAnsi="Times New Roman" w:cs="Times New Roman"/>
          <w:b/>
          <w:i/>
          <w:iCs/>
          <w:sz w:val="28"/>
          <w:szCs w:val="28"/>
          <w:lang w:eastAsia="ru-RU"/>
        </w:rPr>
        <w:t>самонаблюдения»</w:t>
      </w:r>
      <w:r w:rsidRPr="0075771E">
        <w:rPr>
          <w:rFonts w:ascii="Times New Roman" w:eastAsia="Times New Roman" w:hAnsi="Times New Roman" w:cs="Times New Roman"/>
          <w:i/>
          <w:iCs/>
          <w:sz w:val="28"/>
          <w:szCs w:val="28"/>
          <w:lang w:eastAsia="ru-RU"/>
        </w:rPr>
        <w:t xml:space="preserve">. </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Впрочем, целостность структуры вовсе не предполагает, что внутри общей целостности не могут быть выделены в качестве составных частей более мелкие гештальты, каждый из которых воспринимается как фигура на фоне</w:t>
      </w:r>
      <w:r w:rsidRPr="0075771E">
        <w:rPr>
          <w:rFonts w:ascii="Times New Roman" w:eastAsia="Times New Roman" w:hAnsi="Times New Roman" w:cs="Times New Roman"/>
          <w:sz w:val="28"/>
          <w:szCs w:val="28"/>
          <w:vertAlign w:val="superscript"/>
          <w:lang w:eastAsia="ru-RU"/>
        </w:rPr>
        <w:t>1</w:t>
      </w:r>
      <w:r w:rsidRPr="0075771E">
        <w:rPr>
          <w:rFonts w:ascii="Times New Roman" w:eastAsia="Times New Roman" w:hAnsi="Times New Roman" w:cs="Times New Roman"/>
          <w:sz w:val="28"/>
          <w:szCs w:val="28"/>
          <w:lang w:eastAsia="ru-RU"/>
        </w:rPr>
        <w:t>. Так, в упомянутых экспериментах М. Вертгеймера в одной из экспозиций у испытуемого возникало впечатление двух одновременно возникших кажущихся движений в разных направлениях, каждое из которых воспринималось как фигура на общем фоне. Однако эти гештальты не менее целостны, чем общий гештальт сознания; они являются поэтому единицами анализа сознания, а не его элементами. В отличие от элемента, не сохраняющего свойства целого, единицы анализа несут в себе эти свойства. Гештальтпсихология не меняла радикально предмет исследования — им по-прежнему выступало сознание человека, изучаемое методом феноменологического (целостного) самонаблюдения, и частично психика животных, при изучении которой гештальтпсихологи фактически разработали объективные методы ее изучения.</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Свою конкретную экспериментальную разработку идеи геш-тальтпсихологов получат в основном в исследованиях 20-х гг.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 в Берлинском университете. На примере восприятия плоских изображений прямых и кривых линий, геометрических фигур и т.п. гештальтпсихологи обнаружили, с их точки зрения, законы восприятия вообще: фактор близости, фактор сходства, фактор «общей судьбы» и т. п.</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первому закону, в качестве фигур на фоне воспринимаются те элементы общего целостного изображения, которые находятся друг к другу ближе. Так, попарно расположенные линии будут видеться испытуемым как колонны или полоски на общем фоне. Если же испытуемый увидит изображение, составленное из множества кружочков двух цветов (скажем, зеленого и красного), то вполне вероятно объединение красных кружочков в единый гештальт — фигуру, а зеленых — в фон (или наоборот). Это результат действия фактора сходства. На нем основана работа так называемых таблиц Штиллинга, с помощью которых офтальмолог проверяет, не дальтоник ли его </w:t>
      </w:r>
      <w:r w:rsidRPr="0075771E">
        <w:rPr>
          <w:rFonts w:ascii="Times New Roman" w:eastAsia="Times New Roman" w:hAnsi="Times New Roman" w:cs="Times New Roman"/>
          <w:sz w:val="28"/>
          <w:szCs w:val="28"/>
          <w:lang w:eastAsia="ru-RU"/>
        </w:rPr>
        <w:lastRenderedPageBreak/>
        <w:t>пациент. Если вы не различаете красный и зеленый цвета, то вы увидите на этих таблицах (картинках) неструктурированное, однородное поле, составленное из кружочков одного цвета, а не фигуру на фоне. Различающий указанные цвета отчетливо увидит трехзначное число (скажем, красного цвета), составленное из кружочков, как фигуру на зеленом фоне.</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Необходимо сказать о самом фундаментальном, с точки зрения представителей Берлинской школы, законе восприятия — законе «прегнатности», согласно которому наше перцептивное поле стремится к структурированию наиболее хорошим (при данных условиях), т.е. простым, симметричным, экономным, образом. Так, например, если на очень короткое время испытуемым предъявляют окружность с разрывом, испытуемый этого разрыва не замечает, достраивая воспринимаемое изображение до «хорошей формы» — целостной окружности. Это называется «завершением гештальта». Согласно гештальтпсихологам, так происходит потому, что на самом деле за психической реальностью стоит физиологическая работа мозга — и именно мозг экономит таким образом энергию физиологических процессов, которые связаны с психическими процессами отношениями </w:t>
      </w:r>
      <w:r w:rsidRPr="0075771E">
        <w:rPr>
          <w:rFonts w:ascii="Times New Roman" w:eastAsia="Times New Roman" w:hAnsi="Times New Roman" w:cs="Times New Roman"/>
          <w:b/>
          <w:bCs/>
          <w:i/>
          <w:iCs/>
          <w:sz w:val="28"/>
          <w:szCs w:val="28"/>
          <w:lang w:eastAsia="ru-RU"/>
        </w:rPr>
        <w:t xml:space="preserve">изоморфизма. </w:t>
      </w:r>
      <w:r w:rsidRPr="0075771E">
        <w:rPr>
          <w:rFonts w:ascii="Times New Roman" w:eastAsia="Times New Roman" w:hAnsi="Times New Roman" w:cs="Times New Roman"/>
          <w:sz w:val="28"/>
          <w:szCs w:val="28"/>
          <w:lang w:eastAsia="ru-RU"/>
        </w:rPr>
        <w:t>Последнее означает, что физиологические и психические процессы тождественны по структуре (гештальт в психической сфере, переживаемый субъектом как субъективный феномен, объективно оказывается физиологической структурой) и нет никаких особых, отличных от физиологических, психологических законов: ведь наше психическое структурирование зрительного поля на самом деле является законом «целостного» распределения энергии работающего по принципу экономии головного мозга.</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Закон стремления к «хорошей форме» лежит в основе и иных психических процессов, в частности мышления. Приведем пример исследований мышления в гештальтпсихологии на материале классической работы В. Кёлера «Исследование интеллекта человекоподобных обезьян». Вот схема его исследований.</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Перед шимпанзе ставится задача достать банан, который лежит вне клетки, где сидит обезьяна. Банан лежит слишком далеко — рукой или ногой до него не дотянуться. Но в поле зрения обезьяны, на полу клетки, лежит палка. Вначале обезьяна безуспешно старается дотянуться до банана, прыгает, злится, но ничего не помогает. Затем некоторое время она сидит как бы безучастно. Затем «вдруг» ее взор падает на палку, она схватывает ее, просовывает через прутья решетки и достает банан. И здесь, по мнению В. </w:t>
      </w:r>
      <w:r w:rsidRPr="0075771E">
        <w:rPr>
          <w:rFonts w:ascii="Times New Roman" w:eastAsia="Times New Roman" w:hAnsi="Times New Roman" w:cs="Times New Roman"/>
          <w:sz w:val="28"/>
          <w:szCs w:val="28"/>
          <w:lang w:eastAsia="ru-RU"/>
        </w:rPr>
        <w:lastRenderedPageBreak/>
        <w:t>Кёлера, присутствуют процессы структурирования зрительного поля. Решение данной задачи возникает в результате образования целостной образной структуры — гештальта, который «охватывает» как цель (банан), так и средство (достать этот банан) — палку. Фактически здесь нет субъекта решения — не сама обезьяна решает задачу, а у нее образуется гештальт — целостное видение ситуации, «схватывание» отношений между предметами, которое дано буквально уже на уровне образа. При этом палка в целостной структуре ситуации приобретает свое специфическое функциональное значение средства для доставания банана.</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Однако эту функцию палка приобретает только в том случае, если обезьяна «охватывает» своим взором и палку, и цель одновременно, т.е. если оба эти предмета становятся частями одного гештальта. Примечательно, что гештальт, как правило, не возникает в том случае, если палка лежит перпендикулярно взору обезьяны: тогда она не образует «хорошей формы» вместе с целью — бананом. То же происходит и в случае, если палка лежит так, что обезьяна не может охватить одним взором (образовать зрительный гештальт) палку и банан (когда, например, палка лежит за спиной у обезьяны). Впрочем, для опытных обезьян (уже использовавших палку в подобных ситуациях) это уже не помеха, и они «видят» палку в ее функциональном значении даже тогда, когда она лежит в данный момент вне поля их зрения, и начинают ее искать для решения подобной задачи. Однако в этом случае это будет уже не интеллектуальное решение, а использование сформированных в прошлом опыте способов действия.</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Интересно то, что если какой-либо элемент ситуации встраивается неожиданно в другой гештальт, входит как часть в другую целостную структуру, то для субъекта он как будто перестает существовать. Это наблюдается как в восприятии, так и в мышлении. На этом законе основаны приемы маскировки объектов во время войны. Чтобы замаскировать стоящие на открытых площадях объекты (например, отдельные особо ценные здания, отчетливо воспринимаемые сверху летчиком на самолете-разведчике как фигуры на фоне), достаточно нарисовать вокруг них изображения деревьев или кустов, и отдельно стоящие постройки будут теперь восприниматься как часть «лесного массива» и «потеряются» — перестанут восприниматься как отдельные гештальты.</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одной из задач на мышление в экспериментах В.Кёлера произошла похожая ситуация: обезьяна, уже привычно решая задачу достать банан, </w:t>
      </w:r>
      <w:r w:rsidRPr="0075771E">
        <w:rPr>
          <w:rFonts w:ascii="Times New Roman" w:eastAsia="Times New Roman" w:hAnsi="Times New Roman" w:cs="Times New Roman"/>
          <w:sz w:val="28"/>
          <w:szCs w:val="28"/>
          <w:lang w:eastAsia="ru-RU"/>
        </w:rPr>
        <w:lastRenderedPageBreak/>
        <w:t xml:space="preserve">подвешенный на крючке к потолку, с помощью ящика, начала искать ящик в клетке и не могла его найти, поскольку он оказался для нее «замаскирован» — на нем сидела другая обезьяна. Выступая в роли сиденья для другой обезьяны, этот ящик стал, таким образом, частью другого гештальта. Значит, в процессе решения интеллектуальных задач действуют те же закономерности образования гештальтов как прежде всего образных структур. От того, как сложатся отношения предметов в зрительном поле, зависит, возникнет у обезьяны </w:t>
      </w:r>
      <w:r w:rsidRPr="0075771E">
        <w:rPr>
          <w:rFonts w:ascii="Times New Roman" w:eastAsia="Times New Roman" w:hAnsi="Times New Roman" w:cs="Times New Roman"/>
          <w:b/>
          <w:bCs/>
          <w:sz w:val="28"/>
          <w:szCs w:val="28"/>
          <w:lang w:eastAsia="ru-RU"/>
        </w:rPr>
        <w:t xml:space="preserve">инсайт </w:t>
      </w:r>
      <w:r w:rsidRPr="0075771E">
        <w:rPr>
          <w:rFonts w:ascii="Times New Roman" w:eastAsia="Times New Roman" w:hAnsi="Times New Roman" w:cs="Times New Roman"/>
          <w:sz w:val="28"/>
          <w:szCs w:val="28"/>
          <w:lang w:eastAsia="ru-RU"/>
        </w:rPr>
        <w:t>или нет. Это слово буквально переводится как усмотрение, а именно усмотрение отношений между предметами зрительного поля. Это еще раз доказывает, что все психические структуры подчиняются, согласно концепции Берлинской школы, одним и тем же законам построения целостных форм, или гештальтов.</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Начиная с конца 20-х гг. </w:t>
      </w:r>
      <w:r w:rsidRPr="0075771E">
        <w:rPr>
          <w:rFonts w:ascii="Times New Roman" w:eastAsia="Times New Roman" w:hAnsi="Times New Roman" w:cs="Times New Roman"/>
          <w:sz w:val="28"/>
          <w:szCs w:val="28"/>
          <w:lang w:val="en-US" w:eastAsia="ru-RU"/>
        </w:rPr>
        <w:t>XX</w:t>
      </w:r>
      <w:r w:rsidRPr="0075771E">
        <w:rPr>
          <w:rFonts w:ascii="Times New Roman" w:eastAsia="Times New Roman" w:hAnsi="Times New Roman" w:cs="Times New Roman"/>
          <w:sz w:val="28"/>
          <w:szCs w:val="28"/>
          <w:lang w:eastAsia="ru-RU"/>
        </w:rPr>
        <w:t xml:space="preserve"> в.в изучении гештальтпсихологами процесса решения интеллектуальных задач появляются новые черты: происходит переход от глобального подхода к объяснению решения интеллектуальных задач как инсайта (видения хорошей структуры) к выделению основных фаз процесса решения проблемы.</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Подводя итоги рассмотрения некоторых исследований гештальт-психологов, можно высоко оценить их вклад в разработку целостного подхода в психологии. Критика гештальтпсихологами принципа элементаризма классической интроспективной психологии побуждает каждого исследователя, в какой бы области он ни работал, прежде всего решать проблему единицы анализа изучаемой реальности и думать над тем, как бы не потерять свойств целого в процессе его анализа. Однако многие конкретные идеи гештальтпсихологов (в частности, идея о том, что единицами анализа сознания должны быть гештальты, имеющие законы своего образования, одинаковые у ребенка и взрослого, у человека и животного, в восприятии и мышлении) подвергались критике практически с момента их возникновения. Одним из критиков Берлинской школы гештальтпсихологии выступила возникшая одновременно с ней </w:t>
      </w:r>
      <w:r w:rsidRPr="0075771E">
        <w:rPr>
          <w:rFonts w:ascii="Times New Roman" w:eastAsia="Times New Roman" w:hAnsi="Times New Roman" w:cs="Times New Roman"/>
          <w:b/>
          <w:sz w:val="28"/>
          <w:szCs w:val="28"/>
          <w:lang w:eastAsia="ru-RU"/>
        </w:rPr>
        <w:t>Лейпцигская школа</w:t>
      </w:r>
      <w:r w:rsidRPr="0075771E">
        <w:rPr>
          <w:rFonts w:ascii="Times New Roman" w:eastAsia="Times New Roman" w:hAnsi="Times New Roman" w:cs="Times New Roman"/>
          <w:sz w:val="28"/>
          <w:szCs w:val="28"/>
          <w:lang w:eastAsia="ru-RU"/>
        </w:rPr>
        <w:t xml:space="preserve"> (также относимая к целостной психологии), предложившая свой вариант целостного подхода к изучению психических феноменов. Представители данной школы придерживались убеждения, что необходимо выделять различные единицы анализа сознания на разных ступенях его развития. Они считали гештальты единицами анализа лишь развитого сознания. На более ранних генетических ступенях (как в филогенезе, так и в онтогенезе) в психике субъекта должны быть выделены другие единицы анализа — так называемые </w:t>
      </w:r>
      <w:r w:rsidRPr="0075771E">
        <w:rPr>
          <w:rFonts w:ascii="Times New Roman" w:eastAsia="Times New Roman" w:hAnsi="Times New Roman" w:cs="Times New Roman"/>
          <w:i/>
          <w:iCs/>
          <w:sz w:val="28"/>
          <w:szCs w:val="28"/>
          <w:lang w:eastAsia="ru-RU"/>
        </w:rPr>
        <w:t>комплекс-</w:t>
      </w:r>
      <w:r w:rsidRPr="0075771E">
        <w:rPr>
          <w:rFonts w:ascii="Times New Roman" w:eastAsia="Times New Roman" w:hAnsi="Times New Roman" w:cs="Times New Roman"/>
          <w:i/>
          <w:iCs/>
          <w:sz w:val="28"/>
          <w:szCs w:val="28"/>
          <w:lang w:eastAsia="ru-RU"/>
        </w:rPr>
        <w:lastRenderedPageBreak/>
        <w:t xml:space="preserve">качества </w:t>
      </w:r>
      <w:r w:rsidRPr="0075771E">
        <w:rPr>
          <w:rFonts w:ascii="Times New Roman" w:eastAsia="Times New Roman" w:hAnsi="Times New Roman" w:cs="Times New Roman"/>
          <w:sz w:val="28"/>
          <w:szCs w:val="28"/>
          <w:lang w:eastAsia="ru-RU"/>
        </w:rPr>
        <w:t xml:space="preserve">(этот термин был предложен в Лейпцигской школе по аналогии с термином </w:t>
      </w:r>
      <w:r w:rsidRPr="0075771E">
        <w:rPr>
          <w:rFonts w:ascii="Times New Roman" w:eastAsia="Times New Roman" w:hAnsi="Times New Roman" w:cs="Times New Roman"/>
          <w:sz w:val="28"/>
          <w:szCs w:val="28"/>
          <w:lang w:val="en-US" w:eastAsia="ru-RU"/>
        </w:rPr>
        <w:t>X</w:t>
      </w:r>
      <w:r w:rsidRPr="0075771E">
        <w:rPr>
          <w:rFonts w:ascii="Times New Roman" w:eastAsia="Times New Roman" w:hAnsi="Times New Roman" w:cs="Times New Roman"/>
          <w:sz w:val="28"/>
          <w:szCs w:val="28"/>
          <w:lang w:eastAsia="ru-RU"/>
        </w:rPr>
        <w:t>. Эренфельса «гештальт-качество»). Комплекс-качества отличаются от гештальт-качеств (или гештальтов) более диффузным и менее структурированным характером, а главное — эмоциональностью.</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Приведем два примера исследований Лейпцигской школы, которые иллюстрируют сказанное. Один из них имеет отношение к изучению принципов обобщения у детей-дошкольников и у взрослых. Испытуемому предъявлялось несколько объектов (плоских изображений определенных фигур), из которых надо было выбрать объект, который, по мнению испытуемого, наиболее похож на эталонный, предъявляемый отдельно от остальных. Если взрослые сравнивали предъявляемые объекты с эталонным по объективным признакам и именно по ним определяли сходство, то для детей главным было сходство или различие субъективных впечатлений от объектов, и именно эти субъективно-эмоциональные переживания выступали основанием для обобщения ребенком предметов (так, довольно различные, с точки зрения объективно-рационального восприятия взрослого, изображения «снежинки» и «еловой веточки» объединяются ребенком в одну группу по эмоционально-субъективному переживанию «мохнатости»).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Второй пример имеет отношение к изобразительной деятельности детей. Детям-дошкольникам дали возможность познакомиться на практике со свойствами определенных стереометрических объектов, названия которых были для ребенка незнакомы (цилиндр, конус и др.), т.е. разрешили поиграть с ними, действовать всеми возможными способами и т.п. Одной маленькой девочке очень понравился конус, остроту верхушки которого она прекрасно оценила, прокалывая ею листки бумаги. Один из мальчиков особенно долго общался с цилиндром, называя его «катушкой», которую действительно можно было катать. А затем в группе детского сада был проведен урок рисования, где дети должны были нарисовать те объекты, с которыми недавно играли и которые теперь стояли перед ними на столе. И что же? Дети изображали не сам объект как таковой, а свои впечатления от общения с ним, поэтому, например, на рисунке девочки, изображавшем конус, были нарисованы точки (это были даже не точки, а проколы карандашом листка бумаги) — так девочка пыталась изобразить свое эмоционально окрашенное переживание от взаимодействия со столь интересным для нее предметом. Мальчик же нарисовал цилиндр не в соответствии с правилами перспективного изображения, как это бы сделал взрослый и как это делают дети, «научившиеся рисовать, как взрослые», а в соответствии с возникшим у </w:t>
      </w:r>
      <w:r w:rsidRPr="0075771E">
        <w:rPr>
          <w:rFonts w:ascii="Times New Roman" w:eastAsia="Times New Roman" w:hAnsi="Times New Roman" w:cs="Times New Roman"/>
          <w:sz w:val="28"/>
          <w:szCs w:val="28"/>
          <w:lang w:eastAsia="ru-RU"/>
        </w:rPr>
        <w:lastRenderedPageBreak/>
        <w:t>него ярким, эмоциональным впечатлением «округлости», «покатости» и т.п. Такие пронизанные эмоциональными моментами переживания, возникающие в реальном взаимодействии ребенка с предметами окружающего мира, и назывались в Лейпцигской школе «комплекс-качествами».</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Таким образом, Лейпцигская психология ввела в целостный подход в психологии идею развития, что было высоко оценено Л.С.Выготским, который, в свою очередь, разрабатывая идеи системного строения сознания, видел необходимость выделения на каждой ступени развития своих «единиц анализа».</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Прежде чем завершить разговор о разработке целостного подхода в зарубежной психологии, остановимся на некоторых идеях еще одной школы, которая также причисляется к направлению «целостная психология». Это школа, созданная психологом </w:t>
      </w:r>
      <w:r w:rsidRPr="0075771E">
        <w:rPr>
          <w:rFonts w:ascii="Times New Roman" w:eastAsia="Times New Roman" w:hAnsi="Times New Roman" w:cs="Times New Roman"/>
          <w:b/>
          <w:bCs/>
          <w:sz w:val="28"/>
          <w:szCs w:val="28"/>
          <w:lang w:eastAsia="ru-RU"/>
        </w:rPr>
        <w:t xml:space="preserve">Куртом Левином </w:t>
      </w:r>
      <w:r w:rsidRPr="0075771E">
        <w:rPr>
          <w:rFonts w:ascii="Times New Roman" w:eastAsia="Times New Roman" w:hAnsi="Times New Roman" w:cs="Times New Roman"/>
          <w:i/>
          <w:iCs/>
          <w:sz w:val="28"/>
          <w:szCs w:val="28"/>
          <w:lang w:eastAsia="ru-RU"/>
        </w:rPr>
        <w:t>(</w:t>
      </w:r>
      <w:r w:rsidRPr="0075771E">
        <w:rPr>
          <w:rFonts w:ascii="Times New Roman" w:eastAsia="Times New Roman" w:hAnsi="Times New Roman" w:cs="Times New Roman"/>
          <w:i/>
          <w:iCs/>
          <w:sz w:val="28"/>
          <w:szCs w:val="28"/>
          <w:lang w:val="en-US" w:eastAsia="ru-RU"/>
        </w:rPr>
        <w:t>Levin</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b/>
          <w:bCs/>
          <w:sz w:val="28"/>
          <w:szCs w:val="28"/>
          <w:lang w:eastAsia="ru-RU"/>
        </w:rPr>
        <w:t xml:space="preserve">1890—1947). </w:t>
      </w:r>
      <w:r w:rsidRPr="0075771E">
        <w:rPr>
          <w:rFonts w:ascii="Times New Roman" w:eastAsia="Times New Roman" w:hAnsi="Times New Roman" w:cs="Times New Roman"/>
          <w:sz w:val="28"/>
          <w:szCs w:val="28"/>
          <w:lang w:eastAsia="ru-RU"/>
        </w:rPr>
        <w:t xml:space="preserve">Многие моменты концепции К.Левина связаны с классическими положениями гештальтпсихологии (поэтому некоторые историки психологии считают возможным рассматривать эту школу как составную часть гештальтпсихологии; другие, правда, считают ее самостоятельным направлением). Данную концепцию часто называют «теорией поля». Термин «поле» давно уже получил прописку в психологии (еще со времен В. Вундта, который выделял в сознании собственно «поле сознания» и «поле внимания»). В классической гештальтпсихологии стали говорить о целостности феноменального поля сознания, которому изоморфны соответствующие физиологические гештальты. Как и электромагнитные поля, изучаемые в физике, феноменальные «поля» представляют собой такие же динамические гештальты, которые при данных конкретных условиях (здесь и теперь) расчленяются (структурируются) определенным образом. К.Левин вводит в эти «поля» еще одно — мотивационное — измерение, подчеркивая, что огромную роль в структурировании феноменального поля играют не только собственно внешние условия его возникновения (объекты окружающего мира), но и потребности субъекта. В школе К.Левина экспериментально исследуются так называемые </w:t>
      </w:r>
      <w:r w:rsidRPr="0075771E">
        <w:rPr>
          <w:rFonts w:ascii="Times New Roman" w:eastAsia="Times New Roman" w:hAnsi="Times New Roman" w:cs="Times New Roman"/>
          <w:b/>
          <w:bCs/>
          <w:i/>
          <w:iCs/>
          <w:sz w:val="28"/>
          <w:szCs w:val="28"/>
          <w:lang w:eastAsia="ru-RU"/>
        </w:rPr>
        <w:t xml:space="preserve">квази-потребности, </w:t>
      </w:r>
      <w:r w:rsidRPr="0075771E">
        <w:rPr>
          <w:rFonts w:ascii="Times New Roman" w:eastAsia="Times New Roman" w:hAnsi="Times New Roman" w:cs="Times New Roman"/>
          <w:sz w:val="28"/>
          <w:szCs w:val="28"/>
          <w:lang w:eastAsia="ru-RU"/>
        </w:rPr>
        <w:t>которые возникают у человека ситуативно, когда у него появляется намерение что-либо сделать (выполнить какое-либо действие). Левин часто определяет квази-потребность как динамическую систему, заряженную энергией, требующей своей разрядки, что в естественных условиях бывает после выполнения действия. А если действие прервать?</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В одном из экспериментов, проведенных под руководством К.Левина, его ученица М.Овсянкина давала испытуемому 20 заданий, из которых 10 в случайном порядке прерывались (испытуемым не давали довести их до конца под разными предлогами). Сами задания представляли собой довольно привлекательные для испытуемого и нетрудные задачи: вылепить из пластилина собаку, сложить мозаику по схеме, нарисовать домик и т. п. После того как все 20 заданий были испытуемым выполнены (некоторые не до конца), ему говорили, что эксперимент окончен. И тем не менее что-то мешало испытуемому уйти: он мялся, тянул время, а потом вдруг говорил экспериментатору: «Дайте-ка мне долепить собаку». Или: «А можно я дорисую домик?» Тем самым был обнаружен так называемый эффект «незавершенного действия» — человек спонтанно возвращается к прерванному действию. К.Левин объяснял это тем, что энергия квази-потребности разрядилась не до конца.</w:t>
      </w:r>
    </w:p>
    <w:p w:rsidR="0075771E" w:rsidRPr="0075771E" w:rsidRDefault="0075771E" w:rsidP="0075771E">
      <w:pPr>
        <w:shd w:val="clear" w:color="auto" w:fill="FFFFFF"/>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Эта же не до конца «израсходованная» энергия квази-потребности объясняет еще один феномен, названный «эффектом Зейгарник» по имени изучившей его советской исследовательницы, тоже ученицы К.Левина, </w:t>
      </w:r>
      <w:r w:rsidRPr="0075771E">
        <w:rPr>
          <w:rFonts w:ascii="Times New Roman" w:eastAsia="Times New Roman" w:hAnsi="Times New Roman" w:cs="Times New Roman"/>
          <w:b/>
          <w:bCs/>
          <w:sz w:val="28"/>
          <w:szCs w:val="28"/>
          <w:lang w:eastAsia="ru-RU"/>
        </w:rPr>
        <w:t xml:space="preserve">Блюмы Вульфовны Зейгарник </w:t>
      </w:r>
      <w:r w:rsidRPr="0075771E">
        <w:rPr>
          <w:rFonts w:ascii="Times New Roman" w:eastAsia="Times New Roman" w:hAnsi="Times New Roman" w:cs="Times New Roman"/>
          <w:sz w:val="28"/>
          <w:szCs w:val="28"/>
          <w:lang w:eastAsia="ru-RU"/>
        </w:rPr>
        <w:t xml:space="preserve">(1901 — 1988), которая после стажировки в Германии у К.Левина вернулась в СССР и стала заниматься патопсихологией, сыграв большую роль в становлении этой дисциплины в нашей стране. «Эффект Зейгарник» заключается в факте лучшего (в 1,9 раза) запоминания незавершенных действий по сравнению с завершенными. Многочисленные эксперименты К.Левина, посвященные динамике квази-потребностей, привели его к выводу, что к характеристикам целостных структур в психологическом поле, выделяемых гештальтпсихологией, надо добавить очень важное их свойство — </w:t>
      </w:r>
      <w:r w:rsidRPr="0075771E">
        <w:rPr>
          <w:rFonts w:ascii="Times New Roman" w:eastAsia="Times New Roman" w:hAnsi="Times New Roman" w:cs="Times New Roman"/>
          <w:i/>
          <w:iCs/>
          <w:sz w:val="28"/>
          <w:szCs w:val="28"/>
          <w:lang w:eastAsia="ru-RU"/>
        </w:rPr>
        <w:t xml:space="preserve">валентность. </w:t>
      </w:r>
      <w:r w:rsidRPr="0075771E">
        <w:rPr>
          <w:rFonts w:ascii="Times New Roman" w:eastAsia="Times New Roman" w:hAnsi="Times New Roman" w:cs="Times New Roman"/>
          <w:sz w:val="28"/>
          <w:szCs w:val="28"/>
          <w:lang w:eastAsia="ru-RU"/>
        </w:rPr>
        <w:t xml:space="preserve">Этот химический термин означал для К.Левина то, что в психологическом поле объекты не просто выделяются как фигуры на фоне, но обладают способностью </w:t>
      </w:r>
      <w:r w:rsidRPr="0075771E">
        <w:rPr>
          <w:rFonts w:ascii="Times New Roman" w:eastAsia="Times New Roman" w:hAnsi="Times New Roman" w:cs="Times New Roman"/>
          <w:i/>
          <w:iCs/>
          <w:sz w:val="28"/>
          <w:szCs w:val="28"/>
          <w:lang w:eastAsia="ru-RU"/>
        </w:rPr>
        <w:t xml:space="preserve">притягивать </w:t>
      </w:r>
      <w:r w:rsidRPr="0075771E">
        <w:rPr>
          <w:rFonts w:ascii="Times New Roman" w:eastAsia="Times New Roman" w:hAnsi="Times New Roman" w:cs="Times New Roman"/>
          <w:sz w:val="28"/>
          <w:szCs w:val="28"/>
          <w:lang w:eastAsia="ru-RU"/>
        </w:rPr>
        <w:t xml:space="preserve">к себе субъекта (положительная валентность объекта) или </w:t>
      </w:r>
      <w:r w:rsidRPr="0075771E">
        <w:rPr>
          <w:rFonts w:ascii="Times New Roman" w:eastAsia="Times New Roman" w:hAnsi="Times New Roman" w:cs="Times New Roman"/>
          <w:i/>
          <w:iCs/>
          <w:sz w:val="28"/>
          <w:szCs w:val="28"/>
          <w:lang w:eastAsia="ru-RU"/>
        </w:rPr>
        <w:t xml:space="preserve">отталкивать </w:t>
      </w:r>
      <w:r w:rsidRPr="0075771E">
        <w:rPr>
          <w:rFonts w:ascii="Times New Roman" w:eastAsia="Times New Roman" w:hAnsi="Times New Roman" w:cs="Times New Roman"/>
          <w:sz w:val="28"/>
          <w:szCs w:val="28"/>
          <w:lang w:eastAsia="ru-RU"/>
        </w:rPr>
        <w:t>его от себя (отрицательная валентность объекта). Однако самое интересное заключается в том, что валентность не является свойством объектов самих по себе — это системное качество отношений субъект — объект. Один и тот же объект может в зависимости от потребностей субъекта приобрести разную валентность. Все эти нововведения сыграли большую роль как в становлении целостного подхода в психологии, так и в разработке других проблем современной психологической науки.</w:t>
      </w:r>
    </w:p>
    <w:p w:rsidR="0075771E" w:rsidRPr="0075771E" w:rsidRDefault="0075771E" w:rsidP="0075771E">
      <w:pPr>
        <w:jc w:val="both"/>
        <w:rPr>
          <w:rFonts w:ascii="Times New Roman" w:hAnsi="Times New Roman" w:cs="Times New Roman"/>
          <w:sz w:val="28"/>
          <w:szCs w:val="28"/>
        </w:rPr>
      </w:pPr>
    </w:p>
    <w:p w:rsidR="0075771E" w:rsidRDefault="0075771E" w:rsidP="0075771E">
      <w:pPr>
        <w:spacing w:after="200" w:line="276" w:lineRule="auto"/>
        <w:jc w:val="center"/>
        <w:rPr>
          <w:rFonts w:ascii="Times New Roman" w:eastAsia="Times New Roman" w:hAnsi="Times New Roman" w:cs="Times New Roman"/>
          <w:b/>
          <w:i/>
          <w:sz w:val="28"/>
          <w:szCs w:val="28"/>
          <w:lang w:eastAsia="ru-RU"/>
        </w:rPr>
      </w:pPr>
      <w:r w:rsidRPr="0075771E">
        <w:rPr>
          <w:rFonts w:ascii="Times New Roman" w:eastAsia="Times New Roman" w:hAnsi="Times New Roman" w:cs="Times New Roman"/>
          <w:b/>
          <w:i/>
          <w:sz w:val="28"/>
          <w:szCs w:val="28"/>
          <w:lang w:eastAsia="ru-RU"/>
        </w:rPr>
        <w:lastRenderedPageBreak/>
        <w:t xml:space="preserve">Сознание как психическая реальность. </w:t>
      </w:r>
    </w:p>
    <w:p w:rsidR="0075771E" w:rsidRPr="0075771E" w:rsidRDefault="0075771E" w:rsidP="0075771E">
      <w:pPr>
        <w:spacing w:after="200" w:line="276" w:lineRule="auto"/>
        <w:jc w:val="center"/>
        <w:rPr>
          <w:rFonts w:ascii="Times New Roman" w:eastAsia="Times New Roman" w:hAnsi="Times New Roman" w:cs="Times New Roman"/>
          <w:b/>
          <w:i/>
          <w:sz w:val="28"/>
          <w:szCs w:val="28"/>
          <w:lang w:eastAsia="ru-RU"/>
        </w:rPr>
      </w:pPr>
      <w:r w:rsidRPr="0075771E">
        <w:rPr>
          <w:rFonts w:ascii="Times New Roman" w:eastAsia="Times New Roman" w:hAnsi="Times New Roman" w:cs="Times New Roman"/>
          <w:b/>
          <w:i/>
          <w:sz w:val="28"/>
          <w:szCs w:val="28"/>
          <w:lang w:eastAsia="ru-RU"/>
        </w:rPr>
        <w:t>Определения и свойства сознания. Характеристики сознания. Психологическая структура и функции сознания.</w:t>
      </w:r>
    </w:p>
    <w:p w:rsidR="0075771E" w:rsidRPr="0075771E" w:rsidRDefault="0075771E" w:rsidP="0075771E">
      <w:pPr>
        <w:spacing w:after="0" w:line="36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Сознание — высшая форма психического отражения мира не только по отношению к животной психике, но и по отношению к иным формам психического отражения у человека. Когда новорожденный ребенок начинает ориентироваться в окружающем мире, он, несомненно, еще не обладает сознанием, которое формируется у него в онтогенезе в совместной деятельности со взрослым человеком на основе иных — досознательных — форм человеческой психики (при этом с самого начала психическое развитие человека социально обусловлено). Поэтому вполне правомерными были попытки З.Фрейда и других психологов выделять ряд уровней в психике человека — сознание, предсознательное и бессознательное.</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t>Кроме того, не следует смешивать понятия «сознание» и «осознание». Не все, что даже в данный момент входит в мой сознательный образ мира, является осознанным. Осознание означает, что в данный момент жизни я отдаю себе отчет, скажем, в том предложении, которое я сейчас пишу, или в том, что я сейчас запираю дверь, у которой очень сложный и трудный замок. Однако одновременно с этим в моем сознательном образе мира много осознанных содержаний. Запирая дверь, я, например, не осознаю, что говорит мне вышедшая из своей квартиры соседка, которая стоит в коридоре, хотя при изменении условий деятельности всегда могу осознать это.</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t>Таким образом, объем понятия «сознание» включает в себя то, что З.Фрейд называл собственно сознанием, и то, что он же называл предсознательным (предсознательное — это неосознаваемое в данный момент, но потенциально могущее быть осознанным), т.е. не все сознательное осознанно. При этом в самом результате акта осознания надо отличать минимум два (возможно, более) уровня осознания (В.Вундт называл их «сознанием» и «вниманием»).</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lastRenderedPageBreak/>
        <w:t>Различая понятия «сознание» и «осознание», мы тем не менее чаще будем использовать термин «сознание», так как этот термин более устоялся и используется в психологии как для обозначения актуально осознаваемого, так и для обозначения тех состояний, которые в данный момент не осознаются, но потенциально могут быть осознанными, как только возникнет в этом необходимость.</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t>Обратимся теперь к феноменологии сознания, т.е. к описанию его свойств и явлений, которые открываются нам в самонаблюдении. Представим результаты исследований сознания в разных психологических направлениях.</w:t>
      </w:r>
    </w:p>
    <w:p w:rsidR="0075771E" w:rsidRPr="0075771E" w:rsidRDefault="0075771E" w:rsidP="0075771E">
      <w:pPr>
        <w:spacing w:after="0" w:line="36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sz w:val="28"/>
          <w:szCs w:val="28"/>
          <w:lang w:eastAsia="ru-RU"/>
        </w:rPr>
        <w:t xml:space="preserve">«В своей непосредственности, — </w:t>
      </w:r>
      <w:r w:rsidRPr="0075771E">
        <w:rPr>
          <w:rFonts w:ascii="Times New Roman" w:eastAsia="Times New Roman" w:hAnsi="Times New Roman" w:cs="Times New Roman"/>
          <w:b/>
          <w:i/>
          <w:sz w:val="28"/>
          <w:szCs w:val="28"/>
          <w:lang w:eastAsia="ru-RU"/>
        </w:rPr>
        <w:t>писал А.Н.Леонтьев</w:t>
      </w:r>
      <w:r w:rsidRPr="0075771E">
        <w:rPr>
          <w:rFonts w:ascii="Times New Roman" w:eastAsia="Times New Roman" w:hAnsi="Times New Roman" w:cs="Times New Roman"/>
          <w:i/>
          <w:sz w:val="28"/>
          <w:szCs w:val="28"/>
          <w:lang w:eastAsia="ru-RU"/>
        </w:rPr>
        <w:t>, — сознание есть открывающаяся субъекту картина мира, в которую включен он сам, его действия и состояния» [62, 125]. Обладающий сознанием субъект разделяет более или менее четко объективный мир, с одной стороны, и субъективный образ («картину») мира — с другой</w:t>
      </w:r>
      <w:r w:rsidRPr="0075771E">
        <w:rPr>
          <w:rFonts w:ascii="Times New Roman" w:eastAsia="Times New Roman" w:hAnsi="Times New Roman" w:cs="Times New Roman"/>
          <w:sz w:val="28"/>
          <w:szCs w:val="28"/>
          <w:lang w:eastAsia="ru-RU"/>
        </w:rPr>
        <w:t>, тогда как субъект, для которого характерны иные способы психического отражения мира, или человек, не задумывающийся над столь сложными вопросами («нерефлексирующий субъект», как его называл А. Н.Леонтьев), не разделяет в своем переживании мир и образ этого мира. Таково, например, восприятие мира животными, обладающими психикой. Если в специальных экспериментах животным (высшим обезьянам) надевали специальные очки, переворачивающие зрительное отображение мира на 180 градусов, для животных переворачивается мир, а не его изображение — животное впадало в шок и не могло двинуться с места. Если же подобную операцию произвести с человеком, как это сделал еще в конце XIX в. Дж. М.Стрэттон, то человек вначале испытывает некоторые затруднения в процессе ориентировки в мире, который представлен теперь для него несколько иначе, однако затем он более или менее успешно начинает справляться с ситуацией, справедливо полагая, что тот же самый объективный мир теперь просто представлен (презентирован) в его субъективной картине мира иначе.</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lastRenderedPageBreak/>
        <w:br/>
        <w:t xml:space="preserve">Многие психологи (Л.С.Выготский, А.Н.Леонтьев и другие) считают, что благодаря особому образу жизни человека, особенностям его деятельности, владению языком, в котором мир представлен субъекту в своих существенных свойствах «идеально», человек (и только человек) в состоянии иметь отношение к миру (еще К. Маркс писал, что животное ни к чему не относится, его среда не является для него противостоящим ему миром, животное не выделено из мира). И именно человек, как пишет Д.А.Леонтьев, является «единственным из всех живых существ, которому дан мир как единое связное целое, простирающееся в пространстве и времени за пределы наличной ситуации и при этом пред-лежащее или пред-стоящее субъекту, а не просто его окружающее» [69, 116]. </w:t>
      </w:r>
    </w:p>
    <w:p w:rsidR="0075771E" w:rsidRPr="0075771E" w:rsidRDefault="0075771E" w:rsidP="0075771E">
      <w:pPr>
        <w:spacing w:after="0" w:line="36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color w:val="FF0000"/>
          <w:sz w:val="28"/>
          <w:szCs w:val="28"/>
          <w:lang w:eastAsia="ru-RU"/>
        </w:rPr>
        <w:t>!!!!!!!!</w:t>
      </w:r>
      <w:r w:rsidRPr="0075771E">
        <w:rPr>
          <w:rFonts w:ascii="Times New Roman" w:eastAsia="Times New Roman" w:hAnsi="Times New Roman" w:cs="Times New Roman"/>
          <w:sz w:val="28"/>
          <w:szCs w:val="28"/>
          <w:lang w:eastAsia="ru-RU"/>
        </w:rPr>
        <w:t xml:space="preserve"> В нашем сознании мир представлен в виде образа мира, который при этом мы можем отделить от самого мира, т. е. можем отдать себе отчет в том, что есть объективный мир и есть моя психическая деятельность, которая протекает по своим законам.</w:t>
      </w:r>
      <w:r w:rsidRPr="0075771E">
        <w:rPr>
          <w:rFonts w:ascii="Times New Roman" w:eastAsia="Times New Roman" w:hAnsi="Times New Roman" w:cs="Times New Roman"/>
          <w:sz w:val="28"/>
          <w:szCs w:val="28"/>
          <w:lang w:eastAsia="ru-RU"/>
        </w:rPr>
        <w:br/>
        <w:t>Следствиями этого разделения в сознании мира и его образа являются:</w:t>
      </w:r>
      <w:r w:rsidRPr="0075771E">
        <w:rPr>
          <w:rFonts w:ascii="Times New Roman" w:eastAsia="Times New Roman" w:hAnsi="Times New Roman" w:cs="Times New Roman"/>
          <w:sz w:val="28"/>
          <w:szCs w:val="28"/>
          <w:lang w:eastAsia="ru-RU"/>
        </w:rPr>
        <w:br/>
        <w:t>1) более объективное (по сравнению с досознательными формами психического отражения) постижение мира. Это означает в данном случае следующее: несмотря на то что сознание человека, как и человеческая психика вообще, обусловлено потребностно-мотивационными структурами и в этом смысле пристрастно, однако, в отличие от психики животных, обладающий сознанием человек способен на отражение и таких свойств реальности, которые могут противоречить его желаниям и влечениям (нравится мне это или нет, но такова истина; мир ужасен, но таковы его законы и т.п.). Человек имеет возможность посмотреть на мир не только со своей, но и с «чужой» точки зрения;</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t xml:space="preserve">2) умение отдавать себе отчет в собственных психических процессах, т.е. проследить их протекание, вмешаться в них при необходимости и произвольно </w:t>
      </w:r>
      <w:r w:rsidRPr="0075771E">
        <w:rPr>
          <w:rFonts w:ascii="Times New Roman" w:eastAsia="Times New Roman" w:hAnsi="Times New Roman" w:cs="Times New Roman"/>
          <w:sz w:val="28"/>
          <w:szCs w:val="28"/>
          <w:lang w:eastAsia="ru-RU"/>
        </w:rPr>
        <w:lastRenderedPageBreak/>
        <w:t>регулировать их в соответствии с поставленными планами и задачами. Таким образом, и на свою собственную психическую деятельность человек может в известном смысле «посмотреть со стороны» и отнестись к ней более или менее объективно.</w:t>
      </w:r>
    </w:p>
    <w:p w:rsidR="0075771E" w:rsidRPr="0075771E" w:rsidRDefault="0075771E" w:rsidP="0075771E">
      <w:pPr>
        <w:spacing w:after="0" w:line="36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br/>
        <w:t>При этом в онтогенезе по мере возникновения сознания первое появляется раньше второго. Об этом писал когда-то еще Дж.Локк (рефлексия как «внутренний опыт» у ребенка развивается позже, чем «внешний опыт»). А.Н.Леонтьев указывал, что осознание объекта возникает раньше осознания деятельности</w:t>
      </w:r>
      <w:r w:rsidRPr="0075771E">
        <w:rPr>
          <w:rFonts w:ascii="Times New Roman" w:eastAsia="Times New Roman" w:hAnsi="Times New Roman" w:cs="Times New Roman"/>
          <w:sz w:val="28"/>
          <w:szCs w:val="28"/>
          <w:vertAlign w:val="superscript"/>
          <w:lang w:eastAsia="ru-RU"/>
        </w:rPr>
        <w:t>1</w:t>
      </w:r>
      <w:r w:rsidRPr="0075771E">
        <w:rPr>
          <w:rFonts w:ascii="Times New Roman" w:eastAsia="Times New Roman" w:hAnsi="Times New Roman" w:cs="Times New Roman"/>
          <w:sz w:val="28"/>
          <w:szCs w:val="28"/>
          <w:lang w:eastAsia="ru-RU"/>
        </w:rPr>
        <w:t>.</w:t>
      </w:r>
      <w:r w:rsidRPr="0075771E">
        <w:rPr>
          <w:rFonts w:ascii="Times New Roman" w:eastAsia="Times New Roman" w:hAnsi="Times New Roman" w:cs="Times New Roman"/>
          <w:sz w:val="28"/>
          <w:szCs w:val="28"/>
          <w:lang w:eastAsia="ru-RU"/>
        </w:rPr>
        <w:br/>
        <w:t xml:space="preserve">Однако сознание не исчерпывается лишь сознательным образом (картиной) мира. Сознание есть также длящийся во времени (сукцессивный) процесс. При этом сознание как процесс не должно пониматься как просто происходящий во времени процесс смены одних образов другими; сознание как процесс следует понимать как целостную систему актов, решающих свои задачи, выступающих как функциональные органы человеческой деятельности. Обе стороны сознания (образ и процесс) были описаны еще в интроспективной психологии. Внутри этого направления в психологии существовало два альтернативных подхода к изучению сознания: в </w:t>
      </w:r>
      <w:r w:rsidRPr="0075771E">
        <w:rPr>
          <w:rFonts w:ascii="Times New Roman" w:eastAsia="Times New Roman" w:hAnsi="Times New Roman" w:cs="Times New Roman"/>
          <w:b/>
          <w:sz w:val="28"/>
          <w:szCs w:val="28"/>
          <w:lang w:eastAsia="ru-RU"/>
        </w:rPr>
        <w:t xml:space="preserve">структурализме </w:t>
      </w:r>
      <w:r w:rsidRPr="0075771E">
        <w:rPr>
          <w:rFonts w:ascii="Times New Roman" w:eastAsia="Times New Roman" w:hAnsi="Times New Roman" w:cs="Times New Roman"/>
          <w:sz w:val="28"/>
          <w:szCs w:val="28"/>
          <w:lang w:eastAsia="ru-RU"/>
        </w:rPr>
        <w:t xml:space="preserve">сознание изучалось как </w:t>
      </w:r>
      <w:r w:rsidRPr="0075771E">
        <w:rPr>
          <w:rFonts w:ascii="Times New Roman" w:eastAsia="Times New Roman" w:hAnsi="Times New Roman" w:cs="Times New Roman"/>
          <w:b/>
          <w:sz w:val="28"/>
          <w:szCs w:val="28"/>
          <w:lang w:eastAsia="ru-RU"/>
        </w:rPr>
        <w:t>образ</w:t>
      </w:r>
      <w:r w:rsidRPr="0075771E">
        <w:rPr>
          <w:rFonts w:ascii="Times New Roman" w:eastAsia="Times New Roman" w:hAnsi="Times New Roman" w:cs="Times New Roman"/>
          <w:sz w:val="28"/>
          <w:szCs w:val="28"/>
          <w:lang w:eastAsia="ru-RU"/>
        </w:rPr>
        <w:t xml:space="preserve">, тогда как в </w:t>
      </w:r>
      <w:r w:rsidRPr="0075771E">
        <w:rPr>
          <w:rFonts w:ascii="Times New Roman" w:eastAsia="Times New Roman" w:hAnsi="Times New Roman" w:cs="Times New Roman"/>
          <w:b/>
          <w:sz w:val="28"/>
          <w:szCs w:val="28"/>
          <w:lang w:eastAsia="ru-RU"/>
        </w:rPr>
        <w:t xml:space="preserve">функционализме </w:t>
      </w:r>
      <w:r w:rsidRPr="0075771E">
        <w:rPr>
          <w:rFonts w:ascii="Times New Roman" w:eastAsia="Times New Roman" w:hAnsi="Times New Roman" w:cs="Times New Roman"/>
          <w:sz w:val="28"/>
          <w:szCs w:val="28"/>
          <w:lang w:eastAsia="ru-RU"/>
        </w:rPr>
        <w:t xml:space="preserve">— как </w:t>
      </w:r>
      <w:r w:rsidRPr="0075771E">
        <w:rPr>
          <w:rFonts w:ascii="Times New Roman" w:eastAsia="Times New Roman" w:hAnsi="Times New Roman" w:cs="Times New Roman"/>
          <w:b/>
          <w:sz w:val="28"/>
          <w:szCs w:val="28"/>
          <w:lang w:eastAsia="ru-RU"/>
        </w:rPr>
        <w:t>процесс</w:t>
      </w:r>
      <w:r w:rsidRPr="0075771E">
        <w:rPr>
          <w:rFonts w:ascii="Times New Roman" w:eastAsia="Times New Roman" w:hAnsi="Times New Roman" w:cs="Times New Roman"/>
          <w:sz w:val="28"/>
          <w:szCs w:val="28"/>
          <w:lang w:eastAsia="ru-RU"/>
        </w:rPr>
        <w:t>. Соответственно выделялись разные свойства сознания и предлагались его различные модели и метафоры.</w:t>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sz w:val="28"/>
          <w:szCs w:val="28"/>
          <w:lang w:eastAsia="ru-RU"/>
        </w:rPr>
        <w:br/>
      </w:r>
      <w:r w:rsidRPr="0075771E">
        <w:rPr>
          <w:rFonts w:ascii="Times New Roman" w:eastAsia="Times New Roman" w:hAnsi="Times New Roman" w:cs="Times New Roman"/>
          <w:b/>
          <w:sz w:val="28"/>
          <w:szCs w:val="28"/>
          <w:u w:val="single"/>
          <w:lang w:eastAsia="ru-RU"/>
        </w:rPr>
        <w:t>Основные характеристики сознания</w:t>
      </w:r>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19"/>
        </w:numPr>
        <w:spacing w:after="0" w:line="360" w:lineRule="auto"/>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Сознание социально по своей природе, сути и содержанию.</w:t>
      </w:r>
    </w:p>
    <w:p w:rsidR="0075771E" w:rsidRPr="0075771E" w:rsidRDefault="0075771E" w:rsidP="0075771E">
      <w:pPr>
        <w:spacing w:after="0"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Несмотря на то, что сознание – ступень эволюции, нельзя рассматривать его как добавку к биологической эволюции, сознание – надбиологическая категория. Сознание – функция мозга, но мозг вовсе не источник сознания. Поэтому истоки сознания необходимо искать не в биологической природе человека, а в социальных условиях его существования. Доказательства: </w:t>
      </w:r>
      <w:r w:rsidRPr="0075771E">
        <w:rPr>
          <w:rFonts w:ascii="Times New Roman" w:eastAsia="Times New Roman" w:hAnsi="Times New Roman" w:cs="Times New Roman"/>
          <w:sz w:val="28"/>
          <w:szCs w:val="28"/>
          <w:lang w:eastAsia="ru-RU"/>
        </w:rPr>
        <w:lastRenderedPageBreak/>
        <w:t>новорожденные дети не имеют сознания (хотя биологическая природа их человеческая), феномен детей-зверей).</w:t>
      </w:r>
    </w:p>
    <w:p w:rsidR="0075771E" w:rsidRPr="0075771E" w:rsidRDefault="0075771E" w:rsidP="0075771E">
      <w:pPr>
        <w:spacing w:after="0"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 помощью сознания на уровне человека биологическое накопление информации и ее передача сменились механизмами социального наследования.  Истоки сознания – в социальных формах существования и деятельности человека. Изготовление орудий труда – процесс, внешне не связанный напрямую с биологическими потребностями, а иногда и противоречащий им (нелепо обрабатывать камень, если его не съешь). Такие формы поведения приобретают смысл, если человек удерживает в голове будущую цель. Таким образом, деятельность человека перестает быть зависимой от биологических потребностей. Человек отстраняет потребность от себя, удерживает ее в голове, превращает в цель. Появляется внутренний план действий. Цель предопределяет поведение.</w:t>
      </w:r>
    </w:p>
    <w:p w:rsidR="0075771E" w:rsidRPr="0075771E" w:rsidRDefault="0075771E" w:rsidP="0075771E">
      <w:pPr>
        <w:numPr>
          <w:ilvl w:val="0"/>
          <w:numId w:val="19"/>
        </w:numPr>
        <w:spacing w:after="0" w:line="360" w:lineRule="auto"/>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Целенаправленность.</w:t>
      </w:r>
    </w:p>
    <w:p w:rsidR="0075771E" w:rsidRPr="0075771E" w:rsidRDefault="0075771E" w:rsidP="0075771E">
      <w:pPr>
        <w:spacing w:after="0"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Сущность сознания заключается в предвидении будущих действий. </w:t>
      </w:r>
    </w:p>
    <w:p w:rsidR="0075771E" w:rsidRPr="0075771E" w:rsidRDefault="0075771E" w:rsidP="0075771E">
      <w:pPr>
        <w:spacing w:after="0"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Социальные формы деятельности (труд,  охота и др.) заставляли человека прогнозировать ситуацию заранее, планировать в уме свои действия, действия партнеров, распределять роли, держать в голове сценарий поведения. </w:t>
      </w:r>
    </w:p>
    <w:p w:rsidR="0075771E" w:rsidRPr="0075771E" w:rsidRDefault="0075771E" w:rsidP="0075771E">
      <w:pPr>
        <w:numPr>
          <w:ilvl w:val="0"/>
          <w:numId w:val="19"/>
        </w:numPr>
        <w:spacing w:after="0" w:line="360" w:lineRule="auto"/>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Активность.</w:t>
      </w:r>
    </w:p>
    <w:p w:rsidR="0075771E" w:rsidRPr="0075771E" w:rsidRDefault="0075771E" w:rsidP="0075771E">
      <w:pPr>
        <w:spacing w:after="0"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Сознание не только отражает мир, но и изменяет его. Это означает, что если психика животных обеспечивает прежде всего приспособление животного к окружающему миру (при минимальном его изменении), то сознание может позволить человеку изменять мир, в котором он живет, и тем самым приспосабливать его к своим потребностям и устремлениям. Сознание — это не только некая «картина мира», но и сам процесс ее построения (и изменения), вплетенный в соответствующую деятельность человека, которому необходим образ мира для адекватного осуществления этой деятельности.</w:t>
      </w:r>
    </w:p>
    <w:p w:rsidR="0075771E" w:rsidRPr="0075771E" w:rsidRDefault="0075771E" w:rsidP="0075771E">
      <w:pPr>
        <w:spacing w:after="0" w:line="36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br/>
        <w:t xml:space="preserve">Перечислим теперь в обобщенном виде </w:t>
      </w:r>
      <w:r w:rsidRPr="0075771E">
        <w:rPr>
          <w:rFonts w:ascii="Times New Roman" w:eastAsia="Times New Roman" w:hAnsi="Times New Roman" w:cs="Times New Roman"/>
          <w:b/>
          <w:sz w:val="28"/>
          <w:szCs w:val="28"/>
          <w:u w:val="single"/>
          <w:lang w:eastAsia="ru-RU"/>
        </w:rPr>
        <w:t>свойства сознания</w:t>
      </w:r>
      <w:r w:rsidRPr="0075771E">
        <w:rPr>
          <w:rFonts w:ascii="Times New Roman" w:eastAsia="Times New Roman" w:hAnsi="Times New Roman" w:cs="Times New Roman"/>
          <w:sz w:val="28"/>
          <w:szCs w:val="28"/>
          <w:lang w:eastAsia="ru-RU"/>
        </w:rPr>
        <w:t xml:space="preserve"> без подробной их расшифровки (она была дана в историческом введении в психологию) и без </w:t>
      </w:r>
      <w:r w:rsidRPr="0075771E">
        <w:rPr>
          <w:rFonts w:ascii="Times New Roman" w:eastAsia="Times New Roman" w:hAnsi="Times New Roman" w:cs="Times New Roman"/>
          <w:sz w:val="28"/>
          <w:szCs w:val="28"/>
          <w:lang w:eastAsia="ru-RU"/>
        </w:rPr>
        <w:lastRenderedPageBreak/>
        <w:t>специального указания на то, где именно (в структурализме или функционализме) были выделены данные свойства (предоставим читателю самому разобраться в этом вопросе и обратить внимание на то, что некоторые из выделенных свойств вполне могут характеризовать как сознание-образ, так и сознание-процесс). С целью систематизации феноменологии сознания добавим сюда также характеристики сознания, выделенные в других школах и направлениях психологии (в гештальт-психологии, деятельностной психологии и др.).</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структуре сознания как образа мира в данный момент времени</w:t>
      </w:r>
      <w:r w:rsidRPr="0075771E">
        <w:rPr>
          <w:rFonts w:ascii="Times New Roman" w:eastAsia="Times New Roman" w:hAnsi="Times New Roman" w:cs="Times New Roman"/>
          <w:sz w:val="28"/>
          <w:szCs w:val="28"/>
          <w:vertAlign w:val="superscript"/>
          <w:lang w:eastAsia="ru-RU"/>
        </w:rPr>
        <w:t>2</w:t>
      </w:r>
      <w:r w:rsidRPr="0075771E">
        <w:rPr>
          <w:rFonts w:ascii="Times New Roman" w:eastAsia="Times New Roman" w:hAnsi="Times New Roman" w:cs="Times New Roman"/>
          <w:sz w:val="28"/>
          <w:szCs w:val="28"/>
          <w:lang w:eastAsia="ru-RU"/>
        </w:rPr>
        <w:t xml:space="preserve"> выделяются поле собственно сознания (менее ясного и отчетливого сознания) и поле внимания (более ясного и отчетливого сознания).</w:t>
      </w:r>
    </w:p>
    <w:p w:rsidR="0075771E" w:rsidRPr="0075771E" w:rsidRDefault="0075771E" w:rsidP="0075771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Поле сознания и поле внимания имеют определенный объем; объем сознания — количество «элементов»</w:t>
      </w:r>
      <w:r w:rsidRPr="0075771E">
        <w:rPr>
          <w:rFonts w:ascii="Times New Roman" w:eastAsia="Times New Roman" w:hAnsi="Times New Roman" w:cs="Times New Roman"/>
          <w:sz w:val="28"/>
          <w:szCs w:val="28"/>
          <w:vertAlign w:val="superscript"/>
          <w:lang w:eastAsia="ru-RU"/>
        </w:rPr>
        <w:t>3</w:t>
      </w:r>
      <w:r w:rsidRPr="0075771E">
        <w:rPr>
          <w:rFonts w:ascii="Times New Roman" w:eastAsia="Times New Roman" w:hAnsi="Times New Roman" w:cs="Times New Roman"/>
          <w:sz w:val="28"/>
          <w:szCs w:val="28"/>
          <w:lang w:eastAsia="ru-RU"/>
        </w:rPr>
        <w:t>, которые могут вместиться в сознание за один акт восприятия (перцепции); объем внимания определяется как количество «элементов», которые могут быть восприняты ясно и отчетливо за один акт апперцепции.</w:t>
      </w:r>
    </w:p>
    <w:p w:rsidR="0075771E" w:rsidRPr="0075771E" w:rsidRDefault="0075771E" w:rsidP="0075771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центре поля внимания выделяется фиксационная точка сознания (внимания), которая может не совпадать с точкой пересечения зрительных осей (если речь идет о сознательном образе, построенном с помощью зрения).</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Сознательный образ невозможно разделить на какие-либо отграниченные друг от друга элементы (ощущения, простейшие чувствования и т.д.), как ни пытались сделать это отдельные психологи-интроспекционисты (например, Э.Титченер). Впрочем, это не означает, что сознание — однородное образование; в нем можно выделить некоторые качественно различные составляющие, которые были отмечены уже вне интроспективной психологии.</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Существует большая изменчивость состояний сознания во времени — появление то одного, то другого на «поверхности» сознания, напоминающее течение вод реки (поток сознания).</w:t>
      </w:r>
    </w:p>
    <w:p w:rsidR="0075771E" w:rsidRPr="0075771E" w:rsidRDefault="0075771E" w:rsidP="0075771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Поток сознания ощущается непрерывным во времени: проснувшийся утром человек не переживает перерывов в течении потока сознания.</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Сознание всегда принадлежит кому-то, что обозначается термином «субъектность» сознания (т.е. принадлежность субъекту).</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Процесс осознания обнаруживает свою избирательность — в данный момент времени осознаются вовсе не все содержания сознательного отражения мира, а те, которые значимы для человека в данный момент.</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Акты сознания обнаруживают направленность на предметы деятельности, т.е., как и любая психическая деятельность, </w:t>
      </w:r>
      <w:r w:rsidRPr="0075771E">
        <w:rPr>
          <w:rFonts w:ascii="Times New Roman" w:eastAsia="Times New Roman" w:hAnsi="Times New Roman" w:cs="Times New Roman"/>
          <w:b/>
          <w:sz w:val="28"/>
          <w:szCs w:val="28"/>
          <w:lang w:eastAsia="ru-RU"/>
        </w:rPr>
        <w:t>сознание предметно,</w:t>
      </w:r>
      <w:r w:rsidRPr="0075771E">
        <w:rPr>
          <w:rFonts w:ascii="Times New Roman" w:eastAsia="Times New Roman" w:hAnsi="Times New Roman" w:cs="Times New Roman"/>
          <w:sz w:val="28"/>
          <w:szCs w:val="28"/>
          <w:lang w:eastAsia="ru-RU"/>
        </w:rPr>
        <w:t xml:space="preserve"> хотя, поскольку сознание — это человеческая форма психики, следует говорить об особой предметности актов сознания (см. ниже).</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Сознательное отражение мира человеком отличается от психического отражения у животных тем, что оно всегда «двухсубъектно» — человек отдает сам себе отчет в результатах своей деятельности (в том числе ориентировочной ее функции) так, как когда-то ребенком отдавал отчет взрослому. Следствием этого является возможность разделения в сознании мира и его образа.</w:t>
      </w:r>
    </w:p>
    <w:p w:rsidR="0075771E" w:rsidRPr="0075771E" w:rsidRDefault="0075771E" w:rsidP="0075771E">
      <w:pPr>
        <w:spacing w:before="100" w:beforeAutospacing="1" w:after="100" w:afterAutospacing="1" w:line="360"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«Двухсубъектность» сознания означает также то, что сознательное отражение мира может включать в себя разные взгляды на один и тот же предмет и поэтому носит более объективный (по сравнению с досознательными формами отражения) характер, так как в нем представлен не только опыт действий самого носителя сознания, но и Другого (Других). На то, что сознание больше считается с объективной реальностью, обратил внимание еще 3. Фрейд, признав сознание функцией Я, которое руководствуется принципом реальности (а не принципом удовольствия, как Оно). Тем не менее </w:t>
      </w:r>
      <w:r w:rsidRPr="0075771E">
        <w:rPr>
          <w:rFonts w:ascii="Times New Roman" w:eastAsia="Times New Roman" w:hAnsi="Times New Roman" w:cs="Times New Roman"/>
          <w:sz w:val="28"/>
          <w:szCs w:val="28"/>
          <w:lang w:eastAsia="ru-RU"/>
        </w:rPr>
        <w:lastRenderedPageBreak/>
        <w:t>сознание, как и любая форма психики, пристрастно, т.е. в той или иной мере зависит от мотивов действующего субъекта,</w:t>
      </w:r>
      <w:r w:rsidRPr="0075771E">
        <w:rPr>
          <w:rFonts w:ascii="Times New Roman" w:eastAsia="Times New Roman" w:hAnsi="Times New Roman" w:cs="Times New Roman"/>
          <w:sz w:val="28"/>
          <w:szCs w:val="28"/>
          <w:lang w:eastAsia="ru-RU"/>
        </w:rPr>
        <w:br/>
        <w:t>Хотя субъект сознания — особый (социальный) субъект.</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Человек, обладающий сознанием, овладевает своими психическими процессами — он способен произвольно регулировать собственное запоминание, мышление, внимание и т.п. в соответствии с поставленными им целями.</w:t>
      </w:r>
    </w:p>
    <w:p w:rsidR="0075771E" w:rsidRPr="0075771E" w:rsidRDefault="0075771E" w:rsidP="0075771E">
      <w:pPr>
        <w:numPr>
          <w:ilvl w:val="0"/>
          <w:numId w:val="18"/>
        </w:numPr>
        <w:tabs>
          <w:tab w:val="num" w:pos="0"/>
        </w:tabs>
        <w:spacing w:before="100" w:beforeAutospacing="1" w:after="100" w:afterAutospacing="1" w:line="360" w:lineRule="auto"/>
        <w:ind w:left="0" w:firstLine="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Несмотря на некоторые общие черты сознания у людей разных социальных групп и культур, существует и социокультурная специфика сознания, которая зависит от структуры принятых в данной культуре (социальной общности) ценностей, способов познания и т.д.</w:t>
      </w:r>
      <w:r w:rsidRPr="0075771E">
        <w:rPr>
          <w:rFonts w:ascii="Times New Roman" w:eastAsia="Times New Roman" w:hAnsi="Times New Roman" w:cs="Times New Roman"/>
          <w:sz w:val="28"/>
          <w:szCs w:val="28"/>
          <w:lang w:eastAsia="ru-RU"/>
        </w:rPr>
        <w:br/>
        <w:t>Вышеперечисленные характеристики сознания обнаруживаются при довольно поверхностном его анализе. Однако научное изучение сознания должно перейти от этих описаний свойств сознания к более углубленному его пониманию, вскрыв сущностные механизмы сознания, законы его возникновения и развития.</w:t>
      </w:r>
    </w:p>
    <w:p w:rsidR="0075771E" w:rsidRPr="0075771E" w:rsidRDefault="0075771E" w:rsidP="0075771E">
      <w:pPr>
        <w:tabs>
          <w:tab w:val="num" w:pos="0"/>
        </w:tabs>
        <w:spacing w:after="200" w:line="276" w:lineRule="auto"/>
        <w:rPr>
          <w:rFonts w:ascii="Times New Roman" w:eastAsia="Times New Roman" w:hAnsi="Times New Roman" w:cs="Times New Roman"/>
          <w:b/>
          <w:sz w:val="28"/>
          <w:szCs w:val="28"/>
          <w:lang w:eastAsia="ru-RU"/>
        </w:rPr>
      </w:pPr>
    </w:p>
    <w:p w:rsidR="0075771E" w:rsidRPr="0075771E" w:rsidRDefault="0075771E" w:rsidP="0075771E">
      <w:pPr>
        <w:tabs>
          <w:tab w:val="num" w:pos="0"/>
        </w:tabs>
        <w:spacing w:after="200" w:line="360" w:lineRule="auto"/>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Структура сознания:</w:t>
      </w:r>
    </w:p>
    <w:p w:rsidR="0075771E" w:rsidRPr="0075771E" w:rsidRDefault="0075771E" w:rsidP="0075771E">
      <w:pPr>
        <w:numPr>
          <w:ilvl w:val="0"/>
          <w:numId w:val="20"/>
        </w:numPr>
        <w:tabs>
          <w:tab w:val="num" w:pos="0"/>
        </w:tabs>
        <w:spacing w:after="200" w:line="360" w:lineRule="auto"/>
        <w:ind w:left="0" w:firstLine="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Ведущим компонентом сознания являются познавательные процессы личности – интеллект. Осознавать мир значит его знать.</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структуру сознания входят:</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ощущения и восприятие, которые дают чувственную, конкретную информацию о мире;</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мышление позволяет понять глубинные закономерности и невидимые связи;</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воображение позволяет предвидеть, предвосхищать события;</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память сохраняет прошлый жизненный опыт, без которого невозможно предвидение;</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внимание. То, что выходит за границы внимания, не осознается.</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2. Высшие чувства человека. Чувства – это отражение отношений человека к миру. Относиться к чему-либо значит это осознавать.</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3. Воля обеспечивает целенаправленность поведения. Сознание всегда акт осознания, требует усилий.</w:t>
      </w:r>
    </w:p>
    <w:p w:rsidR="0075771E" w:rsidRPr="0075771E" w:rsidRDefault="0075771E" w:rsidP="0075771E">
      <w:pPr>
        <w:tabs>
          <w:tab w:val="num" w:pos="0"/>
        </w:tabs>
        <w:spacing w:after="200" w:line="360" w:lineRule="auto"/>
        <w:ind w:left="36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4. Самосознание. Человек отражает мир, но это отражение, направленное внутрь, на самого себя. Человек познает себя, относится к себе, управляет собой. Самосознание – результат рефлексии. Рефлексия – самоанализ, попытка понять. Использование рефлексии – признак высокого развития личности. </w:t>
      </w:r>
    </w:p>
    <w:p w:rsidR="0075771E" w:rsidRPr="0075771E" w:rsidRDefault="0075771E" w:rsidP="0075771E">
      <w:pPr>
        <w:jc w:val="center"/>
        <w:rPr>
          <w:rFonts w:ascii="Times New Roman" w:hAnsi="Times New Roman" w:cs="Times New Roman"/>
          <w:b/>
          <w:sz w:val="28"/>
          <w:szCs w:val="28"/>
        </w:rPr>
      </w:pPr>
    </w:p>
    <w:p w:rsidR="0075771E" w:rsidRPr="0075771E" w:rsidRDefault="0075771E" w:rsidP="0075771E">
      <w:pPr>
        <w:spacing w:after="200" w:line="276" w:lineRule="auto"/>
        <w:jc w:val="center"/>
        <w:rPr>
          <w:rFonts w:ascii="Times New Roman" w:eastAsia="Times New Roman" w:hAnsi="Times New Roman" w:cs="Times New Roman"/>
          <w:i/>
          <w:sz w:val="28"/>
          <w:szCs w:val="28"/>
          <w:lang w:eastAsia="ru-RU"/>
        </w:rPr>
      </w:pPr>
      <w:r w:rsidRPr="0075771E">
        <w:rPr>
          <w:rFonts w:ascii="Times New Roman" w:eastAsia="Times New Roman" w:hAnsi="Times New Roman" w:cs="Times New Roman"/>
          <w:i/>
          <w:sz w:val="28"/>
          <w:szCs w:val="28"/>
          <w:lang w:eastAsia="ru-RU"/>
        </w:rPr>
        <w:t>Субъектность как основа сознания.</w:t>
      </w:r>
    </w:p>
    <w:p w:rsidR="0075771E" w:rsidRPr="0075771E" w:rsidRDefault="0075771E" w:rsidP="0075771E">
      <w:pPr>
        <w:spacing w:after="0" w:line="300" w:lineRule="atLeast"/>
        <w:ind w:left="300" w:right="300" w:firstLine="375"/>
        <w:jc w:val="both"/>
        <w:rPr>
          <w:rFonts w:ascii="Arial" w:eastAsia="Times New Roman" w:hAnsi="Arial" w:cs="Arial"/>
          <w:sz w:val="20"/>
          <w:szCs w:val="20"/>
          <w:lang w:eastAsia="ru-RU"/>
        </w:rPr>
      </w:pPr>
      <w:r w:rsidRPr="0075771E">
        <w:rPr>
          <w:rFonts w:ascii="Arial" w:eastAsia="Times New Roman" w:hAnsi="Arial" w:cs="Arial"/>
          <w:sz w:val="20"/>
          <w:szCs w:val="20"/>
          <w:lang w:eastAsia="ru-RU"/>
        </w:rPr>
        <w:t> </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Сегодня в психологической науке категория субъекта играет системообразующую роль. </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Взгляд на личностное в человеке как проявление его субъектности имеет представление в философии, педагогики, психологии.</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наиболее общем философском определении </w:t>
      </w:r>
      <w:r w:rsidRPr="0075771E">
        <w:rPr>
          <w:rFonts w:ascii="Times New Roman" w:eastAsia="Times New Roman" w:hAnsi="Times New Roman" w:cs="Times New Roman"/>
          <w:i/>
          <w:sz w:val="28"/>
          <w:szCs w:val="28"/>
          <w:lang w:eastAsia="ru-RU"/>
        </w:rPr>
        <w:t>субъект</w:t>
      </w:r>
      <w:r w:rsidRPr="0075771E">
        <w:rPr>
          <w:rFonts w:ascii="Times New Roman" w:eastAsia="Times New Roman" w:hAnsi="Times New Roman" w:cs="Times New Roman"/>
          <w:sz w:val="28"/>
          <w:szCs w:val="28"/>
          <w:lang w:eastAsia="ru-RU"/>
        </w:rPr>
        <w:t xml:space="preserve"> - носитель предметно-практической деятельности и познания, источник активности, направленный на объект. </w:t>
      </w:r>
      <w:r w:rsidRPr="0075771E">
        <w:rPr>
          <w:rFonts w:ascii="Times New Roman" w:eastAsia="Times New Roman" w:hAnsi="Times New Roman" w:cs="Times New Roman"/>
          <w:b/>
          <w:sz w:val="28"/>
          <w:szCs w:val="28"/>
          <w:lang w:eastAsia="ru-RU"/>
        </w:rPr>
        <w:t>Субъект - индивид выступает как субъект с присущим ему самосознанием</w:t>
      </w:r>
      <w:r w:rsidRPr="0075771E">
        <w:rPr>
          <w:rFonts w:ascii="Times New Roman" w:eastAsia="Times New Roman" w:hAnsi="Times New Roman" w:cs="Times New Roman"/>
          <w:sz w:val="28"/>
          <w:szCs w:val="28"/>
          <w:lang w:eastAsia="ru-RU"/>
        </w:rPr>
        <w:t xml:space="preserve"> (то есть переживанием собственного «Я»), поскольку он в определенной мере овладевает созданным человечеством миром культуры: орудиями предметно - практической деятельности, формами языка, логическими категориями, нормами нравственных, эстетических оценок. Активная деятельность субъекта является условием, благодаря которому тот или иной фрагмент объективной реальности выступает как объект, данный субъекту в форме деятельности.</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Первоначально идея субъектности появилась уже в </w:t>
      </w:r>
      <w:r w:rsidRPr="0075771E">
        <w:rPr>
          <w:rFonts w:ascii="Times New Roman" w:eastAsia="Times New Roman" w:hAnsi="Times New Roman" w:cs="Times New Roman"/>
          <w:i/>
          <w:sz w:val="28"/>
          <w:szCs w:val="28"/>
          <w:lang w:eastAsia="ru-RU"/>
        </w:rPr>
        <w:t>древневосточной философии</w:t>
      </w:r>
      <w:r w:rsidRPr="0075771E">
        <w:rPr>
          <w:rFonts w:ascii="Times New Roman" w:eastAsia="Times New Roman" w:hAnsi="Times New Roman" w:cs="Times New Roman"/>
          <w:sz w:val="28"/>
          <w:szCs w:val="28"/>
          <w:lang w:eastAsia="ru-RU"/>
        </w:rPr>
        <w:t>. Практически во всей древней философской мысли человек рассматривался как существо уникальное, как высшая ценность.</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понимании </w:t>
      </w:r>
      <w:r w:rsidRPr="0075771E">
        <w:rPr>
          <w:rFonts w:ascii="Times New Roman" w:eastAsia="Times New Roman" w:hAnsi="Times New Roman" w:cs="Times New Roman"/>
          <w:i/>
          <w:sz w:val="28"/>
          <w:szCs w:val="28"/>
          <w:lang w:eastAsia="ru-RU"/>
        </w:rPr>
        <w:t>философии средних веков</w:t>
      </w:r>
      <w:r w:rsidRPr="0075771E">
        <w:rPr>
          <w:rFonts w:ascii="Times New Roman" w:eastAsia="Times New Roman" w:hAnsi="Times New Roman" w:cs="Times New Roman"/>
          <w:sz w:val="28"/>
          <w:szCs w:val="28"/>
          <w:lang w:eastAsia="ru-RU"/>
        </w:rPr>
        <w:t xml:space="preserve"> - субъектность - это то основание в человеке, которое обусловлено, с одной стороны, Творцом, передающим человеку знания и инициирующим его разум, с другой - разумное основание самого человека. Смысл жизни человека состоит в </w:t>
      </w:r>
      <w:r w:rsidRPr="0075771E">
        <w:rPr>
          <w:rFonts w:ascii="Times New Roman" w:eastAsia="Times New Roman" w:hAnsi="Times New Roman" w:cs="Times New Roman"/>
          <w:sz w:val="28"/>
          <w:szCs w:val="28"/>
          <w:lang w:eastAsia="ru-RU"/>
        </w:rPr>
        <w:lastRenderedPageBreak/>
        <w:t>постижении божественного, приближении к нему. Философы средневековья уже больше уделяют внимания внутреннему миру человека, тем самым создавая предпосылки для отрыва человека от природного мира и постепенного противопоставления ему.</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w:t>
      </w:r>
      <w:r w:rsidRPr="0075771E">
        <w:rPr>
          <w:rFonts w:ascii="Times New Roman" w:eastAsia="Times New Roman" w:hAnsi="Times New Roman" w:cs="Times New Roman"/>
          <w:i/>
          <w:sz w:val="28"/>
          <w:szCs w:val="28"/>
          <w:lang w:eastAsia="ru-RU"/>
        </w:rPr>
        <w:t>философии Нового времени</w:t>
      </w:r>
      <w:r w:rsidRPr="0075771E">
        <w:rPr>
          <w:rFonts w:ascii="Times New Roman" w:eastAsia="Times New Roman" w:hAnsi="Times New Roman" w:cs="Times New Roman"/>
          <w:sz w:val="28"/>
          <w:szCs w:val="28"/>
          <w:lang w:eastAsia="ru-RU"/>
        </w:rPr>
        <w:t xml:space="preserve"> придается иной смысл в понимании субъектности личности. Господь Бог уже не рассматривается как непосредственно участвующий в жизни человека и мира. Считалось, что человек, как и внешний мир, является плодом длительной эволюции природы и главное качество в человеке - это его разумность. </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Впервые понятие субъектности как качества личности заложил Г.В.Ф. Гегель, определявший качество как «тождественную с бытием определенность».</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период появления </w:t>
      </w:r>
      <w:r w:rsidRPr="0075771E">
        <w:rPr>
          <w:rFonts w:ascii="Times New Roman" w:eastAsia="Times New Roman" w:hAnsi="Times New Roman" w:cs="Times New Roman"/>
          <w:i/>
          <w:sz w:val="28"/>
          <w:szCs w:val="28"/>
          <w:lang w:eastAsia="ru-RU"/>
        </w:rPr>
        <w:t>экзистенциализма</w:t>
      </w:r>
      <w:r w:rsidRPr="0075771E">
        <w:rPr>
          <w:rFonts w:ascii="Times New Roman" w:eastAsia="Times New Roman" w:hAnsi="Times New Roman" w:cs="Times New Roman"/>
          <w:sz w:val="28"/>
          <w:szCs w:val="28"/>
          <w:lang w:eastAsia="ru-RU"/>
        </w:rPr>
        <w:t xml:space="preserve"> как одного направлений из философии, обращающейся к существенному «Я» или существенным условиям человеческого бытия, </w:t>
      </w:r>
      <w:r w:rsidRPr="0075771E">
        <w:rPr>
          <w:rFonts w:ascii="Times New Roman" w:eastAsia="Times New Roman" w:hAnsi="Times New Roman" w:cs="Times New Roman"/>
          <w:b/>
          <w:sz w:val="28"/>
          <w:szCs w:val="28"/>
          <w:lang w:eastAsia="ru-RU"/>
        </w:rPr>
        <w:t xml:space="preserve">субъектность связывается с осознанием собственного сознания </w:t>
      </w:r>
      <w:r w:rsidRPr="0075771E">
        <w:rPr>
          <w:rFonts w:ascii="Times New Roman" w:eastAsia="Times New Roman" w:hAnsi="Times New Roman" w:cs="Times New Roman"/>
          <w:sz w:val="28"/>
          <w:szCs w:val="28"/>
          <w:lang w:eastAsia="ru-RU"/>
        </w:rPr>
        <w:t>(С. Кьеркегор, Ф. Ницше, К. Ясперс, Ж-П. Сартр,  М. Хайдеггер).</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Согласно С. Кьеркегору, именно от человека зависит, осуществит он или нет свое отношение к своей субъектности, и в какой мере войдет субъектность в его жизнь.</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философских представлениях М. Хайдеггера человек - это здесь-бытие, которое он рассматривал не как некое характерное для современной ему философии «Я», смотрящее на мир, а как существо, которое живет в мире, устанавливает связи с другими существами, само имеет отношение к окружающей среде и заботится о других людях.</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 позиций экзистенциализма Ж.-П. Сартр раскрывает субъектность, в двух смыслах: первый - индивидуальный субъект, сам себя выбирает, второй -человек не может выйти за пределы человеческой субъектности. На втором смысле как на основном настаивает Ж.-П. Сартр. Личность всегда «изобретает» себя и свои ценности. Жизнь не имеет смысла, пока ее не проживет и промыслит человек. Следовательно, человек есть центр мира, но он не внутри себя, а вовне, весь в движении в будущее, в неизведанное. За это движение как и за все, что делает, он ответствен. Но, стремясь к собственной свободе, человек обнаруживает зависимость от чужой свободы, ограничивающей его. Более того, выбирая себя, он выбирает образ человека вообще. Эта ограниченность фиксирована в конкретном поступке человека, совокупности поступков, в жизни.</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целом можно сказать, что основной темой в философии экзистенциализма стала тема существования человека в отчужденном </w:t>
      </w:r>
      <w:r w:rsidRPr="0075771E">
        <w:rPr>
          <w:rFonts w:ascii="Times New Roman" w:eastAsia="Times New Roman" w:hAnsi="Times New Roman" w:cs="Times New Roman"/>
          <w:sz w:val="28"/>
          <w:szCs w:val="28"/>
          <w:lang w:eastAsia="ru-RU"/>
        </w:rPr>
        <w:lastRenderedPageBreak/>
        <w:t>мире общественных отношений. Экзистенциалисты учили, что человек обречен быть свободным, если он не желает умереть как личность духовно. Мир и человек имеют будущее только тогда, когда человек находит в себе силы для того, чтобы жить, а не умирать, творить этот мир, делая его более человечным.</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Идея развития субъектности человека заложена в философском течении - </w:t>
      </w:r>
      <w:r w:rsidRPr="0075771E">
        <w:rPr>
          <w:rFonts w:ascii="Times New Roman" w:eastAsia="Times New Roman" w:hAnsi="Times New Roman" w:cs="Times New Roman"/>
          <w:i/>
          <w:sz w:val="28"/>
          <w:szCs w:val="28"/>
          <w:lang w:eastAsia="ru-RU"/>
        </w:rPr>
        <w:t>персонализм</w:t>
      </w:r>
      <w:r w:rsidRPr="0075771E">
        <w:rPr>
          <w:rFonts w:ascii="Times New Roman" w:eastAsia="Times New Roman" w:hAnsi="Times New Roman" w:cs="Times New Roman"/>
          <w:sz w:val="28"/>
          <w:szCs w:val="28"/>
          <w:lang w:eastAsia="ru-RU"/>
        </w:rPr>
        <w:t xml:space="preserve"> - (от лат. persona - личность) - философском учении о божественной природе человеческой личности и несводимости ее к социальным и природным характеристикам, об обществе как совокупности личностей, и человеческом общении, о Боге как верховной личности. Идеи персонализма развивали Н. Бердяев, Н. Лосский, Л. Шестов.</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 мнению Н. Бердяева, человек сознает себя прежде всего субъектом. Тайна о человеке раскрывается в субъекте, во внутреннем человеческом существовании. В объективизации, в выброшенности человека в объективный мир тайна о человеке закрывается, он узнает о себе лишь то, что отчуждено от внутреннего человеческого существования. Человек не принадлежит целиком объективному миру, он имеет свой собственный мир, свой внемирный мир, свою несоизмеримую с объективной природой судьбу. Человек как целостное существо не принадлежит природной иерархии и не может быть в нее вмещен. Человек как субъект есть акт, есть усилие. В субъекте раскрывается идущая изнутри творческая активность человека.</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Центральное значение в исследовании Н. Лосского имеет учение, что каждое органическое единство проявляет себя индивидуально и этот субъект - носитель называется у него «субстанциальным деятелем». Автор не считал этого деятеля личностью, а некоей потенцией личности и в ней проявляется активное, творческое начало мира, вложенное в самую его субстанцию.</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целом персонализм рассматривает индивида и личность. Индивид существует в сложном переплетении общественных отношений, подчиняется изменениям, происходящим в мире и это не позволяет ему проявить свое «Я». Личность же путем проявления воли утверждает себя, преодолевая конечность жизни и социальные преграды.</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Рассматривая различные философские течения по проблеме субъектности, можно сделать вывод, что </w:t>
      </w:r>
      <w:r w:rsidRPr="0075771E">
        <w:rPr>
          <w:rFonts w:ascii="Times New Roman" w:eastAsia="Times New Roman" w:hAnsi="Times New Roman" w:cs="Times New Roman"/>
          <w:b/>
          <w:sz w:val="28"/>
          <w:szCs w:val="28"/>
          <w:lang w:eastAsia="ru-RU"/>
        </w:rPr>
        <w:t>вопросы субъектности - это вопросы свободы человека, свободы волеизъявления, свободы сознания.</w:t>
      </w:r>
      <w:r w:rsidRPr="0075771E">
        <w:rPr>
          <w:rFonts w:ascii="Times New Roman" w:eastAsia="Times New Roman" w:hAnsi="Times New Roman" w:cs="Times New Roman"/>
          <w:sz w:val="28"/>
          <w:szCs w:val="28"/>
          <w:lang w:eastAsia="ru-RU"/>
        </w:rPr>
        <w:t xml:space="preserve"> Причем часто индивид предоставляется выбор, выбор сознательно «самого себя» либо же тот выбор, который предоставит мир. </w:t>
      </w:r>
      <w:r w:rsidRPr="0075771E">
        <w:rPr>
          <w:rFonts w:ascii="Times New Roman" w:eastAsia="Times New Roman" w:hAnsi="Times New Roman" w:cs="Times New Roman"/>
          <w:sz w:val="28"/>
          <w:szCs w:val="28"/>
          <w:lang w:eastAsia="ru-RU"/>
        </w:rPr>
        <w:lastRenderedPageBreak/>
        <w:t xml:space="preserve">Следовательно, </w:t>
      </w:r>
      <w:r w:rsidRPr="0075771E">
        <w:rPr>
          <w:rFonts w:ascii="Times New Roman" w:eastAsia="Times New Roman" w:hAnsi="Times New Roman" w:cs="Times New Roman"/>
          <w:b/>
          <w:sz w:val="28"/>
          <w:szCs w:val="28"/>
          <w:lang w:eastAsia="ru-RU"/>
        </w:rPr>
        <w:t>одним из главных компонентов субъектности выступает создание собственного сознания</w:t>
      </w:r>
      <w:r w:rsidRPr="0075771E">
        <w:rPr>
          <w:rFonts w:ascii="Times New Roman" w:eastAsia="Times New Roman" w:hAnsi="Times New Roman" w:cs="Times New Roman"/>
          <w:sz w:val="28"/>
          <w:szCs w:val="28"/>
          <w:lang w:eastAsia="ru-RU"/>
        </w:rPr>
        <w:t>.</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Таким образом, </w:t>
      </w:r>
      <w:r w:rsidRPr="0075771E">
        <w:rPr>
          <w:rFonts w:ascii="Times New Roman" w:eastAsia="Times New Roman" w:hAnsi="Times New Roman" w:cs="Times New Roman"/>
          <w:b/>
          <w:sz w:val="28"/>
          <w:szCs w:val="28"/>
          <w:lang w:eastAsia="ru-RU"/>
        </w:rPr>
        <w:t xml:space="preserve">субъект </w:t>
      </w:r>
      <w:r w:rsidRPr="0075771E">
        <w:rPr>
          <w:rFonts w:ascii="Times New Roman" w:eastAsia="Times New Roman" w:hAnsi="Times New Roman" w:cs="Times New Roman"/>
          <w:sz w:val="28"/>
          <w:szCs w:val="28"/>
          <w:lang w:eastAsia="ru-RU"/>
        </w:rPr>
        <w:t xml:space="preserve">в философии - индивид как источник познания и преобразования действительности; носитель активности, осуществляющий изменение в других людях и в самом себе. Субъект есть целеполагающее, целостное, свободное, развивающееся существо, в том числе и осуществляющее восприятие окружающего мира. </w:t>
      </w:r>
      <w:r w:rsidRPr="0075771E">
        <w:rPr>
          <w:rFonts w:ascii="Times New Roman" w:eastAsia="Times New Roman" w:hAnsi="Times New Roman" w:cs="Times New Roman"/>
          <w:b/>
          <w:sz w:val="28"/>
          <w:szCs w:val="28"/>
          <w:lang w:eastAsia="ru-RU"/>
        </w:rPr>
        <w:t>Субъектность в философском определении понимается как - рефлексивное осознание себя как физиологического индивида, имеющего физиологическую общность с другими индивидами, как общественного существа, подобного другим людям, как члена Социума, как индивидуальности, характеризующее собственное «Я»</w:t>
      </w:r>
      <w:r w:rsidRPr="0075771E">
        <w:rPr>
          <w:rFonts w:ascii="Times New Roman" w:eastAsia="Times New Roman" w:hAnsi="Times New Roman" w:cs="Times New Roman"/>
          <w:sz w:val="28"/>
          <w:szCs w:val="28"/>
          <w:lang w:eastAsia="ru-RU"/>
        </w:rPr>
        <w:t>.</w:t>
      </w:r>
    </w:p>
    <w:p w:rsidR="0075771E" w:rsidRPr="0075771E" w:rsidRDefault="0075771E" w:rsidP="0075771E">
      <w:pPr>
        <w:spacing w:after="0" w:line="276" w:lineRule="auto"/>
        <w:ind w:left="300" w:right="300" w:firstLine="375"/>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Субъектность является основанием всех характеристик человека как субъекта жизнедеятельности, Человек не рождается субъектом, а становится им, становится личностью, когда включается в систему общественных отношений.</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w:t>
      </w:r>
      <w:r w:rsidRPr="0075771E">
        <w:rPr>
          <w:rFonts w:ascii="Times New Roman" w:eastAsia="Times New Roman" w:hAnsi="Times New Roman" w:cs="Times New Roman"/>
          <w:i/>
          <w:sz w:val="28"/>
          <w:szCs w:val="28"/>
          <w:lang w:eastAsia="ru-RU"/>
        </w:rPr>
        <w:t>психологической науке</w:t>
      </w:r>
      <w:r w:rsidRPr="0075771E">
        <w:rPr>
          <w:rFonts w:ascii="Times New Roman" w:eastAsia="Times New Roman" w:hAnsi="Times New Roman" w:cs="Times New Roman"/>
          <w:sz w:val="28"/>
          <w:szCs w:val="28"/>
          <w:lang w:eastAsia="ru-RU"/>
        </w:rPr>
        <w:t xml:space="preserve"> анализ категории «субъектность» можно рассмотреть опираясь на исторически сложившуюся логику анализа категории «субъект».</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sz w:val="28"/>
          <w:szCs w:val="28"/>
          <w:lang w:eastAsia="ru-RU"/>
        </w:rPr>
        <w:t>Субъект</w:t>
      </w:r>
      <w:r w:rsidRPr="0075771E">
        <w:rPr>
          <w:rFonts w:ascii="Times New Roman" w:eastAsia="Times New Roman" w:hAnsi="Times New Roman" w:cs="Times New Roman"/>
          <w:sz w:val="28"/>
          <w:szCs w:val="28"/>
          <w:lang w:eastAsia="ru-RU"/>
        </w:rPr>
        <w:t xml:space="preserve"> - это индивид или группа как источник познания и преобразования действительности, носитель активности, осуществляющий изменение в других людях и в себе самом как другом.</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Рассматривая проблему субъекта деятельности, С.Л. Рубинштейн выступал против понимания их взаимосвязи как чисто внешней. В деятельности он видел условие формирования и развития субъекта. Субъект не только действует, преобразуя предмет в соответствии со своей целью, но и выступает в разном качестве ее осуществления, при котором изменяются и объект, и субъект.</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А.Н. Леонтьев предпочитал говорить о субъекте, который реализует в совокупности деятельностей свои отношения, и отмечал, что основной задачей психологического исследования является «изучение процесса объединения, связывания деятельностей субъекта, в результате которого формируется его личность». А она - личность - «требует анализа предметной деятельности субъекта, всегда, конечно, </w:t>
      </w:r>
      <w:r w:rsidRPr="0075771E">
        <w:rPr>
          <w:rFonts w:ascii="Times New Roman" w:eastAsia="Times New Roman" w:hAnsi="Times New Roman" w:cs="Times New Roman"/>
          <w:b/>
          <w:sz w:val="28"/>
          <w:szCs w:val="28"/>
          <w:lang w:eastAsia="ru-RU"/>
        </w:rPr>
        <w:t>опосредованной процессами сознания</w:t>
      </w:r>
      <w:r w:rsidRPr="0075771E">
        <w:rPr>
          <w:rFonts w:ascii="Times New Roman" w:eastAsia="Times New Roman" w:hAnsi="Times New Roman" w:cs="Times New Roman"/>
          <w:sz w:val="28"/>
          <w:szCs w:val="28"/>
          <w:lang w:eastAsia="ru-RU"/>
        </w:rPr>
        <w:t>, которые «сшивают» отдельные деятельности между собой».</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Лидером в развитии психологии субъекта и одним из ее основателей был Андрей Владимирович Брушлинский. </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А.В. Брушлинский, уделивший особое внимание анализу категории субъекта в психологической науке, подчеркивает: «Трактовка человека как субъекта помогает целостно, системно раскрыть его специфическую активность во всех видах взаимодействия с миром (практического, чисто духовного и т.д.). По мере взросления в жизни человека все большее место занимают саморазвитие, самовоспитание, самоформирование и соответственно больший удельный вес принадлежит внутренним условиям, через которые всегда только и действую внешние причины, влияния и т.д.)».</w:t>
      </w:r>
    </w:p>
    <w:p w:rsidR="0075771E" w:rsidRPr="0075771E" w:rsidRDefault="0075771E" w:rsidP="0075771E">
      <w:pPr>
        <w:spacing w:after="15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А.В. Брушлинский не ограничивает анализ активности деятельностью подчеркивая, что важнейшее качество человека </w:t>
      </w:r>
      <w:r w:rsidRPr="0075771E">
        <w:rPr>
          <w:rFonts w:ascii="Times New Roman" w:eastAsia="Times New Roman" w:hAnsi="Times New Roman" w:cs="Times New Roman"/>
          <w:b/>
          <w:bCs/>
          <w:sz w:val="28"/>
          <w:szCs w:val="28"/>
          <w:lang w:eastAsia="ru-RU"/>
        </w:rPr>
        <w:t>-</w:t>
      </w:r>
      <w:r w:rsidRPr="0075771E">
        <w:rPr>
          <w:rFonts w:ascii="Times New Roman" w:eastAsia="Times New Roman" w:hAnsi="Times New Roman" w:cs="Times New Roman"/>
          <w:sz w:val="28"/>
          <w:szCs w:val="28"/>
          <w:lang w:eastAsia="ru-RU"/>
        </w:rPr>
        <w:t xml:space="preserve"> «быть субъектом, творцом своей истории: инициировать и осуществлять изначально практическую деятельность, общение, познание, созерцание и другие виды специфически человеческой активности творческой и нравственной».</w:t>
      </w:r>
    </w:p>
    <w:p w:rsidR="0075771E" w:rsidRPr="0075771E" w:rsidRDefault="0075771E" w:rsidP="0075771E">
      <w:pPr>
        <w:spacing w:after="0" w:line="276" w:lineRule="auto"/>
        <w:ind w:left="300" w:right="300" w:firstLine="37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Принципиальная новизна психологии субъекта заключается (по мнению В.В. Знакова):</w:t>
      </w:r>
    </w:p>
    <w:p w:rsidR="0075771E" w:rsidRPr="0075771E" w:rsidRDefault="0075771E" w:rsidP="0075771E">
      <w:pPr>
        <w:numPr>
          <w:ilvl w:val="0"/>
          <w:numId w:val="21"/>
        </w:numPr>
        <w:spacing w:after="0" w:line="276" w:lineRule="auto"/>
        <w:ind w:right="30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изменении представлений о единицах психики.</w:t>
      </w:r>
    </w:p>
    <w:p w:rsidR="0075771E" w:rsidRPr="0075771E" w:rsidRDefault="0075771E" w:rsidP="0075771E">
      <w:pPr>
        <w:spacing w:after="0" w:line="276" w:lineRule="auto"/>
        <w:ind w:right="300"/>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Признается неизбежное для любого научного познания мира включение познающего в познаваемое, т.е. объективная ситуация включает в себя воспринимающего, понимающего и оценивающего ее человека. Воздействие любой «объективно» стимулирующей ситуации зависит от личностного и субъективного значения, придаваемого ей человеком. Чтобы успешно предсказать поведение определенного человека, мы должны уметь учитывать то, как он сам интерпретирует эту ситуацию, понимает ее как целое.</w:t>
      </w:r>
    </w:p>
    <w:p w:rsidR="0075771E" w:rsidRPr="0075771E" w:rsidRDefault="0075771E" w:rsidP="0075771E">
      <w:pPr>
        <w:numPr>
          <w:ilvl w:val="0"/>
          <w:numId w:val="21"/>
        </w:numPr>
        <w:spacing w:after="0" w:line="276" w:lineRule="auto"/>
        <w:ind w:right="300"/>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значительном расширении представлений о содержании активности как фактора детерминации психики.</w:t>
      </w:r>
    </w:p>
    <w:p w:rsidR="0075771E" w:rsidRPr="0075771E" w:rsidRDefault="0075771E" w:rsidP="0075771E">
      <w:pPr>
        <w:spacing w:after="0" w:line="276" w:lineRule="auto"/>
        <w:ind w:right="30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Брушлинский субъектом называл человека, рассматривемого на высшем для него уровне активности, целостности, автономности: «Важнейшее из всех качеств человека – быть субъектом, т.е. творцом своей истории, вершителем своего жизненного пути. Это значит инициировать и осуществлять изначально практическую деятельность, общение, поведение, познание, созерцание и другие виды специфически человеческой активности (творческой, нравственной, свободной) и добиваться необходимых результатов».</w:t>
      </w:r>
    </w:p>
    <w:p w:rsidR="0075771E" w:rsidRPr="0075771E" w:rsidRDefault="0075771E" w:rsidP="0075771E">
      <w:pPr>
        <w:spacing w:after="0" w:line="276" w:lineRule="auto"/>
        <w:ind w:right="30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Возникает вопрос: Только ли в случае сознательной активности можно говорить о человеке как о субъекте?</w:t>
      </w:r>
    </w:p>
    <w:p w:rsidR="0075771E" w:rsidRPr="0075771E" w:rsidRDefault="0075771E" w:rsidP="0075771E">
      <w:pPr>
        <w:spacing w:after="0" w:line="276" w:lineRule="auto"/>
        <w:ind w:right="30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xml:space="preserve">Брушлинский отвечает на него следующим образом: «Для человека как субъекта </w:t>
      </w:r>
      <w:r w:rsidRPr="0075771E">
        <w:rPr>
          <w:rFonts w:ascii="Times New Roman" w:eastAsia="Times New Roman" w:hAnsi="Times New Roman" w:cs="Times New Roman"/>
          <w:b/>
          <w:sz w:val="28"/>
          <w:szCs w:val="28"/>
          <w:lang w:eastAsia="ru-RU"/>
        </w:rPr>
        <w:t>сознание</w:t>
      </w:r>
      <w:r w:rsidRPr="0075771E">
        <w:rPr>
          <w:rFonts w:ascii="Times New Roman" w:eastAsia="Times New Roman" w:hAnsi="Times New Roman" w:cs="Times New Roman"/>
          <w:sz w:val="28"/>
          <w:szCs w:val="28"/>
          <w:lang w:eastAsia="ru-RU"/>
        </w:rPr>
        <w:t xml:space="preserve"> особенно существенно, потому что именно в ходе рефлексии он формирует и развивает свои цели, т.е. цели деятельности, общения, поведения, созерцания и других видов активности. При этом он осознает хотя бы частично некоторые из своих мотивов, последствия совершаемых действий и поступков и т.д.  Вместе с тем человек остается субъектом (в той или иной степени) также и на уровне психического как процесса и вообще бессознательного. </w:t>
      </w:r>
    </w:p>
    <w:p w:rsidR="0075771E" w:rsidRPr="0075771E" w:rsidRDefault="0075771E" w:rsidP="0075771E">
      <w:pPr>
        <w:spacing w:after="0" w:line="276" w:lineRule="auto"/>
        <w:ind w:right="30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Брушлинский внедрял мысль о том, что и сознательная, и бессознательная активность на уровне психического как процесса являются способом формирования, развития и проявления человека как субъекта. </w:t>
      </w:r>
    </w:p>
    <w:p w:rsidR="0075771E" w:rsidRPr="0075771E" w:rsidRDefault="0075771E" w:rsidP="0075771E">
      <w:pPr>
        <w:numPr>
          <w:ilvl w:val="0"/>
          <w:numId w:val="21"/>
        </w:numPr>
        <w:spacing w:after="0" w:line="276" w:lineRule="auto"/>
        <w:ind w:left="0" w:right="300"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целостном системном характере исследования динамического, структурного и регуляторного планов анализ психологии субъекта.</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u w:val="single"/>
          <w:lang w:eastAsia="ru-RU"/>
        </w:rPr>
        <w:t>Динамический план анализа психологии субъекта.</w:t>
      </w:r>
      <w:r w:rsidRPr="0075771E">
        <w:rPr>
          <w:rFonts w:ascii="Times New Roman" w:eastAsia="Times New Roman" w:hAnsi="Times New Roman" w:cs="Times New Roman"/>
          <w:sz w:val="28"/>
          <w:szCs w:val="28"/>
          <w:lang w:eastAsia="ru-RU"/>
        </w:rPr>
        <w:t xml:space="preserve"> Человек не рождается субъектом, а становится им в процессе деятельности, общения и других видов активности.  Брушлинский стремился раскрыть онтогенетические корни формирования субъекта в процессе проявления им разных видов активности, познания, действия, созерцания, индивидуального развития. Не менее важной представляется также конкретная динамика протекания психических процессов, реализации знаний, умений и т.п. в тех ситуациях, в которых человек проявляет себя как субъект. </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sz w:val="28"/>
          <w:szCs w:val="28"/>
          <w:lang w:eastAsia="ru-RU"/>
        </w:rPr>
        <w:t xml:space="preserve">В качестве критериев субъекта Брушлинский рассматривает сформированность у человека способности осознавать совершаемые поступки как свободные нравственные деяния, за которые он несет ответственность перед собой и обществом, а также развитость навыков самопознания, самопонимания и рефлексии, обеспечивающие человеку взгляд на себя со стороны. Способность к рефлексии, направленной на себя, - ключ к превращению человека в субъекта. Таким образом, </w:t>
      </w:r>
      <w:r w:rsidRPr="0075771E">
        <w:rPr>
          <w:rFonts w:ascii="Times New Roman" w:eastAsia="Times New Roman" w:hAnsi="Times New Roman" w:cs="Times New Roman"/>
          <w:b/>
          <w:sz w:val="28"/>
          <w:szCs w:val="28"/>
          <w:lang w:eastAsia="ru-RU"/>
        </w:rPr>
        <w:t>субъект</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b/>
          <w:sz w:val="28"/>
          <w:szCs w:val="28"/>
          <w:lang w:eastAsia="ru-RU"/>
        </w:rPr>
        <w:t>– это тот, кто обладает свободой выбора  и принимает решения о совершении нравственных поступков, основываясь на результатах самопознания, самоанализа, самопонимания.</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u w:val="single"/>
          <w:lang w:eastAsia="ru-RU"/>
        </w:rPr>
        <w:t>Структурный план анализа психологии субъекта.</w:t>
      </w:r>
      <w:r w:rsidRPr="0075771E">
        <w:rPr>
          <w:rFonts w:ascii="Times New Roman" w:eastAsia="Times New Roman" w:hAnsi="Times New Roman" w:cs="Times New Roman"/>
          <w:sz w:val="28"/>
          <w:szCs w:val="28"/>
          <w:lang w:eastAsia="ru-RU"/>
        </w:rPr>
        <w:t xml:space="preserve"> В этом ракурсе в фокусе исследования психологов оказываются различные виды активности: деятельность, общение (Б.Ф. Ломов), созерцание (С.Л. Рубинштейн), преобразовательная активность человека, направленная на создание и изменение обстоятельств своей жизни и жизни других людей (Б.Г.Ананьев). Субъект трактуется как индивид, находящийся на соответствующем своему </w:t>
      </w:r>
      <w:r w:rsidRPr="0075771E">
        <w:rPr>
          <w:rFonts w:ascii="Times New Roman" w:eastAsia="Times New Roman" w:hAnsi="Times New Roman" w:cs="Times New Roman"/>
          <w:sz w:val="28"/>
          <w:szCs w:val="28"/>
          <w:lang w:eastAsia="ru-RU"/>
        </w:rPr>
        <w:lastRenderedPageBreak/>
        <w:t>развитию уровне преобразовательной активности, целостности, автономности, свободы, деятельности, гармоничности и отличающийся своеобразной целенаправленностью и осознанностью.</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Как полагает К.А. Абульханова, раскрывать психологическую природу субъекта надо через совокупность его отношений к миру. С этой позиции, субъект – это специфический способ организации, качественной определенности сознания современной личности. </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i/>
          <w:sz w:val="28"/>
          <w:szCs w:val="28"/>
          <w:lang w:eastAsia="ru-RU"/>
        </w:rPr>
      </w:pPr>
      <w:r w:rsidRPr="0075771E">
        <w:rPr>
          <w:rFonts w:ascii="Times New Roman" w:eastAsia="Times New Roman" w:hAnsi="Times New Roman" w:cs="Times New Roman"/>
          <w:sz w:val="28"/>
          <w:szCs w:val="28"/>
          <w:u w:val="single"/>
          <w:lang w:eastAsia="ru-RU"/>
        </w:rPr>
        <w:t>Регулятивный план анализа психологии субъекта.</w:t>
      </w:r>
      <w:r w:rsidRPr="0075771E">
        <w:rPr>
          <w:rFonts w:ascii="Times New Roman" w:eastAsia="Times New Roman" w:hAnsi="Times New Roman" w:cs="Times New Roman"/>
          <w:sz w:val="28"/>
          <w:szCs w:val="28"/>
          <w:lang w:eastAsia="ru-RU"/>
        </w:rPr>
        <w:t xml:space="preserve"> Данный план анализ связан с проблемой детерминации психики. По Брушлинскому, в человеческой психике не только отражается действительность. Формируясь во взаимодействии субъекта с объектом, психика представляет собой высший уровень отражения действительности и потому высший тип регуляции всей жизни человека. Психическое формируется и объективно проявляется в том, как оно осуществляет эту регуляторную функцию. Поэтому основным и всеобщим методом объективного психологического познания является изучение всех психических явлений через движения, действия и поступки, вообще через внешние проявления человека, которые этими психическими явлениями непрерывно регулируются. Таков</w:t>
      </w:r>
      <w:r w:rsidRPr="0075771E">
        <w:rPr>
          <w:rFonts w:ascii="Times New Roman" w:eastAsia="Times New Roman" w:hAnsi="Times New Roman" w:cs="Times New Roman"/>
          <w:i/>
          <w:sz w:val="28"/>
          <w:szCs w:val="28"/>
          <w:lang w:eastAsia="ru-RU"/>
        </w:rPr>
        <w:t xml:space="preserve"> принцип единства сознания и деятельности.</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Сегодня есть все основания утверждать, что психология субъекта уже обрела методологический статус: ее следует рассматривать в качестве методологической основы исследования проблем психологии человеческого бытия. Среди них центральное место занимает круг проблем, связанных с пониманием субъектом мира и себя в мире. </w:t>
      </w: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p>
    <w:p w:rsidR="0075771E" w:rsidRPr="0075771E" w:rsidRDefault="0075771E" w:rsidP="0075771E">
      <w:pPr>
        <w:spacing w:after="0" w:line="276" w:lineRule="auto"/>
        <w:ind w:right="300" w:firstLine="709"/>
        <w:contextualSpacing/>
        <w:jc w:val="both"/>
        <w:rPr>
          <w:rFonts w:ascii="Times New Roman" w:eastAsia="Times New Roman" w:hAnsi="Times New Roman" w:cs="Times New Roman"/>
          <w:sz w:val="28"/>
          <w:szCs w:val="28"/>
          <w:lang w:eastAsia="ru-RU"/>
        </w:rPr>
      </w:pPr>
    </w:p>
    <w:p w:rsidR="00414923" w:rsidRPr="00414923" w:rsidRDefault="00414923" w:rsidP="00414923">
      <w:pPr>
        <w:spacing w:after="0" w:line="276" w:lineRule="auto"/>
        <w:jc w:val="center"/>
        <w:rPr>
          <w:rFonts w:ascii="Times New Roman" w:eastAsia="Times New Roman" w:hAnsi="Times New Roman" w:cs="Times New Roman"/>
          <w:b/>
          <w:sz w:val="28"/>
          <w:szCs w:val="28"/>
          <w:lang w:eastAsia="ru-RU"/>
        </w:rPr>
      </w:pPr>
      <w:r w:rsidRPr="00414923">
        <w:rPr>
          <w:rFonts w:ascii="Times New Roman" w:eastAsia="Times New Roman" w:hAnsi="Times New Roman" w:cs="Times New Roman"/>
          <w:b/>
          <w:bCs/>
          <w:sz w:val="28"/>
          <w:szCs w:val="28"/>
          <w:lang w:eastAsia="ru-RU"/>
        </w:rPr>
        <w:t>Образ мира субъекта как предмет психологического исследования</w:t>
      </w:r>
    </w:p>
    <w:p w:rsidR="00414923" w:rsidRPr="00414923" w:rsidRDefault="00414923" w:rsidP="00414923">
      <w:pPr>
        <w:spacing w:after="200" w:line="276" w:lineRule="auto"/>
        <w:ind w:firstLine="709"/>
        <w:jc w:val="both"/>
        <w:rPr>
          <w:rFonts w:ascii="Times New Roman" w:eastAsia="Times New Roman" w:hAnsi="Times New Roman" w:cs="Times New Roman"/>
          <w:sz w:val="28"/>
          <w:szCs w:val="28"/>
          <w:lang w:eastAsia="ru-RU"/>
        </w:rPr>
      </w:pPr>
      <w:r w:rsidRPr="00414923">
        <w:rPr>
          <w:rFonts w:ascii="Times New Roman" w:eastAsia="Times New Roman" w:hAnsi="Times New Roman" w:cs="Times New Roman"/>
          <w:sz w:val="28"/>
          <w:szCs w:val="28"/>
          <w:lang w:eastAsia="ru-RU"/>
        </w:rPr>
        <w:t>Сегодня есть все основания утверждать, что психология субъекта уже обрела методологический статус: ее следует рассматривать в качестве методологической основы исследования проблем психологии человеческого бытия. Среди них центральное место занимает круг проблем, связанных с пониманием субъектом мира и себя в мире.</w:t>
      </w:r>
    </w:p>
    <w:p w:rsidR="00414923" w:rsidRPr="00414923" w:rsidRDefault="00414923" w:rsidP="00414923">
      <w:pPr>
        <w:spacing w:after="200" w:line="276" w:lineRule="auto"/>
        <w:ind w:firstLine="709"/>
        <w:jc w:val="both"/>
        <w:rPr>
          <w:rFonts w:ascii="Times New Roman" w:eastAsia="Times New Roman" w:hAnsi="Times New Roman" w:cs="Times New Roman"/>
          <w:sz w:val="28"/>
          <w:szCs w:val="28"/>
          <w:lang w:eastAsia="ru-RU"/>
        </w:rPr>
      </w:pPr>
    </w:p>
    <w:p w:rsidR="00414923" w:rsidRPr="00414923" w:rsidRDefault="00414923" w:rsidP="00414923">
      <w:pPr>
        <w:spacing w:after="200" w:line="276" w:lineRule="auto"/>
        <w:ind w:firstLine="709"/>
        <w:jc w:val="both"/>
        <w:rPr>
          <w:rFonts w:ascii="Times New Roman" w:eastAsia="Times New Roman" w:hAnsi="Times New Roman" w:cs="Times New Roman"/>
          <w:sz w:val="28"/>
          <w:szCs w:val="28"/>
          <w:lang w:eastAsia="ru-RU"/>
        </w:rPr>
      </w:pPr>
      <w:r w:rsidRPr="00414923">
        <w:rPr>
          <w:rFonts w:ascii="Times New Roman" w:eastAsia="Times New Roman" w:hAnsi="Times New Roman" w:cs="Times New Roman"/>
          <w:sz w:val="28"/>
          <w:szCs w:val="28"/>
          <w:lang w:eastAsia="ru-RU"/>
        </w:rPr>
        <w:t xml:space="preserve">Хайдеггер вводит понимание </w:t>
      </w:r>
      <w:r w:rsidRPr="00414923">
        <w:rPr>
          <w:rFonts w:ascii="Times New Roman" w:eastAsia="Times New Roman" w:hAnsi="Times New Roman" w:cs="Times New Roman"/>
          <w:b/>
          <w:sz w:val="28"/>
          <w:szCs w:val="28"/>
          <w:lang w:eastAsia="ru-RU"/>
        </w:rPr>
        <w:t>картины мира</w:t>
      </w:r>
      <w:r w:rsidRPr="00414923">
        <w:rPr>
          <w:rFonts w:ascii="Times New Roman" w:eastAsia="Times New Roman" w:hAnsi="Times New Roman" w:cs="Times New Roman"/>
          <w:sz w:val="28"/>
          <w:szCs w:val="28"/>
          <w:lang w:eastAsia="ru-RU"/>
        </w:rPr>
        <w:t xml:space="preserve"> как определенной становящейся системы человеческих представлений о мире, освоение которой означает переворот в понимании традиционной схемы отношений мышления и бытия, мира и человека. </w:t>
      </w:r>
    </w:p>
    <w:p w:rsidR="00414923" w:rsidRPr="00414923" w:rsidRDefault="00414923" w:rsidP="00414923">
      <w:pPr>
        <w:spacing w:after="200" w:line="276" w:lineRule="auto"/>
        <w:ind w:firstLine="709"/>
        <w:jc w:val="both"/>
        <w:rPr>
          <w:rFonts w:ascii="Times New Roman" w:eastAsia="Times New Roman" w:hAnsi="Times New Roman" w:cs="Times New Roman"/>
          <w:sz w:val="28"/>
          <w:szCs w:val="28"/>
          <w:lang w:eastAsia="ru-RU"/>
        </w:rPr>
      </w:pPr>
      <w:r w:rsidRPr="00414923">
        <w:rPr>
          <w:rFonts w:ascii="Times New Roman" w:eastAsia="Times New Roman" w:hAnsi="Times New Roman" w:cs="Times New Roman"/>
          <w:sz w:val="28"/>
          <w:szCs w:val="28"/>
          <w:lang w:eastAsia="ru-RU"/>
        </w:rPr>
        <w:lastRenderedPageBreak/>
        <w:t xml:space="preserve">Картина мира выступает, в первую очередь, как способ систематизации актуального знания, как инструмент изучения истории, культуры, способ моделирования реальности. </w:t>
      </w:r>
    </w:p>
    <w:p w:rsidR="00414923" w:rsidRPr="00414923" w:rsidRDefault="00414923" w:rsidP="00414923">
      <w:pPr>
        <w:spacing w:after="200" w:line="276" w:lineRule="auto"/>
        <w:ind w:firstLine="709"/>
        <w:jc w:val="both"/>
        <w:rPr>
          <w:rFonts w:ascii="Times New Roman" w:eastAsia="Times New Roman" w:hAnsi="Times New Roman" w:cs="Times New Roman"/>
          <w:sz w:val="28"/>
          <w:szCs w:val="28"/>
          <w:lang w:eastAsia="ru-RU"/>
        </w:rPr>
      </w:pPr>
      <w:r w:rsidRPr="00414923">
        <w:rPr>
          <w:rFonts w:ascii="Times New Roman" w:eastAsia="Times New Roman" w:hAnsi="Times New Roman" w:cs="Times New Roman"/>
          <w:sz w:val="28"/>
          <w:szCs w:val="28"/>
          <w:lang w:eastAsia="ru-RU"/>
        </w:rPr>
        <w:t xml:space="preserve">Понятие «образ мира» было введено в научный обиход, начиная с публикаций работы С.Л. Рубинштейна «Бытие и сознание. Человек и мир» [8] и трудов А.Н. Леонтьева. </w:t>
      </w:r>
    </w:p>
    <w:p w:rsidR="00414923" w:rsidRPr="00414923" w:rsidRDefault="00414923" w:rsidP="00414923">
      <w:pPr>
        <w:spacing w:after="0" w:line="276" w:lineRule="auto"/>
        <w:ind w:firstLine="709"/>
        <w:jc w:val="both"/>
        <w:rPr>
          <w:rFonts w:ascii="Times New Roman" w:eastAsia="Times New Roman" w:hAnsi="Times New Roman" w:cs="Times New Roman"/>
          <w:color w:val="000000"/>
          <w:sz w:val="28"/>
          <w:szCs w:val="28"/>
          <w:lang w:eastAsia="ru-RU"/>
        </w:rPr>
      </w:pPr>
      <w:r w:rsidRPr="00414923">
        <w:rPr>
          <w:rFonts w:ascii="Times New Roman" w:eastAsia="Times New Roman" w:hAnsi="Times New Roman" w:cs="Times New Roman"/>
          <w:color w:val="000000"/>
          <w:sz w:val="28"/>
          <w:szCs w:val="28"/>
          <w:lang w:eastAsia="ru-RU"/>
        </w:rPr>
        <w:t xml:space="preserve">Разработка понятия образа мира как общепсихологической категории в отечественной психологии была впервые предпринята </w:t>
      </w:r>
      <w:r w:rsidRPr="00414923">
        <w:rPr>
          <w:rFonts w:ascii="Times New Roman" w:eastAsia="Times New Roman" w:hAnsi="Times New Roman" w:cs="Times New Roman"/>
          <w:color w:val="000000"/>
          <w:sz w:val="28"/>
          <w:szCs w:val="28"/>
          <w:lang w:eastAsia="ru-RU"/>
        </w:rPr>
        <w:br/>
        <w:t>А. Н. Леонтьевым. Он выделил образ мира как отдельное измерение жизни человека, “5-е квазиизмерение”, являющееся тем смысловым полем, в котором находится каждый человек; той системой значений, которой он оперирует. Выдвигаются следующие основные положения психологии образа мира:</w:t>
      </w:r>
    </w:p>
    <w:p w:rsidR="00414923" w:rsidRPr="00414923" w:rsidRDefault="00414923" w:rsidP="00414923">
      <w:pPr>
        <w:numPr>
          <w:ilvl w:val="0"/>
          <w:numId w:val="41"/>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414923">
        <w:rPr>
          <w:rFonts w:ascii="Times New Roman" w:eastAsia="Times New Roman" w:hAnsi="Times New Roman" w:cs="Times New Roman"/>
          <w:color w:val="000000"/>
          <w:sz w:val="28"/>
          <w:szCs w:val="28"/>
          <w:lang w:eastAsia="ru-RU"/>
        </w:rPr>
        <w:t>образ мира – совокупность или упорядоченная система знаний человека о мире, о себе, о других людях и т. д., которое опосредует, преломляет через себя любое внешнее воздействие; таким образом,  условием адекватного восприятия отдельного предмета является адекватное восприятие предметного мира в целом и отнесенности предмета к этому миру; в любом восприятии образ мира – предмет стимуляции, основа построения образа отдельного стимула; модус существования образа мира – движение навстречу стимулу, взаимодействие образа мира и стимульных воздействий строится по способу апробации и модификации образа мира как целого под влиянием впечатлений;</w:t>
      </w:r>
    </w:p>
    <w:p w:rsidR="00414923" w:rsidRPr="00414923" w:rsidRDefault="00414923" w:rsidP="00414923">
      <w:pPr>
        <w:numPr>
          <w:ilvl w:val="0"/>
          <w:numId w:val="41"/>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414923">
        <w:rPr>
          <w:rFonts w:ascii="Times New Roman" w:eastAsia="Times New Roman" w:hAnsi="Times New Roman" w:cs="Times New Roman"/>
          <w:color w:val="000000"/>
          <w:sz w:val="28"/>
          <w:szCs w:val="28"/>
          <w:lang w:eastAsia="ru-RU"/>
        </w:rPr>
        <w:t>образ мира амодален, то есть включает сверхчувственные компоненты (значения, смыслы), адекватен не стимулу, а действию субъекта в предметном мире;</w:t>
      </w:r>
    </w:p>
    <w:p w:rsidR="00414923" w:rsidRPr="00414923" w:rsidRDefault="00414923" w:rsidP="00414923">
      <w:pPr>
        <w:numPr>
          <w:ilvl w:val="0"/>
          <w:numId w:val="41"/>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414923">
        <w:rPr>
          <w:rFonts w:ascii="Times New Roman" w:eastAsia="Times New Roman" w:hAnsi="Times New Roman" w:cs="Times New Roman"/>
          <w:color w:val="000000"/>
          <w:sz w:val="28"/>
          <w:szCs w:val="28"/>
          <w:lang w:eastAsia="ru-RU"/>
        </w:rPr>
        <w:t>образ мира – целостный феномен, единство эмоционально-потребностной и познавательной сфер;</w:t>
      </w:r>
    </w:p>
    <w:p w:rsidR="00414923" w:rsidRPr="00414923" w:rsidRDefault="00414923" w:rsidP="00414923">
      <w:pPr>
        <w:numPr>
          <w:ilvl w:val="0"/>
          <w:numId w:val="41"/>
        </w:num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414923">
        <w:rPr>
          <w:rFonts w:ascii="Times New Roman" w:eastAsia="Times New Roman" w:hAnsi="Times New Roman" w:cs="Times New Roman"/>
          <w:color w:val="000000"/>
          <w:sz w:val="28"/>
          <w:szCs w:val="28"/>
          <w:lang w:eastAsia="ru-RU"/>
        </w:rPr>
        <w:t>образ мира характеризуется деятельностной и социальной природой, то есть он развивается в процессе деятельности человека, а возникает на стыке внешних и внутренних впечатлений; комплекс оживления – реакция младенца на другого человека – основа построения образа мира (см. С. Д. Смирнов, В. П. Зинченко).</w:t>
      </w:r>
    </w:p>
    <w:p w:rsidR="00414923" w:rsidRPr="00414923" w:rsidRDefault="00414923" w:rsidP="00414923">
      <w:pPr>
        <w:spacing w:after="200" w:line="276" w:lineRule="auto"/>
        <w:jc w:val="both"/>
        <w:rPr>
          <w:rFonts w:ascii="Times New Roman" w:eastAsia="Times New Roman" w:hAnsi="Times New Roman" w:cs="Times New Roman"/>
          <w:i/>
          <w:color w:val="000000"/>
          <w:sz w:val="28"/>
          <w:szCs w:val="28"/>
          <w:lang w:eastAsia="ru-RU"/>
        </w:rPr>
      </w:pPr>
      <w:r w:rsidRPr="00414923">
        <w:rPr>
          <w:rFonts w:ascii="Times New Roman" w:eastAsia="Times New Roman" w:hAnsi="Times New Roman" w:cs="Times New Roman"/>
          <w:i/>
          <w:color w:val="000000"/>
          <w:sz w:val="28"/>
          <w:szCs w:val="28"/>
          <w:lang w:eastAsia="ru-RU"/>
        </w:rPr>
        <w:t xml:space="preserve">Т.О., образ мира представляет собой целостную, многоуровневую систему представлений человека о себе, своей деятельности, других людях и о мире; совокупность представлений субъекта о самом себе, психологический механизм, основной задачей которого является сопоставление данных </w:t>
      </w:r>
      <w:r w:rsidRPr="00414923">
        <w:rPr>
          <w:rFonts w:ascii="Times New Roman" w:eastAsia="Times New Roman" w:hAnsi="Times New Roman" w:cs="Times New Roman"/>
          <w:i/>
          <w:color w:val="000000"/>
          <w:sz w:val="28"/>
          <w:szCs w:val="28"/>
          <w:lang w:eastAsia="ru-RU"/>
        </w:rPr>
        <w:lastRenderedPageBreak/>
        <w:t xml:space="preserve">представлений с образцами поведения, смысловыми ориентирами, образами человека. Образ мира — это ориентировочная основа поведения субъекта. </w:t>
      </w:r>
    </w:p>
    <w:p w:rsidR="00414923" w:rsidRDefault="00414923" w:rsidP="0075771E">
      <w:pPr>
        <w:spacing w:after="200" w:line="240" w:lineRule="auto"/>
        <w:jc w:val="center"/>
        <w:rPr>
          <w:rFonts w:ascii="Times New Roman" w:eastAsia="Times New Roman" w:hAnsi="Times New Roman" w:cs="Times New Roman"/>
          <w:b/>
          <w:sz w:val="28"/>
          <w:szCs w:val="28"/>
          <w:lang w:eastAsia="ru-RU"/>
        </w:rPr>
      </w:pPr>
    </w:p>
    <w:p w:rsidR="0075771E" w:rsidRPr="0075771E" w:rsidRDefault="0075771E" w:rsidP="0075771E">
      <w:pPr>
        <w:spacing w:after="200" w:line="240" w:lineRule="auto"/>
        <w:jc w:val="center"/>
        <w:rPr>
          <w:rFonts w:ascii="Times New Roman" w:eastAsia="Times New Roman" w:hAnsi="Times New Roman" w:cs="Times New Roman"/>
          <w:sz w:val="24"/>
          <w:szCs w:val="24"/>
          <w:lang w:eastAsia="ru-RU"/>
        </w:rPr>
      </w:pPr>
      <w:r w:rsidRPr="0075771E">
        <w:rPr>
          <w:rFonts w:ascii="Times New Roman" w:eastAsia="Times New Roman" w:hAnsi="Times New Roman" w:cs="Times New Roman"/>
          <w:b/>
          <w:sz w:val="28"/>
          <w:szCs w:val="28"/>
          <w:lang w:eastAsia="ru-RU"/>
        </w:rPr>
        <w:t>Концепция неадаптивной активности личности.</w:t>
      </w:r>
      <w:r w:rsidRPr="0075771E">
        <w:rPr>
          <w:rFonts w:ascii="Times New Roman" w:eastAsia="Times New Roman" w:hAnsi="Times New Roman" w:cs="Times New Roman"/>
          <w:sz w:val="24"/>
          <w:szCs w:val="24"/>
          <w:lang w:eastAsia="ru-RU"/>
        </w:rPr>
        <w:t xml:space="preserve">  </w:t>
      </w:r>
    </w:p>
    <w:p w:rsidR="0075771E" w:rsidRPr="0075771E" w:rsidRDefault="0075771E" w:rsidP="0075771E">
      <w:pPr>
        <w:spacing w:after="20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В.А.Петровский отмечает, что в 70-е годы в «личностном» была зашифрована идея свободы, а в 90-е оно все теснее стало ассоциироваться с идеей ответственности человека за реальные, а не только за желаемые последствия действий, за эффективность его собственного развития и развития других людей.  Личность предстает как саморазвивающаяся система, включающая в орбиту своего движения других людей как носителей его идеальной представленности и продолженности (Петровский В.А. Феномен субъектности в психологии личности: дисс. д-ра психол. н., 1993).</w:t>
      </w:r>
    </w:p>
    <w:p w:rsidR="0075771E" w:rsidRPr="0075771E" w:rsidRDefault="0075771E" w:rsidP="0075771E">
      <w:pPr>
        <w:spacing w:after="200" w:line="240"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u w:val="single"/>
          <w:lang w:eastAsia="ru-RU"/>
        </w:rPr>
        <w:t>Основные положения:</w:t>
      </w:r>
    </w:p>
    <w:p w:rsidR="0075771E" w:rsidRPr="0075771E" w:rsidRDefault="0075771E" w:rsidP="0075771E">
      <w:pPr>
        <w:numPr>
          <w:ilvl w:val="0"/>
          <w:numId w:val="22"/>
        </w:numPr>
        <w:spacing w:after="200" w:line="240"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Господствующий в психологии взгляд на человека как существо, в конечном счете адаптивное, наделенное целью и устремленное к ней, существенно ограничивает возможность понимания человека как субъекта активности.</w:t>
      </w:r>
    </w:p>
    <w:p w:rsidR="0075771E" w:rsidRPr="0075771E" w:rsidRDefault="0075771E" w:rsidP="0075771E">
      <w:pPr>
        <w:numPr>
          <w:ilvl w:val="0"/>
          <w:numId w:val="22"/>
        </w:numPr>
        <w:spacing w:after="200" w:line="240"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результате анализа разнообразных проявлений активности человека удается выявить класс явлений неадаптивности: несовпадения, вплоть до противоположности, целей человека и достигаемых результатов; неадаптивность пронизывает всю сферу бытия человека, обнаруживает себя в его витальных отношениях с миром, предметной деятельности, общении, самосознании.</w:t>
      </w:r>
    </w:p>
    <w:p w:rsidR="0075771E" w:rsidRPr="0075771E" w:rsidRDefault="0075771E" w:rsidP="0075771E">
      <w:pPr>
        <w:numPr>
          <w:ilvl w:val="0"/>
          <w:numId w:val="22"/>
        </w:numPr>
        <w:spacing w:after="200" w:line="240"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Альтернативу «адаптивной» и «неадаптивной» моделям понимания человека образует взгляд на него как на «активно-неадаптивное» существо, - свободно и вместе с тем ответственно выходящее за границы предустановленного, когда побудительна сама неадаптивность возможных последствий собственных действий.</w:t>
      </w:r>
    </w:p>
    <w:p w:rsidR="0075771E" w:rsidRPr="0075771E" w:rsidRDefault="0075771E" w:rsidP="0075771E">
      <w:pPr>
        <w:spacing w:after="200" w:line="240" w:lineRule="auto"/>
        <w:ind w:firstLine="567"/>
        <w:contextualSpacing/>
        <w:jc w:val="both"/>
        <w:rPr>
          <w:rFonts w:ascii="Times New Roman" w:eastAsia="Times New Roman" w:hAnsi="Times New Roman" w:cs="Times New Roman"/>
          <w:sz w:val="28"/>
          <w:szCs w:val="28"/>
          <w:lang w:eastAsia="ru-RU"/>
        </w:rPr>
      </w:pPr>
    </w:p>
    <w:p w:rsidR="0075771E" w:rsidRPr="0075771E" w:rsidRDefault="0075771E" w:rsidP="0075771E">
      <w:pPr>
        <w:spacing w:after="200" w:line="240" w:lineRule="auto"/>
        <w:ind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К проявлениям субъектности человека, самодействия его как причины, относятся деятельность (в широком смысле слова), общение, самосознание.</w:t>
      </w:r>
    </w:p>
    <w:p w:rsidR="0075771E" w:rsidRPr="0075771E" w:rsidRDefault="0075771E" w:rsidP="0075771E">
      <w:pPr>
        <w:numPr>
          <w:ilvl w:val="0"/>
          <w:numId w:val="23"/>
        </w:numPr>
        <w:spacing w:after="200" w:line="276"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Быть личностью – значит быть субъектом собственной жизни, строить свои витальные (в широком смысле) контакты с миром. Психологические исследования личности как субъекта витальности- это изучение: биологических предпосылок поддерживания человеком своих взаимоотношений с миром (работы Б.М. Теплова, В.Д. Небылицына, В.С. Мерлина. И.В. Равич – Щербо и др.), жизненного пути человека 9способов реализации своей судьбы), путей и способов реставрации человеком своих жизненных отношений с миром в кризисные моменты жизни (Э.Линдеманн, В. Франкл, Ф.Е.Василюк), волевых актов (В.А. Иванников).</w:t>
      </w:r>
    </w:p>
    <w:p w:rsidR="0075771E" w:rsidRPr="0075771E" w:rsidRDefault="0075771E" w:rsidP="0075771E">
      <w:pPr>
        <w:spacing w:after="200" w:line="276" w:lineRule="auto"/>
        <w:ind w:firstLine="567"/>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xml:space="preserve">Среди возможных подходов к исследованию личности как субъекта жизнедеятельности автор выделяет изучение поведения человека перед лицом реальной или потенциальной угрозы. </w:t>
      </w:r>
    </w:p>
    <w:p w:rsidR="0075771E" w:rsidRPr="0075771E" w:rsidRDefault="0075771E" w:rsidP="0075771E">
      <w:pPr>
        <w:numPr>
          <w:ilvl w:val="0"/>
          <w:numId w:val="23"/>
        </w:numPr>
        <w:spacing w:after="200" w:line="276"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Быть личностью – значит быть субъектом предметной деятельности. </w:t>
      </w:r>
    </w:p>
    <w:p w:rsidR="0075771E" w:rsidRPr="0075771E" w:rsidRDefault="0075771E" w:rsidP="0075771E">
      <w:pPr>
        <w:spacing w:after="200" w:line="276" w:lineRule="auto"/>
        <w:ind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Психологические исследования личности как субъекта предметной деятельности посвящены: зависимости протекания психич. процессов  человека от того места, которое он им придает  в организации собственной деятельности (А.Н. Леонтьев, П.И. Зинченко, А.В. Запорожец, А.А. Смирнов и др.), смысловой  детерминированности психических процессов (А.Н. Леонтьев, С.Я. Рубинштейн, Д.Н. Узнадзе), «ценностности» как фактора отношений субъекта с миром (Н.И. Непомнящая), «смысловым  образованиям» (А.Г. Асмолов, Б.С. Братусь, Е.В. Субботский, А.У. Хараш, Д.А. Леонтьев и др.), «активности образа мира» (С.Д. Смирнов). В работах этого направления личность выступает в значении «деятель».</w:t>
      </w:r>
    </w:p>
    <w:p w:rsidR="0075771E" w:rsidRPr="0075771E" w:rsidRDefault="0075771E" w:rsidP="0075771E">
      <w:pPr>
        <w:numPr>
          <w:ilvl w:val="0"/>
          <w:numId w:val="23"/>
        </w:numPr>
        <w:spacing w:after="200" w:line="276"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Быть личностью – быть субъектом общения. Общение – это производство индивидами их общего, что предполагает достижение взаимной идеальной представленности  взаимодействующих сторон.</w:t>
      </w:r>
    </w:p>
    <w:p w:rsidR="0075771E" w:rsidRPr="0075771E" w:rsidRDefault="0075771E" w:rsidP="0075771E">
      <w:pPr>
        <w:numPr>
          <w:ilvl w:val="0"/>
          <w:numId w:val="23"/>
        </w:numPr>
        <w:spacing w:after="200" w:line="276" w:lineRule="auto"/>
        <w:ind w:left="0" w:firstLine="567"/>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Быть личностью – означает быть субъектом самосознания. Предмет психологического исследования личности как субъекта самосознания – это: «открытие» человеком собственного «Я» в процессе возрастного развития (И.С.Кон, И.В. Дубровина и др.), самооценка личности (Н.С. Неймарк. А.И. Липкина), моральная саморегуляция поведения (С.Г. Якобсон), строение системы самоотношений (В.В. Столин), смысловая сфера личности (Б.С. Братусь), деформации самосознания (Е.Т. Соколова). В этих исследованиях личность выступает как «Я». </w:t>
      </w:r>
    </w:p>
    <w:p w:rsidR="0075771E" w:rsidRPr="0075771E" w:rsidRDefault="0075771E" w:rsidP="0075771E">
      <w:pPr>
        <w:spacing w:after="200" w:line="276" w:lineRule="auto"/>
        <w:jc w:val="both"/>
        <w:rPr>
          <w:rFonts w:ascii="Times New Roman" w:eastAsia="Times New Roman" w:hAnsi="Times New Roman" w:cs="Times New Roman"/>
          <w:sz w:val="28"/>
          <w:szCs w:val="28"/>
          <w:lang w:eastAsia="ru-RU"/>
        </w:rPr>
      </w:pPr>
    </w:p>
    <w:p w:rsidR="0075771E" w:rsidRPr="0075771E" w:rsidRDefault="0075771E" w:rsidP="0075771E">
      <w:pPr>
        <w:spacing w:after="200" w:line="276" w:lineRule="auto"/>
        <w:ind w:right="-18"/>
        <w:jc w:val="center"/>
        <w:rPr>
          <w:rFonts w:ascii="Times New Roman" w:eastAsia="Times New Roman" w:hAnsi="Times New Roman" w:cs="Lucida Sans Unicode"/>
          <w:b/>
          <w:bCs/>
          <w:sz w:val="28"/>
          <w:szCs w:val="28"/>
          <w:lang w:eastAsia="ru-RU"/>
        </w:rPr>
      </w:pPr>
      <w:r w:rsidRPr="0075771E">
        <w:rPr>
          <w:rFonts w:ascii="Times New Roman" w:eastAsia="Times New Roman" w:hAnsi="Times New Roman" w:cs="Lucida Sans Unicode"/>
          <w:b/>
          <w:bCs/>
          <w:sz w:val="28"/>
          <w:szCs w:val="28"/>
          <w:lang w:eastAsia="ru-RU"/>
        </w:rPr>
        <w:t>Бессознательное в психике человека</w:t>
      </w:r>
    </w:p>
    <w:p w:rsidR="0075771E" w:rsidRPr="0075771E" w:rsidRDefault="0075771E" w:rsidP="0075771E">
      <w:pPr>
        <w:spacing w:after="200" w:line="276" w:lineRule="auto"/>
        <w:ind w:right="-18"/>
        <w:jc w:val="both"/>
        <w:rPr>
          <w:rFonts w:ascii="Times New Roman" w:eastAsia="Times New Roman" w:hAnsi="Times New Roman" w:cs="Lucida Sans Unicode"/>
          <w:b/>
          <w:bCs/>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ТРЕВОГА И ЗАЩИТА.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Природа тревоги. </w:t>
      </w:r>
      <w:r w:rsidRPr="0075771E">
        <w:rPr>
          <w:rFonts w:ascii="Times New Roman" w:eastAsia="Times New Roman" w:hAnsi="Times New Roman" w:cs="Times New Roman"/>
          <w:sz w:val="28"/>
          <w:szCs w:val="28"/>
          <w:lang w:eastAsia="ru-RU"/>
        </w:rPr>
        <w:t xml:space="preserve">В своих ранних работах (1890-е гг.) Фрейд придерживался того мнения, что тревога, испытываемая многими его пациентами-невротиками, является следствием неадекватной разрядки энергии либидо. В дальнейшем он заключил, что состояние тревоги является результатом не находящей выхода энергии либидо. Возбуждение, не завершающееся разрядкой, преобразуется и проявляется в неврозах страха. Позднее, спустя почти 30 лет, он пересмотрел свою теорию тревоги и пришел </w:t>
      </w:r>
      <w:r w:rsidRPr="0075771E">
        <w:rPr>
          <w:rFonts w:ascii="Times New Roman" w:eastAsia="Times New Roman" w:hAnsi="Times New Roman" w:cs="Times New Roman"/>
          <w:sz w:val="28"/>
          <w:szCs w:val="28"/>
          <w:lang w:eastAsia="ru-RU"/>
        </w:rPr>
        <w:lastRenderedPageBreak/>
        <w:t xml:space="preserve">к следующему выводу: тревога является функцией Эго и ее назначение состоит в том, чтобы предупреждать индивида о надвигающейся угрозе Эго. Тревога дает личности возможность реагировать в угрожающей ситуации адаптивным способом.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окончательном варианте своей теории тревоги Фрейд говорит о наличии двух основных видов тревоги: </w:t>
      </w:r>
      <w:r w:rsidRPr="0075771E">
        <w:rPr>
          <w:rFonts w:ascii="Times New Roman" w:eastAsia="Times New Roman" w:hAnsi="Times New Roman" w:cs="Times New Roman"/>
          <w:i/>
          <w:iCs/>
          <w:sz w:val="28"/>
          <w:szCs w:val="28"/>
          <w:lang w:eastAsia="ru-RU"/>
        </w:rPr>
        <w:t>первичной</w:t>
      </w:r>
      <w:r w:rsidRPr="0075771E">
        <w:rPr>
          <w:rFonts w:ascii="Times New Roman" w:eastAsia="Times New Roman" w:hAnsi="Times New Roman" w:cs="Times New Roman"/>
          <w:sz w:val="28"/>
          <w:szCs w:val="28"/>
          <w:lang w:eastAsia="ru-RU"/>
        </w:rPr>
        <w:t xml:space="preserve"> и </w:t>
      </w:r>
      <w:r w:rsidRPr="0075771E">
        <w:rPr>
          <w:rFonts w:ascii="Times New Roman" w:eastAsia="Times New Roman" w:hAnsi="Times New Roman" w:cs="Times New Roman"/>
          <w:i/>
          <w:iCs/>
          <w:sz w:val="28"/>
          <w:szCs w:val="28"/>
          <w:lang w:eastAsia="ru-RU"/>
        </w:rPr>
        <w:t>вторичной</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i/>
          <w:iCs/>
          <w:sz w:val="28"/>
          <w:szCs w:val="28"/>
          <w:lang w:eastAsia="ru-RU"/>
        </w:rPr>
        <w:t>сигнальной</w:t>
      </w:r>
      <w:r w:rsidRPr="0075771E">
        <w:rPr>
          <w:rFonts w:ascii="Times New Roman" w:eastAsia="Times New Roman" w:hAnsi="Times New Roman" w:cs="Times New Roman"/>
          <w:sz w:val="28"/>
          <w:szCs w:val="28"/>
          <w:lang w:eastAsia="ru-RU"/>
        </w:rPr>
        <w:t xml:space="preserve">), каждая из которых представляет собой ответ Эго на возрастание инстинктивного или эмоционального напряжения. При этом сигнальная тревога является ответом Эго на внутреннюю опасность и побуждает организм к использованию защитных механизмов. Это та восприимчивость, которая сигнализирует о внутренних изменениях, способных нарушить спокойствие; направленная вовнутрь форма бдительности.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Первичная тревога вызывается угрозой распада Эго (извне, как при травме, или изнутри, как при кошмаре), а также переживанием сепарации с необходимым объектом.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u w:val="single"/>
          <w:lang w:eastAsia="ru-RU"/>
        </w:rPr>
        <w:t>В зависимости от того, откуда исходит угроза для Эго, из внешнего окружения Ид или из Супер-Эго, психоаналитическая теория различает три типа тревоги.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Реалистическая</w:t>
      </w:r>
      <w:r w:rsidRPr="0075771E">
        <w:rPr>
          <w:rFonts w:ascii="Times New Roman" w:eastAsia="Times New Roman" w:hAnsi="Times New Roman" w:cs="Times New Roman"/>
          <w:sz w:val="28"/>
          <w:szCs w:val="28"/>
          <w:lang w:eastAsia="ru-RU"/>
        </w:rPr>
        <w:t xml:space="preserve"> тревога представляет собой эмоциональный ответ на угрозу со стороны внешнего мира. Синонимична понятию “страх”, помогает обеспечить самосохранение; уменьшается при уменьшении внешней угрозы.</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Невротическая</w:t>
      </w:r>
      <w:r w:rsidRPr="0075771E">
        <w:rPr>
          <w:rFonts w:ascii="Times New Roman" w:eastAsia="Times New Roman" w:hAnsi="Times New Roman" w:cs="Times New Roman"/>
          <w:sz w:val="28"/>
          <w:szCs w:val="28"/>
          <w:lang w:eastAsia="ru-RU"/>
        </w:rPr>
        <w:t xml:space="preserve"> тревога – это ответ на угрозу осознания (прорыва в сознание) неприемлемых импульсов со стороны Ид. Обусловлена боязнью того, что Эго окажется неспособно контролировать инстинктивные побуждения Ид. Выражается в форме страха совершить что-либо недопустимое, неприличное.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Моральная</w:t>
      </w:r>
      <w:r w:rsidRPr="0075771E">
        <w:rPr>
          <w:rFonts w:ascii="Times New Roman" w:eastAsia="Times New Roman" w:hAnsi="Times New Roman" w:cs="Times New Roman"/>
          <w:sz w:val="28"/>
          <w:szCs w:val="28"/>
          <w:lang w:eastAsia="ru-RU"/>
        </w:rPr>
        <w:t xml:space="preserve"> тревога возникает, когда Эго испытывает угрозу наказания со стороны Супер-Эго. Моральная тревога характерна в ситуации, когда Ид стремиться  к активному выражению неприемлемых для индивида мыслей или действий, а Супер-Эго отвечает на это чувством вины, страха, самобичеванием. Моральная тревога формируется из объективного страха родительского наказания за какие-то проступки. Последующее развитие Супер-Эго ведет к формированию </w:t>
      </w:r>
      <w:r w:rsidRPr="0075771E">
        <w:rPr>
          <w:rFonts w:ascii="Times New Roman" w:eastAsia="Times New Roman" w:hAnsi="Times New Roman" w:cs="Times New Roman"/>
          <w:i/>
          <w:iCs/>
          <w:sz w:val="28"/>
          <w:szCs w:val="28"/>
          <w:lang w:eastAsia="ru-RU"/>
        </w:rPr>
        <w:t>социальной</w:t>
      </w:r>
      <w:r w:rsidRPr="0075771E">
        <w:rPr>
          <w:rFonts w:ascii="Times New Roman" w:eastAsia="Times New Roman" w:hAnsi="Times New Roman" w:cs="Times New Roman"/>
          <w:sz w:val="28"/>
          <w:szCs w:val="28"/>
          <w:lang w:eastAsia="ru-RU"/>
        </w:rPr>
        <w:t xml:space="preserve"> тревоги, которая возникает в связи с угрозой исключения из группы сверстников в связи с неприемлемыми установками или действиями. Позднее Фрейд пришел к выводу, что моральная тревога, в конечном счете, вырастает в страх смерти и ожидание возмездия за прошлые грехи в загробной жизни.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lang w:eastAsia="ru-RU"/>
        </w:rPr>
        <w:t xml:space="preserve">Таким образом, </w:t>
      </w:r>
      <w:r w:rsidRPr="0075771E">
        <w:rPr>
          <w:rFonts w:ascii="Times New Roman" w:eastAsia="Times New Roman" w:hAnsi="Times New Roman" w:cs="Times New Roman"/>
          <w:sz w:val="28"/>
          <w:szCs w:val="28"/>
          <w:u w:val="single"/>
          <w:lang w:eastAsia="ru-RU"/>
        </w:rPr>
        <w:t>тревога помогает человеку избежать осознания неприемлемых инстинктивных импульсов и поощрять удовлетворение данных импульсов надлежащими способами и в надлежащих ситуациях. Осуществлению этих функций тревоги помогают защитные механизмы Эго.</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Защитные механизмы. </w:t>
      </w:r>
      <w:r w:rsidRPr="0075771E">
        <w:rPr>
          <w:rFonts w:ascii="Times New Roman" w:eastAsia="Times New Roman" w:hAnsi="Times New Roman" w:cs="Times New Roman"/>
          <w:sz w:val="28"/>
          <w:szCs w:val="28"/>
          <w:lang w:eastAsia="ru-RU"/>
        </w:rPr>
        <w:t xml:space="preserve">Фрейд определил защитные механизмы Эго как стратегии, используемые индивидом для защиты от импульсов Ид и давления со стороны Супер-Эго. Важно то, что все это осуществляется путем </w:t>
      </w:r>
      <w:r w:rsidRPr="0075771E">
        <w:rPr>
          <w:rFonts w:ascii="Times New Roman" w:eastAsia="Times New Roman" w:hAnsi="Times New Roman" w:cs="Times New Roman"/>
          <w:sz w:val="28"/>
          <w:szCs w:val="28"/>
          <w:lang w:eastAsia="ru-RU"/>
        </w:rPr>
        <w:lastRenderedPageBreak/>
        <w:t xml:space="preserve">перемещения соответствующих переживаний в сферу бессознательного или уклонения от их осознания. Прежде всего, речь идет о защите от тревоги, скорби, душевных мук, депрессивных эмоций, стыда, чувства вины и т.п. Все защитные механизмы обладают двумя общими характеристиками: 1) они действуют на неосознаваемом уровне; 2) они искажают, отрицают или фальсифицируют восприятие реальности, чтобы уменьшить испытываемую тревогу. Также защитные механизмы редко используются поодиночке – обычно люди одновременно применяют несколько защитных механизмов.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Защитные механизмы возникают не в вакууме</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 xml:space="preserve"> в их основе лежат “нормальные” функции Эго, которые при увеличении психологической нагрузки приобретают иную, зачастую тенденциозную форму выражения. Например, обычное сознательное подавление определенных мыслей и чувств превращается в бессознательное вытеснение. Зачастую при наличии серьезных интрапсихических конфликтов, устранение которых дается нелегко, индивид поневоле пользуется этим способом “переработки” ситуации, хотя цена такой разрядки может быть высока. Чем дольше индивид довольствуется таким способом иллюзорного устранения конфликтов, и чем больше выходит этот процесс из-под сознательного контроля Эго, тем чаще человек вынужден компенсировать психологические “расходы”.</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Анна Фрейд представила первое систематическое описание защитных механизмов. Впоследствии попытки составления подобной классификации предпринимали многие авторы, поэтому число описанных защитных механизмов неуклонно росло.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Вытеснение </w:t>
      </w:r>
      <w:r w:rsidRPr="0075771E">
        <w:rPr>
          <w:rFonts w:ascii="Times New Roman" w:eastAsia="Times New Roman" w:hAnsi="Times New Roman" w:cs="Times New Roman"/>
          <w:sz w:val="28"/>
          <w:szCs w:val="28"/>
          <w:lang w:eastAsia="ru-RU"/>
        </w:rPr>
        <w:t xml:space="preserve">является первичным защитным механизмом, на основе которого формируются более сложные механизмы. Представляет собой процесс удаления из сознания мыслей и чувств, причиняющих страдания. В результате вытеснения человек не осознает своих конфликтов, а также не помнит травматических прошлых событий. Вытесненный материал не теряет своей активности в бессознательном и для предотвращения его прорыва в сознание необходимы постоянные затраты психической энергии. Постоянное стремление вытесненного материала к открытому выражению может получать кратковременное удовлетворение в сновидениях, шутках, оговорках, и т.д. Вытеснение присутствует при формировании всех форм невротического поведения и психосоматических заболеваниях, а также психосексуальных нарушениях.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Проекция </w:t>
      </w:r>
      <w:r w:rsidRPr="0075771E">
        <w:rPr>
          <w:rFonts w:ascii="Times New Roman" w:eastAsia="Times New Roman" w:hAnsi="Times New Roman" w:cs="Times New Roman"/>
          <w:sz w:val="28"/>
          <w:szCs w:val="28"/>
          <w:lang w:eastAsia="ru-RU"/>
        </w:rPr>
        <w:t xml:space="preserve">является вторым по значимости защитным механизмом. Она представляет собой приписывание индивидом собственных неприемлемых мыслей, чувств, действий другим людям или окружению. Позволяет человеку возложить вину за свои недостатки или промахи на других людей или объекты окружающего мира.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Замещение </w:t>
      </w:r>
      <w:r w:rsidRPr="0075771E">
        <w:rPr>
          <w:rFonts w:ascii="Times New Roman" w:eastAsia="Times New Roman" w:hAnsi="Times New Roman" w:cs="Times New Roman"/>
          <w:sz w:val="28"/>
          <w:szCs w:val="28"/>
          <w:lang w:eastAsia="ru-RU"/>
        </w:rPr>
        <w:t xml:space="preserve">рассматривается в психоанализе как “переадресация” инстинктивного импульса с более угрожающего объекта на менее угрожающий. Может возникать в форме поворота импульса с внешних </w:t>
      </w:r>
      <w:r w:rsidRPr="0075771E">
        <w:rPr>
          <w:rFonts w:ascii="Times New Roman" w:eastAsia="Times New Roman" w:hAnsi="Times New Roman" w:cs="Times New Roman"/>
          <w:sz w:val="28"/>
          <w:szCs w:val="28"/>
          <w:lang w:eastAsia="ru-RU"/>
        </w:rPr>
        <w:lastRenderedPageBreak/>
        <w:t xml:space="preserve">объектов на себя: так агрессивные импульсы переносятся с внешних объектов на самого субъекта, что вызывает ощущения подавленности, самоосуждения.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Рационализация </w:t>
      </w:r>
      <w:r w:rsidRPr="0075771E">
        <w:rPr>
          <w:rFonts w:ascii="Times New Roman" w:eastAsia="Times New Roman" w:hAnsi="Times New Roman" w:cs="Times New Roman"/>
          <w:sz w:val="28"/>
          <w:szCs w:val="28"/>
          <w:lang w:eastAsia="ru-RU"/>
        </w:rPr>
        <w:t xml:space="preserve">представляет собой образование ложной аргументации, благодаря которой иррациональное поведение преподносится как разумное и заслуживающее одобрения.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Интеллектуализация </w:t>
      </w:r>
      <w:r w:rsidRPr="0075771E">
        <w:rPr>
          <w:rFonts w:ascii="Times New Roman" w:eastAsia="Times New Roman" w:hAnsi="Times New Roman" w:cs="Times New Roman"/>
          <w:sz w:val="28"/>
          <w:szCs w:val="28"/>
          <w:lang w:eastAsia="ru-RU"/>
        </w:rPr>
        <w:t>– близка к предыдущему защитному механизму. Здесь наблюдается склонность преувеличению когнитивных компонентов того или иного события во избежание эмоционального восприятия.</w:t>
      </w:r>
    </w:p>
    <w:p w:rsidR="0075771E" w:rsidRPr="0075771E" w:rsidRDefault="0075771E" w:rsidP="0075771E">
      <w:pPr>
        <w:spacing w:after="0" w:line="240" w:lineRule="auto"/>
        <w:ind w:firstLine="709"/>
        <w:jc w:val="both"/>
        <w:rPr>
          <w:rFonts w:ascii="Times New Roman" w:eastAsia="Times New Roman" w:hAnsi="Times New Roman" w:cs="Times New Roman"/>
          <w:i/>
          <w:iCs/>
          <w:sz w:val="28"/>
          <w:szCs w:val="28"/>
          <w:lang w:eastAsia="ru-RU"/>
        </w:rPr>
      </w:pPr>
      <w:r w:rsidRPr="0075771E">
        <w:rPr>
          <w:rFonts w:ascii="Times New Roman" w:eastAsia="Times New Roman" w:hAnsi="Times New Roman" w:cs="Times New Roman"/>
          <w:i/>
          <w:iCs/>
          <w:sz w:val="28"/>
          <w:szCs w:val="28"/>
          <w:lang w:eastAsia="ru-RU"/>
        </w:rPr>
        <w:t xml:space="preserve">Аффектация </w:t>
      </w:r>
      <w:r w:rsidRPr="0075771E">
        <w:rPr>
          <w:rFonts w:ascii="Times New Roman" w:eastAsia="Times New Roman" w:hAnsi="Times New Roman" w:cs="Times New Roman"/>
          <w:sz w:val="28"/>
          <w:szCs w:val="28"/>
          <w:lang w:eastAsia="ru-RU"/>
        </w:rPr>
        <w:t>противоположно интеллектуализации. Она представляет собой склонность к драматизации, которая позволяет оттеснить первоначальную (неприятную или пугающую) эмоцию с помощью дополнительной эмоции, используемой в качестве противовеса.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Противодействие (формирование реакции) </w:t>
      </w:r>
      <w:r w:rsidRPr="0075771E">
        <w:rPr>
          <w:rFonts w:ascii="Times New Roman" w:eastAsia="Times New Roman" w:hAnsi="Times New Roman" w:cs="Times New Roman"/>
          <w:sz w:val="28"/>
          <w:szCs w:val="28"/>
          <w:lang w:eastAsia="ru-RU"/>
        </w:rPr>
        <w:t>– реализуется двух ступенчато: 1) неприемлемый импульс подавляется; 2) в сознании возникает противоположный импульс. Противодействие особенно заметно в социально-одобряемом поведении,  которое в таком случае становится преувеличенным и негибким.</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Регрессия </w:t>
      </w:r>
      <w:r w:rsidRPr="0075771E">
        <w:rPr>
          <w:rFonts w:ascii="Times New Roman" w:eastAsia="Times New Roman" w:hAnsi="Times New Roman" w:cs="Times New Roman"/>
          <w:sz w:val="28"/>
          <w:szCs w:val="28"/>
          <w:lang w:eastAsia="ru-RU"/>
        </w:rPr>
        <w:t>– возврат к ребячливо –детским моделям поведения, возвращение (в психическом плане) к более раннему и безопасному периоду жизни.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Сублимация </w:t>
      </w:r>
      <w:r w:rsidRPr="0075771E">
        <w:rPr>
          <w:rFonts w:ascii="Times New Roman" w:eastAsia="Times New Roman" w:hAnsi="Times New Roman" w:cs="Times New Roman"/>
          <w:sz w:val="28"/>
          <w:szCs w:val="28"/>
          <w:lang w:eastAsia="ru-RU"/>
        </w:rPr>
        <w:t>– изменение цели и/или объекта инстинктивных импульсов без сдерживания их проявления. При сублимации энергия инстинктов отводится по социально-приемлемым каналам.</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 Отрицание </w:t>
      </w:r>
      <w:r w:rsidRPr="0075771E">
        <w:rPr>
          <w:rFonts w:ascii="Times New Roman" w:eastAsia="Times New Roman" w:hAnsi="Times New Roman" w:cs="Times New Roman"/>
          <w:sz w:val="28"/>
          <w:szCs w:val="28"/>
          <w:lang w:eastAsia="ru-RU"/>
        </w:rPr>
        <w:t xml:space="preserve">– отказ личности признавать какое-либо неприятное событие, собственное действие, ситуацию.  Наиболее типично для маленьких детей и взрослых со сниженным интеллектом, хотя может возникать и у зрелых и нормально развитых людей.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К числу других защитных механизмов относят идентификацию, фантазию, расщепление, ассимиляцию, уничтожение сделанного, юмористическое осмысление ситуации и др.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Психоанализ как метод исследования.</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Исследование ошибочных действий.</w:t>
      </w:r>
      <w:r w:rsidRPr="0075771E">
        <w:rPr>
          <w:rFonts w:ascii="Times New Roman" w:eastAsia="Times New Roman" w:hAnsi="Times New Roman" w:cs="Times New Roman"/>
          <w:sz w:val="28"/>
          <w:szCs w:val="28"/>
          <w:lang w:eastAsia="ru-RU"/>
        </w:rPr>
        <w:t xml:space="preserve"> Ошибочное действие определяется Фрейдом как действие, соответствующие трем основным условиям: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оно  должно находиться в границах нормального поведения;</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должно носить характер временного, преходящего расстройства;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имеется склонность объяснять его случайностью, невнимательностью и т.п.</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Таким образом, к ошибочным действиям относятся оговорки, описки, очитки, забывание имен, фраз, намерений, ошибки в моторных действиях. </w:t>
      </w:r>
      <w:r w:rsidRPr="0075771E">
        <w:rPr>
          <w:rFonts w:ascii="Times New Roman" w:eastAsia="Times New Roman" w:hAnsi="Times New Roman" w:cs="Times New Roman"/>
          <w:sz w:val="28"/>
          <w:szCs w:val="28"/>
          <w:lang w:eastAsia="ru-RU"/>
        </w:rPr>
        <w:lastRenderedPageBreak/>
        <w:t xml:space="preserve">Традиционно причинами ошибочных действий считаются психофизиологические -  усталость, волнение, головная боль и т.п. Фрейд заметил, что такие объяснения недостаточны, так как ошибочные действия могут проявляться и без психофизиологических факторов. Согласно Фрейду, ошибочное действия есть столкновение двух противоборствующих намерений.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Первое намерение (нарушаемое) – всегда осознанное намерение сделать что-либо. Второе намерение (нарушающее) может быть разной степени осознанности, но главное – это намерение признается недопустимым и поэтому подавляется. Однако подавленное, оно все же изменяет поведение человека.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Оговорки, </w:t>
      </w:r>
      <w:r w:rsidRPr="0075771E">
        <w:rPr>
          <w:rFonts w:ascii="Times New Roman" w:eastAsia="Times New Roman" w:hAnsi="Times New Roman" w:cs="Times New Roman"/>
          <w:sz w:val="28"/>
          <w:szCs w:val="28"/>
          <w:lang w:eastAsia="ru-RU"/>
        </w:rPr>
        <w:t xml:space="preserve">как правило, легки для толкования, так как в них нарушающее намерение проявляется наиболее ярко. Например, председатель на открытии собрания произносит фразу: “Разрешите объявить собрание </w:t>
      </w:r>
      <w:r w:rsidRPr="0075771E">
        <w:rPr>
          <w:rFonts w:ascii="Times New Roman" w:eastAsia="Times New Roman" w:hAnsi="Times New Roman" w:cs="Times New Roman"/>
          <w:i/>
          <w:iCs/>
          <w:sz w:val="28"/>
          <w:szCs w:val="28"/>
          <w:lang w:eastAsia="ru-RU"/>
        </w:rPr>
        <w:t>закрытым</w:t>
      </w:r>
      <w:r w:rsidRPr="0075771E">
        <w:rPr>
          <w:rFonts w:ascii="Times New Roman" w:eastAsia="Times New Roman" w:hAnsi="Times New Roman" w:cs="Times New Roman"/>
          <w:sz w:val="28"/>
          <w:szCs w:val="28"/>
          <w:lang w:eastAsia="ru-RU"/>
        </w:rPr>
        <w:t xml:space="preserve">”. Очевидно, что по каким-то причинам председатель действительно не хочет начинать собрание, что и проскальзывает в его речи.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Таким образом, в случае оговорки говорящий не хочет допустить выражения определенных мыслей в речи. Тем не менее, подавленное содержание все-таки проявляется, смешиваясь с допущенным содержанием, или полностью заменяя его.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Встречаются случаи, когда можно говорить только о существовании другого намерения, которое не проявляется в речи. Это те случаи, когда говорящий произносит последние слова раньше времени или отдельные слоги произносятся более растянуто. В первом случае проявляется нетерпение, желание поскорей закончить фразу, во втором – желание говорить подольше.</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Описка </w:t>
      </w:r>
      <w:r w:rsidRPr="0075771E">
        <w:rPr>
          <w:rFonts w:ascii="Times New Roman" w:eastAsia="Times New Roman" w:hAnsi="Times New Roman" w:cs="Times New Roman"/>
          <w:sz w:val="28"/>
          <w:szCs w:val="28"/>
          <w:lang w:eastAsia="ru-RU"/>
        </w:rPr>
        <w:t>во многом аналогична оговорке. Случаи, когда последние слова появляются раньше первых, свидетельствуют опять же о нежелании писать или о нетерпении. Как и в случае</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 с оговоркой, нарушающее намерение может прямо, непосредственно проявиться при письме или исказить запланированное содержание.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Очитка. </w:t>
      </w:r>
      <w:r w:rsidRPr="0075771E">
        <w:rPr>
          <w:rFonts w:ascii="Times New Roman" w:eastAsia="Times New Roman" w:hAnsi="Times New Roman" w:cs="Times New Roman"/>
          <w:sz w:val="28"/>
          <w:szCs w:val="28"/>
          <w:lang w:eastAsia="ru-RU"/>
        </w:rPr>
        <w:t xml:space="preserve">Особенностью очитки является то, что читаемый материал, как правило, не является продуктом субъекта. В одних случаях очитка никак не связана с содержанием текста, а определяется мыслями, занимавшими человека. Так часто происходит с чтением вывесок и объявлений: испытывая потребность отыскать что-то, человек склонен видеть нужное название в похожих. В других случаях сам текст активизирует нарушающую тенденцию, ассоциативно связываясь с нежелательным или неприятным содержанием (чтение таблички в музее: “сексуальный кот” вместо “саксаульный кот”).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Забывание </w:t>
      </w:r>
      <w:r w:rsidRPr="0075771E">
        <w:rPr>
          <w:rFonts w:ascii="Times New Roman" w:eastAsia="Times New Roman" w:hAnsi="Times New Roman" w:cs="Times New Roman"/>
          <w:sz w:val="28"/>
          <w:szCs w:val="28"/>
          <w:lang w:eastAsia="ru-RU"/>
        </w:rPr>
        <w:t xml:space="preserve">наиболее тесно связано с вытеснением, более того, оно и есть вытеснение бывшего сознательным знания, намерения. Причина вытеснения – другое, нарушающее намерение, которое связано в вытесняемым содержанием прямо или косвенно. Забывается, как правило, то, что связано с социальным долгом или обязанностью. Личное сопротивление им проявляется в забывании. В другом случае забывание какого-либо знания или желания </w:t>
      </w:r>
      <w:r w:rsidRPr="0075771E">
        <w:rPr>
          <w:rFonts w:ascii="Times New Roman" w:eastAsia="Times New Roman" w:hAnsi="Times New Roman" w:cs="Times New Roman"/>
          <w:sz w:val="28"/>
          <w:szCs w:val="28"/>
          <w:lang w:eastAsia="ru-RU"/>
        </w:rPr>
        <w:lastRenderedPageBreak/>
        <w:t>связано с тем, что его восстановление в памяти может привести к актуализации других вытесненных впечатлений.</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Действия, совершаемые по ошибке </w:t>
      </w:r>
      <w:r w:rsidRPr="0075771E">
        <w:rPr>
          <w:rFonts w:ascii="Times New Roman" w:eastAsia="Times New Roman" w:hAnsi="Times New Roman" w:cs="Times New Roman"/>
          <w:sz w:val="28"/>
          <w:szCs w:val="28"/>
          <w:lang w:eastAsia="ru-RU"/>
        </w:rPr>
        <w:t xml:space="preserve">представляют собой нарушение других, преднамеренных действий под предлогом неловкости. Эти действия выполняют желания, отражают мысли субъекта, которые не могут быть выражены иначе. Например, разбивание чего-либо отражает желание избавиться от этого предмета (надоел сам предмет или его даритель), случайные самоповреждения на самом деле не случайны, а вызваны желанием самонаказания, сильным чувством вины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Симптоматические или случайные действия </w:t>
      </w:r>
      <w:r w:rsidRPr="0075771E">
        <w:rPr>
          <w:rFonts w:ascii="Times New Roman" w:eastAsia="Times New Roman" w:hAnsi="Times New Roman" w:cs="Times New Roman"/>
          <w:sz w:val="28"/>
          <w:szCs w:val="28"/>
          <w:lang w:eastAsia="ru-RU"/>
        </w:rPr>
        <w:t xml:space="preserve">близки по смыслу к выше рассмотренным действиям. Симптоматические действия – это действия, которые совершаются “сами по себе”, “чтобы руки куда-нибудь деть”, в них нет конфликта намерений. К таким действиям можно отнести позвякивание ключами, монетами, приглаживание волос и т.п. Симптоматические действия выражают то, что не желает сообщить действующий, как бы дополняют его речь. Например, потери могут отражать желание избавиться от предмета, поигрывание с обручальным кольцом – проблемы в браке и готовность к разводу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Исследование сновидений. </w:t>
      </w:r>
      <w:r w:rsidRPr="0075771E">
        <w:rPr>
          <w:rFonts w:ascii="Times New Roman" w:eastAsia="Times New Roman" w:hAnsi="Times New Roman" w:cs="Times New Roman"/>
          <w:sz w:val="28"/>
          <w:szCs w:val="28"/>
          <w:lang w:eastAsia="ru-RU"/>
        </w:rPr>
        <w:t>Однако главным предметом исследования психоанализа являются сновидения. Известно, что Фрейд называл сновидения “</w:t>
      </w:r>
      <w:r w:rsidRPr="0075771E">
        <w:rPr>
          <w:rFonts w:ascii="Times New Roman" w:eastAsia="Times New Roman" w:hAnsi="Times New Roman" w:cs="Times New Roman"/>
          <w:sz w:val="28"/>
          <w:szCs w:val="28"/>
          <w:lang w:val="en-US" w:eastAsia="ru-RU"/>
        </w:rPr>
        <w:t>via</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sz w:val="28"/>
          <w:szCs w:val="28"/>
          <w:lang w:val="en-US" w:eastAsia="ru-RU"/>
        </w:rPr>
        <w:t>regia</w:t>
      </w:r>
      <w:r w:rsidRPr="0075771E">
        <w:rPr>
          <w:rFonts w:ascii="Times New Roman" w:eastAsia="Times New Roman" w:hAnsi="Times New Roman" w:cs="Times New Roman"/>
          <w:sz w:val="28"/>
          <w:szCs w:val="28"/>
          <w:lang w:eastAsia="ru-RU"/>
        </w:rPr>
        <w:t xml:space="preserve">”- королевской дорогой к бессознательному. Сновидения как психологический феномен имеют определенный смысл, невидимый с первого взгляда. Фрейд выделяет явное и скрытое содержание сновидения. </w:t>
      </w:r>
      <w:r w:rsidRPr="0075771E">
        <w:rPr>
          <w:rFonts w:ascii="Times New Roman" w:eastAsia="Times New Roman" w:hAnsi="Times New Roman" w:cs="Times New Roman"/>
          <w:i/>
          <w:iCs/>
          <w:sz w:val="28"/>
          <w:szCs w:val="28"/>
          <w:lang w:eastAsia="ru-RU"/>
        </w:rPr>
        <w:t>Явное содержание сновидения</w:t>
      </w:r>
      <w:r w:rsidRPr="0075771E">
        <w:rPr>
          <w:rFonts w:ascii="Times New Roman" w:eastAsia="Times New Roman" w:hAnsi="Times New Roman" w:cs="Times New Roman"/>
          <w:sz w:val="28"/>
          <w:szCs w:val="28"/>
          <w:lang w:eastAsia="ru-RU"/>
        </w:rPr>
        <w:t xml:space="preserve"> – это непосредственно то, что приснилось. </w:t>
      </w:r>
      <w:r w:rsidRPr="0075771E">
        <w:rPr>
          <w:rFonts w:ascii="Times New Roman" w:eastAsia="Times New Roman" w:hAnsi="Times New Roman" w:cs="Times New Roman"/>
          <w:i/>
          <w:iCs/>
          <w:sz w:val="28"/>
          <w:szCs w:val="28"/>
          <w:lang w:eastAsia="ru-RU"/>
        </w:rPr>
        <w:t>Скрытое содержание</w:t>
      </w:r>
      <w:r w:rsidRPr="0075771E">
        <w:rPr>
          <w:rFonts w:ascii="Times New Roman" w:eastAsia="Times New Roman" w:hAnsi="Times New Roman" w:cs="Times New Roman"/>
          <w:sz w:val="28"/>
          <w:szCs w:val="28"/>
          <w:lang w:eastAsia="ru-RU"/>
        </w:rPr>
        <w:t xml:space="preserve"> – это истинное значение сновидения. Явное содержание сновидения представляет собой искаженное выражение скрытого смысла. Что же является этим смыслом? – Первоначально Фрейд считал смыслом любого сновидения удовлетворение желаний. Позднее он смягчил эту формулировку, сказав, что сновидение является попыткой исполнения желаний. Фрейд делит сны на </w:t>
      </w:r>
      <w:r w:rsidRPr="0075771E">
        <w:rPr>
          <w:rFonts w:ascii="Times New Roman" w:eastAsia="Times New Roman" w:hAnsi="Times New Roman" w:cs="Times New Roman"/>
          <w:sz w:val="28"/>
          <w:szCs w:val="28"/>
          <w:u w:val="single"/>
          <w:lang w:eastAsia="ru-RU"/>
        </w:rPr>
        <w:t xml:space="preserve">сновидения желания, страшные сновидения и сновидения наказания. </w:t>
      </w:r>
      <w:r w:rsidRPr="0075771E">
        <w:rPr>
          <w:rFonts w:ascii="Times New Roman" w:eastAsia="Times New Roman" w:hAnsi="Times New Roman" w:cs="Times New Roman"/>
          <w:sz w:val="28"/>
          <w:szCs w:val="28"/>
          <w:lang w:eastAsia="ru-RU"/>
        </w:rPr>
        <w:t xml:space="preserve">Все эти сновидения являются исполнениями желаний. Страшные сновидения – это сновидения, в которых желание проявляется без достаточного искажения. Страх связан с угрозой наказания со стороны Супер-Эго. Сновидения наказания и есть исполнения желания Супер-Эго. Таким образом, в образовании сновидения принимает участие инстанция, порождающая желания, и инстанция, оценивающая и подвергающая их цензуре, из-за действия которой выражение желания подвергается искажению. Следовательно,  </w:t>
      </w:r>
      <w:r w:rsidRPr="0075771E">
        <w:rPr>
          <w:rFonts w:ascii="Times New Roman" w:eastAsia="Times New Roman" w:hAnsi="Times New Roman" w:cs="Times New Roman"/>
          <w:sz w:val="28"/>
          <w:szCs w:val="28"/>
          <w:u w:val="single"/>
          <w:lang w:eastAsia="ru-RU"/>
        </w:rPr>
        <w:t>сновидение может быть рассмотрено как компромисс, возникающий в результате соединения двух психологических сил. Источником желаний является Ид</w:t>
      </w:r>
      <w:r w:rsidRPr="0075771E">
        <w:rPr>
          <w:rFonts w:ascii="Times New Roman" w:eastAsia="Times New Roman" w:hAnsi="Times New Roman" w:cs="Times New Roman"/>
          <w:sz w:val="28"/>
          <w:szCs w:val="28"/>
          <w:lang w:eastAsia="ru-RU"/>
        </w:rPr>
        <w:t xml:space="preserve"> (за исключением сновидений наказания). </w:t>
      </w:r>
      <w:r w:rsidRPr="0075771E">
        <w:rPr>
          <w:rFonts w:ascii="Times New Roman" w:eastAsia="Times New Roman" w:hAnsi="Times New Roman" w:cs="Times New Roman"/>
          <w:sz w:val="28"/>
          <w:szCs w:val="28"/>
          <w:u w:val="single"/>
          <w:lang w:eastAsia="ru-RU"/>
        </w:rPr>
        <w:t>Желания Эго, по мнению Фрейда, могут выразиться в сновидении только тогда, когда они затрагивают бессознательное.</w:t>
      </w:r>
      <w:r w:rsidRPr="0075771E">
        <w:rPr>
          <w:rFonts w:ascii="Times New Roman" w:eastAsia="Times New Roman" w:hAnsi="Times New Roman" w:cs="Times New Roman"/>
          <w:sz w:val="28"/>
          <w:szCs w:val="28"/>
          <w:lang w:eastAsia="ru-RU"/>
        </w:rPr>
        <w:t xml:space="preserve"> В отношении исполнения желания сновидения можно разделить на: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сновидения, выражающие желания в неискаженном виде;</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сновидения, представляющие собой замаскированное удовлетворение желания.</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Сновидение, по мнению Фрейда, выполняет две функции: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является галлюцинаторным удовлетворением желания;</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должно сохранить сон.</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Рассмотрим процесс </w:t>
      </w:r>
      <w:r w:rsidRPr="0075771E">
        <w:rPr>
          <w:rFonts w:ascii="Times New Roman" w:eastAsia="Times New Roman" w:hAnsi="Times New Roman" w:cs="Times New Roman"/>
          <w:i/>
          <w:iCs/>
          <w:sz w:val="28"/>
          <w:szCs w:val="28"/>
          <w:lang w:eastAsia="ru-RU"/>
        </w:rPr>
        <w:t>образования сновидения</w:t>
      </w:r>
      <w:r w:rsidRPr="0075771E">
        <w:rPr>
          <w:rFonts w:ascii="Times New Roman" w:eastAsia="Times New Roman" w:hAnsi="Times New Roman" w:cs="Times New Roman"/>
          <w:sz w:val="28"/>
          <w:szCs w:val="28"/>
          <w:lang w:eastAsia="ru-RU"/>
        </w:rPr>
        <w:t xml:space="preserve">. Материал, из которого образуется сновидение – это, прежде всего, данные памяти, впечатления двух предшествующих дней, а также ранние детские воспоминания. Если сновидение обращается к событиям более отдаленным, чем происшедшие два дня назад, то, согласно Фрейду, это связано с тем, что мы накануне вспоминали об этом событии. Другой важный источник образов в сновидении – это символика. Для толкования во фрейдизме  символа не требуется обращения к личному опыту сновидца (как, например, в юнгианской аналитической психологии), так как символ имеет закрепленное в данной культуре значение. Для понимания символики сновидения Фрейд предлагает узнать эти значения (из сказок, преданий и т.п.). Вот некоторые символы и их толкование во фрейдистской традиции: император и императрица обозначают родителей, отъезд – умирание, человека в общем символизирует дом. Но подавляющее количество символов у Фрейда имеет отношение к сексуальности. Это неудивительно, так как преимущественно сексуальные влечения подлежат вытеснению (по мнению Фрейда). Заметим здесь, что все символы являются одним из способов маскировки истинного значения сновидения.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Кроме символов Фрейд выделяет типичные сны или сюжеты, которые, по его мнению, также имеют определенные значения. Например, сновидения о наготе с сопутствующими чувствами стыда и смущения удовлетворяют эксгибиционистские желания, сновидения полета связаны с удовлетворением сексуальных желаний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Для того чтобы из скрытого содержания сновидения возникло его явное содержание, необходимо, чтобы была произведена определенная работа по переработке материала, его организации и замещении ряда понятий символами. Этот процесс называется </w:t>
      </w:r>
      <w:r w:rsidRPr="0075771E">
        <w:rPr>
          <w:rFonts w:ascii="Times New Roman" w:eastAsia="Times New Roman" w:hAnsi="Times New Roman" w:cs="Times New Roman"/>
          <w:i/>
          <w:iCs/>
          <w:sz w:val="28"/>
          <w:szCs w:val="28"/>
          <w:lang w:eastAsia="ru-RU"/>
        </w:rPr>
        <w:t>работой сновидения</w:t>
      </w:r>
      <w:r w:rsidRPr="0075771E">
        <w:rPr>
          <w:rFonts w:ascii="Times New Roman" w:eastAsia="Times New Roman" w:hAnsi="Times New Roman" w:cs="Times New Roman"/>
          <w:sz w:val="28"/>
          <w:szCs w:val="28"/>
          <w:lang w:eastAsia="ru-RU"/>
        </w:rPr>
        <w:t>. Он осуществляется при помощи нескольких специфических механизмов:</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Механизм сгущения</w:t>
      </w:r>
      <w:r w:rsidRPr="0075771E">
        <w:rPr>
          <w:rFonts w:ascii="Times New Roman" w:eastAsia="Times New Roman" w:hAnsi="Times New Roman" w:cs="Times New Roman"/>
          <w:sz w:val="28"/>
          <w:szCs w:val="28"/>
          <w:lang w:eastAsia="ru-RU"/>
        </w:rPr>
        <w:t xml:space="preserve"> представляет собой способность сновидения выражать в концентрированном виде скрытое значение. Скрытые элементы, одинаковые или имеющие нечто общее в сновидении сливаются в один и замещаются единым символом. Следствием работы механизма сгущения является нарушение прямого соответствия явного элемента скрытому. Явный элемент сновидения может соответствовать нескольким скрытым элементам и наоборот.</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Механизм смещения </w:t>
      </w:r>
      <w:r w:rsidRPr="0075771E">
        <w:rPr>
          <w:rFonts w:ascii="Times New Roman" w:eastAsia="Times New Roman" w:hAnsi="Times New Roman" w:cs="Times New Roman"/>
          <w:sz w:val="28"/>
          <w:szCs w:val="28"/>
          <w:lang w:eastAsia="ru-RU"/>
        </w:rPr>
        <w:t xml:space="preserve">заключается в перенесении психического напряжения со значимого материала на индифферентный. Смещение всегда происходит по ассоциативному ряду. Таким образом в сновидении </w:t>
      </w:r>
      <w:r w:rsidRPr="0075771E">
        <w:rPr>
          <w:rFonts w:ascii="Times New Roman" w:eastAsia="Times New Roman" w:hAnsi="Times New Roman" w:cs="Times New Roman"/>
          <w:sz w:val="28"/>
          <w:szCs w:val="28"/>
          <w:lang w:eastAsia="ru-RU"/>
        </w:rPr>
        <w:lastRenderedPageBreak/>
        <w:t xml:space="preserve">появляются элементы, незначимые для сновидца, но ассоциативно связанные с аффективно заряженными.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Превращение мыслей в зрительные образы </w:t>
      </w:r>
      <w:r w:rsidRPr="0075771E">
        <w:rPr>
          <w:rFonts w:ascii="Times New Roman" w:eastAsia="Times New Roman" w:hAnsi="Times New Roman" w:cs="Times New Roman"/>
          <w:sz w:val="28"/>
          <w:szCs w:val="28"/>
          <w:lang w:eastAsia="ru-RU"/>
        </w:rPr>
        <w:t xml:space="preserve">– еще один механизм сновидения. Сновидение преимущественно наглядно. Одним из способов создания визуальных картин в сновидении является использование оборотов речи и переносных значений слов. Например, сновидение может представить человека, “потерявшего голову от любви” действительно безголовым. Наличие логической связи между скрытыми элементами может найти свое отражение в сближении этих элементов или их символов в пространстве и времени сновидения. Противоречащие друг другу элементы отражаются весьма необычно (как и сходные элементы): они заменяются одним элементом. Абсурдность сновидения обозначает издевку, насмешку в скрытых мыслях.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Вторичная обработка </w:t>
      </w:r>
      <w:r w:rsidRPr="0075771E">
        <w:rPr>
          <w:rFonts w:ascii="Times New Roman" w:eastAsia="Times New Roman" w:hAnsi="Times New Roman" w:cs="Times New Roman"/>
          <w:sz w:val="28"/>
          <w:szCs w:val="28"/>
          <w:lang w:eastAsia="ru-RU"/>
        </w:rPr>
        <w:t xml:space="preserve">– последний механизм в образовании сновидения. Цель вторичной обработки – сделать сновидение более понятным, приблизить к привычному нам способу мышления. В весь набор зрительных образов, появившихся в результате действия других механизмов работы сновидения вносится подобие упорядоченности. Вторичная обработка может отсутствовать, в таком случае сновидения трудно вербализовать.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u w:val="single"/>
          <w:lang w:eastAsia="ru-RU"/>
        </w:rPr>
        <w:t xml:space="preserve">Работа сновидения является лишь переработкой скрытых мыслей, в этом отношении работа сновидения ничего не создает. Любые умозаключения, критика в сновидении являются фрагментами скрытых мыслей, перенесенных в сновидение, которые могут быть только искажены. Работа сновидения не создает также и диалогов. Любой диалог в сновидении представляет собой комбинацию фраз, которые реально слышал или произносил сновидец.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Толкование сновидений</w:t>
      </w:r>
      <w:r w:rsidRPr="0075771E">
        <w:rPr>
          <w:rFonts w:ascii="Times New Roman" w:eastAsia="Times New Roman" w:hAnsi="Times New Roman" w:cs="Times New Roman"/>
          <w:sz w:val="28"/>
          <w:szCs w:val="28"/>
          <w:lang w:eastAsia="ru-RU"/>
        </w:rPr>
        <w:t xml:space="preserve"> – процесс, обратный работе сновидения, то есть, анализируя явное содержание сновидения, исследователь должен понять его скрытое содержание. Для достижения скрытого содержания сновидения необходимо разделить сновидение на элементы, и по поводу каждого элемента получить ассоциации по всем правилам техники свободных ассоциаций. Необходимо отметить, что ассоциации не являются скрытыми мыслями сновидения. Они содержат гораздо больше рационализации, связки. Кроме того, ассоциации зачастую останавливаются непосредственно перед скрытым содержанием, касаясь его лишь намеком. Поэтому толкование сновидений в значительной степени определяется способностью аналитика работать с материалом ассоциаций.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процессе толкования сновидений аналитик неизбежно выходит на работу  с подавленным материалом. Здесь он сталкивается с противодействием цензуры, которая старается не допустить этот материал в сознание. Это противодействие обозначается термином “сопротивление” и выражается в отсутствии или в непомерной сложности и запутанности ассоциаций. Как аналитик может работать с сопротивлением клиента, мы узнаем на следующей лекции.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АНАЛИТИЧЕСКАЯ ПСИХОЛОГИЯ К.-Г. ЮНГА.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Карл Густав Юнг (1875 – 1961) </w:t>
      </w:r>
    </w:p>
    <w:p w:rsidR="0075771E" w:rsidRPr="0075771E" w:rsidRDefault="0075771E" w:rsidP="0075771E">
      <w:pPr>
        <w:spacing w:after="0" w:line="240" w:lineRule="auto"/>
        <w:ind w:firstLine="709"/>
        <w:jc w:val="both"/>
        <w:rPr>
          <w:rFonts w:ascii="Times New Roman" w:eastAsia="Times New Roman" w:hAnsi="Times New Roman" w:cs="Times New Roman"/>
          <w:i/>
          <w:iCs/>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Сознание. Структура сознания.</w:t>
      </w:r>
      <w:r w:rsidRPr="0075771E">
        <w:rPr>
          <w:rFonts w:ascii="Times New Roman" w:eastAsia="Times New Roman" w:hAnsi="Times New Roman" w:cs="Times New Roman"/>
          <w:sz w:val="28"/>
          <w:szCs w:val="28"/>
          <w:lang w:eastAsia="ru-RU"/>
        </w:rPr>
        <w:t xml:space="preserve"> Сознание есть первый психический факт, с которым сталкивается исследователь – психолог. Сознанию присущи дискретность (люди периодически выходят из состояния сознания, например, засыпая) и узость (оно оперирует лишь некоторой частью воспринимаемой информации).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Сознание невозможно представить себе без связи с Эго. Эго – это сложное образование, которое конституируется, во-первых, осознанием собственного тела, собственного существования, и, во-вторых, данными памяти, последовательностью воспоминаний о своем прошлом. Эго – это единица в центре сознания, конгломерат/комплекс психических фактов.  </w:t>
      </w:r>
      <w:r w:rsidRPr="0075771E">
        <w:rPr>
          <w:rFonts w:ascii="Times New Roman" w:eastAsia="Times New Roman" w:hAnsi="Times New Roman" w:cs="Times New Roman"/>
          <w:i/>
          <w:iCs/>
          <w:sz w:val="28"/>
          <w:szCs w:val="28"/>
          <w:lang w:eastAsia="ru-RU"/>
        </w:rPr>
        <w:t xml:space="preserve"> </w:t>
      </w:r>
      <w:r w:rsidRPr="0075771E">
        <w:rPr>
          <w:rFonts w:ascii="Times New Roman" w:eastAsia="Times New Roman" w:hAnsi="Times New Roman" w:cs="Times New Roman"/>
          <w:sz w:val="28"/>
          <w:szCs w:val="28"/>
          <w:lang w:eastAsia="ru-RU"/>
        </w:rPr>
        <w:t xml:space="preserve">Этот комплекс обладает способностью притягивать то, что содержится в бессознательном; он также притягивает впечатления извне, которые, соприкасаясь с Эго, становятся фактами сознания (если нет соприкосновения реального факта/события с Эго, то его нельзя считать сознательным).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Характеризуя Эго, Юнг выделял такое понятие, как Эго-направленность. Она может быть определена как ориентация личности или жизненная установка, фокус внимания, направленный вовне или вовнутрь, на факты окружающего мира или на события внутреннего мира. Эти направленности получили названия </w:t>
      </w:r>
      <w:r w:rsidRPr="0075771E">
        <w:rPr>
          <w:rFonts w:ascii="Times New Roman" w:eastAsia="Times New Roman" w:hAnsi="Times New Roman" w:cs="Times New Roman"/>
          <w:i/>
          <w:iCs/>
          <w:sz w:val="28"/>
          <w:szCs w:val="28"/>
          <w:lang w:eastAsia="ru-RU"/>
        </w:rPr>
        <w:t>экстраверсия</w:t>
      </w:r>
      <w:r w:rsidRPr="0075771E">
        <w:rPr>
          <w:rFonts w:ascii="Times New Roman" w:eastAsia="Times New Roman" w:hAnsi="Times New Roman" w:cs="Times New Roman"/>
          <w:sz w:val="28"/>
          <w:szCs w:val="28"/>
          <w:lang w:eastAsia="ru-RU"/>
        </w:rPr>
        <w:t xml:space="preserve"> и </w:t>
      </w:r>
      <w:r w:rsidRPr="0075771E">
        <w:rPr>
          <w:rFonts w:ascii="Times New Roman" w:eastAsia="Times New Roman" w:hAnsi="Times New Roman" w:cs="Times New Roman"/>
          <w:i/>
          <w:iCs/>
          <w:sz w:val="28"/>
          <w:szCs w:val="28"/>
          <w:lang w:eastAsia="ru-RU"/>
        </w:rPr>
        <w:t>интроверсия</w:t>
      </w:r>
      <w:r w:rsidRPr="0075771E">
        <w:rPr>
          <w:rFonts w:ascii="Times New Roman" w:eastAsia="Times New Roman" w:hAnsi="Times New Roman" w:cs="Times New Roman"/>
          <w:sz w:val="28"/>
          <w:szCs w:val="28"/>
          <w:lang w:eastAsia="ru-RU"/>
        </w:rPr>
        <w:t xml:space="preserve">.  Они сосуществуют в человеке обе одновременно, но одна становится доминирующей, а другая – вспомогательной. Доминирующая функция становится рациональной (тесно связанной с деятельностью сознания, доступной сознательному анализу), тогда как вспомогательная – иррациональной (недоступной сознанию).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сознании Юнг выделяет несколько функций. Благодаря им сознание может быть ориентировано либо на эктопсихические, либо на эндопсихические факты. </w:t>
      </w:r>
      <w:r w:rsidRPr="0075771E">
        <w:rPr>
          <w:rFonts w:ascii="Times New Roman" w:eastAsia="Times New Roman" w:hAnsi="Times New Roman" w:cs="Times New Roman"/>
          <w:i/>
          <w:iCs/>
          <w:sz w:val="28"/>
          <w:szCs w:val="28"/>
          <w:lang w:eastAsia="ru-RU"/>
        </w:rPr>
        <w:t>Эктопсихика</w:t>
      </w:r>
      <w:r w:rsidRPr="0075771E">
        <w:rPr>
          <w:rFonts w:ascii="Times New Roman" w:eastAsia="Times New Roman" w:hAnsi="Times New Roman" w:cs="Times New Roman"/>
          <w:sz w:val="28"/>
          <w:szCs w:val="28"/>
          <w:lang w:eastAsia="ru-RU"/>
        </w:rPr>
        <w:t xml:space="preserve"> – соотношение между содержанием сознания и данными, поступающими извне. </w:t>
      </w:r>
      <w:r w:rsidRPr="0075771E">
        <w:rPr>
          <w:rFonts w:ascii="Times New Roman" w:eastAsia="Times New Roman" w:hAnsi="Times New Roman" w:cs="Times New Roman"/>
          <w:i/>
          <w:iCs/>
          <w:sz w:val="28"/>
          <w:szCs w:val="28"/>
          <w:lang w:eastAsia="ru-RU"/>
        </w:rPr>
        <w:t>Эндопсихика</w:t>
      </w:r>
      <w:r w:rsidRPr="0075771E">
        <w:rPr>
          <w:rFonts w:ascii="Times New Roman" w:eastAsia="Times New Roman" w:hAnsi="Times New Roman" w:cs="Times New Roman"/>
          <w:sz w:val="28"/>
          <w:szCs w:val="28"/>
          <w:lang w:eastAsia="ru-RU"/>
        </w:rPr>
        <w:t xml:space="preserve"> – соотношение между содержанием сознания и бессознательными процессами. К эктопсихическим функциям принадлежат ощущение, мышление, чувство и интуиция. Отметим, что Юнг вкладывал собственное оригинальное содержание этим терминам. Ощущение – это передача фактов, доступных органам чувств; мышление – знание того, чем является вещь и ее связей с другими вещами; чувство – рассмотрение/обретение/осознание ценности предмета или явления; интуиция – ощущение происходящего, несводимое к рациональному знанию.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Общее отношение между Эго и эктопсихикой можно выразить следующим образом: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0" allowOverlap="1">
                <wp:simplePos x="0" y="0"/>
                <wp:positionH relativeFrom="column">
                  <wp:posOffset>2886075</wp:posOffset>
                </wp:positionH>
                <wp:positionV relativeFrom="paragraph">
                  <wp:posOffset>186055</wp:posOffset>
                </wp:positionV>
                <wp:extent cx="0" cy="687705"/>
                <wp:effectExtent l="13335" t="8890" r="5715" b="825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77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786B8" id="Прямая соединительная линия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4.65pt" to="227.25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" o:allowincell="f"/>
            </w:pict>
          </mc:Fallback>
        </mc:AlternateContent>
      </w:r>
      <w:r w:rsidRPr="0075771E">
        <w:rPr>
          <w:rFonts w:ascii="Times New Roman" w:eastAsia="Times New Roman" w:hAnsi="Times New Roman" w:cs="Times New Roman"/>
          <w:sz w:val="28"/>
          <w:szCs w:val="28"/>
          <w:lang w:eastAsia="ru-RU"/>
        </w:rPr>
        <w:t xml:space="preserve"> М</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0" allowOverlap="1">
                <wp:simplePos x="0" y="0"/>
                <wp:positionH relativeFrom="column">
                  <wp:posOffset>3030855</wp:posOffset>
                </wp:positionH>
                <wp:positionV relativeFrom="paragraph">
                  <wp:posOffset>92075</wp:posOffset>
                </wp:positionV>
                <wp:extent cx="832485" cy="0"/>
                <wp:effectExtent l="5715" t="8890" r="9525" b="1016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24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D5798" id="Прямая соединительная линия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7.25pt" to="304.2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" o:allowincell="f"/>
            </w:pict>
          </mc:Fallback>
        </mc:AlternateContent>
      </w: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0" allowOverlap="1">
                <wp:simplePos x="0" y="0"/>
                <wp:positionH relativeFrom="column">
                  <wp:posOffset>1945005</wp:posOffset>
                </wp:positionH>
                <wp:positionV relativeFrom="paragraph">
                  <wp:posOffset>92075</wp:posOffset>
                </wp:positionV>
                <wp:extent cx="687705" cy="0"/>
                <wp:effectExtent l="5715" t="8890" r="11430" b="1016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53339" id="Прямая соединительная линия 1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15pt,7.25pt" to="207.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" o:allowincell="f"/>
            </w:pict>
          </mc:Fallback>
        </mc:AlternateContent>
      </w:r>
      <w:r w:rsidRPr="0075771E">
        <w:rPr>
          <w:rFonts w:ascii="Times New Roman" w:eastAsia="Times New Roman" w:hAnsi="Times New Roman" w:cs="Times New Roman"/>
          <w:sz w:val="28"/>
          <w:szCs w:val="28"/>
          <w:lang w:eastAsia="ru-RU"/>
        </w:rPr>
        <w:t xml:space="preserve">                                        О                 Эго                     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0" allowOverlap="1">
                <wp:simplePos x="0" y="0"/>
                <wp:positionH relativeFrom="column">
                  <wp:posOffset>2886075</wp:posOffset>
                </wp:positionH>
                <wp:positionV relativeFrom="paragraph">
                  <wp:posOffset>-3810</wp:posOffset>
                </wp:positionV>
                <wp:extent cx="0" cy="579120"/>
                <wp:effectExtent l="13335" t="12700" r="5715" b="825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91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70DE9" id="Прямая соединительная линия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3pt" to="227.25pt,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" o:allowincell="f"/>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                                                               Ч</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Где М – мышление, О – ощущение, Ч – чувство, И – интуиция. Пару функций “мышление – чувство” Юнг называет рациональной парой, другую пару функций “ощущение – интуиция” - иррациональной парой. В центре находится Эго с присущей ему энергией (энергия воли). Воля направлена преимущественно на какую-то одну из четырех функций сознания; такая функция легко доступна сознательному анализу и волевому контролю, более развита и дифференцирована и преимущественно используется индивидом для разработки стратегий поведения. Юнг называет такую функцию приоритетной (ведущей) функцией сознания, а противоположную ей функцию – подчиненной. Юнг считает, что мы являемся цивилизованными людьми в своей ведущей функции; в своей подчиненной функции мы остаемся первобытными людьми.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Подчиненная функция соответствует архаичной части нашей личности, это “открытая дверь”, через которую из подсознания может проникнуть что угодно. Подчиненная функция часто представляет для человека проблему, она находится вне сферы волевого контроля и поэтому действует как бы “сама по себе”; например,  человека, чья ведущая функция – интуиция, могут регулярно вводить в заблуждение и повергать в изумление его собственные ощущения, у человека, живущего чувствами, эмоциями, мышление выходит из-под волевого контроля, не он контролирует мышление, а мышление ведет его своими прихотливыми путями. С другой стороны, интеграция подчиненной функции в Эго может дать личности эмоциональный потенциал для дальнейшего роста и изменения.</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Ведущая функция принадлежит к одной из пар рациональных или иррациональных функций. Но человек не бывает только рациональным или только иррациональным – каждый из нас использует вспомогательную функцию из другой пары, чем та, к которой принадлежит ведущая.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Данная структура эктопсихики дала Юнгу возможность построения оригинальной теории психологических типов. С помощью двух позиций – экстраверсии – интроверсии и высшей и дополнительной функции можно получить список из 16 основных типов, например, интуитивно-чувствующий интроверт, мыслительно-сенсорный экстраверт и т.п. Эта типология иллюстрирует работу сознания на практике, а также объясняет, почему сознание “работает по-разному” у разных людей.</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Эндопсихические функции</w:t>
      </w:r>
      <w:r w:rsidRPr="0075771E">
        <w:rPr>
          <w:rFonts w:ascii="Times New Roman" w:eastAsia="Times New Roman" w:hAnsi="Times New Roman" w:cs="Times New Roman"/>
          <w:sz w:val="28"/>
          <w:szCs w:val="28"/>
          <w:lang w:eastAsia="ru-RU"/>
        </w:rPr>
        <w:t xml:space="preserve"> – память (связывает Эго с тем, что приходит из сознания),  субъективные компоненты сознательных функций </w:t>
      </w:r>
      <w:r w:rsidRPr="0075771E">
        <w:rPr>
          <w:rFonts w:ascii="Times New Roman" w:eastAsia="Times New Roman" w:hAnsi="Times New Roman" w:cs="Times New Roman"/>
          <w:sz w:val="28"/>
          <w:szCs w:val="28"/>
          <w:lang w:eastAsia="ru-RU"/>
        </w:rPr>
        <w:lastRenderedPageBreak/>
        <w:t>(реакция/компонент реакции на человека, вещь или ситуацию, обусловленная опытом), эмоции и аффекты (состояния, при которых человеком овладевает то, что у него внутри), инвазии (“вторжения” бессознательного в сознательную деятельность). Соотношение эктопсихики, эндопсихики и Эго можно проиллюстрировать при помощи следующей схемы:</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Эго</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0" allowOverlap="1">
                <wp:simplePos x="0" y="0"/>
                <wp:positionH relativeFrom="column">
                  <wp:posOffset>2379345</wp:posOffset>
                </wp:positionH>
                <wp:positionV relativeFrom="paragraph">
                  <wp:posOffset>164465</wp:posOffset>
                </wp:positionV>
                <wp:extent cx="904875" cy="1411605"/>
                <wp:effectExtent l="11430" t="13970" r="7620" b="1270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411605"/>
                        </a:xfrm>
                        <a:prstGeom prst="ellipse">
                          <a:avLst/>
                        </a:prstGeom>
                        <a:solidFill>
                          <a:srgbClr val="FFFFFF"/>
                        </a:solidFill>
                        <a:ln w="9525">
                          <a:solidFill>
                            <a:srgbClr val="000000"/>
                          </a:solidFill>
                          <a:round/>
                          <a:headEnd/>
                          <a:tailEnd/>
                        </a:ln>
                      </wps:spPr>
                      <wps:txbx>
                        <w:txbxContent>
                          <w:p w:rsidR="0075771E" w:rsidRDefault="0075771E" w:rsidP="0075771E">
                            <w:pPr>
                              <w:rPr>
                                <w:sz w:val="28"/>
                                <w:szCs w:val="28"/>
                              </w:rPr>
                            </w:pPr>
                            <w:r>
                              <w:rPr>
                                <w:sz w:val="28"/>
                                <w:szCs w:val="28"/>
                              </w:rPr>
                              <w:t xml:space="preserve">                  </w:t>
                            </w:r>
                          </w:p>
                          <w:p w:rsidR="0075771E" w:rsidRDefault="0075771E" w:rsidP="0075771E">
                            <w:pPr>
                              <w:rPr>
                                <w:sz w:val="28"/>
                                <w:szCs w:val="28"/>
                                <w:lang w:val="en-US"/>
                              </w:rPr>
                            </w:pPr>
                            <w:r>
                              <w:rPr>
                                <w:sz w:val="28"/>
                                <w:szCs w:val="28"/>
                                <w:lang w:val="en-US"/>
                              </w:rPr>
                              <w:t>D     C</w:t>
                            </w:r>
                          </w:p>
                          <w:p w:rsidR="0075771E" w:rsidRDefault="0075771E" w:rsidP="0075771E">
                            <w:pPr>
                              <w:rPr>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left:0;text-align:left;margin-left:187.35pt;margin-top:12.95pt;width:71.25pt;height:11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" o:allowincell="f">
                <v:textbox>
                  <w:txbxContent>
                    <w:p w:rsidR="0075771E" w:rsidRDefault="0075771E" w:rsidP="0075771E">
                      <w:pPr>
                        <w:rPr>
                          <w:sz w:val="28"/>
                          <w:szCs w:val="28"/>
                        </w:rPr>
                      </w:pPr>
                      <w:r>
                        <w:rPr>
                          <w:sz w:val="28"/>
                          <w:szCs w:val="28"/>
                        </w:rPr>
                        <w:t xml:space="preserve">                  </w:t>
                      </w:r>
                    </w:p>
                    <w:p w:rsidR="0075771E" w:rsidRDefault="0075771E" w:rsidP="0075771E">
                      <w:pPr>
                        <w:rPr>
                          <w:sz w:val="28"/>
                          <w:szCs w:val="28"/>
                          <w:lang w:val="en-US"/>
                        </w:rPr>
                      </w:pPr>
                      <w:r>
                        <w:rPr>
                          <w:sz w:val="28"/>
                          <w:szCs w:val="28"/>
                          <w:lang w:val="en-US"/>
                        </w:rPr>
                        <w:t>D     C</w:t>
                      </w:r>
                    </w:p>
                    <w:p w:rsidR="0075771E" w:rsidRDefault="0075771E" w:rsidP="0075771E">
                      <w:pPr>
                        <w:rPr>
                          <w:sz w:val="28"/>
                          <w:szCs w:val="28"/>
                        </w:rPr>
                      </w:pPr>
                    </w:p>
                  </w:txbxContent>
                </v:textbox>
              </v:oval>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0" allowOverlap="1">
                <wp:simplePos x="0" y="0"/>
                <wp:positionH relativeFrom="column">
                  <wp:posOffset>2813685</wp:posOffset>
                </wp:positionH>
                <wp:positionV relativeFrom="paragraph">
                  <wp:posOffset>-3810</wp:posOffset>
                </wp:positionV>
                <wp:extent cx="36195" cy="1375410"/>
                <wp:effectExtent l="7620" t="12065" r="13335" b="1270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 cy="1375410"/>
                        </a:xfrm>
                        <a:prstGeom prst="rect">
                          <a:avLst/>
                        </a:prstGeom>
                        <a:solidFill>
                          <a:srgbClr val="FFFFFF"/>
                        </a:solidFill>
                        <a:ln w="9525">
                          <a:solidFill>
                            <a:srgbClr val="000000"/>
                          </a:solidFill>
                          <a:miter lim="800000"/>
                          <a:headEnd/>
                          <a:tailEnd/>
                        </a:ln>
                      </wps:spPr>
                      <wps:txbx>
                        <w:txbxContent>
                          <w:p w:rsidR="0075771E" w:rsidRDefault="0075771E" w:rsidP="007577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27" type="#_x0000_t202" style="position:absolute;left:0;text-align:left;margin-left:221.55pt;margin-top:-.3pt;width:2.85pt;height:10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" o:allowincell="f">
                <v:textbox>
                  <w:txbxContent>
                    <w:p w:rsidR="0075771E" w:rsidRDefault="0075771E" w:rsidP="0075771E"/>
                  </w:txbxContent>
                </v:textbox>
              </v:shape>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sz w:val="28"/>
          <w:szCs w:val="28"/>
          <w:lang w:val="en-US" w:eastAsia="ru-RU"/>
        </w:rPr>
        <w:t>A</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sz w:val="28"/>
          <w:szCs w:val="28"/>
          <w:lang w:val="en-US" w:eastAsia="ru-RU"/>
        </w:rPr>
        <w:t>B</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0" allowOverlap="1">
                <wp:simplePos x="0" y="0"/>
                <wp:positionH relativeFrom="column">
                  <wp:posOffset>3392805</wp:posOffset>
                </wp:positionH>
                <wp:positionV relativeFrom="paragraph">
                  <wp:posOffset>57785</wp:posOffset>
                </wp:positionV>
                <wp:extent cx="796290" cy="361950"/>
                <wp:effectExtent l="15240" t="15875" r="7620" b="12700"/>
                <wp:wrapNone/>
                <wp:docPr id="10" name="Стрелка влево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 cy="361950"/>
                        </a:xfrm>
                        <a:prstGeom prst="leftArrow">
                          <a:avLst>
                            <a:gd name="adj1" fmla="val 50000"/>
                            <a:gd name="adj2" fmla="val 5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9D522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0" o:spid="_x0000_s1026" type="#_x0000_t66" style="position:absolute;margin-left:267.15pt;margin-top:4.55pt;width:62.7pt;height: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" o:allowincell="f"/>
            </w:pict>
          </mc:Fallback>
        </mc:AlternateContent>
      </w: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0" allowOverlap="1">
                <wp:simplePos x="0" y="0"/>
                <wp:positionH relativeFrom="column">
                  <wp:posOffset>1510665</wp:posOffset>
                </wp:positionH>
                <wp:positionV relativeFrom="paragraph">
                  <wp:posOffset>130175</wp:posOffset>
                </wp:positionV>
                <wp:extent cx="760095" cy="289560"/>
                <wp:effectExtent l="9525" t="21590" r="20955" b="22225"/>
                <wp:wrapNone/>
                <wp:docPr id="9" name="Стрелка вправо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095" cy="289560"/>
                        </a:xfrm>
                        <a:prstGeom prst="rightArrow">
                          <a:avLst>
                            <a:gd name="adj1" fmla="val 50000"/>
                            <a:gd name="adj2" fmla="val 6562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0588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 o:spid="_x0000_s1026" type="#_x0000_t13" style="position:absolute;margin-left:118.95pt;margin-top:10.25pt;width:59.85pt;height:22.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" o:allowincell="f"/>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Где А – внешний мир, В – бессознательное, С – эндопсихика, </w:t>
      </w:r>
      <w:r w:rsidRPr="0075771E">
        <w:rPr>
          <w:rFonts w:ascii="Times New Roman" w:eastAsia="Times New Roman" w:hAnsi="Times New Roman" w:cs="Times New Roman"/>
          <w:sz w:val="28"/>
          <w:szCs w:val="28"/>
          <w:lang w:val="en-US" w:eastAsia="ru-RU"/>
        </w:rPr>
        <w:t>D</w:t>
      </w:r>
      <w:r w:rsidRPr="0075771E">
        <w:rPr>
          <w:rFonts w:ascii="Times New Roman" w:eastAsia="Times New Roman" w:hAnsi="Times New Roman" w:cs="Times New Roman"/>
          <w:sz w:val="28"/>
          <w:szCs w:val="28"/>
          <w:lang w:eastAsia="ru-RU"/>
        </w:rPr>
        <w:t xml:space="preserve"> – эктопсихика.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зоне С находится “теневой мир”, эго, которое само для себя остается загадкой. Это та часть Эго/сознания, которая постоянно соприкасается с миром бессознательного. По этой причине в нем всегда остается непознанная часть себя, та часть личности, которая содержит в себе потенциал роста.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Индивидуальное бессознательное. Комплексы. </w:t>
      </w:r>
      <w:r w:rsidRPr="0075771E">
        <w:rPr>
          <w:rFonts w:ascii="Times New Roman" w:eastAsia="Times New Roman" w:hAnsi="Times New Roman" w:cs="Times New Roman"/>
          <w:sz w:val="28"/>
          <w:szCs w:val="28"/>
          <w:lang w:eastAsia="ru-RU"/>
        </w:rPr>
        <w:t xml:space="preserve">Эндопсихические функции позволяют личности соприкоснуться с “темной стороной души” – бессознательным. </w:t>
      </w:r>
      <w:r w:rsidRPr="0075771E">
        <w:rPr>
          <w:rFonts w:ascii="Times New Roman" w:eastAsia="Times New Roman" w:hAnsi="Times New Roman" w:cs="Times New Roman"/>
          <w:b/>
          <w:sz w:val="28"/>
          <w:szCs w:val="28"/>
          <w:lang w:eastAsia="ru-RU"/>
        </w:rPr>
        <w:t>Юнг разделяет бессознательное на индивидуальное и коллективное.</w:t>
      </w:r>
      <w:r w:rsidRPr="0075771E">
        <w:rPr>
          <w:rFonts w:ascii="Times New Roman" w:eastAsia="Times New Roman" w:hAnsi="Times New Roman" w:cs="Times New Roman"/>
          <w:sz w:val="28"/>
          <w:szCs w:val="28"/>
          <w:lang w:eastAsia="ru-RU"/>
        </w:rPr>
        <w:t xml:space="preserve">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Индивидуальное бессознательное, согласно Юнгу, состоит из продуктов инстинктивных процессов, конституирующих личность, забытых или вытесненных фактов, а также информации творческого характера (аналогично понятию бессознательного у Фрейда). Но! Юнг предположил, что материал, находящийся в личном бессознательном не является однородной “смесью” забытых или вытесненных фактов душевной жизни личности; он организован определенным образом. Психические факты, составляющие личное бессознательное, организованы в </w:t>
      </w:r>
      <w:r w:rsidRPr="0075771E">
        <w:rPr>
          <w:rFonts w:ascii="Times New Roman" w:eastAsia="Times New Roman" w:hAnsi="Times New Roman" w:cs="Times New Roman"/>
          <w:i/>
          <w:iCs/>
          <w:sz w:val="28"/>
          <w:szCs w:val="28"/>
          <w:lang w:eastAsia="ru-RU"/>
        </w:rPr>
        <w:t>комплексы</w:t>
      </w:r>
      <w:r w:rsidRPr="0075771E">
        <w:rPr>
          <w:rFonts w:ascii="Times New Roman" w:eastAsia="Times New Roman" w:hAnsi="Times New Roman" w:cs="Times New Roman"/>
          <w:sz w:val="28"/>
          <w:szCs w:val="28"/>
          <w:lang w:eastAsia="ru-RU"/>
        </w:rPr>
        <w:t>, или скопления эмоционально заряженных мыслей, чувств, воспоминаний. Согласно представлениям Юнга, эти комплексы, скомпонованные вокруг различных значимых тем, могут оказать значительное влияние на поведение личности. Тогда “строение” личности можно обозначить следующим образом:</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9504" behindDoc="0" locked="0" layoutInCell="0" allowOverlap="1">
                <wp:simplePos x="0" y="0"/>
                <wp:positionH relativeFrom="column">
                  <wp:posOffset>2922270</wp:posOffset>
                </wp:positionH>
                <wp:positionV relativeFrom="paragraph">
                  <wp:posOffset>182245</wp:posOffset>
                </wp:positionV>
                <wp:extent cx="470535" cy="289560"/>
                <wp:effectExtent l="11430" t="6985" r="13335" b="8255"/>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89560"/>
                        </a:xfrm>
                        <a:prstGeom prst="ellipse">
                          <a:avLst/>
                        </a:prstGeom>
                        <a:solidFill>
                          <a:srgbClr val="FFFFFF"/>
                        </a:solidFill>
                        <a:ln w="9525">
                          <a:solidFill>
                            <a:srgbClr val="000000"/>
                          </a:solidFill>
                          <a:round/>
                          <a:headEnd/>
                          <a:tailEnd/>
                        </a:ln>
                      </wps:spPr>
                      <wps:txbx>
                        <w:txbxContent>
                          <w:p w:rsidR="0075771E" w:rsidRDefault="0075771E" w:rsidP="0075771E">
                            <w:pPr>
                              <w:jc w:val="center"/>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28" style="position:absolute;left:0;text-align:left;margin-left:230.1pt;margin-top:14.35pt;width:37.05pt;height:2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" o:allowincell="f">
                <v:textbox>
                  <w:txbxContent>
                    <w:p w:rsidR="0075771E" w:rsidRDefault="0075771E" w:rsidP="0075771E">
                      <w:pPr>
                        <w:jc w:val="center"/>
                      </w:pPr>
                      <w:r>
                        <w:t>К</w:t>
                      </w:r>
                    </w:p>
                  </w:txbxContent>
                </v:textbox>
              </v:oval>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0" allowOverlap="1">
                <wp:simplePos x="0" y="0"/>
                <wp:positionH relativeFrom="column">
                  <wp:posOffset>3392805</wp:posOffset>
                </wp:positionH>
                <wp:positionV relativeFrom="paragraph">
                  <wp:posOffset>171450</wp:posOffset>
                </wp:positionV>
                <wp:extent cx="687705" cy="325755"/>
                <wp:effectExtent l="5715" t="5715" r="11430" b="1143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 cy="325755"/>
                        </a:xfrm>
                        <a:prstGeom prst="ellipse">
                          <a:avLst/>
                        </a:prstGeom>
                        <a:solidFill>
                          <a:srgbClr val="FFFFFF"/>
                        </a:solidFill>
                        <a:ln w="9525">
                          <a:solidFill>
                            <a:srgbClr val="000000"/>
                          </a:solidFill>
                          <a:round/>
                          <a:headEnd/>
                          <a:tailEnd/>
                        </a:ln>
                      </wps:spPr>
                      <wps:txbx>
                        <w:txbxContent>
                          <w:p w:rsidR="0075771E" w:rsidRDefault="0075771E" w:rsidP="0075771E">
                            <w:pPr>
                              <w:pStyle w:val="6"/>
                              <w:outlineLvl w:val="5"/>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7" o:spid="_x0000_s1029" style="position:absolute;left:0;text-align:left;margin-left:267.15pt;margin-top:13.5pt;width:54.15pt;height:2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" o:allowincell="f">
                <v:textbox>
                  <w:txbxContent>
                    <w:p w:rsidR="0075771E" w:rsidRDefault="0075771E" w:rsidP="0075771E">
                      <w:pPr>
                        <w:pStyle w:val="6"/>
                        <w:outlineLvl w:val="5"/>
                      </w:pPr>
                      <w:r>
                        <w:t>К</w:t>
                      </w:r>
                    </w:p>
                  </w:txbxContent>
                </v:textbox>
              </v:oval>
            </w:pict>
          </mc:Fallback>
        </mc:AlternateContent>
      </w: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8480" behindDoc="0" locked="0" layoutInCell="0" allowOverlap="1">
                <wp:simplePos x="0" y="0"/>
                <wp:positionH relativeFrom="column">
                  <wp:posOffset>1546860</wp:posOffset>
                </wp:positionH>
                <wp:positionV relativeFrom="paragraph">
                  <wp:posOffset>171450</wp:posOffset>
                </wp:positionV>
                <wp:extent cx="723900" cy="361950"/>
                <wp:effectExtent l="7620" t="5715" r="11430" b="13335"/>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0" cy="361950"/>
                        </a:xfrm>
                        <a:prstGeom prst="ellipse">
                          <a:avLst/>
                        </a:prstGeom>
                        <a:solidFill>
                          <a:srgbClr val="FFFFFF"/>
                        </a:solidFill>
                        <a:ln w="9525">
                          <a:solidFill>
                            <a:srgbClr val="000000"/>
                          </a:solidFill>
                          <a:round/>
                          <a:headEnd/>
                          <a:tailEnd/>
                        </a:ln>
                      </wps:spPr>
                      <wps:txbx>
                        <w:txbxContent>
                          <w:p w:rsidR="0075771E" w:rsidRDefault="0075771E" w:rsidP="0075771E">
                            <w:pPr>
                              <w:pStyle w:val="6"/>
                              <w:outlineLvl w:val="5"/>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30" style="position:absolute;left:0;text-align:left;margin-left:121.8pt;margin-top:13.5pt;width:57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" o:allowincell="f">
                <v:textbox>
                  <w:txbxContent>
                    <w:p w:rsidR="0075771E" w:rsidRDefault="0075771E" w:rsidP="0075771E">
                      <w:pPr>
                        <w:pStyle w:val="6"/>
                        <w:outlineLvl w:val="5"/>
                      </w:pPr>
                      <w:r>
                        <w:t>К</w:t>
                      </w:r>
                    </w:p>
                  </w:txbxContent>
                </v:textbox>
              </v:oval>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0" allowOverlap="1">
                <wp:simplePos x="0" y="0"/>
                <wp:positionH relativeFrom="column">
                  <wp:posOffset>2451735</wp:posOffset>
                </wp:positionH>
                <wp:positionV relativeFrom="paragraph">
                  <wp:posOffset>124460</wp:posOffset>
                </wp:positionV>
                <wp:extent cx="1085850" cy="470535"/>
                <wp:effectExtent l="7620" t="5715" r="11430" b="952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70535"/>
                        </a:xfrm>
                        <a:prstGeom prst="ellipse">
                          <a:avLst/>
                        </a:prstGeom>
                        <a:solidFill>
                          <a:srgbClr val="FFFFFF"/>
                        </a:solidFill>
                        <a:ln w="9525">
                          <a:solidFill>
                            <a:srgbClr val="000000"/>
                          </a:solidFill>
                          <a:round/>
                          <a:headEnd/>
                          <a:tailEnd/>
                        </a:ln>
                      </wps:spPr>
                      <wps:txbx>
                        <w:txbxContent>
                          <w:p w:rsidR="0075771E" w:rsidRDefault="0075771E" w:rsidP="0075771E">
                            <w:pPr>
                              <w:pStyle w:val="6"/>
                              <w:outlineLvl w:val="5"/>
                            </w:pPr>
                            <w:r>
                              <w:t>Эго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31" style="position:absolute;left:0;text-align:left;margin-left:193.05pt;margin-top:9.8pt;width:85.5pt;height:37.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" o:allowincell="f">
                <v:textbox>
                  <w:txbxContent>
                    <w:p w:rsidR="0075771E" w:rsidRDefault="0075771E" w:rsidP="0075771E">
                      <w:pPr>
                        <w:pStyle w:val="6"/>
                        <w:outlineLvl w:val="5"/>
                      </w:pPr>
                      <w:r>
                        <w:t>Эго</w:t>
                      </w:r>
                    </w:p>
                  </w:txbxContent>
                </v:textbox>
              </v:oval>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0" allowOverlap="1">
                <wp:simplePos x="0" y="0"/>
                <wp:positionH relativeFrom="column">
                  <wp:posOffset>3935730</wp:posOffset>
                </wp:positionH>
                <wp:positionV relativeFrom="paragraph">
                  <wp:posOffset>113665</wp:posOffset>
                </wp:positionV>
                <wp:extent cx="615315" cy="325755"/>
                <wp:effectExtent l="5715" t="13335" r="7620" b="1333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325755"/>
                        </a:xfrm>
                        <a:prstGeom prst="ellipse">
                          <a:avLst/>
                        </a:prstGeom>
                        <a:solidFill>
                          <a:srgbClr val="FFFFFF"/>
                        </a:solidFill>
                        <a:ln w="9525">
                          <a:solidFill>
                            <a:srgbClr val="000000"/>
                          </a:solidFill>
                          <a:round/>
                          <a:headEnd/>
                          <a:tailEnd/>
                        </a:ln>
                      </wps:spPr>
                      <wps:txbx>
                        <w:txbxContent>
                          <w:p w:rsidR="0075771E" w:rsidRDefault="0075771E" w:rsidP="0075771E">
                            <w:pPr>
                              <w:pStyle w:val="6"/>
                              <w:outlineLvl w:val="5"/>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32" style="position:absolute;left:0;text-align:left;margin-left:309.9pt;margin-top:8.95pt;width:48.45pt;height:25.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" o:allowincell="f">
                <v:textbox>
                  <w:txbxContent>
                    <w:p w:rsidR="0075771E" w:rsidRDefault="0075771E" w:rsidP="0075771E">
                      <w:pPr>
                        <w:pStyle w:val="6"/>
                        <w:outlineLvl w:val="5"/>
                      </w:pPr>
                      <w:r>
                        <w:t>К</w:t>
                      </w:r>
                    </w:p>
                  </w:txbxContent>
                </v:textbox>
              </v:oval>
            </w:pict>
          </mc:Fallback>
        </mc:AlternateContent>
      </w: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0" allowOverlap="1">
                <wp:simplePos x="0" y="0"/>
                <wp:positionH relativeFrom="column">
                  <wp:posOffset>1655445</wp:posOffset>
                </wp:positionH>
                <wp:positionV relativeFrom="paragraph">
                  <wp:posOffset>41275</wp:posOffset>
                </wp:positionV>
                <wp:extent cx="470535" cy="217170"/>
                <wp:effectExtent l="11430" t="7620" r="13335" b="1333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17170"/>
                        </a:xfrm>
                        <a:prstGeom prst="ellipse">
                          <a:avLst/>
                        </a:prstGeom>
                        <a:solidFill>
                          <a:srgbClr val="FFFFFF"/>
                        </a:solidFill>
                        <a:ln w="9525">
                          <a:solidFill>
                            <a:srgbClr val="000000"/>
                          </a:solidFill>
                          <a:round/>
                          <a:headEnd/>
                          <a:tailEnd/>
                        </a:ln>
                      </wps:spPr>
                      <wps:txbx>
                        <w:txbxContent>
                          <w:p w:rsidR="0075771E" w:rsidRDefault="0075771E" w:rsidP="0075771E">
                            <w:pPr>
                              <w:jc w:val="center"/>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3" style="position:absolute;left:0;text-align:left;margin-left:130.35pt;margin-top:3.25pt;width:37.05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" o:allowincell="f">
                <v:textbox>
                  <w:txbxContent>
                    <w:p w:rsidR="0075771E" w:rsidRDefault="0075771E" w:rsidP="0075771E">
                      <w:pPr>
                        <w:jc w:val="center"/>
                      </w:pPr>
                      <w:r>
                        <w:t>К</w:t>
                      </w:r>
                    </w:p>
                  </w:txbxContent>
                </v:textbox>
              </v:oval>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74624" behindDoc="0" locked="0" layoutInCell="0" allowOverlap="1">
                <wp:simplePos x="0" y="0"/>
                <wp:positionH relativeFrom="column">
                  <wp:posOffset>3211830</wp:posOffset>
                </wp:positionH>
                <wp:positionV relativeFrom="paragraph">
                  <wp:posOffset>30480</wp:posOffset>
                </wp:positionV>
                <wp:extent cx="470535" cy="325755"/>
                <wp:effectExtent l="5715" t="5715" r="9525" b="1143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325755"/>
                        </a:xfrm>
                        <a:prstGeom prst="ellipse">
                          <a:avLst/>
                        </a:prstGeom>
                        <a:solidFill>
                          <a:srgbClr val="FFFFFF"/>
                        </a:solidFill>
                        <a:ln w="9525">
                          <a:solidFill>
                            <a:srgbClr val="000000"/>
                          </a:solidFill>
                          <a:round/>
                          <a:headEnd/>
                          <a:tailEnd/>
                        </a:ln>
                      </wps:spPr>
                      <wps:txbx>
                        <w:txbxContent>
                          <w:p w:rsidR="0075771E" w:rsidRDefault="0075771E" w:rsidP="0075771E">
                            <w:pPr>
                              <w:pStyle w:val="1"/>
                              <w:outlineLvl w:val="0"/>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34" style="position:absolute;left:0;text-align:left;margin-left:252.9pt;margin-top:2.4pt;width:37.05pt;height:2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" o:allowincell="f">
                <v:textbox>
                  <w:txbxContent>
                    <w:p w:rsidR="0075771E" w:rsidRDefault="0075771E" w:rsidP="0075771E">
                      <w:pPr>
                        <w:pStyle w:val="1"/>
                        <w:outlineLvl w:val="0"/>
                      </w:pPr>
                      <w:r>
                        <w:t>К</w:t>
                      </w:r>
                    </w:p>
                  </w:txbxContent>
                </v:textbox>
              </v:oval>
            </w:pict>
          </mc:Fallback>
        </mc:AlternateContent>
      </w:r>
      <w:r w:rsidRPr="0075771E">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0" allowOverlap="1">
                <wp:simplePos x="0" y="0"/>
                <wp:positionH relativeFrom="column">
                  <wp:posOffset>2198370</wp:posOffset>
                </wp:positionH>
                <wp:positionV relativeFrom="paragraph">
                  <wp:posOffset>30480</wp:posOffset>
                </wp:positionV>
                <wp:extent cx="579120" cy="289560"/>
                <wp:effectExtent l="11430" t="5715" r="9525" b="952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289560"/>
                        </a:xfrm>
                        <a:prstGeom prst="ellipse">
                          <a:avLst/>
                        </a:prstGeom>
                        <a:solidFill>
                          <a:srgbClr val="FFFFFF"/>
                        </a:solidFill>
                        <a:ln w="9525">
                          <a:solidFill>
                            <a:srgbClr val="000000"/>
                          </a:solidFill>
                          <a:round/>
                          <a:headEnd/>
                          <a:tailEnd/>
                        </a:ln>
                      </wps:spPr>
                      <wps:txbx>
                        <w:txbxContent>
                          <w:p w:rsidR="0075771E" w:rsidRDefault="0075771E" w:rsidP="0075771E">
                            <w:pPr>
                              <w:jc w:val="center"/>
                            </w:pPr>
                            <w:r>
                              <w:t>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35" style="position:absolute;left:0;text-align:left;margin-left:173.1pt;margin-top:2.4pt;width:45.6pt;height:2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" o:allowincell="f">
                <v:textbox>
                  <w:txbxContent>
                    <w:p w:rsidR="0075771E" w:rsidRDefault="0075771E" w:rsidP="0075771E">
                      <w:pPr>
                        <w:jc w:val="center"/>
                      </w:pPr>
                      <w:r>
                        <w:t>К</w:t>
                      </w:r>
                    </w:p>
                  </w:txbxContent>
                </v:textbox>
              </v:oval>
            </w:pict>
          </mc:Fallback>
        </mc:AlternateConten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Так называемая “планетарная” структура личности включает в себя Эго как центральное личностное образование, находящееся одновременно и в центре сознания, и целый ряд комплексов,  находящихся в отдалении от Эго и вне сознания. Теперь вспомним, что, характеризуя Эго в начале этой лекции, мы также употребляли понятие комплекс. И в этом скрыт глубокий смысл: Юнг действительно полагает, что  комплексы и Эго – одной природы, и Эго можно назвать “центральным комплексом” личности. Понятие комплекс опровергает представления о “монолитной” личности. В нас много “Я”, и Эго – лишь одно из них.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Юнг считает, что нет принципиальной разницы между фрагментарной личностью и комплексом: “комплексы – это отколовшиеся души”. Он идет дальше:  “комплексы ведут себя как независимые существа”, иногда они даже принимают личностный характер Эго. Личность также может бессознательно идентифицироваться с комплексом (например, с комплексом “хорошей матери”); тогда она ведет себя как “хорошая мать”, либо ощущает на себе влияние “хорошей матери” и связанную с этим подавленность.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Но если между Эго и комплексом нет принципиальной разницы, то не может ли комплекс каким-либо образом занять место Эго? – Юнг отвечает, что может. При определенных условиях  комплексы могут “оттягивать” на себя сознание – тогда возникает явление “потери души”, “множественной личности”, “вселения демона,” которого так боялись наши нецивилизованные предки. Согласно Юнгу, человек попадает во власть не демона, но собственного доселе неосознаваемого комплекса, который вытесняет привычное “Я” и становится на его место. Так юнгианскую концепцию “планетарной” личности можно рассматривать как объяснение примитивной демонологии.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целом, комплекс нельзя рассматривать как нечто патологическое явление. Познание собственных комплексов может обогатить потенциал личности и способствовать ее дальнейшему росту и развитию.</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Для изучения содержания бессознательного Юнг предложил воспользоваться, в том числе, ассоциативным тестом. Испытуемому предлагался набор слов-стимулов, к каждому из которых он должен был предложить свою ассоциацию. В ходе тестирования измерялась скорость ответа, частота дыхания и пульса, ошибки при повторении, эмоциональные гримасы, экстра- и паралингвистические вкрапления и т.д. Оказалось, что некоторые (“ключевые”) слова вызывают явления нарушения реакции испытуемых – они либо не хотят, либо не могут дать на них обычную ассоциацию. Юнг предположил, что  ключевые слова отражают “профиль проблем” человека, проблем, которые он сам не может осознать и которые, таким образом, находятся в области его личного бессознательного. Иными словами, ассоциативный тест дает исследователю возможность узнать комплексы пациента.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ПСИХОЛОГИЯ КОЛЛЕКТИВНОГО БЕССОЗНАТЕЛЬНОГО.</w:t>
      </w:r>
    </w:p>
    <w:p w:rsidR="0075771E" w:rsidRPr="0075771E" w:rsidRDefault="0075771E" w:rsidP="0075771E">
      <w:pPr>
        <w:spacing w:after="0" w:line="240" w:lineRule="auto"/>
        <w:ind w:firstLine="709"/>
        <w:jc w:val="both"/>
        <w:rPr>
          <w:rFonts w:ascii="Times New Roman" w:eastAsia="Times New Roman" w:hAnsi="Times New Roman" w:cs="Times New Roman"/>
          <w:i/>
          <w:iCs/>
          <w:sz w:val="28"/>
          <w:szCs w:val="28"/>
          <w:lang w:eastAsia="ru-RU"/>
        </w:rPr>
      </w:pP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 xml:space="preserve">Коллективное бессознательное. Архетипы. </w:t>
      </w:r>
      <w:r w:rsidRPr="0075771E">
        <w:rPr>
          <w:rFonts w:ascii="Times New Roman" w:eastAsia="Times New Roman" w:hAnsi="Times New Roman" w:cs="Times New Roman"/>
          <w:sz w:val="28"/>
          <w:szCs w:val="28"/>
          <w:lang w:eastAsia="ru-RU"/>
        </w:rPr>
        <w:t xml:space="preserve">Итак, на прошлой лекции мы говорили о тех новых идеях, которые внес Юнг в понимание природы сознания и индивидуального бессознательного. Однако Юнг предположил существование еще одного более глубинного слоя в структуре личности, к которому принадлежат содержания практически неизвестного происхождения. Их отличительная особенность – мифологический характер. Они как бы принадлежат слою души, свойственному не какой-либо отдельной личности, а человечеству вообще. Юнг называл данный уровень душевной жизни коллективным бессознательным и указывал, что содержание коллективного бессознательного наследуется и одинаково для всего человечества, независимо от нации, расы, пола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Содержанием коллективного бессознательного являются архаические психические образы, содержащие, по форме и по смыслу мифологические мотивы. Это не воспоминания, образы или поведенческие модели в чистом виде, а, скорее, предрасполагающие факторы, под влиянием которых люди реализуют универсальные модели в своем мышлении, восприятии, поведении.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Архетипы присутствуют в сказках, мифах, легендах и фольклоре, они – неотъемлемая часть каждой культуры. Вот некоторые из таких распространенных архетипов – мотивов: Герой, Дракон, Спаситель, Кит, проглатывающий Героя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Юнг связывает происхождение архетипов с многомиллионолетней историей эволюции человеческого мозга. Мозг человека историчен. Его структура отражает историю своего формирования. Фундаментальная структура души/мозга имеет иерархическое устройство, общее для всех людей. Здесь заложены “отпечатки” фундаментальных переживаний, с которыми сталкивались люди на протяжении веков вместе с сопровождающими их эмоциями и аффектами, которые создают “готовность проживать жизнь согласно заложенным в психике пограничным линиям”.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Интересно соотношение понятий “архетип” и “инстинкт” в теории Юнга. В своих ранних работах Юнг рассматривает архетип как “психический аналог инстинкта”. В более поздних работах он говорит об архетипе как о промежуточном звене между инстинктом и образом. Между ними существует взаимозависимость и ни архетип, ни инстинкт не имеют отдельного или первичного существования по отношению друг к другу.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Архетипы биполярны, то есть выражают врожденную двойственность предметов и явлений. Например, архетипический образ отца может быть разделен на помогающего, поддерживающего, сильного и на подавляющего, ужасного отца. Реальный образ отца строится в результате опосредования архетипической системы реальным опытом. Если реальный опыт усиливает </w:t>
      </w:r>
      <w:r w:rsidRPr="0075771E">
        <w:rPr>
          <w:rFonts w:ascii="Times New Roman" w:eastAsia="Times New Roman" w:hAnsi="Times New Roman" w:cs="Times New Roman"/>
          <w:sz w:val="28"/>
          <w:szCs w:val="28"/>
          <w:lang w:eastAsia="ru-RU"/>
        </w:rPr>
        <w:lastRenderedPageBreak/>
        <w:t>одну из крайностей, эволюция образа отца нарушается, и это может мешать нормальному развитию личности.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Юнг организовывал архетипы в отдельные группы; он заметил, что существует тенденция к персонализации бессознательного. Существует несколько возможностей представить архетипы в виде ряда или иерархии. Воспользуемся наиболее распространенным подходом и рассмотрим наиболее важные архетипы.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начале системы архетипов мы видим </w:t>
      </w:r>
      <w:r w:rsidRPr="0075771E">
        <w:rPr>
          <w:rFonts w:ascii="Times New Roman" w:eastAsia="Times New Roman" w:hAnsi="Times New Roman" w:cs="Times New Roman"/>
          <w:i/>
          <w:iCs/>
          <w:sz w:val="28"/>
          <w:szCs w:val="28"/>
          <w:lang w:eastAsia="ru-RU"/>
        </w:rPr>
        <w:t>Персону</w:t>
      </w:r>
      <w:r w:rsidRPr="0075771E">
        <w:rPr>
          <w:rFonts w:ascii="Times New Roman" w:eastAsia="Times New Roman" w:hAnsi="Times New Roman" w:cs="Times New Roman"/>
          <w:sz w:val="28"/>
          <w:szCs w:val="28"/>
          <w:lang w:eastAsia="ru-RU"/>
        </w:rPr>
        <w:t xml:space="preserve">. Персона – это социальная маска или личина, которую мы надевает, чтобы обратиться к миру. Персона обозначат множество ролей, которые мы проигрываем в соответствии с социальными требованиями. Основная задача, которую выполняет Персона – сдерживание сильных примитивных эмоциональных импульсов, необходимое для жизни в обществе. Однако как актера можно принять за его персонаж, так и Персона (Маска) может “прирасти к коже”. В случае отождествления с Персоной/обмана собственной Персоной человек “сводится” к одной единственной роли, отчуждается от истинной эмоциональной жизни.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Следующий архетип, </w:t>
      </w:r>
      <w:r w:rsidRPr="0075771E">
        <w:rPr>
          <w:rFonts w:ascii="Times New Roman" w:eastAsia="Times New Roman" w:hAnsi="Times New Roman" w:cs="Times New Roman"/>
          <w:i/>
          <w:iCs/>
          <w:sz w:val="28"/>
          <w:szCs w:val="28"/>
          <w:lang w:eastAsia="ru-RU"/>
        </w:rPr>
        <w:t>Тень</w:t>
      </w:r>
      <w:r w:rsidRPr="0075771E">
        <w:rPr>
          <w:rFonts w:ascii="Times New Roman" w:eastAsia="Times New Roman" w:hAnsi="Times New Roman" w:cs="Times New Roman"/>
          <w:sz w:val="28"/>
          <w:szCs w:val="28"/>
          <w:lang w:eastAsia="ru-RU"/>
        </w:rPr>
        <w:t xml:space="preserve">, включает в себя все то, что каждый человек боится, презирает и не может принять в себе, “темную сторону личности”. Юнг не уравнивает понятия “Тень” и “грех”: все объекты отбрасывают тени. То же самое Тень выражает и для человечества в целом, и для отдельной культуры в отдельный момент времени.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Эго может осознавать некоторые части того, что находится в Тени, но сама Тень никогда не может быть осознана. Выведение чего-либо на сознательный уровень также усиливает бессознательное, поэтому, чем более дифференцированно Эго, тем более проблематична Тень.</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Юнг многократно подчеркивает, что тень не следует рассматривать как “плохое”. Темная сторона человека – это, в сущности, тоже его сторона. Юнг рассматривает Тень как источник жизненной силы, спонтанности и творческого начала в жизни личности. Поэтому по мере личностного роста должна происходить интеграция тени, признание непризнанного, но человеческого. “Ассимиляция Тени дает человеку тело … животную сферу инстинктов”. Признание Тени позволяет человеку увидеть, что корень его жизненных проблем – в нем самом.</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 отношению к отдельной культуре Тень включает всех тех, кто находится вне этой культуры/общественной системы (преступники, психотики, чудаки и т.д.) , а также национальных врагов. Наличие таких людей можно рассматривать, как неспособность ассимилировать свою Тень. Если эта неспособность сохраняется долгое время или усиливается, тогда общественная Тень может “взорваться”, как в случае фашизма, расовых или национальных столкновений и разрушить “свою” культуру.</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Далее “располагаются” два противоположных архетипа </w:t>
      </w:r>
      <w:r w:rsidRPr="0075771E">
        <w:rPr>
          <w:rFonts w:ascii="Times New Roman" w:eastAsia="Times New Roman" w:hAnsi="Times New Roman" w:cs="Times New Roman"/>
          <w:i/>
          <w:iCs/>
          <w:sz w:val="28"/>
          <w:szCs w:val="28"/>
          <w:lang w:eastAsia="ru-RU"/>
        </w:rPr>
        <w:t>Anima</w:t>
      </w:r>
      <w:r w:rsidRPr="0075771E">
        <w:rPr>
          <w:rFonts w:ascii="Times New Roman" w:eastAsia="Times New Roman" w:hAnsi="Times New Roman" w:cs="Times New Roman"/>
          <w:sz w:val="28"/>
          <w:szCs w:val="28"/>
          <w:lang w:eastAsia="ru-RU"/>
        </w:rPr>
        <w:t xml:space="preserve"> и </w:t>
      </w:r>
      <w:r w:rsidRPr="0075771E">
        <w:rPr>
          <w:rFonts w:ascii="Times New Roman" w:eastAsia="Times New Roman" w:hAnsi="Times New Roman" w:cs="Times New Roman"/>
          <w:i/>
          <w:iCs/>
          <w:sz w:val="28"/>
          <w:szCs w:val="28"/>
          <w:lang w:eastAsia="ru-RU"/>
        </w:rPr>
        <w:t>Animus</w:t>
      </w:r>
      <w:r w:rsidRPr="0075771E">
        <w:rPr>
          <w:rFonts w:ascii="Times New Roman" w:eastAsia="Times New Roman" w:hAnsi="Times New Roman" w:cs="Times New Roman"/>
          <w:sz w:val="28"/>
          <w:szCs w:val="28"/>
          <w:lang w:eastAsia="ru-RU"/>
        </w:rPr>
        <w:t xml:space="preserve">, которые, по Юнгу, выражают врожденную андрогинную природу людей. Animа представляет внутренний образ женщины в мужчине, его </w:t>
      </w:r>
      <w:r w:rsidRPr="0075771E">
        <w:rPr>
          <w:rFonts w:ascii="Times New Roman" w:eastAsia="Times New Roman" w:hAnsi="Times New Roman" w:cs="Times New Roman"/>
          <w:sz w:val="28"/>
          <w:szCs w:val="28"/>
          <w:lang w:eastAsia="ru-RU"/>
        </w:rPr>
        <w:lastRenderedPageBreak/>
        <w:t xml:space="preserve">бессознательную женскую сторону; Animus  - внутренний образ мужчины в женщине, ее бессознательная мужская сторона.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Но – давайте сделаем небольшое отступление. Юнг подробно останавливается на психологических особенностях мужчины и женщины. Помимо мужского и женского архетипов он говорит о двух различных архетипических принципах психологического функционирования. Маскулинный принцип он называет </w:t>
      </w:r>
      <w:r w:rsidRPr="0075771E">
        <w:rPr>
          <w:rFonts w:ascii="Times New Roman" w:eastAsia="Times New Roman" w:hAnsi="Times New Roman" w:cs="Times New Roman"/>
          <w:i/>
          <w:iCs/>
          <w:sz w:val="28"/>
          <w:szCs w:val="28"/>
          <w:lang w:eastAsia="ru-RU"/>
        </w:rPr>
        <w:t>Логосом</w:t>
      </w:r>
      <w:r w:rsidRPr="0075771E">
        <w:rPr>
          <w:rFonts w:ascii="Times New Roman" w:eastAsia="Times New Roman" w:hAnsi="Times New Roman" w:cs="Times New Roman"/>
          <w:sz w:val="28"/>
          <w:szCs w:val="28"/>
          <w:lang w:eastAsia="ru-RU"/>
        </w:rPr>
        <w:t xml:space="preserve"> (“слово” – выражает приверженность рациональности, логике, опору на интеллект и ориентацию на достижения); феминный принцип он называет </w:t>
      </w:r>
      <w:r w:rsidRPr="0075771E">
        <w:rPr>
          <w:rFonts w:ascii="Times New Roman" w:eastAsia="Times New Roman" w:hAnsi="Times New Roman" w:cs="Times New Roman"/>
          <w:i/>
          <w:iCs/>
          <w:sz w:val="28"/>
          <w:szCs w:val="28"/>
          <w:lang w:eastAsia="ru-RU"/>
        </w:rPr>
        <w:t>Эросом</w:t>
      </w:r>
      <w:r w:rsidRPr="0075771E">
        <w:rPr>
          <w:rFonts w:ascii="Times New Roman" w:eastAsia="Times New Roman" w:hAnsi="Times New Roman" w:cs="Times New Roman"/>
          <w:sz w:val="28"/>
          <w:szCs w:val="28"/>
          <w:lang w:eastAsia="ru-RU"/>
        </w:rPr>
        <w:t xml:space="preserve"> (любовник Психеи - стремление к связанности). Логос и Эрос не зависят от анатомического пола и существуют в каждом мужчине и женщине. Логос и Эрос одинаково важны, однако, в работах Юнга существуют путаные указания на связь между принципами и родом (она неоднозначна). Юнг подчеркивает,  что Эрос и Логос являются взаимодополняющими, доступными обоим полам и конструктивными только в партнерстве.</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Но! Дихотомия психологического функционирования людей сохраняется у Юнга в символической форме – как мужчина и женщина внутри личности.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Animа и Animus Юнга представляют не только мужскую/женскую часть психики, но и врожденный аспект функционирования, отличающийся от сознательного, поэтому полный возможностей и потенциалов. Во сне встреча с Anim’ой или Animus’ом может интерпретироваться как представление альтернативных способов восприятия, поведения и иной системы ценностей. Например, Animus связан со сфокусированным мышлением, сознанием и уважением к фактам; Animа -  с воображением, фантазией, игрой. Фигуры Anim’ы и Animus’а часто действуют как источники мудрости и информации. Главное здесь то, что это – образы общих принципов, относящихся ко всем людям, и если они не доступны человеку в данный момент, то это имеет индивидуальные, а не связанные с полом причины.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Animus и Animа часто проявляются в проекции на реального мужчину или женщину, тогда они могут вызвать влечение между людьми, так как они несут зародыши понимания и коммуникации с представителем противоположного пола. Через проекцию женщина и мужчина познают друг друга, влекут друг друга. Будучи архетипическими структурами, </w:t>
      </w:r>
      <w:r w:rsidRPr="0075771E">
        <w:rPr>
          <w:rFonts w:ascii="Times New Roman" w:eastAsia="Times New Roman" w:hAnsi="Times New Roman" w:cs="Times New Roman"/>
          <w:i/>
          <w:iCs/>
          <w:sz w:val="28"/>
          <w:szCs w:val="28"/>
          <w:lang w:eastAsia="ru-RU"/>
        </w:rPr>
        <w:t>Animus и Animа предшествуют переживаниям и обуславливают их.</w:t>
      </w:r>
      <w:r w:rsidRPr="0075771E">
        <w:rPr>
          <w:rFonts w:ascii="Times New Roman" w:eastAsia="Times New Roman" w:hAnsi="Times New Roman" w:cs="Times New Roman"/>
          <w:sz w:val="28"/>
          <w:szCs w:val="28"/>
          <w:lang w:eastAsia="ru-RU"/>
        </w:rPr>
        <w:t xml:space="preserve"> Но проекция Anim’ы и Animus’а не только облегчает нашу гетеросексуальность. Проекция того, что в личности относится к противоположному полу, - проекция бессознательного потенциала, -  “образа души”. Таким образом женщина может впервые увидеть или ощутить свои мужские стороны, которые она не осознает, но которые ей необходимы. Мужчина здесь “вынимает” из нее и “показывает” ей ее собственную душу.</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Проекция </w:t>
      </w:r>
      <w:r w:rsidRPr="0075771E">
        <w:rPr>
          <w:rFonts w:ascii="Times New Roman" w:eastAsia="Times New Roman" w:hAnsi="Times New Roman" w:cs="Times New Roman"/>
          <w:sz w:val="28"/>
          <w:szCs w:val="28"/>
          <w:lang w:val="en-US" w:eastAsia="ru-RU"/>
        </w:rPr>
        <w:t>Anim</w:t>
      </w:r>
      <w:r w:rsidRPr="0075771E">
        <w:rPr>
          <w:rFonts w:ascii="Times New Roman" w:eastAsia="Times New Roman" w:hAnsi="Times New Roman" w:cs="Times New Roman"/>
          <w:sz w:val="28"/>
          <w:szCs w:val="28"/>
          <w:lang w:eastAsia="ru-RU"/>
        </w:rPr>
        <w:t>’ы/</w:t>
      </w:r>
      <w:r w:rsidRPr="0075771E">
        <w:rPr>
          <w:rFonts w:ascii="Times New Roman" w:eastAsia="Times New Roman" w:hAnsi="Times New Roman" w:cs="Times New Roman"/>
          <w:sz w:val="28"/>
          <w:szCs w:val="28"/>
          <w:lang w:val="en-US" w:eastAsia="ru-RU"/>
        </w:rPr>
        <w:t>Animus</w:t>
      </w:r>
      <w:r w:rsidRPr="0075771E">
        <w:rPr>
          <w:rFonts w:ascii="Times New Roman" w:eastAsia="Times New Roman" w:hAnsi="Times New Roman" w:cs="Times New Roman"/>
          <w:sz w:val="28"/>
          <w:szCs w:val="28"/>
          <w:lang w:eastAsia="ru-RU"/>
        </w:rPr>
        <w:t xml:space="preserve">’а на партнера – норма, а не патология. Патологическое состояние возникает тогда,  когда проецирует свою Тень на </w:t>
      </w:r>
      <w:r w:rsidRPr="0075771E">
        <w:rPr>
          <w:rFonts w:ascii="Times New Roman" w:eastAsia="Times New Roman" w:hAnsi="Times New Roman" w:cs="Times New Roman"/>
          <w:sz w:val="28"/>
          <w:szCs w:val="28"/>
          <w:lang w:val="en-US" w:eastAsia="ru-RU"/>
        </w:rPr>
        <w:t>Animus</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sz w:val="28"/>
          <w:szCs w:val="28"/>
          <w:lang w:val="en-US" w:eastAsia="ru-RU"/>
        </w:rPr>
        <w:t>Anim</w:t>
      </w:r>
      <w:r w:rsidRPr="0075771E">
        <w:rPr>
          <w:rFonts w:ascii="Times New Roman" w:eastAsia="Times New Roman" w:hAnsi="Times New Roman" w:cs="Times New Roman"/>
          <w:sz w:val="28"/>
          <w:szCs w:val="28"/>
          <w:lang w:eastAsia="ru-RU"/>
        </w:rPr>
        <w:t xml:space="preserve">’у, либо чрезмерно идентифицируется с ним/ней. В первом </w:t>
      </w:r>
      <w:r w:rsidRPr="0075771E">
        <w:rPr>
          <w:rFonts w:ascii="Times New Roman" w:eastAsia="Times New Roman" w:hAnsi="Times New Roman" w:cs="Times New Roman"/>
          <w:sz w:val="28"/>
          <w:szCs w:val="28"/>
          <w:lang w:eastAsia="ru-RU"/>
        </w:rPr>
        <w:lastRenderedPageBreak/>
        <w:t xml:space="preserve">случае личность начинает видеть и чувствовать в партнере то, чего она более всего боится и отвергает в себе. Во втором случае личность будет демонстрировать поведение, которое выражает стереотипные недостатки противоположного пола. Мужчина может стать неуравновешенным, иррациональным, женоподобным; женщина – слишком уверенной в себе, склонной к спорам, приверженной фактам. Женщину, “захваченную” </w:t>
      </w:r>
      <w:r w:rsidRPr="0075771E">
        <w:rPr>
          <w:rFonts w:ascii="Times New Roman" w:eastAsia="Times New Roman" w:hAnsi="Times New Roman" w:cs="Times New Roman"/>
          <w:sz w:val="28"/>
          <w:szCs w:val="28"/>
          <w:lang w:val="en-US" w:eastAsia="ru-RU"/>
        </w:rPr>
        <w:t>Animus</w:t>
      </w:r>
      <w:r w:rsidRPr="0075771E">
        <w:rPr>
          <w:rFonts w:ascii="Times New Roman" w:eastAsia="Times New Roman" w:hAnsi="Times New Roman" w:cs="Times New Roman"/>
          <w:sz w:val="28"/>
          <w:szCs w:val="28"/>
          <w:lang w:eastAsia="ru-RU"/>
        </w:rPr>
        <w:t>’ом можно описать как “плохое издание” мужчины и наоборот.</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Один из удивительных выводов из этих положений – это вывод о психологической значимости фактических половых отношений. По Юнгу, это отношения обогащают психологические процессы в личности (и наоборот, внутренние процессы способствуют установлению половых отношений). Это может быть одной из причин того, что человеку нужно больше, чем просто сексуальное партнерство.</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Самость</w:t>
      </w:r>
      <w:r w:rsidRPr="0075771E">
        <w:rPr>
          <w:rFonts w:ascii="Times New Roman" w:eastAsia="Times New Roman" w:hAnsi="Times New Roman" w:cs="Times New Roman"/>
          <w:sz w:val="28"/>
          <w:szCs w:val="28"/>
          <w:lang w:eastAsia="ru-RU"/>
        </w:rPr>
        <w:t xml:space="preserve"> – наиболее важный, наиболее глубинный, центральный архетип в теории Юнга. Она представляет собой сердцевину личности, вокруг которой организованы и объединены другие элементы. Самость – это бессознательный прообраз Эго, Эго вначале сливается, затем – дифференцируется от Самости. Юнг дает следующее рабочее определение самости: “потенциал для интеграции личности”. Однако подобной интеграции достичь непросто, к ней можно прийти не раньше среднего возраста. Более того, архетип Самости не реализуется до тех пор, пока не наступит полная гармония всех аспектов души, сознания и бессознательного.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Самость обладает двумя свойствами, которые выделяют ее из ряда других архетипов: 1) она функционирует как синтезатор и посредник между противоположностями в психике; 2) Самость – основной агент производства глубинных, внушающих трепет символов, которые по своей природе являются регулирующими (психику) и излечивающими (душевные болезни).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Символизм - вообще характерная черта порождаемых архетипами душевных образований. Символ – это не знак; знак обозначает нечто уже известное. Символ обозначает нечто неизвестное, “необозначаемое” напрямую, то, что невозможно выразить словами. (Вспомним здесь, что именно так характеризует природу архетипов Юнг: необъяснимые, необозначимые, неописуемые пра-формы, пра-образы.) Итак, символ “указывает на значение, которое не поддается описанию”, то есть, на архетип.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отличие от Фрейда, Юнг оставляет за символами не защитную, а целительную функцию. Символы способствуют интеграции противоположностей в психике; их работа направлена на регуляцию психики в интересах естественного развития личности. Используя символы, наше бессознательное может пытаться “сказать” нам во сне, прежде всего, что нарушена гармония между частями души (например, между рациональным и иррациональным принципами познания, дифференцированной и недифференцированной функциями, мужской и женской частями души и т.д.). Символы могут выражать назревающее физическое расстройство (болезнь), </w:t>
      </w:r>
      <w:r w:rsidRPr="0075771E">
        <w:rPr>
          <w:rFonts w:ascii="Times New Roman" w:eastAsia="Times New Roman" w:hAnsi="Times New Roman" w:cs="Times New Roman"/>
          <w:sz w:val="28"/>
          <w:szCs w:val="28"/>
          <w:lang w:eastAsia="ru-RU"/>
        </w:rPr>
        <w:lastRenderedPageBreak/>
        <w:t xml:space="preserve">которое еще не осознанно субъектом, но уже “замечено” бессознательным (например, сновидение о крабоящере в “Тевистокских лекциях”).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Но чаще всего символы, возникающие в сновидениях или фантазиях (“снах наяву”), представляют собой попытки Самости интегрировать душу, привести ее в “более продвинутое” состояние.    Согласно Юнгу, символы, связанные с Самостью бывают нуминозными, т.е. таинственными, внушающими трепет, обогащающими, непередаваемыми на словах. Одно только созерцание и “переживание” этих символов, по Юнгу, способно гармонизировать психику. Неслучайно, в качестве одной из форм терапии Юнг советовал своим пациентам зарисовывать поразившие их во сне фигуры/узоры/ландшафты и творчески экспериментировать с этими зарисовками (дорисовывать их, продолжать и развивать узор или начатое во сне действие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Не только изобразительные символы могут быть нуминозными – состояния телесных ощущений, столкновения с произведениями искусства или явлениями природы могут дать такого рода переживание. Это близко к тому, что некоторые психологи (например, Маслоу) называли “пиковыми переживаниями”.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Юнг много раз предостерегал последователей от однозначно-упрощенного толкования символов. Он говорил, что анализировать следует индивида в его целостности, а не символ. В этом смысле утверждения, типа: “птицы в сновидениях всегда символизируют духовность” или “вода символически изображает проблемы субъекта” следует считать анти-юнгианскими.</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Индивидуация</w:t>
      </w:r>
      <w:r w:rsidRPr="0075771E">
        <w:rPr>
          <w:rFonts w:ascii="Times New Roman" w:eastAsia="Times New Roman" w:hAnsi="Times New Roman" w:cs="Times New Roman"/>
          <w:sz w:val="28"/>
          <w:szCs w:val="28"/>
          <w:lang w:eastAsia="ru-RU"/>
        </w:rPr>
        <w:t>. Рассмотрение роли Самости в психических процессах развития и интеграции личности (=души человека) приводит нас к необходимости рассмотреть значение этих процессов в жизни личности. Такая постановка вопроса, в свою очередь, заставляет нас обратиться к проблеме индивидуации в теории Юнга.</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Юнгу, конечная жизненная цель человека – это полная реализация своего “Я”, то есть становление единого, неповторимого и целостного индивида. Развитие каждого человека в этом направлении уникально, оно продолжается на протяжении всей его жизни. Сущность индивидуации состоит в достижении личностного слияния коллективного и универсального, с одной стороны, и, с другой стороны, уникального и индивидуального. Форма, стиль индивидуации зависят от человека, но, тем не менее, некоторые мифологические, литературные образы более или менее точно отражают “путь индивидуации”: путешествие, смерть и возрождение, инициация и т.д.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Индивидуация не равна индивидуальности или достижению индивидуальной тождественности. Здоровое функционирование Эго может быть необходимо для индивидуации, но  оно не заменяет ее. Согласно Юнгу, в первой половине жизни Эго борется за освобождение от образа матери и становление своей независимости и стабильности; это приводит к </w:t>
      </w:r>
      <w:r w:rsidRPr="0075771E">
        <w:rPr>
          <w:rFonts w:ascii="Times New Roman" w:eastAsia="Times New Roman" w:hAnsi="Times New Roman" w:cs="Times New Roman"/>
          <w:sz w:val="28"/>
          <w:szCs w:val="28"/>
          <w:lang w:eastAsia="ru-RU"/>
        </w:rPr>
        <w:lastRenderedPageBreak/>
        <w:t xml:space="preserve">неубедительной односторонности. Во второй половине жизни человек стремится выйти за пределы дифференцированного Эго и сосредотачивается на смысле жизни и сверхличных ценностях; для этого и понадобилась стабильность и независимость Эго.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Индивидуация предполагает распознание и принятие тех сторон самого себя, которые вначале отталкивают и кажутся отрицательными, а также открытость возможностям, имеющимся в репертуаре противоположного пола, которые могут играть роль входа или проводника к бессознательному. Эта интеграция приводит не только к большей самореализации, но также к осознанию человеком того, что у него есть Самость. </w:t>
      </w:r>
    </w:p>
    <w:p w:rsidR="0075771E" w:rsidRPr="0075771E" w:rsidRDefault="0075771E" w:rsidP="0075771E">
      <w:pPr>
        <w:spacing w:after="0"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Насколько универсальным является процесс индивидуации? – Юнг не дает  однозначного ответа на этот вопрос. Вначале он говорил, что индивидуация естественна, как основные инстинкты. В то же время юнг говорил, что индивидуация доступна лишь тем, у кого “сильное Эго”, хорошая социальная адаптация и тех, кто “функционирует генитально”. Это предполагает, что индивидуация доступна ограниченному количеству людей, некоторой элите. Поиск индивидуации захватывает многих, но результата достигают единицы.</w:t>
      </w:r>
    </w:p>
    <w:p w:rsidR="0075771E" w:rsidRPr="0075771E" w:rsidRDefault="0075771E" w:rsidP="0075771E">
      <w:pPr>
        <w:spacing w:after="200" w:line="276" w:lineRule="auto"/>
        <w:ind w:left="-567" w:right="-1" w:firstLine="567"/>
        <w:jc w:val="both"/>
        <w:rPr>
          <w:rFonts w:ascii="Times New Roman" w:eastAsia="Times New Roman" w:hAnsi="Times New Roman" w:cs="Lucida Sans Unicode"/>
          <w:lang w:eastAsia="ru-RU"/>
        </w:rPr>
      </w:pPr>
    </w:p>
    <w:p w:rsidR="0075771E" w:rsidRPr="0075771E" w:rsidRDefault="0075771E" w:rsidP="0075771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p>
    <w:p w:rsidR="0075771E" w:rsidRPr="0075771E" w:rsidRDefault="0075771E" w:rsidP="0075771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Принцип развития и проблема бессознательного</w:t>
      </w:r>
    </w:p>
    <w:p w:rsidR="0075771E" w:rsidRPr="0075771E" w:rsidRDefault="0075771E" w:rsidP="0075771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в трудах Л. С. Выготского, С. Л. Рубинштейна,</w:t>
      </w:r>
    </w:p>
    <w:p w:rsidR="0075771E" w:rsidRPr="0075771E" w:rsidRDefault="0075771E" w:rsidP="0075771E">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Д. Н. Узнадзе и З. Фрейда</w:t>
      </w:r>
    </w:p>
    <w:p w:rsidR="0075771E" w:rsidRPr="0075771E" w:rsidRDefault="0075771E" w:rsidP="0075771E">
      <w:pPr>
        <w:autoSpaceDE w:val="0"/>
        <w:autoSpaceDN w:val="0"/>
        <w:adjustRightInd w:val="0"/>
        <w:spacing w:after="0" w:line="240" w:lineRule="auto"/>
        <w:ind w:firstLine="709"/>
        <w:jc w:val="center"/>
        <w:rPr>
          <w:rFonts w:ascii="Times New Roman" w:eastAsia="CharterC" w:hAnsi="Times New Roman" w:cs="Times New Roman"/>
          <w:sz w:val="28"/>
          <w:szCs w:val="28"/>
          <w:lang w:eastAsia="ru-RU"/>
        </w:rPr>
      </w:pPr>
      <w:r w:rsidRPr="0075771E">
        <w:rPr>
          <w:rFonts w:ascii="Times New Roman" w:eastAsia="CharterC-Italic" w:hAnsi="Times New Roman" w:cs="Times New Roman"/>
          <w:i/>
          <w:iCs/>
          <w:sz w:val="28"/>
          <w:szCs w:val="28"/>
          <w:lang w:eastAsia="ru-RU"/>
        </w:rPr>
        <w:t xml:space="preserve">И. В. Имедадзе, Р. Т. Сакварелидзе </w:t>
      </w:r>
      <w:r w:rsidRPr="0075771E">
        <w:rPr>
          <w:rFonts w:ascii="Times New Roman" w:eastAsia="CharterC" w:hAnsi="Times New Roman" w:cs="Times New Roman"/>
          <w:sz w:val="28"/>
          <w:szCs w:val="28"/>
          <w:lang w:eastAsia="ru-RU"/>
        </w:rPr>
        <w:t>(</w:t>
      </w:r>
      <w:r w:rsidRPr="0075771E">
        <w:rPr>
          <w:rFonts w:ascii="Times New Roman" w:eastAsia="CharterC-Italic" w:hAnsi="Times New Roman" w:cs="Times New Roman"/>
          <w:i/>
          <w:iCs/>
          <w:sz w:val="28"/>
          <w:szCs w:val="28"/>
          <w:lang w:eastAsia="ru-RU"/>
        </w:rPr>
        <w:t>Тбилиси, Грузия</w:t>
      </w:r>
      <w:r w:rsidRPr="0075771E">
        <w:rPr>
          <w:rFonts w:ascii="Times New Roman" w:eastAsia="CharterC" w:hAnsi="Times New Roman" w:cs="Times New Roman"/>
          <w:sz w:val="28"/>
          <w:szCs w:val="28"/>
          <w:lang w:eastAsia="ru-RU"/>
        </w:rPr>
        <w:t>)</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Развернутая теория сознания предполагает систему взглядов на бессознательное психическое. В этом отношении теории Выготского, Рубинштейна и Узнадзе существенно отличаются друг от друга.</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Что их действительно объединяет, это убежденность в существовании такой реальности. Но какова природа этой реальности, каковы ее структурные и функциональные характеристики – вот что должно быть показано в концепции бессознательного.</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 Если говорить </w:t>
      </w:r>
      <w:r w:rsidRPr="0075771E">
        <w:rPr>
          <w:rFonts w:ascii="Times New Roman" w:eastAsia="CharterC" w:hAnsi="Times New Roman" w:cs="Times New Roman"/>
          <w:b/>
          <w:sz w:val="28"/>
          <w:szCs w:val="28"/>
          <w:lang w:eastAsia="ru-RU"/>
        </w:rPr>
        <w:t>о теории Выготского</w:t>
      </w:r>
      <w:r w:rsidRPr="0075771E">
        <w:rPr>
          <w:rFonts w:ascii="Times New Roman" w:eastAsia="CharterC" w:hAnsi="Times New Roman" w:cs="Times New Roman"/>
          <w:sz w:val="28"/>
          <w:szCs w:val="28"/>
          <w:lang w:eastAsia="ru-RU"/>
        </w:rPr>
        <w:t xml:space="preserve">, то она, как нам кажется, не содержит отрефлексированную систему представлений о бессознательном психическом. В ней можно обнаружить несколько общих замечаний, под которыми, несомненно, подписались бы и Рубинштейн, и Узнадзе. Вот наиболее важные и интересные из них: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Прежде чем описывать и классифицировать явления подсознательного… должны знать, оперируем ли мы при этом чем-то физиологическим или психическим, необходимо доказать, что бессознательное есть вообще психическая реальность. Иначе говоря, прежде чем решать проблему бессознательного как психологический вопрос, надо решить ее как вопрос самой психологии</w:t>
      </w:r>
      <w:r w:rsidRPr="0075771E">
        <w:rPr>
          <w:rFonts w:ascii="Cambria Math" w:eastAsia="CharterC" w:hAnsi="Cambria Math" w:cs="Cambria Math"/>
          <w:sz w:val="28"/>
          <w:szCs w:val="28"/>
          <w:lang w:eastAsia="ru-RU"/>
        </w:rPr>
        <w:t xml:space="preserve">≫ </w:t>
      </w:r>
      <w:r w:rsidRPr="0075771E">
        <w:rPr>
          <w:rFonts w:ascii="Times New Roman" w:eastAsia="CharterC" w:hAnsi="Times New Roman" w:cs="Times New Roman"/>
          <w:sz w:val="28"/>
          <w:szCs w:val="28"/>
          <w:lang w:eastAsia="ru-RU"/>
        </w:rPr>
        <w:t xml:space="preserve">(Выготский, 1982, с. 339–40). Вопрос этот Выготским решается в том духе, что психология изучает психику, как сложный, целостный психофизиологический процесс,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который </w:t>
      </w:r>
      <w:r w:rsidRPr="0075771E">
        <w:rPr>
          <w:rFonts w:ascii="Times New Roman" w:eastAsia="CharterC" w:hAnsi="Times New Roman" w:cs="Times New Roman"/>
          <w:sz w:val="28"/>
          <w:szCs w:val="28"/>
          <w:lang w:eastAsia="ru-RU"/>
        </w:rPr>
        <w:lastRenderedPageBreak/>
        <w:t>совершенно не покрывается его сознательной частью, а потому… в психологии совершенно законно говорить и о психологически бессознательном: бессознательное есть потенциально-сознательное</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(там же, с. 146). И далее ставится вопрос, может ли явление, обладающее всеми свойствами психического, не будучи сознателным переживанием, непосредственно производить действие, как это утверждал Фрейд? Ответ Выготского отрицателен, поскольку на это не способно и сознательное психическое явление.</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Ведь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во всех случаях, когда психическим явлениям приписывается действие, речь идет о том, что действие произвел весь психофизически целостный процесс, а не одна его психическая сторона. Таким образом, уже сам характер бессознательного, заключающийся в том, что оно оказывает влияние на сознательные процессы и поведение, требует признания его психофизическим явлением</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(там же).</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b/>
          <w:bCs/>
          <w:sz w:val="28"/>
          <w:szCs w:val="28"/>
          <w:lang w:eastAsia="ru-RU"/>
        </w:rPr>
      </w:pPr>
      <w:r w:rsidRPr="0075771E">
        <w:rPr>
          <w:rFonts w:ascii="Times New Roman" w:eastAsia="CharterC" w:hAnsi="Times New Roman" w:cs="Times New Roman"/>
          <w:sz w:val="28"/>
          <w:szCs w:val="28"/>
          <w:lang w:eastAsia="ru-RU"/>
        </w:rPr>
        <w:t xml:space="preserve">Узнадзе, несомненно, подтвердил бы, что бессознательное представляет собой психофизическую целостность (целостная природа установки), которое, как таковое, производит сознательные процессы и поведение (установка как основа деятельности). Но у Узнадзе эти положения –составная часть общепсихологической концепции, системообразующим фактором которой является бессознательное явление, обозначаемое термином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установка</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Данная система представлений охватывает широкий круг проблем, связанных с онтологическими и функциональными характеристиками бессознательного (установки). В ней разработаны конкретные вопросы взаимосвязи данной категории с категориями </w:t>
      </w:r>
      <w:r w:rsidRPr="0075771E">
        <w:rPr>
          <w:rFonts w:ascii="Times New Roman" w:eastAsia="CharterC-Italic" w:hAnsi="Times New Roman" w:cs="Times New Roman"/>
          <w:i/>
          <w:iCs/>
          <w:sz w:val="28"/>
          <w:szCs w:val="28"/>
          <w:lang w:eastAsia="ru-RU"/>
        </w:rPr>
        <w:t xml:space="preserve">сознания </w:t>
      </w:r>
      <w:r w:rsidRPr="0075771E">
        <w:rPr>
          <w:rFonts w:ascii="Times New Roman" w:eastAsia="CharterC" w:hAnsi="Times New Roman" w:cs="Times New Roman"/>
          <w:sz w:val="28"/>
          <w:szCs w:val="28"/>
          <w:lang w:eastAsia="ru-RU"/>
        </w:rPr>
        <w:t>(</w:t>
      </w:r>
      <w:r w:rsidRPr="0075771E">
        <w:rPr>
          <w:rFonts w:ascii="Times New Roman" w:eastAsia="CharterC-Italic" w:hAnsi="Times New Roman" w:cs="Times New Roman"/>
          <w:i/>
          <w:iCs/>
          <w:sz w:val="28"/>
          <w:szCs w:val="28"/>
          <w:lang w:eastAsia="ru-RU"/>
        </w:rPr>
        <w:t>объективации</w:t>
      </w:r>
      <w:r w:rsidRPr="0075771E">
        <w:rPr>
          <w:rFonts w:ascii="Times New Roman" w:eastAsia="CharterC" w:hAnsi="Times New Roman" w:cs="Times New Roman"/>
          <w:sz w:val="28"/>
          <w:szCs w:val="28"/>
          <w:lang w:eastAsia="ru-RU"/>
        </w:rPr>
        <w:t>)</w:t>
      </w:r>
      <w:r w:rsidRPr="0075771E">
        <w:rPr>
          <w:rFonts w:ascii="Times New Roman" w:eastAsia="CharterC-Italic" w:hAnsi="Times New Roman" w:cs="Times New Roman"/>
          <w:i/>
          <w:iCs/>
          <w:sz w:val="28"/>
          <w:szCs w:val="28"/>
          <w:lang w:eastAsia="ru-RU"/>
        </w:rPr>
        <w:t xml:space="preserve">, поведения </w:t>
      </w:r>
      <w:r w:rsidRPr="0075771E">
        <w:rPr>
          <w:rFonts w:ascii="Times New Roman" w:eastAsia="CharterC" w:hAnsi="Times New Roman" w:cs="Times New Roman"/>
          <w:sz w:val="28"/>
          <w:szCs w:val="28"/>
          <w:lang w:eastAsia="ru-RU"/>
        </w:rPr>
        <w:t>(</w:t>
      </w:r>
      <w:r w:rsidRPr="0075771E">
        <w:rPr>
          <w:rFonts w:ascii="Times New Roman" w:eastAsia="CharterC-Italic" w:hAnsi="Times New Roman" w:cs="Times New Roman"/>
          <w:i/>
          <w:iCs/>
          <w:sz w:val="28"/>
          <w:szCs w:val="28"/>
          <w:lang w:eastAsia="ru-RU"/>
        </w:rPr>
        <w:t>деятельности</w:t>
      </w:r>
      <w:r w:rsidRPr="0075771E">
        <w:rPr>
          <w:rFonts w:ascii="Times New Roman" w:eastAsia="CharterC" w:hAnsi="Times New Roman" w:cs="Times New Roman"/>
          <w:sz w:val="28"/>
          <w:szCs w:val="28"/>
          <w:lang w:eastAsia="ru-RU"/>
        </w:rPr>
        <w:t xml:space="preserve">) </w:t>
      </w:r>
      <w:r w:rsidRPr="0075771E">
        <w:rPr>
          <w:rFonts w:ascii="Times New Roman" w:eastAsia="CharterC-Italic" w:hAnsi="Times New Roman" w:cs="Times New Roman"/>
          <w:i/>
          <w:iCs/>
          <w:sz w:val="28"/>
          <w:szCs w:val="28"/>
          <w:lang w:eastAsia="ru-RU"/>
        </w:rPr>
        <w:t xml:space="preserve">и личности </w:t>
      </w:r>
      <w:r w:rsidRPr="0075771E">
        <w:rPr>
          <w:rFonts w:ascii="Times New Roman" w:eastAsia="CharterC" w:hAnsi="Times New Roman" w:cs="Times New Roman"/>
          <w:sz w:val="28"/>
          <w:szCs w:val="28"/>
          <w:lang w:eastAsia="ru-RU"/>
        </w:rPr>
        <w:t>(</w:t>
      </w:r>
      <w:r w:rsidRPr="0075771E">
        <w:rPr>
          <w:rFonts w:ascii="Times New Roman" w:eastAsia="CharterC-Italic" w:hAnsi="Times New Roman" w:cs="Times New Roman"/>
          <w:i/>
          <w:iCs/>
          <w:sz w:val="28"/>
          <w:szCs w:val="28"/>
          <w:lang w:eastAsia="ru-RU"/>
        </w:rPr>
        <w:t>субъекта</w:t>
      </w:r>
      <w:r w:rsidRPr="0075771E">
        <w:rPr>
          <w:rFonts w:ascii="Times New Roman" w:eastAsia="CharterC" w:hAnsi="Times New Roman" w:cs="Times New Roman"/>
          <w:sz w:val="28"/>
          <w:szCs w:val="28"/>
          <w:lang w:eastAsia="ru-RU"/>
        </w:rPr>
        <w:t xml:space="preserve">). Одним словом, теория установки есть </w:t>
      </w:r>
      <w:r w:rsidRPr="0075771E">
        <w:rPr>
          <w:rFonts w:ascii="Times New Roman" w:eastAsia="CharterC-Italic" w:hAnsi="Times New Roman" w:cs="Times New Roman"/>
          <w:i/>
          <w:iCs/>
          <w:sz w:val="28"/>
          <w:szCs w:val="28"/>
          <w:lang w:eastAsia="ru-RU"/>
        </w:rPr>
        <w:t>общепсихологическая концепция бессознательного</w:t>
      </w:r>
      <w:r w:rsidRPr="0075771E">
        <w:rPr>
          <w:rFonts w:ascii="Times New Roman" w:eastAsia="CharterC" w:hAnsi="Times New Roman" w:cs="Times New Roman"/>
          <w:b/>
          <w:bCs/>
          <w:sz w:val="28"/>
          <w:szCs w:val="28"/>
          <w:lang w:eastAsia="ru-RU"/>
        </w:rPr>
        <w:t>.</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Представления Рубинштейна о бессознательном имеют более конкретный характер, чем у Выготского, хотя и они не восходят до уровня специальной теории. Констатируя принципиальную позицию, что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бытие психического не исчерпывается его данностью сознанию</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(Рубинштейн, 1940, с. 9), Рубинштейн прямо указывает на реальность, которая, на его взгляд, покрывается понятием бессознательного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это переживание, в котором не осознан предмет его вызывающий</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(там же, с. 8). Иначе говоря, не то, что бы мы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не знали</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не испытывали</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переживание (что, согласно автору, было бы противоречиво и бессмысленно); неосознанным является не само переживание как таковое, а то, к чему оно относится. Если иметь в виду такое переживание как чувство, то его бессознательность проявляется в отсутствии соотнесенности с предметом или лицом, на которое оно направлено и которое его вызывало. Прямо говорится, что настроение часто создается вне контроля сознания, т. е. бессознательно. Словом, если я в плохом настроении, но не знаю, чем оно вызвано, то данное состояние квалифицируется, как бессознательное. Реальность существования подобно го бессознательного переживания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как психического факта –в его действенности, в его реальном участии в регулировании поведения</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(Рубинштейн, 1957, с. 277).</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lastRenderedPageBreak/>
        <w:t xml:space="preserve">То, что такое переживание реально и действенно, едва ли подлежит сомнению, но можно ли его считать бессознательным –это еще вопрос. Во всяком случае, большинство специалистов, по-видимому, ответили бы на не го отрицательно. Так, в частности, поступили бы психоаналитики во главе с самим Фрейдом. Он посчитал бы такое понимание бессознательного примером поиска бессознательного в сознании. Таковыми являются указания на низшие ступени сознания, слабые или туманные представления и переживания в качестве бессознательных феноменов. Чувство, лишенное определенности в смысле своей причины, и есть пример подобного переживания, находящегося в сфере сознания, но никак не бессознательного, поскольку о нем человек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знает</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из непосредственного опыта, он его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испытывает</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По Фрейду,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бессознательное представление есть такое представление, которого мы не замечаем, но присутствие которого мы должны тем не менее признать на основании посторонних признаков и доказательств</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(Фрейд, 2001, с. 43). Вышеотмеченное представление (т. е. переживание), пусть даже беспричинное, –это феномен сознания.</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Комментарий Узнадзе был бы, скорее всего, схожим. Но между его позицией и позицией Фрейда есть существенная разница, отрефлексирован ная самим автором теории установки. Бессознательное –это нечто психическое, не являющееся переживанием. Так же, как и для Рубинштейна, для Узнадзе словосочетание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бессознательное переживание</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противоречиво и бессмысленно, тогда как Фрейд уверенно говорит о бессознательных представлениях, мыслях, чувствах, стремлениях, намерениях, т. е. переживаниях. Бессознательное –это обычное переживание, выдворенное за пределы сознания, иначе говоря –переживание минус сознание. Именно так характеризует точку зрения Фрейда Узнадзе, считая ее неприемлемой, так как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наши представления и мысли, наши чувства и эмоции, наши акты волевых решений представляют собой содержание нашей сознательной психической жизни, и когда эти психические процессы начинают проявляться и действовать, они по необходимости сопровождаются сознанием</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(Узнадзе, 1961а, с. 41).</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Автор теории установки в нескольких работах высказал свои замечания по поводу фрейдовского понимания бессознательного. По его мнению, понятие бессознательного в психоанализе охватывает лишь репрессированные содержания, природа и структура которых тождествен на аналогичным содержаниям сознания. Это те же переживания, но о них индивид уже не ведает. Но поскольку переживание на то и переживание, что дает о себе знать (т. е. сознается), то бессознательные психические содержания есть нечто невозможное. Но даже будь это возможно, такое понимание бессознательного бесполезно для решения вопроса, наиболее интересующего Узнадзе, –</w:t>
      </w:r>
      <w:r w:rsidRPr="0075771E">
        <w:rPr>
          <w:rFonts w:ascii="Times New Roman" w:eastAsia="CharterC-Italic" w:hAnsi="Times New Roman" w:cs="Times New Roman"/>
          <w:i/>
          <w:iCs/>
          <w:sz w:val="28"/>
          <w:szCs w:val="28"/>
          <w:lang w:eastAsia="ru-RU"/>
        </w:rPr>
        <w:t>вопроса развития психики</w:t>
      </w:r>
      <w:r w:rsidRPr="0075771E">
        <w:rPr>
          <w:rFonts w:ascii="Times New Roman" w:eastAsia="CharterC" w:hAnsi="Times New Roman" w:cs="Times New Roman"/>
          <w:sz w:val="28"/>
          <w:szCs w:val="28"/>
          <w:lang w:eastAsia="ru-RU"/>
        </w:rPr>
        <w:t xml:space="preserve">. Решая этот ключевой для теории установки вопрос,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мы должны допустить наличие какой-то формы существования психики, которая не совпадает с сознательной формой ее существования и, нужно полагать, предшествует ей</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(Узнадзе, 1961а, с. 6).</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lastRenderedPageBreak/>
        <w:t>Ясно, что репрессированное бессознательное, имея первоисточником сознание, ни логически, ни фактически не может выступать в качестве искомой первичной ступени психической организации.</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Идентифицируя установку и бессознательное, Узнадзе высказывается в том смысле, что </w:t>
      </w:r>
      <w:r w:rsidRPr="0075771E">
        <w:rPr>
          <w:rFonts w:ascii="Times New Roman" w:eastAsia="CharterC-Italic" w:hAnsi="Times New Roman" w:cs="Times New Roman"/>
          <w:i/>
          <w:iCs/>
          <w:sz w:val="28"/>
          <w:szCs w:val="28"/>
          <w:lang w:eastAsia="ru-RU"/>
        </w:rPr>
        <w:t xml:space="preserve">понятие бессознательного </w:t>
      </w:r>
      <w:r w:rsidRPr="0075771E">
        <w:rPr>
          <w:rFonts w:ascii="Times New Roman" w:eastAsia="CharterC" w:hAnsi="Times New Roman" w:cs="Times New Roman"/>
          <w:b/>
          <w:bCs/>
          <w:sz w:val="28"/>
          <w:szCs w:val="28"/>
          <w:lang w:eastAsia="ru-RU"/>
        </w:rPr>
        <w:t>–</w:t>
      </w:r>
      <w:r w:rsidRPr="0075771E">
        <w:rPr>
          <w:rFonts w:ascii="Times New Roman" w:eastAsia="CharterC-Italic" w:hAnsi="Times New Roman" w:cs="Times New Roman"/>
          <w:i/>
          <w:iCs/>
          <w:sz w:val="28"/>
          <w:szCs w:val="28"/>
          <w:lang w:eastAsia="ru-RU"/>
        </w:rPr>
        <w:t xml:space="preserve">лишнее понятие, </w:t>
      </w:r>
      <w:r w:rsidRPr="0075771E">
        <w:rPr>
          <w:rFonts w:ascii="Times New Roman" w:eastAsia="CharterC" w:hAnsi="Times New Roman" w:cs="Times New Roman"/>
          <w:sz w:val="28"/>
          <w:szCs w:val="28"/>
          <w:lang w:eastAsia="ru-RU"/>
        </w:rPr>
        <w:t>и оно с успехом может быть заменено понятием установки, имеющим большую определенность и достоверность. Свою теорию Узнадзе сопоставляет толь ко с психоанализом, не видя более серьезного учения о бессознательном в мировой науке. Тем не менее, и фрейдовское понимание бессознательной психики не может быть принято, поскольку, во-первых, оно, будучи репрессированной психикой, вторично по отношению к сознанию, а поэтому не может быть использовано для обоснования факта наличия развития в психике. Во-вторых, оно подразумевает переживания, живущие и действующие вне поля  сознания, что, по мнению Узнадзе, является нонсенсом.</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Оба эти положения можно оспорить. Дело в том, что в психоанализе бессознательная сфера не исчерпывается вытесненной из сознания психикой. В последних работах Фрейд даже указывает на четыре функциональных качества бессознательной психики: предсознательное, вытесненное, архаическое наследие и собственно бессознательное (Какабадзе, 1982). Последняя форма психики всегда и обязательно бессознательна. Остальные находятся в различных отношениях с сознанием. Особенность их генезиса в том, что некогда они были содержанием сознания и обладают способностью возвратиться обратно. Именно в отношении такого бессознательного и справедлива критика Узнадзе, согласно которой понятие бессознательного Фрейда не годится для решения вопроса генезиса психики. В самом деле, производная от сознания бессознательная психика не может быть условием возникновения сознания. Зато на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собственно бессознательное</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подобное замечание не распространяется, ведь оно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изначально бессознательно</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а потому уже нельзя сказать, что это обычная психическая жизнь, но только не освещенная лучом сознания.</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Ид</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как форма существования бессознательного, принципиально противостоит психике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Эго</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Различия касаются как генезиса (будучи древнейшей ступенью психики,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Оно</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предшествует и сознанию, и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Я</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из него произрастающему), так и природы (содержание, принципы действия и пр.). В этом смысле они вообще антиподы. Достаточно вспомнить, что руководящим принципом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Ид</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является не приспособление, а удовольствие. Если, как утверждает психоанализ, такая психика действительно существует, то она принципиально отличается от всех других видов психической жизни. Для нашего анализа достаточно подчеркнуть, что Фрейд допускал существование такой разновидности бес сознательной психики, которая не может быть описана, как обычные психические процессы или переживания, лишенные признака сознания. Сфера бессознательного не исчерпывается ими, </w:t>
      </w:r>
      <w:r w:rsidRPr="0075771E">
        <w:rPr>
          <w:rFonts w:ascii="Times New Roman" w:eastAsia="CharterC" w:hAnsi="Times New Roman" w:cs="Times New Roman"/>
          <w:sz w:val="28"/>
          <w:szCs w:val="28"/>
          <w:lang w:eastAsia="ru-RU"/>
        </w:rPr>
        <w:lastRenderedPageBreak/>
        <w:t>но существование подобных психических содержаний в психоанализе сомнений не вызывает.</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Зато в этом сомневается Узнадзе. Автор теории установки исходит из того, что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каждый отдельный факт переживания именно в силу того, что оно –переживание, изначально известен субъекту, т. е. он существует не только объективно как факт, но и субъект знает о его существовании. Иначе говоря, переживание не только факт, но, вместе с тем, непременно и факт </w:t>
      </w:r>
      <w:r w:rsidRPr="0075771E">
        <w:rPr>
          <w:rFonts w:ascii="Times New Roman" w:eastAsia="CharterC-Italic" w:hAnsi="Times New Roman" w:cs="Times New Roman"/>
          <w:i/>
          <w:iCs/>
          <w:sz w:val="28"/>
          <w:szCs w:val="28"/>
          <w:lang w:eastAsia="ru-RU"/>
        </w:rPr>
        <w:t>сознания</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(Узнадзе, 2004, с. 33). Развернутый критический анализ данной точки зрения нами уже предпринят (Имедадзе, 2008), здесь отметим лишь самые основные моменты.</w:t>
      </w:r>
    </w:p>
    <w:p w:rsidR="0075771E" w:rsidRPr="0075771E" w:rsidRDefault="0075771E" w:rsidP="0075771E">
      <w:pPr>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Теория установки прошла несколько этапов развития. На последнем этапе ее автор вплотную занялся исследованием вопроса о соотношении сознательного и бессознательного уровней психической жизни в рамках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концепции объективации</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Скончавшись в зените творческой жизни, Узнадзе не успел завершить разработку этой теоретической модели. В контексте нашего анализа ключевым моментом является признание установки бес сознательной психической реальностью. До этого установка рассматривалась лишь с точки зрения методологической задачи опоредования фи зи чес кого и психического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постулат непосредственности</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и считалась бессознательной, но психофизически нейтральной действительностью. Рассмотренная с точки зрения принципа развития, она стала пониматься как первая ступень развития психики, предшествующая и определяющая любую психическую активность, поведение и переживание. При этом, коль скоро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установка –это состояние субъекта как целого, то можно пред положить, что она дана не в виде некоего определенно переживаемого, частного психического содержания, а действует, не будучи представлен ной в сознании, и в этом смысле ее можно считать </w:t>
      </w:r>
      <w:r w:rsidRPr="0075771E">
        <w:rPr>
          <w:rFonts w:ascii="Times New Roman" w:eastAsia="CharterC-Italic" w:hAnsi="Times New Roman" w:cs="Times New Roman"/>
          <w:i/>
          <w:iCs/>
          <w:sz w:val="28"/>
          <w:szCs w:val="28"/>
          <w:lang w:eastAsia="ru-RU"/>
        </w:rPr>
        <w:t xml:space="preserve">нефеноменальным </w:t>
      </w:r>
      <w:r w:rsidRPr="0075771E">
        <w:rPr>
          <w:rFonts w:ascii="Times New Roman" w:eastAsia="CharterC" w:hAnsi="Times New Roman" w:cs="Times New Roman"/>
          <w:sz w:val="28"/>
          <w:szCs w:val="28"/>
          <w:lang w:eastAsia="ru-RU"/>
        </w:rPr>
        <w:t>процессом</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(Узнадзе, 2004, с. 83). И уже без всяких предположений, более определенно: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само собой разумеется, что целостное состояние не от ражается в сознании субъекта в виде его отдельных само стоя тельных переживаний</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(Узнадзе, 1961б, с. 178), причем это относится ко всем процессам и переживаниям, пусть даже к таким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целостным</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как эмоции. Таким образом, для Узнадзе бессознательность установки означает не просто существование вне рефлексивного сознания (т. е. необъективированное), но и то, что она не является когнитивным, эмоциональным или волевым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частным психическим фактом</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i/>
          <w:sz w:val="28"/>
          <w:szCs w:val="28"/>
          <w:lang w:eastAsia="ru-RU"/>
        </w:rPr>
        <w:t>Для понимания отношения этих известных переживаний и процессов с сознанием следует обратиться к представлениям Узнадзе о двух уровнях психической жизни.</w:t>
      </w:r>
      <w:r w:rsidRPr="0075771E">
        <w:rPr>
          <w:rFonts w:ascii="Times New Roman" w:eastAsia="CharterC" w:hAnsi="Times New Roman" w:cs="Times New Roman"/>
          <w:sz w:val="28"/>
          <w:szCs w:val="28"/>
          <w:lang w:eastAsia="ru-RU"/>
        </w:rPr>
        <w:t xml:space="preserve"> </w:t>
      </w:r>
      <w:r w:rsidRPr="0075771E">
        <w:rPr>
          <w:rFonts w:ascii="Times New Roman" w:eastAsia="CharterC" w:hAnsi="Times New Roman" w:cs="Times New Roman"/>
          <w:b/>
          <w:sz w:val="28"/>
          <w:szCs w:val="28"/>
          <w:lang w:eastAsia="ru-RU"/>
        </w:rPr>
        <w:t>Второй уровень</w:t>
      </w:r>
      <w:r w:rsidRPr="0075771E">
        <w:rPr>
          <w:rFonts w:ascii="Times New Roman" w:eastAsia="CharterC" w:hAnsi="Times New Roman" w:cs="Times New Roman"/>
          <w:sz w:val="28"/>
          <w:szCs w:val="28"/>
          <w:lang w:eastAsia="ru-RU"/>
        </w:rPr>
        <w:t xml:space="preserve"> –это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план объективации</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т. е. сознательной когнитивной и волевой активности личности. На этот типично человеческий уровень активность поднимается при возникновении препятствий в ходе реализации импульсивного поведения первого уровня. В этом случае отдельные акты практического поведения и непосредственно связанные с ними перцептивные, мотивационные, эмоциональные и иные </w:t>
      </w:r>
      <w:r w:rsidRPr="0075771E">
        <w:rPr>
          <w:rFonts w:ascii="Times New Roman" w:eastAsia="CharterC" w:hAnsi="Times New Roman" w:cs="Times New Roman"/>
          <w:sz w:val="28"/>
          <w:szCs w:val="28"/>
          <w:lang w:eastAsia="ru-RU"/>
        </w:rPr>
        <w:lastRenderedPageBreak/>
        <w:t xml:space="preserve">переживания постоянно сменяют друг друга в автоматическом режиме, без какого-либо вмешательства субъекта, иначе говоря, не осознаваясь. </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Активность психики при объективации заключается в том,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чтобы сделать усилие и снова </w:t>
      </w:r>
      <w:r w:rsidRPr="0075771E">
        <w:rPr>
          <w:rFonts w:ascii="Times New Roman" w:eastAsia="CharterC-Italic" w:hAnsi="Times New Roman" w:cs="Times New Roman"/>
          <w:i/>
          <w:iCs/>
          <w:sz w:val="28"/>
          <w:szCs w:val="28"/>
          <w:lang w:eastAsia="ru-RU"/>
        </w:rPr>
        <w:t xml:space="preserve">пережить </w:t>
      </w:r>
      <w:r w:rsidRPr="0075771E">
        <w:rPr>
          <w:rFonts w:ascii="Times New Roman" w:eastAsia="CharterC" w:hAnsi="Times New Roman" w:cs="Times New Roman"/>
          <w:sz w:val="28"/>
          <w:szCs w:val="28"/>
          <w:lang w:eastAsia="ru-RU"/>
        </w:rPr>
        <w:t>то же самое, на чем она остановилась</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(Узнадзе, 1961б, с. 189). Объективация как задержка нужна для того, чтобы и само переживание, и ее объект стали достоянием нашего Я, т. е. осознанны ми. На специфически человеческом уровне активности происходит объективация собственного Я и поведения.</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b/>
          <w:sz w:val="28"/>
          <w:szCs w:val="28"/>
          <w:lang w:eastAsia="ru-RU"/>
        </w:rPr>
        <w:t>Первый уровень</w:t>
      </w:r>
      <w:r w:rsidRPr="0075771E">
        <w:rPr>
          <w:rFonts w:ascii="Times New Roman" w:eastAsia="CharterC" w:hAnsi="Times New Roman" w:cs="Times New Roman"/>
          <w:sz w:val="28"/>
          <w:szCs w:val="28"/>
          <w:lang w:eastAsia="ru-RU"/>
        </w:rPr>
        <w:t xml:space="preserve"> работы психики специфичен для животного, хотя и человек нередко действует в плане импульсивного поведения, т. е. бессознательно.</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Согласно теории Узнадзе, в основе обоих уровней поведения лежит особый регуляторный механизм –установка, обеспечивающая их целесообразное осуществление. Установка принадлежит к сфере бессознательной психики. Но есть существенная разница между бессознательной психикой, в форме которой протекает импульсивное поведение, и установкой. Они не могут быть идентичны логически, поскольку установка предшествует и определяет всякое, в том числе протекающее вне поля сознания, поведение (психическую активность). По сути, в случае установки мы имеем дело с </w:t>
      </w:r>
      <w:r w:rsidRPr="0075771E">
        <w:rPr>
          <w:rFonts w:ascii="Times New Roman" w:eastAsia="CharterC-Italic" w:hAnsi="Times New Roman" w:cs="Times New Roman"/>
          <w:i/>
          <w:iCs/>
          <w:sz w:val="28"/>
          <w:szCs w:val="28"/>
          <w:lang w:eastAsia="ru-RU"/>
        </w:rPr>
        <w:t xml:space="preserve">нефеноменальным бессознательным, </w:t>
      </w:r>
      <w:r w:rsidRPr="0075771E">
        <w:rPr>
          <w:rFonts w:ascii="Times New Roman" w:eastAsia="CharterC" w:hAnsi="Times New Roman" w:cs="Times New Roman"/>
          <w:sz w:val="28"/>
          <w:szCs w:val="28"/>
          <w:lang w:eastAsia="ru-RU"/>
        </w:rPr>
        <w:t xml:space="preserve">а в случае психической активности на импульсивном уровне –с </w:t>
      </w:r>
      <w:r w:rsidRPr="0075771E">
        <w:rPr>
          <w:rFonts w:ascii="Times New Roman" w:eastAsia="CharterC-Italic" w:hAnsi="Times New Roman" w:cs="Times New Roman"/>
          <w:i/>
          <w:iCs/>
          <w:sz w:val="28"/>
          <w:szCs w:val="28"/>
          <w:lang w:eastAsia="ru-RU"/>
        </w:rPr>
        <w:t>нерефлексированными, бессознательными переживаниями</w:t>
      </w:r>
      <w:r w:rsidRPr="0075771E">
        <w:rPr>
          <w:rFonts w:ascii="Times New Roman" w:eastAsia="CharterC" w:hAnsi="Times New Roman" w:cs="Times New Roman"/>
          <w:b/>
          <w:bCs/>
          <w:sz w:val="28"/>
          <w:szCs w:val="28"/>
          <w:lang w:eastAsia="ru-RU"/>
        </w:rPr>
        <w:t xml:space="preserve">. </w:t>
      </w:r>
      <w:r w:rsidRPr="0075771E">
        <w:rPr>
          <w:rFonts w:ascii="Times New Roman" w:eastAsia="CharterC" w:hAnsi="Times New Roman" w:cs="Times New Roman"/>
          <w:sz w:val="28"/>
          <w:szCs w:val="28"/>
          <w:lang w:eastAsia="ru-RU"/>
        </w:rPr>
        <w:t>Своеобразие и конкретные характеристики этих переживаний заметно отличаются друг от друга в зависимости от того, кто является субъектом поведения (животное, ребенок, взрослый человек с больной или здоровой психикой). Но в любом случае это разные виды переживаний.</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Следовательно, говорить о бессознательных переживаниях не только возможно, но и необходимо. Психическая жизнь животных состоит исключительно из таких переживаний, да и психическая жизнь человека также час то протекает в такой форме. Импульсивная активность охватывает непроизвольные психические процессы, осуществляемые без намеренного контроля или в автоматическом режиме, причем не исключая при этом параллельно протекающую сознательную активность. Идя по улице, мы действуем целесообразно, ориентируясь в среде при помощи образов восприятия, хотя наше сознание в это время может быть занято совершенно иным содержанием –какими-то мыслями, воспоминаниями, беседой и пр.</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 xml:space="preserve">В данном случае образы восприятия –суть бессознательные переживания, </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де лающие свое дело</w:t>
      </w:r>
      <w:r w:rsidRPr="0075771E">
        <w:rPr>
          <w:rFonts w:ascii="Cambria Math" w:eastAsia="CharterC" w:hAnsi="Cambria Math" w:cs="Cambria Math"/>
          <w:sz w:val="28"/>
          <w:szCs w:val="28"/>
          <w:lang w:eastAsia="ru-RU"/>
        </w:rPr>
        <w:t>≫</w:t>
      </w:r>
      <w:r w:rsidRPr="0075771E">
        <w:rPr>
          <w:rFonts w:ascii="Times New Roman" w:eastAsia="CharterC" w:hAnsi="Times New Roman" w:cs="Times New Roman"/>
          <w:sz w:val="28"/>
          <w:szCs w:val="28"/>
          <w:lang w:eastAsia="ru-RU"/>
        </w:rPr>
        <w:t xml:space="preserve"> без помощи сознания. Но при необходимости про цесс восприятия тотчас же перемещается в область сознания, приобретая характер наблюдения, а если и это окажется недостаточным, то соответствующие отрезки ситуации будут разработаны и представлены с активным участием высших когнитивных функций. С осознанием переживаний и их содержания активность переходит на второй уровень, уровень объективации, или произвольного поведения. В дело подключаются </w:t>
      </w:r>
      <w:r w:rsidRPr="0075771E">
        <w:rPr>
          <w:rFonts w:ascii="Times New Roman" w:eastAsia="CharterC" w:hAnsi="Times New Roman" w:cs="Times New Roman"/>
          <w:sz w:val="28"/>
          <w:szCs w:val="28"/>
          <w:lang w:eastAsia="ru-RU"/>
        </w:rPr>
        <w:lastRenderedPageBreak/>
        <w:t>такие психические процессы, как внимание и мышление, реализующиеся только в плане сознания.</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sz w:val="28"/>
          <w:szCs w:val="28"/>
          <w:lang w:eastAsia="ru-RU"/>
        </w:rPr>
      </w:pPr>
      <w:r w:rsidRPr="0075771E">
        <w:rPr>
          <w:rFonts w:ascii="Times New Roman" w:eastAsia="CharterC" w:hAnsi="Times New Roman" w:cs="Times New Roman"/>
          <w:sz w:val="28"/>
          <w:szCs w:val="28"/>
          <w:lang w:eastAsia="ru-RU"/>
        </w:rPr>
        <w:t>Инициированная объективацией теоретическая активность призванавыявить причины неполадок в импульсивном поведении, а воля обеспечивает дальнейшее осуществление практического поведения. Однако в данном контексте главное то, что все это освещено лучом сознания.</w:t>
      </w:r>
    </w:p>
    <w:p w:rsidR="0075771E" w:rsidRPr="0075771E" w:rsidRDefault="0075771E" w:rsidP="0075771E">
      <w:pPr>
        <w:widowControl w:val="0"/>
        <w:autoSpaceDE w:val="0"/>
        <w:autoSpaceDN w:val="0"/>
        <w:adjustRightInd w:val="0"/>
        <w:spacing w:after="0" w:line="240" w:lineRule="auto"/>
        <w:ind w:firstLine="567"/>
        <w:jc w:val="both"/>
        <w:rPr>
          <w:rFonts w:ascii="Times New Roman" w:eastAsia="CharterC" w:hAnsi="Times New Roman" w:cs="Times New Roman"/>
          <w:i/>
          <w:iCs/>
          <w:sz w:val="28"/>
          <w:szCs w:val="28"/>
          <w:lang w:eastAsia="ru-RU"/>
        </w:rPr>
      </w:pPr>
      <w:r w:rsidRPr="0075771E">
        <w:rPr>
          <w:rFonts w:ascii="Times New Roman" w:eastAsia="CharterC" w:hAnsi="Times New Roman" w:cs="Times New Roman"/>
          <w:sz w:val="28"/>
          <w:szCs w:val="28"/>
          <w:lang w:eastAsia="ru-RU"/>
        </w:rPr>
        <w:t xml:space="preserve">Таким образом, переживаемая психика может быть как сознательной, так и бессознательной. Человек может осознавать свои переживания и их содержание. В этом случае психическая жизнь предстает в трех формах или ступенях: 1) </w:t>
      </w:r>
      <w:r w:rsidRPr="0075771E">
        <w:rPr>
          <w:rFonts w:ascii="Times New Roman" w:eastAsia="CharterC-Italic" w:hAnsi="Times New Roman" w:cs="Times New Roman"/>
          <w:i/>
          <w:iCs/>
          <w:sz w:val="28"/>
          <w:szCs w:val="28"/>
          <w:lang w:eastAsia="ru-RU"/>
        </w:rPr>
        <w:t xml:space="preserve">нефеноменальная психика </w:t>
      </w:r>
      <w:r w:rsidRPr="0075771E">
        <w:rPr>
          <w:rFonts w:ascii="Times New Roman" w:eastAsia="CharterC" w:hAnsi="Times New Roman" w:cs="Times New Roman"/>
          <w:sz w:val="28"/>
          <w:szCs w:val="28"/>
          <w:lang w:eastAsia="ru-RU"/>
        </w:rPr>
        <w:t xml:space="preserve">(установка); 2) </w:t>
      </w:r>
      <w:r w:rsidRPr="0075771E">
        <w:rPr>
          <w:rFonts w:ascii="Times New Roman" w:eastAsia="CharterC-Italic" w:hAnsi="Times New Roman" w:cs="Times New Roman"/>
          <w:i/>
          <w:iCs/>
          <w:sz w:val="28"/>
          <w:szCs w:val="28"/>
          <w:lang w:eastAsia="ru-RU"/>
        </w:rPr>
        <w:t>неосознаваемые переживания и психические процес сы;</w:t>
      </w:r>
      <w:r w:rsidRPr="0075771E">
        <w:rPr>
          <w:rFonts w:ascii="Times New Roman" w:eastAsia="CharterC" w:hAnsi="Times New Roman" w:cs="Times New Roman"/>
          <w:sz w:val="28"/>
          <w:szCs w:val="28"/>
          <w:lang w:eastAsia="ru-RU"/>
        </w:rPr>
        <w:t xml:space="preserve">3) </w:t>
      </w:r>
      <w:r w:rsidRPr="0075771E">
        <w:rPr>
          <w:rFonts w:ascii="Times New Roman" w:eastAsia="CharterC-Italic" w:hAnsi="Times New Roman" w:cs="Times New Roman"/>
          <w:i/>
          <w:iCs/>
          <w:sz w:val="28"/>
          <w:szCs w:val="28"/>
          <w:lang w:eastAsia="ru-RU"/>
        </w:rPr>
        <w:t>сознание</w:t>
      </w:r>
      <w:r w:rsidRPr="0075771E">
        <w:rPr>
          <w:rFonts w:ascii="Times New Roman" w:eastAsia="CharterC" w:hAnsi="Times New Roman" w:cs="Times New Roman"/>
          <w:sz w:val="28"/>
          <w:szCs w:val="28"/>
          <w:lang w:eastAsia="ru-RU"/>
        </w:rPr>
        <w:t xml:space="preserve">. Следовательно, в теории Узнадзе, рассуждая в перспективе ее логического развития, можно говорить о двух видах бессознательного: </w:t>
      </w:r>
      <w:r w:rsidRPr="0075771E">
        <w:rPr>
          <w:rFonts w:ascii="Times New Roman" w:eastAsia="CharterC-Italic" w:hAnsi="Times New Roman" w:cs="Times New Roman"/>
          <w:i/>
          <w:iCs/>
          <w:sz w:val="28"/>
          <w:szCs w:val="28"/>
          <w:lang w:eastAsia="ru-RU"/>
        </w:rPr>
        <w:t xml:space="preserve">установка </w:t>
      </w:r>
      <w:r w:rsidRPr="0075771E">
        <w:rPr>
          <w:rFonts w:ascii="Times New Roman" w:eastAsia="CharterC" w:hAnsi="Times New Roman" w:cs="Times New Roman"/>
          <w:sz w:val="28"/>
          <w:szCs w:val="28"/>
          <w:lang w:eastAsia="ru-RU"/>
        </w:rPr>
        <w:t xml:space="preserve">и возникающая на ее основе </w:t>
      </w:r>
      <w:r w:rsidRPr="0075771E">
        <w:rPr>
          <w:rFonts w:ascii="Times New Roman" w:eastAsia="CharterC-Italic" w:hAnsi="Times New Roman" w:cs="Times New Roman"/>
          <w:i/>
          <w:iCs/>
          <w:sz w:val="28"/>
          <w:szCs w:val="28"/>
          <w:lang w:eastAsia="ru-RU"/>
        </w:rPr>
        <w:t>бессознательная  психика</w:t>
      </w:r>
      <w:r w:rsidRPr="0075771E">
        <w:rPr>
          <w:rFonts w:ascii="Times New Roman" w:eastAsia="CharterC" w:hAnsi="Times New Roman" w:cs="Times New Roman"/>
          <w:sz w:val="28"/>
          <w:szCs w:val="28"/>
          <w:lang w:eastAsia="ru-RU"/>
        </w:rPr>
        <w:t xml:space="preserve">. Установка не покрывает всю область бессознательного. Понятие установки не заменяет полностью понятие бессознательного. Поэтому, вопреки утверждению Узнадзе, </w:t>
      </w:r>
      <w:r w:rsidRPr="0075771E">
        <w:rPr>
          <w:rFonts w:ascii="Times New Roman" w:eastAsia="CharterC-Italic" w:hAnsi="Times New Roman" w:cs="Times New Roman"/>
          <w:i/>
          <w:iCs/>
          <w:sz w:val="28"/>
          <w:szCs w:val="28"/>
          <w:lang w:eastAsia="ru-RU"/>
        </w:rPr>
        <w:t>понятие бессознательного не является лишним понятием</w:t>
      </w:r>
      <w:r w:rsidRPr="0075771E">
        <w:rPr>
          <w:rFonts w:ascii="Times New Roman" w:eastAsia="CharterC" w:hAnsi="Times New Roman" w:cs="Times New Roman"/>
          <w:i/>
          <w:iCs/>
          <w:sz w:val="28"/>
          <w:szCs w:val="28"/>
          <w:lang w:eastAsia="ru-RU"/>
        </w:rPr>
        <w:t>.</w:t>
      </w:r>
    </w:p>
    <w:p w:rsidR="002B1BA4" w:rsidRDefault="002B1BA4"/>
    <w:p w:rsidR="0075771E" w:rsidRPr="0075771E" w:rsidRDefault="0075771E" w:rsidP="0075771E">
      <w:pPr>
        <w:spacing w:after="0" w:line="240" w:lineRule="auto"/>
        <w:jc w:val="center"/>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Значение как проблема психологии сознания.</w:t>
      </w:r>
    </w:p>
    <w:p w:rsidR="0075771E" w:rsidRPr="0075771E" w:rsidRDefault="0075771E" w:rsidP="0075771E">
      <w:pPr>
        <w:spacing w:after="0" w:line="240" w:lineRule="auto"/>
        <w:jc w:val="center"/>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Проблема смысловой регуляции жизнедеятельности.</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Изучая структуру индивидуального сознания, </w:t>
      </w:r>
      <w:hyperlink r:id="rId15" w:history="1">
        <w:r w:rsidRPr="0075771E">
          <w:rPr>
            <w:rFonts w:ascii="Times New Roman" w:eastAsia="Times New Roman" w:hAnsi="Times New Roman" w:cs="Times New Roman"/>
            <w:sz w:val="28"/>
            <w:szCs w:val="28"/>
            <w:lang w:eastAsia="ru-RU"/>
          </w:rPr>
          <w:t>Алексей Николаевич Леонтьев</w:t>
        </w:r>
      </w:hyperlink>
      <w:r w:rsidRPr="0075771E">
        <w:rPr>
          <w:rFonts w:ascii="Times New Roman" w:eastAsia="Times New Roman" w:hAnsi="Times New Roman" w:cs="Times New Roman"/>
          <w:sz w:val="28"/>
          <w:szCs w:val="28"/>
          <w:lang w:eastAsia="ru-RU"/>
        </w:rPr>
        <w:t xml:space="preserve"> выделил три его составляющих: чувственная ткань сознания, значение и личностный смысл.</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t>Чувственная ткань сознания</w:t>
      </w:r>
      <w:r w:rsidRPr="0075771E">
        <w:rPr>
          <w:rFonts w:ascii="Times New Roman" w:eastAsia="Times New Roman" w:hAnsi="Times New Roman" w:cs="Times New Roman"/>
          <w:sz w:val="28"/>
          <w:szCs w:val="28"/>
          <w:lang w:eastAsia="ru-RU"/>
        </w:rPr>
        <w:t>, по мнению А.Н. Леонтьева, заключает в себе чувственные впечатления, чувственные образы. Основная ее функция заключается в создании "чувства реальности" внешнего мира: благодаря ей мир выступает для субъекта как существующий не в сознании, а вне его. С помощью чувственной ткани сознания преодолевается слитность субъекта и внешнего мира.</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 А. Н. Леонтьев при работе в госпитале во время Великой Отечественной войны с ранеными минерами, которые потеряли кисти рук и зрение, заметил, что они, утратив визуальную и осязательную образность внешнего мира, переживали странное состояние – "утрату связи с реальностью". Чувственная ткань – это необходимая, но во многом второстепенная образующая сознания. Например, несмотря на то, что слепые люди лишены визуальной составляющей чувственной ткани сознания, их сознание равноценно, равноправно сознанию зрячего. Люди, страдающие дефектом цветового зрения (дальтонизмом), видят мир лишенным ряда цветов и соответственно располагают чувственной тканью сознания, отличной от обычной, что, однако, не оказывает фатального влияния на их картину мира.</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lastRenderedPageBreak/>
        <w:t>Значение</w:t>
      </w:r>
      <w:r w:rsidRPr="0075771E">
        <w:rPr>
          <w:rFonts w:ascii="Times New Roman" w:eastAsia="Times New Roman" w:hAnsi="Times New Roman" w:cs="Times New Roman"/>
          <w:b/>
          <w:sz w:val="28"/>
          <w:szCs w:val="28"/>
          <w:lang w:eastAsia="ru-RU"/>
        </w:rPr>
        <w:t xml:space="preserve"> </w:t>
      </w:r>
      <w:r w:rsidRPr="0075771E">
        <w:rPr>
          <w:rFonts w:ascii="Times New Roman" w:eastAsia="Times New Roman" w:hAnsi="Times New Roman" w:cs="Times New Roman"/>
          <w:sz w:val="28"/>
          <w:szCs w:val="28"/>
          <w:lang w:eastAsia="ru-RU"/>
        </w:rPr>
        <w:t>- это содержание, связываемое с тем или иным выражением (слова, предложения, знака и т. п.) некоторого языка. Иначе говоря, это содержание слов, схем, карт, чертежей и т.п., которое понятно всем людям, говорящим на одном языке, принадлежащим к одной культуре или близким культурам, прошедшим сходный исторический путь.</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Совокупность значений включает в себя не только значения слов языка, но и значения событий, состояний и т.п. В универсальных значениях, которыми оперирует сознание, в свернутой форме представлен весь опыт культуры, важные для всех людей ("общественные") свойства предметов. Однако при одной и той же предметной отнесенности значения слов достаточно сильно различаются для разных людей. Эти различия коренятся в первую очередь в несовпадении культурного опыта. Кроме того, значения не существуют изолированно, а объединяются в сложные системы. За счет того или иного положения в системе инд</w:t>
      </w:r>
      <w:bookmarkStart w:id="0" w:name="_GoBack"/>
      <w:bookmarkEnd w:id="0"/>
      <w:r w:rsidRPr="0075771E">
        <w:rPr>
          <w:rFonts w:ascii="Times New Roman" w:eastAsia="Times New Roman" w:hAnsi="Times New Roman" w:cs="Times New Roman"/>
          <w:sz w:val="28"/>
          <w:szCs w:val="28"/>
          <w:lang w:eastAsia="ru-RU"/>
        </w:rPr>
        <w:t>ивидуальных значений слова приобретают коннотации, т.е. дополнительные значения, которые не зафиксированы в словарях. Например, слово "немец" еще долго после окончания Второй мировой войны для жителей СССР было тесно связано с понятиями "враг", "плохой человек".</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значениях обобщается, кристаллизуется и, тем самым, сохраняется для последующих поколений опыт человечества. Постигая мир значений, человек познает этот опыт, приобщается к нему и может внести в нее свой вклад. Значения, писал А.Н. Леонтьев, «преломляют мир в сознании человека...,  в значениях представлена преобразованная и свернутая в материи языка идеальная форма существования предметного мира, его свойств, связей и отношений, раскрытой совокупной общественной практикой».</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Универсальным языком значений является язык искусства - музыки, танца, живописи, театра, язык архитектуры.</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t>Личностный смысл</w:t>
      </w:r>
      <w:r w:rsidRPr="0075771E">
        <w:rPr>
          <w:rFonts w:ascii="Times New Roman" w:eastAsia="Times New Roman" w:hAnsi="Times New Roman" w:cs="Times New Roman"/>
          <w:sz w:val="28"/>
          <w:szCs w:val="28"/>
          <w:lang w:eastAsia="ru-RU"/>
        </w:rPr>
        <w:t xml:space="preserve"> отражает субъективную значимость тех или иных событий, явлений действительности. Он создает пристрастность человеческого сознания. </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Преломляясь в сфере индивидуального сознания, значение приобретает особый, только ему присущий (личностный) смысл.</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Несовпадение личностных смыслов создает трудности понимания. Случаи непонимания людьми друг друга, возникающие из-за того, что одно и то же событие, явление имеет для них разный личностный смысл, получило название </w:t>
      </w:r>
      <w:r w:rsidRPr="0075771E">
        <w:rPr>
          <w:rFonts w:ascii="Times New Roman" w:eastAsia="Times New Roman" w:hAnsi="Times New Roman" w:cs="Times New Roman"/>
          <w:i/>
          <w:sz w:val="28"/>
          <w:szCs w:val="28"/>
          <w:lang w:eastAsia="ru-RU"/>
        </w:rPr>
        <w:t>«смыслового барьера»</w:t>
      </w:r>
      <w:r w:rsidRPr="0075771E">
        <w:rPr>
          <w:rFonts w:ascii="Times New Roman" w:eastAsia="Times New Roman" w:hAnsi="Times New Roman" w:cs="Times New Roman"/>
          <w:sz w:val="28"/>
          <w:szCs w:val="28"/>
          <w:lang w:eastAsia="ru-RU"/>
        </w:rPr>
        <w:t xml:space="preserve">. Термин «смысловой барьер» ввела психолог Л.С. Славина. Изучая младших школьников, она искала причины того, почему некоторые дети совершенно невосприимчивы к воздействиям со стороны педагога. Выяснилось, что во многом это связано с тем, что предъявляемое к </w:t>
      </w:r>
      <w:r w:rsidRPr="0075771E">
        <w:rPr>
          <w:rFonts w:ascii="Times New Roman" w:eastAsia="Times New Roman" w:hAnsi="Times New Roman" w:cs="Times New Roman"/>
          <w:sz w:val="28"/>
          <w:szCs w:val="28"/>
          <w:lang w:eastAsia="ru-RU"/>
        </w:rPr>
        <w:lastRenderedPageBreak/>
        <w:t>ребенку требование имеет для него совершенно другой личностный смысл, чем для учителя.</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Все эти компоненты вместе и создают ту сложную и удивительную реальность, которая и есть человеческое сознание.</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152" w:line="240" w:lineRule="auto"/>
        <w:ind w:firstLine="709"/>
        <w:jc w:val="both"/>
        <w:rPr>
          <w:rFonts w:ascii="Times New Roman" w:eastAsia="Times New Roman" w:hAnsi="Times New Roman" w:cs="Times New Roman"/>
          <w:bCs/>
          <w:sz w:val="28"/>
          <w:szCs w:val="28"/>
          <w:lang w:eastAsia="ru-RU"/>
        </w:rPr>
      </w:pPr>
      <w:r w:rsidRPr="0075771E">
        <w:rPr>
          <w:rFonts w:ascii="Times New Roman" w:eastAsia="Times New Roman" w:hAnsi="Times New Roman" w:cs="Times New Roman"/>
          <w:bCs/>
          <w:sz w:val="28"/>
          <w:szCs w:val="28"/>
          <w:lang w:eastAsia="ru-RU"/>
        </w:rPr>
        <w:t xml:space="preserve">ЗНАК И ЗНАЧЕНИЕ. </w:t>
      </w:r>
    </w:p>
    <w:p w:rsidR="0075771E" w:rsidRPr="0075771E" w:rsidRDefault="0075771E" w:rsidP="0075771E">
      <w:pPr>
        <w:spacing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Cs/>
          <w:sz w:val="28"/>
          <w:szCs w:val="28"/>
          <w:lang w:eastAsia="ru-RU"/>
        </w:rPr>
        <w:t>ЗНАЧЕНИЕ КАК ПРОБЛЕМА ПСИХОЛОГИИ СОЗНАНИЯ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Чувственные образы представляют всеобщую форму психического отражения, порождаемого предметной деятельностью субъекта. Однако у человека чувственные образы приобретают новое качество, а именно свою означенность. Значения и являются важнейшими «образующими» человеческого сознания.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последние годы, когда внимание психологов приковано к анализу специфически человеческого в человеке, одно из заметных направлений исследования связано с разработкой учения о знаках и деятельности обозначения. Попытки создать единую, целостную концепцию знаковой деятельности есть в целом ряде наук — фило¬софии, логике, языкознании, математике, психологии. Существуют различные направления в теоретическом исследовании знака, связан¬ные с бесконечными возможностями смысловой интерпретации его природы и сущности — номинализм, семиотика, герменевтика и др. Как отметил А. Ф. Лосев (153), такие термины, как «знак», «сим¬вол», «модель» и т. п., способны принимать различные значения в зависимости от того, какое направление для анализа выбирает ис¬следователь и в какой степени он последователен в использовании выбранного значения этих терминов.</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 А. Леонтьев определяет языковой </w:t>
      </w:r>
      <w:r w:rsidRPr="0075771E">
        <w:rPr>
          <w:rFonts w:ascii="Times New Roman" w:eastAsia="Times New Roman" w:hAnsi="Times New Roman" w:cs="Times New Roman"/>
          <w:b/>
          <w:sz w:val="28"/>
          <w:szCs w:val="28"/>
          <w:lang w:eastAsia="ru-RU"/>
        </w:rPr>
        <w:t>знак</w:t>
      </w:r>
      <w:r w:rsidRPr="0075771E">
        <w:rPr>
          <w:rFonts w:ascii="Times New Roman" w:eastAsia="Times New Roman" w:hAnsi="Times New Roman" w:cs="Times New Roman"/>
          <w:sz w:val="28"/>
          <w:szCs w:val="28"/>
          <w:lang w:eastAsia="ru-RU"/>
        </w:rPr>
        <w:t xml:space="preserve"> как «идеальный объект», суть которого в том, что он есть «превращенная форма действительных связей и отношений».</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психологическом словаре </w:t>
      </w:r>
      <w:r w:rsidRPr="0075771E">
        <w:rPr>
          <w:rFonts w:ascii="Times New Roman" w:eastAsia="Times New Roman" w:hAnsi="Times New Roman" w:cs="Times New Roman"/>
          <w:b/>
          <w:sz w:val="28"/>
          <w:szCs w:val="28"/>
          <w:lang w:eastAsia="ru-RU"/>
        </w:rPr>
        <w:t>знак</w:t>
      </w:r>
      <w:r w:rsidRPr="0075771E">
        <w:rPr>
          <w:rFonts w:ascii="Times New Roman" w:eastAsia="Times New Roman" w:hAnsi="Times New Roman" w:cs="Times New Roman"/>
          <w:sz w:val="28"/>
          <w:szCs w:val="28"/>
          <w:lang w:eastAsia="ru-RU"/>
        </w:rPr>
        <w:t xml:space="preserve"> определяется как «компонент деятельности человека, средство его сознательной ориентировки в объектах внешнего мира, управления собственным поведением и поведением других людей» (215, с. 111). Легко заметить некоторую облегченность этого определения, поскольку сами составляющие его категории нуждаются в дополнительном пояснении. </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Словарь логических терминов предлагает следующее определение: «</w:t>
      </w:r>
      <w:r w:rsidRPr="0075771E">
        <w:rPr>
          <w:rFonts w:ascii="Times New Roman" w:eastAsia="Times New Roman" w:hAnsi="Times New Roman" w:cs="Times New Roman"/>
          <w:b/>
          <w:sz w:val="28"/>
          <w:szCs w:val="28"/>
          <w:lang w:eastAsia="ru-RU"/>
        </w:rPr>
        <w:t>Знак</w:t>
      </w:r>
      <w:r w:rsidRPr="0075771E">
        <w:rPr>
          <w:rFonts w:ascii="Times New Roman" w:eastAsia="Times New Roman" w:hAnsi="Times New Roman" w:cs="Times New Roman"/>
          <w:sz w:val="28"/>
          <w:szCs w:val="28"/>
          <w:lang w:eastAsia="ru-RU"/>
        </w:rPr>
        <w:t xml:space="preserve"> — материальный, чувственно воспринимаемый объект, который символически, условно представляет и отсылает к обозначенному им предмету, явлению, действию или событию, свойству, связи или отношению </w:t>
      </w:r>
      <w:r w:rsidRPr="0075771E">
        <w:rPr>
          <w:rFonts w:ascii="Times New Roman" w:eastAsia="Times New Roman" w:hAnsi="Times New Roman" w:cs="Times New Roman"/>
          <w:sz w:val="28"/>
          <w:szCs w:val="28"/>
          <w:lang w:eastAsia="ru-RU"/>
        </w:rPr>
        <w:lastRenderedPageBreak/>
        <w:t>предметов, явлений, действий или событий, сигнализирует о предмете, явлении, свойстве и т. п., который им обозначается».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Известны и более частные определения знаков. Так, Л. В. Ува¬ров предлагает различать </w:t>
      </w:r>
      <w:r w:rsidRPr="0075771E">
        <w:rPr>
          <w:rFonts w:ascii="Times New Roman" w:eastAsia="Times New Roman" w:hAnsi="Times New Roman" w:cs="Times New Roman"/>
          <w:b/>
          <w:sz w:val="28"/>
          <w:szCs w:val="28"/>
          <w:lang w:eastAsia="ru-RU"/>
        </w:rPr>
        <w:t>знаки и символы</w:t>
      </w:r>
      <w:r w:rsidRPr="0075771E">
        <w:rPr>
          <w:rFonts w:ascii="Times New Roman" w:eastAsia="Times New Roman" w:hAnsi="Times New Roman" w:cs="Times New Roman"/>
          <w:sz w:val="28"/>
          <w:szCs w:val="28"/>
          <w:lang w:eastAsia="ru-RU"/>
        </w:rPr>
        <w:t xml:space="preserve"> по следующему осно¬ванию: </w:t>
      </w:r>
      <w:r w:rsidRPr="0075771E">
        <w:rPr>
          <w:rFonts w:ascii="Times New Roman" w:eastAsia="Times New Roman" w:hAnsi="Times New Roman" w:cs="Times New Roman"/>
          <w:b/>
          <w:sz w:val="28"/>
          <w:szCs w:val="28"/>
          <w:lang w:eastAsia="ru-RU"/>
        </w:rPr>
        <w:t>знаки</w:t>
      </w:r>
      <w:r w:rsidRPr="0075771E">
        <w:rPr>
          <w:rFonts w:ascii="Times New Roman" w:eastAsia="Times New Roman" w:hAnsi="Times New Roman" w:cs="Times New Roman"/>
          <w:sz w:val="28"/>
          <w:szCs w:val="28"/>
          <w:lang w:eastAsia="ru-RU"/>
        </w:rPr>
        <w:t xml:space="preserve">, с его точки зрения,— это материальные явления, сигнализирующие о наличии других предметов, событий, дейст¬вий и т. п. и замещающие их, не имея с ними естественной связи (за исключением знаков-признаков, знаков-сигналов типа дыма от костра, набухающих почек дерева и т. п., имеющих причинно-след-ственные связи с породившими их явлениями). </w:t>
      </w:r>
      <w:r w:rsidRPr="0075771E">
        <w:rPr>
          <w:rFonts w:ascii="Times New Roman" w:eastAsia="Times New Roman" w:hAnsi="Times New Roman" w:cs="Times New Roman"/>
          <w:b/>
          <w:sz w:val="28"/>
          <w:szCs w:val="28"/>
          <w:lang w:eastAsia="ru-RU"/>
        </w:rPr>
        <w:t xml:space="preserve">Символы </w:t>
      </w:r>
      <w:r w:rsidRPr="0075771E">
        <w:rPr>
          <w:rFonts w:ascii="Times New Roman" w:eastAsia="Times New Roman" w:hAnsi="Times New Roman" w:cs="Times New Roman"/>
          <w:sz w:val="28"/>
          <w:szCs w:val="28"/>
          <w:lang w:eastAsia="ru-RU"/>
        </w:rPr>
        <w:t>обладают большей, по сравнению со знаками, степенью абстракции. Это тоже материальные явления, но репрезентируют они не реальные предметы, действия и т. п., а абстрактные идеи и понятия.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А. Ф. Лосев рассматривает </w:t>
      </w:r>
      <w:r w:rsidRPr="0075771E">
        <w:rPr>
          <w:rFonts w:ascii="Times New Roman" w:eastAsia="Times New Roman" w:hAnsi="Times New Roman" w:cs="Times New Roman"/>
          <w:b/>
          <w:sz w:val="28"/>
          <w:szCs w:val="28"/>
          <w:lang w:eastAsia="ru-RU"/>
        </w:rPr>
        <w:t>знак</w:t>
      </w:r>
      <w:r w:rsidRPr="0075771E">
        <w:rPr>
          <w:rFonts w:ascii="Times New Roman" w:eastAsia="Times New Roman" w:hAnsi="Times New Roman" w:cs="Times New Roman"/>
          <w:sz w:val="28"/>
          <w:szCs w:val="28"/>
          <w:lang w:eastAsia="ru-RU"/>
        </w:rPr>
        <w:t xml:space="preserve"> как </w:t>
      </w:r>
      <w:r w:rsidRPr="0075771E">
        <w:rPr>
          <w:rFonts w:ascii="Times New Roman" w:eastAsia="Times New Roman" w:hAnsi="Times New Roman" w:cs="Times New Roman"/>
          <w:i/>
          <w:sz w:val="28"/>
          <w:szCs w:val="28"/>
          <w:lang w:eastAsia="ru-RU"/>
        </w:rPr>
        <w:t>функцию того элемента действительности, который он отражает, то есть знак функционирует в человеческом сознании как та вещь, которую он отражает, но отражает в снятом, структурированном, обобщенном виде</w:t>
      </w:r>
      <w:r w:rsidRPr="0075771E">
        <w:rPr>
          <w:rFonts w:ascii="Times New Roman" w:eastAsia="Times New Roman" w:hAnsi="Times New Roman" w:cs="Times New Roman"/>
          <w:sz w:val="28"/>
          <w:szCs w:val="28"/>
          <w:lang w:eastAsia="ru-RU"/>
        </w:rPr>
        <w:t>.</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этом смысле </w:t>
      </w:r>
      <w:r w:rsidRPr="0075771E">
        <w:rPr>
          <w:rFonts w:ascii="Times New Roman" w:eastAsia="Times New Roman" w:hAnsi="Times New Roman" w:cs="Times New Roman"/>
          <w:b/>
          <w:sz w:val="28"/>
          <w:szCs w:val="28"/>
          <w:lang w:eastAsia="ru-RU"/>
        </w:rPr>
        <w:t>знак</w:t>
      </w:r>
      <w:r w:rsidRPr="0075771E">
        <w:rPr>
          <w:rFonts w:ascii="Times New Roman" w:eastAsia="Times New Roman" w:hAnsi="Times New Roman" w:cs="Times New Roman"/>
          <w:sz w:val="28"/>
          <w:szCs w:val="28"/>
          <w:lang w:eastAsia="ru-RU"/>
        </w:rPr>
        <w:t xml:space="preserve"> — это и обобщенный смысл предмета или явления действительности. В отличие от </w:t>
      </w:r>
      <w:r w:rsidRPr="0075771E">
        <w:rPr>
          <w:rFonts w:ascii="Times New Roman" w:eastAsia="Times New Roman" w:hAnsi="Times New Roman" w:cs="Times New Roman"/>
          <w:i/>
          <w:sz w:val="28"/>
          <w:szCs w:val="28"/>
          <w:lang w:eastAsia="ru-RU"/>
        </w:rPr>
        <w:t>сигналов</w:t>
      </w:r>
      <w:r w:rsidRPr="0075771E">
        <w:rPr>
          <w:rFonts w:ascii="Times New Roman" w:eastAsia="Times New Roman" w:hAnsi="Times New Roman" w:cs="Times New Roman"/>
          <w:sz w:val="28"/>
          <w:szCs w:val="28"/>
          <w:lang w:eastAsia="ru-RU"/>
        </w:rPr>
        <w:t xml:space="preserve">, в которых ведущей является связь с биологическими (биотическими) потребностями живых существ, </w:t>
      </w:r>
      <w:r w:rsidRPr="0075771E">
        <w:rPr>
          <w:rFonts w:ascii="Times New Roman" w:eastAsia="Times New Roman" w:hAnsi="Times New Roman" w:cs="Times New Roman"/>
          <w:i/>
          <w:sz w:val="28"/>
          <w:szCs w:val="28"/>
          <w:lang w:eastAsia="ru-RU"/>
        </w:rPr>
        <w:t>знаки, симво</w:t>
      </w:r>
      <w:r w:rsidRPr="0075771E">
        <w:rPr>
          <w:rFonts w:ascii="Times New Roman" w:eastAsia="Times New Roman" w:hAnsi="Times New Roman" w:cs="Times New Roman"/>
          <w:sz w:val="28"/>
          <w:szCs w:val="28"/>
          <w:lang w:eastAsia="ru-RU"/>
        </w:rPr>
        <w:t>лы — продукты социального развития.</w:t>
      </w:r>
    </w:p>
    <w:p w:rsidR="0075771E" w:rsidRPr="0075771E" w:rsidRDefault="0075771E" w:rsidP="0075771E">
      <w:pPr>
        <w:spacing w:before="152" w:after="152" w:line="240" w:lineRule="auto"/>
        <w:ind w:firstLine="709"/>
        <w:jc w:val="both"/>
        <w:rPr>
          <w:rFonts w:ascii="Times New Roman" w:eastAsia="Times New Roman" w:hAnsi="Times New Roman" w:cs="Times New Roman"/>
          <w:i/>
          <w:sz w:val="28"/>
          <w:szCs w:val="28"/>
          <w:lang w:eastAsia="ru-RU"/>
        </w:rPr>
      </w:pPr>
      <w:r w:rsidRPr="0075771E">
        <w:rPr>
          <w:rFonts w:ascii="Times New Roman" w:eastAsia="Times New Roman" w:hAnsi="Times New Roman" w:cs="Times New Roman"/>
          <w:i/>
          <w:sz w:val="28"/>
          <w:szCs w:val="28"/>
          <w:lang w:eastAsia="ru-RU"/>
        </w:rPr>
        <w:t>Классификация знаков</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Существует много работ, посвященных описанию многообразия знаков в рамках какой-либо отдельной области знания и человеческой практики.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Средства, репрезентирующие сознанию реальный мир, бесконечно разнообразны и могут быть классифиц¬рованы по многим основаниям, если исходить из качеств самого знака и его отношения к обозначаемым объектам. Существуют ли¬гвистические, семиотические, психологические и другие классификации, в основу которых положены определенные качественные характеристики знаковых средств.</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По степени связанности знака с репрезентируемым содержанием наиболее известно деление знаков на </w:t>
      </w:r>
      <w:r w:rsidRPr="0075771E">
        <w:rPr>
          <w:rFonts w:ascii="Times New Roman" w:eastAsia="Times New Roman" w:hAnsi="Times New Roman" w:cs="Times New Roman"/>
          <w:b/>
          <w:sz w:val="28"/>
          <w:szCs w:val="28"/>
          <w:lang w:eastAsia="ru-RU"/>
        </w:rPr>
        <w:t>индексы, иконические знаки, символы и языковые знаки</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b/>
          <w:sz w:val="28"/>
          <w:szCs w:val="28"/>
          <w:lang w:eastAsia="ru-RU"/>
        </w:rPr>
        <w:t>Индексы</w:t>
      </w:r>
      <w:r w:rsidRPr="0075771E">
        <w:rPr>
          <w:rFonts w:ascii="Times New Roman" w:eastAsia="Times New Roman" w:hAnsi="Times New Roman" w:cs="Times New Roman"/>
          <w:sz w:val="28"/>
          <w:szCs w:val="28"/>
          <w:lang w:eastAsia="ru-RU"/>
        </w:rPr>
        <w:t xml:space="preserve"> фиксируют неразрывность, неотделенность знака от объекта. К ним относятся знаки типа указательного жеста, симптомов, показателей приборов и пр. </w:t>
      </w:r>
      <w:r w:rsidRPr="0075771E">
        <w:rPr>
          <w:rFonts w:ascii="Times New Roman" w:eastAsia="Times New Roman" w:hAnsi="Times New Roman" w:cs="Times New Roman"/>
          <w:b/>
          <w:sz w:val="28"/>
          <w:szCs w:val="28"/>
          <w:lang w:eastAsia="ru-RU"/>
        </w:rPr>
        <w:t>Иконические знаки</w:t>
      </w:r>
      <w:r w:rsidRPr="0075771E">
        <w:rPr>
          <w:rFonts w:ascii="Times New Roman" w:eastAsia="Times New Roman" w:hAnsi="Times New Roman" w:cs="Times New Roman"/>
          <w:sz w:val="28"/>
          <w:szCs w:val="28"/>
          <w:lang w:eastAsia="ru-RU"/>
        </w:rPr>
        <w:t xml:space="preserve"> — это копии, изображения реальных объектов, находящихся с ними в изоморфном соответствии: карты, чертежи, диаграммы, схемы, изображения и т. п. </w:t>
      </w:r>
      <w:r w:rsidRPr="0075771E">
        <w:rPr>
          <w:rFonts w:ascii="Times New Roman" w:eastAsia="Times New Roman" w:hAnsi="Times New Roman" w:cs="Times New Roman"/>
          <w:b/>
          <w:sz w:val="28"/>
          <w:szCs w:val="28"/>
          <w:lang w:eastAsia="ru-RU"/>
        </w:rPr>
        <w:t>Символы</w:t>
      </w:r>
      <w:r w:rsidRPr="0075771E">
        <w:rPr>
          <w:rFonts w:ascii="Times New Roman" w:eastAsia="Times New Roman" w:hAnsi="Times New Roman" w:cs="Times New Roman"/>
          <w:sz w:val="28"/>
          <w:szCs w:val="28"/>
          <w:lang w:eastAsia="ru-RU"/>
        </w:rPr>
        <w:t xml:space="preserve"> — это чувственно воспринимаемые явления, представляющие в наглядной форме идеи и понятия абстрактного рода.</w:t>
      </w:r>
      <w:r w:rsidRPr="0075771E">
        <w:rPr>
          <w:rFonts w:ascii="Calibri" w:eastAsia="Times New Roman" w:hAnsi="Calibri" w:cs="Times New Roman"/>
          <w:lang w:eastAsia="ru-RU"/>
        </w:rPr>
        <w:t xml:space="preserve"> </w:t>
      </w:r>
      <w:r w:rsidRPr="0075771E">
        <w:rPr>
          <w:rFonts w:ascii="Times New Roman" w:eastAsia="Times New Roman" w:hAnsi="Times New Roman" w:cs="Times New Roman"/>
          <w:b/>
          <w:sz w:val="28"/>
          <w:szCs w:val="28"/>
          <w:lang w:eastAsia="ru-RU"/>
        </w:rPr>
        <w:t>Языковые знаки</w:t>
      </w:r>
      <w:r w:rsidRPr="0075771E">
        <w:rPr>
          <w:rFonts w:ascii="Times New Roman" w:eastAsia="Times New Roman" w:hAnsi="Times New Roman" w:cs="Times New Roman"/>
          <w:sz w:val="28"/>
          <w:szCs w:val="28"/>
          <w:lang w:eastAsia="ru-RU"/>
        </w:rPr>
        <w:t>, включающие знаки естественных и искусственных языков,— «это условные знаки, обладающие системным и операциональным характером, являющиеся средством коммуникации людей и концептуального отражения действительности».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Принимая традиционное разделение знаков на языковые и неязыковые, Е.Е. Сапогова предлагает использовать элементы следующей классификации.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категории языковых знаков будем выделять:</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 Естественные языки;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 Искусственные языки, включающие:</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 1. Языки иконического типа, среди которых:</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 1. А. Прямой перевод звуковых языков: азбуки Морзе, Брайля, дактиль и т. п.;</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 1. Б. Пиктограммы, жесты, мимика, пантомимика и пр.;</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 2. Языки символического типа, куда входят формулы, бук-венно-цифровая символика и т. д.</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Горздо шире и разнообразнее группа неязыковых знаков, кото¬рую составляют:</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Неязыковые вещественные знаки, среди которых будем различать:</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1. Неязыковые вещественные иконические знаки, включающие разнообразнейшие изобразительные эквиваленты, указатели, заместители: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1. А. Копии: изображения, макеты, рисунки, фотографии, скульптуры, муляжи, игрушки-копии, карты, всевозможные схемы, диаграммы, чертежи и т. п., находящиеся с реальными объектами, которые они представляют, в некотором изоморфном соответствии;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1. Б. Сигналы (телефонный звонок, гудок паровоза и т. п.);</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1. В. Признаки (дым от костра, запахи и т. п.);</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2. Показатели (индексы), куда можно отнести симптомы болезни, показания приборов и т. д.;</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III. 3. Символы: действия и предметы, репрезентирующие со¬держание, не находящиеся в изоморфном или причинно-следствен¬ном соответствии со знаками, например: балет, ритуальные, обря¬довые, культовые действия и предметы, игры, театр, пантомима, а также знаки типа эмблем, гербов, знамен и пр.;</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IV. Неязыковые умственные модели, к которым относятся: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IV. 1. Модели иконического типа, включающие репрезентаты в</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форме образов, представлений, впечатлений, восприятии (то есть</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наглядной представленности сознанию);</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IV. 2. Модели символического типа: схемы, когнитивные карты, стратегии и т. д. При необходимости их экстериоризации эти модели могут </w:t>
      </w:r>
      <w:r w:rsidRPr="0075771E">
        <w:rPr>
          <w:rFonts w:ascii="Times New Roman" w:eastAsia="Times New Roman" w:hAnsi="Times New Roman" w:cs="Times New Roman"/>
          <w:sz w:val="28"/>
          <w:szCs w:val="28"/>
          <w:lang w:eastAsia="ru-RU"/>
        </w:rPr>
        <w:lastRenderedPageBreak/>
        <w:t>быть переведены в вещественные знаковые модели или в языковые знаковые системы.</w:t>
      </w:r>
    </w:p>
    <w:p w:rsidR="0075771E" w:rsidRPr="0075771E" w:rsidRDefault="0075771E" w:rsidP="0075771E">
      <w:pPr>
        <w:spacing w:before="152" w:after="152" w:line="240" w:lineRule="auto"/>
        <w:ind w:firstLine="709"/>
        <w:jc w:val="both"/>
        <w:rPr>
          <w:rFonts w:ascii="Times New Roman" w:eastAsia="Times New Roman" w:hAnsi="Times New Roman" w:cs="Times New Roman"/>
          <w:i/>
          <w:sz w:val="28"/>
          <w:szCs w:val="28"/>
          <w:lang w:eastAsia="ru-RU"/>
        </w:rPr>
      </w:pPr>
      <w:r w:rsidRPr="0075771E">
        <w:rPr>
          <w:rFonts w:ascii="Times New Roman" w:eastAsia="Times New Roman" w:hAnsi="Times New Roman" w:cs="Times New Roman"/>
          <w:i/>
          <w:sz w:val="28"/>
          <w:szCs w:val="28"/>
          <w:lang w:eastAsia="ru-RU"/>
        </w:rPr>
        <w:t>Значение</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«Функция знака репрезентировать нечто отличное от него самого и есть его значение» (163, с. 32),—таково наиболее общее и ти¬пичное определение значения.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Остановимся кратко на некоторых представлениях о значении. Общая методологическая ориентация современных психологических работ связана с исследованиями Л. С. Выготского, А. Н. Леонтьева, А. Р. Лурии, С. Л. Рубинштейна, в которых </w:t>
      </w:r>
      <w:r w:rsidRPr="0075771E">
        <w:rPr>
          <w:rFonts w:ascii="Times New Roman" w:eastAsia="Times New Roman" w:hAnsi="Times New Roman" w:cs="Times New Roman"/>
          <w:b/>
          <w:sz w:val="28"/>
          <w:szCs w:val="28"/>
          <w:lang w:eastAsia="ru-RU"/>
        </w:rPr>
        <w:t>значение</w:t>
      </w:r>
      <w:r w:rsidRPr="0075771E">
        <w:rPr>
          <w:rFonts w:ascii="Times New Roman" w:eastAsia="Times New Roman" w:hAnsi="Times New Roman" w:cs="Times New Roman"/>
          <w:sz w:val="28"/>
          <w:szCs w:val="28"/>
          <w:lang w:eastAsia="ru-RU"/>
        </w:rPr>
        <w:t xml:space="preserve"> рассматривается как единица психического отражения у человека, развивающаяся и изменяющаяся в культурно-историческом процессе и человеческой деятельности.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u w:val="single"/>
          <w:lang w:eastAsia="ru-RU"/>
        </w:rPr>
        <w:t>Л. С. Выготский</w:t>
      </w:r>
      <w:r w:rsidRPr="0075771E">
        <w:rPr>
          <w:rFonts w:ascii="Times New Roman" w:eastAsia="Times New Roman" w:hAnsi="Times New Roman" w:cs="Times New Roman"/>
          <w:sz w:val="28"/>
          <w:szCs w:val="28"/>
          <w:lang w:eastAsia="ru-RU"/>
        </w:rPr>
        <w:t xml:space="preserve"> определял значение как «внутреннюю структуру операции», имея в виду «то, что лежит между мыслью и словом, но не равно ни тому, ни другому» (55, с. 160). </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u w:val="single"/>
          <w:lang w:eastAsia="ru-RU"/>
        </w:rPr>
        <w:t>А. Н. Леонтьев</w:t>
      </w:r>
      <w:r w:rsidRPr="0075771E">
        <w:rPr>
          <w:rFonts w:ascii="Times New Roman" w:eastAsia="Times New Roman" w:hAnsi="Times New Roman" w:cs="Times New Roman"/>
          <w:sz w:val="28"/>
          <w:szCs w:val="28"/>
          <w:lang w:eastAsia="ru-RU"/>
        </w:rPr>
        <w:t xml:space="preserve"> описывал значение как идеальную форму общественной практики, превращенную форму деятельности. Он писал: «Человек в ходе своей жизни усваивает опыт предыдущих поколений людей; это происходит именно в форме овладения ими значениями... ...Психологически </w:t>
      </w:r>
      <w:r w:rsidRPr="0075771E">
        <w:rPr>
          <w:rFonts w:ascii="Times New Roman" w:eastAsia="Times New Roman" w:hAnsi="Times New Roman" w:cs="Times New Roman"/>
          <w:b/>
          <w:sz w:val="28"/>
          <w:szCs w:val="28"/>
          <w:lang w:eastAsia="ru-RU"/>
        </w:rPr>
        <w:t>значение</w:t>
      </w:r>
      <w:r w:rsidRPr="0075771E">
        <w:rPr>
          <w:rFonts w:ascii="Times New Roman" w:eastAsia="Times New Roman" w:hAnsi="Times New Roman" w:cs="Times New Roman"/>
          <w:sz w:val="28"/>
          <w:szCs w:val="28"/>
          <w:lang w:eastAsia="ru-RU"/>
        </w:rPr>
        <w:t xml:space="preserve"> — это ставшее достоянием моего сознания (в большей или меньшей своей полноте и многосторонности) обобщенное отражение действительности, выработанное человечеством и зафиксированное в форме понятия, знания или даже в форме умения как обобщенного „образа действия“, нормы поведения и т. п.» (146, с. 298–299). Совокупность значений, таким образом, понимается как культура, открывающаяся человеку в обучении, познании.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трактовке А. А. Леонтьева знак амбивалентен, он обладает одновременно материальной и идеальной сторонами: </w:t>
      </w:r>
      <w:r w:rsidRPr="0075771E">
        <w:rPr>
          <w:rFonts w:ascii="Times New Roman" w:eastAsia="Times New Roman" w:hAnsi="Times New Roman" w:cs="Times New Roman"/>
          <w:b/>
          <w:sz w:val="28"/>
          <w:szCs w:val="28"/>
          <w:lang w:eastAsia="ru-RU"/>
        </w:rPr>
        <w:t>языковой знак, слово</w:t>
      </w:r>
      <w:r w:rsidRPr="0075771E">
        <w:rPr>
          <w:rFonts w:ascii="Times New Roman" w:eastAsia="Times New Roman" w:hAnsi="Times New Roman" w:cs="Times New Roman"/>
          <w:sz w:val="28"/>
          <w:szCs w:val="28"/>
          <w:lang w:eastAsia="ru-RU"/>
        </w:rPr>
        <w:t xml:space="preserve"> — </w:t>
      </w:r>
      <w:r w:rsidRPr="0075771E">
        <w:rPr>
          <w:rFonts w:ascii="Times New Roman" w:eastAsia="Times New Roman" w:hAnsi="Times New Roman" w:cs="Times New Roman"/>
          <w:i/>
          <w:sz w:val="28"/>
          <w:szCs w:val="28"/>
          <w:lang w:eastAsia="ru-RU"/>
        </w:rPr>
        <w:t>материальный носитель значения</w:t>
      </w:r>
      <w:r w:rsidRPr="0075771E">
        <w:rPr>
          <w:rFonts w:ascii="Times New Roman" w:eastAsia="Times New Roman" w:hAnsi="Times New Roman" w:cs="Times New Roman"/>
          <w:sz w:val="28"/>
          <w:szCs w:val="28"/>
          <w:lang w:eastAsia="ru-RU"/>
        </w:rPr>
        <w:t xml:space="preserve">, а идеальная сторона есть результат перенесения, «превращения» связей и отношений реальной действительности (142, с. 48), то есть </w:t>
      </w:r>
      <w:r w:rsidRPr="0075771E">
        <w:rPr>
          <w:rFonts w:ascii="Times New Roman" w:eastAsia="Times New Roman" w:hAnsi="Times New Roman" w:cs="Times New Roman"/>
          <w:b/>
          <w:i/>
          <w:sz w:val="28"/>
          <w:szCs w:val="28"/>
          <w:lang w:eastAsia="ru-RU"/>
        </w:rPr>
        <w:t>значение</w:t>
      </w:r>
      <w:r w:rsidRPr="0075771E">
        <w:rPr>
          <w:rFonts w:ascii="Times New Roman" w:eastAsia="Times New Roman" w:hAnsi="Times New Roman" w:cs="Times New Roman"/>
          <w:sz w:val="28"/>
          <w:szCs w:val="28"/>
          <w:lang w:eastAsia="ru-RU"/>
        </w:rPr>
        <w:t>, которое, по выражению М. К. Мамардашвили, выступает «фигурой сознания».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понимании </w:t>
      </w:r>
      <w:r w:rsidRPr="0075771E">
        <w:rPr>
          <w:rFonts w:ascii="Times New Roman" w:eastAsia="Times New Roman" w:hAnsi="Times New Roman" w:cs="Times New Roman"/>
          <w:sz w:val="28"/>
          <w:szCs w:val="28"/>
          <w:u w:val="single"/>
          <w:lang w:eastAsia="ru-RU"/>
        </w:rPr>
        <w:t>Д. Б. Эльконина</w:t>
      </w:r>
      <w:r w:rsidRPr="0075771E">
        <w:rPr>
          <w:rFonts w:ascii="Times New Roman" w:eastAsia="Times New Roman" w:hAnsi="Times New Roman" w:cs="Times New Roman"/>
          <w:sz w:val="28"/>
          <w:szCs w:val="28"/>
          <w:lang w:eastAsia="ru-RU"/>
        </w:rPr>
        <w:t xml:space="preserve"> значение — это объективация действия, где под объективацией имеется в виду представленность в знаке идеи действия.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u w:val="single"/>
          <w:lang w:eastAsia="ru-RU"/>
        </w:rPr>
        <w:t>А. А. Леонтьев</w:t>
      </w:r>
      <w:r w:rsidRPr="0075771E">
        <w:rPr>
          <w:rFonts w:ascii="Times New Roman" w:eastAsia="Times New Roman" w:hAnsi="Times New Roman" w:cs="Times New Roman"/>
          <w:sz w:val="28"/>
          <w:szCs w:val="28"/>
          <w:lang w:eastAsia="ru-RU"/>
        </w:rPr>
        <w:t xml:space="preserve"> под значением предлагает понимать несколько взаимосвязанных, но не тождественных категорий: 1) существующую вне и до отдельного знака систему связей и отношений предметов и явлений действительности (объективное содержание знака); 2) идеальную сторону знака, превращенную форму объективного содержания (идеальное содержание); 3) социальный опыт субъекта, спроецированный на знакомый образ (субъективное содержание).</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xml:space="preserve">Итак, </w:t>
      </w:r>
      <w:r w:rsidRPr="0075771E">
        <w:rPr>
          <w:rFonts w:ascii="Times New Roman" w:eastAsia="Times New Roman" w:hAnsi="Times New Roman" w:cs="Times New Roman"/>
          <w:i/>
          <w:sz w:val="28"/>
          <w:szCs w:val="28"/>
          <w:lang w:eastAsia="ru-RU"/>
        </w:rPr>
        <w:t xml:space="preserve">значения преломляют мир в сознании человека. В значениях представлена преобразованная и свернутая в материи языка идеальная форма существования предметного мира, его свойств, связей и отношений, раскрытых совокупной общественной практикой. </w:t>
      </w:r>
      <w:r w:rsidRPr="0075771E">
        <w:rPr>
          <w:rFonts w:ascii="Times New Roman" w:eastAsia="Times New Roman" w:hAnsi="Times New Roman" w:cs="Times New Roman"/>
          <w:sz w:val="28"/>
          <w:szCs w:val="28"/>
          <w:lang w:eastAsia="ru-RU"/>
        </w:rPr>
        <w:t>Поэтому значения сами по себе, т. е. в абстракции от их функционирования в индивидуальном сознании, столь же "не психологичны", как и та общественно познанная реальность, которая лежит за ними.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Для психологического понимания природы значения важно рассмотрение его развития в онтогенезе, хотя часто значение описывается как нечто стабильное, константное, выраженное в понятии, доступное любому носителю определенной знаковой системы. В онтогенезе знаки развиваются, изменяя свое значение. Л. С. Выготский под </w:t>
      </w:r>
      <w:r w:rsidRPr="0075771E">
        <w:rPr>
          <w:rFonts w:ascii="Times New Roman" w:eastAsia="Times New Roman" w:hAnsi="Times New Roman" w:cs="Times New Roman"/>
          <w:i/>
          <w:sz w:val="28"/>
          <w:szCs w:val="28"/>
          <w:lang w:eastAsia="ru-RU"/>
        </w:rPr>
        <w:t>смысловым развитием значений</w:t>
      </w:r>
      <w:r w:rsidRPr="0075771E">
        <w:rPr>
          <w:rFonts w:ascii="Times New Roman" w:eastAsia="Times New Roman" w:hAnsi="Times New Roman" w:cs="Times New Roman"/>
          <w:sz w:val="28"/>
          <w:szCs w:val="28"/>
          <w:lang w:eastAsia="ru-RU"/>
        </w:rPr>
        <w:t xml:space="preserve"> имел в виду то, что в процессе развития ребенка отнесение знака к предмету, выделение в предмете признаков, кодирование самих признаков, категоризации заметно меняются. Под системным развитием он имел в виду тот факт, что на разных этапах развития сознания за значением стоят разные психологические процессы. Исходя из этих положений, Л. С. Выготский разработал и понимание категорий значения и смысла. </w:t>
      </w:r>
      <w:r w:rsidRPr="0075771E">
        <w:rPr>
          <w:rFonts w:ascii="Times New Roman" w:eastAsia="Times New Roman" w:hAnsi="Times New Roman" w:cs="Times New Roman"/>
          <w:i/>
          <w:sz w:val="28"/>
          <w:szCs w:val="28"/>
          <w:u w:val="single"/>
          <w:lang w:eastAsia="ru-RU"/>
        </w:rPr>
        <w:t>С позиции Л. С. Выготского,</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b/>
          <w:sz w:val="28"/>
          <w:szCs w:val="28"/>
          <w:lang w:eastAsia="ru-RU"/>
        </w:rPr>
        <w:t>значение</w:t>
      </w:r>
      <w:r w:rsidRPr="0075771E">
        <w:rPr>
          <w:rFonts w:ascii="Times New Roman" w:eastAsia="Times New Roman" w:hAnsi="Times New Roman" w:cs="Times New Roman"/>
          <w:sz w:val="28"/>
          <w:szCs w:val="28"/>
          <w:lang w:eastAsia="ru-RU"/>
        </w:rPr>
        <w:t xml:space="preserve"> — это устойчивая система обобщений, стоящая за знаком, одинаковая для всех людей. Эта система может иметь разную обобщенность, разную широту охвата предметной действительности, но в ней обязательно есть устойчивое «ядро» — неизменный набор определенных связей. Под </w:t>
      </w:r>
      <w:r w:rsidRPr="0075771E">
        <w:rPr>
          <w:rFonts w:ascii="Times New Roman" w:eastAsia="Times New Roman" w:hAnsi="Times New Roman" w:cs="Times New Roman"/>
          <w:b/>
          <w:sz w:val="28"/>
          <w:szCs w:val="28"/>
          <w:lang w:eastAsia="ru-RU"/>
        </w:rPr>
        <w:t>смыслом</w:t>
      </w:r>
      <w:r w:rsidRPr="0075771E">
        <w:rPr>
          <w:rFonts w:ascii="Times New Roman" w:eastAsia="Times New Roman" w:hAnsi="Times New Roman" w:cs="Times New Roman"/>
          <w:sz w:val="28"/>
          <w:szCs w:val="28"/>
          <w:lang w:eastAsia="ru-RU"/>
        </w:rPr>
        <w:t xml:space="preserve"> он предлагал понимать индивидуальное значение знака, выделенное из этой объективной системы связей, то есть тот самый субъективный образ объективного мира. Если </w:t>
      </w:r>
      <w:r w:rsidRPr="0075771E">
        <w:rPr>
          <w:rFonts w:ascii="Times New Roman" w:eastAsia="Times New Roman" w:hAnsi="Times New Roman" w:cs="Times New Roman"/>
          <w:i/>
          <w:sz w:val="28"/>
          <w:szCs w:val="28"/>
          <w:lang w:eastAsia="ru-RU"/>
        </w:rPr>
        <w:t>значение</w:t>
      </w:r>
      <w:r w:rsidRPr="0075771E">
        <w:rPr>
          <w:rFonts w:ascii="Times New Roman" w:eastAsia="Times New Roman" w:hAnsi="Times New Roman" w:cs="Times New Roman"/>
          <w:sz w:val="28"/>
          <w:szCs w:val="28"/>
          <w:lang w:eastAsia="ru-RU"/>
        </w:rPr>
        <w:t xml:space="preserve"> — категория, отражающая объективные системы связей и отношений, то категория </w:t>
      </w:r>
      <w:r w:rsidRPr="0075771E">
        <w:rPr>
          <w:rFonts w:ascii="Times New Roman" w:eastAsia="Times New Roman" w:hAnsi="Times New Roman" w:cs="Times New Roman"/>
          <w:i/>
          <w:sz w:val="28"/>
          <w:szCs w:val="28"/>
          <w:lang w:eastAsia="ru-RU"/>
        </w:rPr>
        <w:t>смысла</w:t>
      </w:r>
      <w:r w:rsidRPr="0075771E">
        <w:rPr>
          <w:rFonts w:ascii="Times New Roman" w:eastAsia="Times New Roman" w:hAnsi="Times New Roman" w:cs="Times New Roman"/>
          <w:sz w:val="28"/>
          <w:szCs w:val="28"/>
          <w:lang w:eastAsia="ru-RU"/>
        </w:rPr>
        <w:t xml:space="preserve"> — это внесение субъективных аспектов значения в соответствии с конкретным моментом употребления данного знака и индивидуальным опытом субъекта.</w:t>
      </w:r>
    </w:p>
    <w:p w:rsidR="0075771E" w:rsidRPr="0075771E" w:rsidRDefault="0075771E" w:rsidP="0075771E">
      <w:pPr>
        <w:spacing w:before="152" w:after="152" w:line="240" w:lineRule="auto"/>
        <w:ind w:firstLine="709"/>
        <w:jc w:val="both"/>
        <w:rPr>
          <w:rFonts w:ascii="Times New Roman" w:eastAsia="Times New Roman" w:hAnsi="Times New Roman" w:cs="Times New Roman"/>
          <w:i/>
          <w:sz w:val="28"/>
          <w:szCs w:val="28"/>
          <w:lang w:eastAsia="ru-RU"/>
        </w:rPr>
      </w:pPr>
      <w:r w:rsidRPr="0075771E">
        <w:rPr>
          <w:rFonts w:ascii="Times New Roman" w:eastAsia="Times New Roman" w:hAnsi="Times New Roman" w:cs="Times New Roman"/>
          <w:i/>
          <w:sz w:val="28"/>
          <w:szCs w:val="28"/>
          <w:lang w:eastAsia="ru-RU"/>
        </w:rPr>
        <w:t>Таким образом, первоначальная двуплановость знака (обозначение — обозначаемое) может быть увеличена до четырех элементов: обозначаемое (объективная реальность) — значение (обобщение) — смысл (индивидуальное, субъективное значение) — знак (обозначение) .</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Значения составляют предмет изучения в лингвистике, семиотике, логике. Вместе с тем в качестве одной из «образующих» индивидуальное сознание они необходимо входят в круг проблем психологии. </w:t>
      </w:r>
      <w:r w:rsidRPr="0075771E">
        <w:rPr>
          <w:rFonts w:ascii="Times New Roman" w:eastAsia="Times New Roman" w:hAnsi="Times New Roman" w:cs="Times New Roman"/>
          <w:i/>
          <w:sz w:val="28"/>
          <w:szCs w:val="28"/>
          <w:lang w:eastAsia="ru-RU"/>
        </w:rPr>
        <w:t>Главная трудность психологической проблемы значения</w:t>
      </w:r>
      <w:r w:rsidRPr="0075771E">
        <w:rPr>
          <w:rFonts w:ascii="Times New Roman" w:eastAsia="Times New Roman" w:hAnsi="Times New Roman" w:cs="Times New Roman"/>
          <w:sz w:val="28"/>
          <w:szCs w:val="28"/>
          <w:lang w:eastAsia="ru-RU"/>
        </w:rPr>
        <w:t xml:space="preserve"> состоит в том, что в ней воспроизводятся все те противоречия, на которые наталкивается более широкая проблема соотношения логического и психологического в мышлении, логике и психологии понятия.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рамках субъективно-эмпирической психологии эта проблема решалась в том смысле, что </w:t>
      </w:r>
      <w:r w:rsidRPr="0075771E">
        <w:rPr>
          <w:rFonts w:ascii="Times New Roman" w:eastAsia="Times New Roman" w:hAnsi="Times New Roman" w:cs="Times New Roman"/>
          <w:b/>
          <w:sz w:val="28"/>
          <w:szCs w:val="28"/>
          <w:lang w:eastAsia="ru-RU"/>
        </w:rPr>
        <w:t>понятия</w:t>
      </w:r>
      <w:r w:rsidRPr="0075771E">
        <w:rPr>
          <w:rFonts w:ascii="Times New Roman" w:eastAsia="Times New Roman" w:hAnsi="Times New Roman" w:cs="Times New Roman"/>
          <w:sz w:val="28"/>
          <w:szCs w:val="28"/>
          <w:lang w:eastAsia="ru-RU"/>
        </w:rPr>
        <w:t xml:space="preserve"> (resp. – словесные значения) являются </w:t>
      </w:r>
      <w:r w:rsidRPr="0075771E">
        <w:rPr>
          <w:rFonts w:ascii="Times New Roman" w:eastAsia="Times New Roman" w:hAnsi="Times New Roman" w:cs="Times New Roman"/>
          <w:sz w:val="28"/>
          <w:szCs w:val="28"/>
          <w:lang w:eastAsia="ru-RU"/>
        </w:rPr>
        <w:lastRenderedPageBreak/>
        <w:t xml:space="preserve">психологическим продуктом – продуктом ассоциирования и генерализации впечатлений в сознании индивидуального субъекта, результаты которых закрепляются за словами. </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Другая альтернатива заключается в признании, что </w:t>
      </w:r>
      <w:r w:rsidRPr="0075771E">
        <w:rPr>
          <w:rFonts w:ascii="Times New Roman" w:eastAsia="Times New Roman" w:hAnsi="Times New Roman" w:cs="Times New Roman"/>
          <w:b/>
          <w:sz w:val="28"/>
          <w:szCs w:val="28"/>
          <w:lang w:eastAsia="ru-RU"/>
        </w:rPr>
        <w:t xml:space="preserve">понятия </w:t>
      </w:r>
      <w:r w:rsidRPr="0075771E">
        <w:rPr>
          <w:rFonts w:ascii="Times New Roman" w:eastAsia="Times New Roman" w:hAnsi="Times New Roman" w:cs="Times New Roman"/>
          <w:sz w:val="28"/>
          <w:szCs w:val="28"/>
          <w:lang w:eastAsia="ru-RU"/>
        </w:rPr>
        <w:t>и операции с понятиями управляются объективными логическими законами; что психология имеет дело только с отклонениями от этих законов, которые наблюдается в примитивном мышлении в условиях патологии или при сильных эмоциях; что, наконец, в задачу психологии входит изучение онтогенетического развития понятий и мышления. Исследование этого процесса и заняло в психологии мышления главное место. Достаточно указать на труды Пиаже, Выготского и на многочисленные светские и зарубежные работы по психологии обучения.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Исследования формирования у детей понятий и логических (умственных) операций внесли очень важный вклад в науку. Было показано, что </w:t>
      </w:r>
      <w:r w:rsidRPr="0075771E">
        <w:rPr>
          <w:rFonts w:ascii="Times New Roman" w:eastAsia="Times New Roman" w:hAnsi="Times New Roman" w:cs="Times New Roman"/>
          <w:i/>
          <w:sz w:val="28"/>
          <w:szCs w:val="28"/>
          <w:lang w:eastAsia="ru-RU"/>
        </w:rPr>
        <w:t>понятия отнюдь не формируются в голове ребенка по типу образования чувственных генерических образов, а представляют собой результат процесса присвоения «готовых», исторически выработанных значений и что процесс этот происходит в деятельности ребенка, в условиях общения с окружающими людьми.</w:t>
      </w:r>
      <w:r w:rsidRPr="0075771E">
        <w:rPr>
          <w:rFonts w:ascii="Times New Roman" w:eastAsia="Times New Roman" w:hAnsi="Times New Roman" w:cs="Times New Roman"/>
          <w:sz w:val="28"/>
          <w:szCs w:val="28"/>
          <w:lang w:eastAsia="ru-RU"/>
        </w:rPr>
        <w:t xml:space="preserve"> Обучаясь выполнению тех или иных действий, он овладевает соответствующими операциями, которые в их сжатой, идеализированной форме и представлены в значении.</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Т.О., </w:t>
      </w:r>
      <w:r w:rsidRPr="0075771E">
        <w:rPr>
          <w:rFonts w:ascii="Times New Roman" w:eastAsia="Times New Roman" w:hAnsi="Times New Roman" w:cs="Times New Roman"/>
          <w:b/>
          <w:sz w:val="28"/>
          <w:szCs w:val="28"/>
          <w:lang w:eastAsia="ru-RU"/>
        </w:rPr>
        <w:t>Значения</w:t>
      </w:r>
      <w:r w:rsidRPr="0075771E">
        <w:rPr>
          <w:rFonts w:ascii="Times New Roman" w:eastAsia="Times New Roman" w:hAnsi="Times New Roman" w:cs="Times New Roman"/>
          <w:sz w:val="28"/>
          <w:szCs w:val="28"/>
          <w:lang w:eastAsia="ru-RU"/>
        </w:rPr>
        <w:t xml:space="preserve"> выступают перед субъектом и в своем независимом существовании – в качестве объектов его сознания и вместе с тем в качестве способов и «механизма» осознания, т. е. функционируя в процессах, презентирующих объективную действительность. В этом функционировании значения необходимо вступают во внутренние отношения, которые связывают их с другими «образующими» индивидуального сознания; в этих внутренних отношениях они единственно и обретают свою психологическую характеристику.</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r w:rsidRPr="0075771E">
        <w:rPr>
          <w:rFonts w:ascii="Times New Roman" w:eastAsia="Times New Roman" w:hAnsi="Times New Roman" w:cs="Times New Roman"/>
          <w:bCs/>
          <w:sz w:val="28"/>
          <w:szCs w:val="28"/>
          <w:lang w:eastAsia="ru-RU"/>
        </w:rPr>
        <w:t xml:space="preserve">Оперирование знаково-символическими элементами может быть подведено под категорию деятельности. </w:t>
      </w:r>
      <w:r w:rsidRPr="0075771E">
        <w:rPr>
          <w:rFonts w:ascii="Times New Roman" w:eastAsia="Times New Roman" w:hAnsi="Times New Roman" w:cs="Times New Roman"/>
          <w:b/>
          <w:bCs/>
          <w:sz w:val="28"/>
          <w:szCs w:val="28"/>
          <w:lang w:eastAsia="ru-RU"/>
        </w:rPr>
        <w:t>Знаково-символическая деятельность</w:t>
      </w:r>
      <w:r w:rsidRPr="0075771E">
        <w:rPr>
          <w:rFonts w:ascii="Times New Roman" w:eastAsia="Times New Roman" w:hAnsi="Times New Roman" w:cs="Times New Roman"/>
          <w:bCs/>
          <w:sz w:val="28"/>
          <w:szCs w:val="28"/>
          <w:lang w:eastAsia="ru-RU"/>
        </w:rPr>
        <w:t xml:space="preserve"> человека представляет собой реализацию знакового отношения человека к себе и к миру, она предполагает отражение через репрезентацию, различение обозначения и обозначаемого, выполнение актов кодирования и расшифровки, а также преобразование и создание новых знаковых систем, с помощью которых углубляется познание мира и его преобразование.</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i/>
          <w:sz w:val="28"/>
          <w:szCs w:val="28"/>
          <w:lang w:eastAsia="ru-RU"/>
        </w:rPr>
      </w:pPr>
      <w:r w:rsidRPr="0075771E">
        <w:rPr>
          <w:rFonts w:ascii="Times New Roman" w:eastAsia="Times New Roman" w:hAnsi="Times New Roman" w:cs="Times New Roman"/>
          <w:bCs/>
          <w:i/>
          <w:sz w:val="28"/>
          <w:szCs w:val="28"/>
          <w:lang w:eastAsia="ru-RU"/>
        </w:rPr>
        <w:t>Специфика знаково-символической деятельности:</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r w:rsidRPr="0075771E">
        <w:rPr>
          <w:rFonts w:ascii="Times New Roman" w:eastAsia="Times New Roman" w:hAnsi="Times New Roman" w:cs="Times New Roman"/>
          <w:bCs/>
          <w:sz w:val="28"/>
          <w:szCs w:val="28"/>
          <w:lang w:eastAsia="ru-RU"/>
        </w:rPr>
        <w:t xml:space="preserve">Во-первых, смысл ее состоит в: 1) овладении существующими знаковыми системами путем их осознания; 2) построении с помощью освоенных средств идеализированной, «снятой» предметности и на этой базе </w:t>
      </w:r>
      <w:r w:rsidRPr="0075771E">
        <w:rPr>
          <w:rFonts w:ascii="Times New Roman" w:eastAsia="Times New Roman" w:hAnsi="Times New Roman" w:cs="Times New Roman"/>
          <w:bCs/>
          <w:sz w:val="28"/>
          <w:szCs w:val="28"/>
          <w:lang w:eastAsia="ru-RU"/>
        </w:rPr>
        <w:lastRenderedPageBreak/>
        <w:t>создании «образа мира» и собственной субъективности на определенном уровне осознания и полноты в зависимости от собственной активности, опыта и освоения знаковых систем различных уровней; 3) формировании на основе, оперирования знаками, моделями и т. п. в идеализированной предметности воображения, фантазии, мышления, творческих процессов.</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r w:rsidRPr="0075771E">
        <w:rPr>
          <w:rFonts w:ascii="Times New Roman" w:eastAsia="Times New Roman" w:hAnsi="Times New Roman" w:cs="Times New Roman"/>
          <w:bCs/>
          <w:sz w:val="28"/>
          <w:szCs w:val="28"/>
          <w:lang w:eastAsia="ru-RU"/>
        </w:rPr>
        <w:t xml:space="preserve">Во-вторых, знаково-символическая деятельность имеет всеобщий характер, существуя и как необходимый уровень, пласт других деятельностей и отдельно, самостоятельно, например, в процессах воображения, творчества, выполняя коммуникативную, познавательную и специфически замещающую функцию. Если знаково-символическая деятельность является уровнем, планом любой другой деятельности,’ то можно предположить, что в этом случае понятие знаково-символической деятельности смыкается с имеющимся в литературе, хотя и слабо определенным, понятием </w:t>
      </w:r>
      <w:r w:rsidRPr="0075771E">
        <w:rPr>
          <w:rFonts w:ascii="Times New Roman" w:eastAsia="Times New Roman" w:hAnsi="Times New Roman" w:cs="Times New Roman"/>
          <w:bCs/>
          <w:sz w:val="28"/>
          <w:szCs w:val="28"/>
          <w:u w:val="single"/>
          <w:lang w:eastAsia="ru-RU"/>
        </w:rPr>
        <w:t>внутреннего плана деятельности</w:t>
      </w:r>
      <w:r w:rsidRPr="0075771E">
        <w:rPr>
          <w:rFonts w:ascii="Times New Roman" w:eastAsia="Times New Roman" w:hAnsi="Times New Roman" w:cs="Times New Roman"/>
          <w:bCs/>
          <w:sz w:val="28"/>
          <w:szCs w:val="28"/>
          <w:lang w:eastAsia="ru-RU"/>
        </w:rPr>
        <w:t>.</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r w:rsidRPr="0075771E">
        <w:rPr>
          <w:rFonts w:ascii="Times New Roman" w:eastAsia="Times New Roman" w:hAnsi="Times New Roman" w:cs="Times New Roman"/>
          <w:bCs/>
          <w:sz w:val="28"/>
          <w:szCs w:val="28"/>
          <w:lang w:eastAsia="ru-RU"/>
        </w:rPr>
        <w:t>В-третьих, знаково-символическая деятельность существует в двух планах: в плане самой замещаемой реальности и в плане средств, выполняющих функцию замещения.</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r w:rsidRPr="0075771E">
        <w:rPr>
          <w:rFonts w:ascii="Times New Roman" w:eastAsia="Times New Roman" w:hAnsi="Times New Roman" w:cs="Times New Roman"/>
          <w:bCs/>
          <w:sz w:val="28"/>
          <w:szCs w:val="28"/>
          <w:lang w:eastAsia="ru-RU"/>
        </w:rPr>
        <w:t>В-четвертых, структура знаково-символической деятельности может быть описана как структура любой другой деятельности по схеме А. Н. Леонтьева, то есть в ней выделяются частные виды деятельности (например, замещение, моделирование, схематизация, кодирование и т. д.), действия (абстрагирование, обобщение и т. д.) и операции, которые могут переходить друг в друга.</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Cs/>
          <w:sz w:val="28"/>
          <w:szCs w:val="28"/>
          <w:lang w:eastAsia="ru-RU"/>
        </w:rPr>
        <w:t>ПСИХОЛОГИЧЕСКАЯ КОНЦЕПЦИЯ СМЫСЛА</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Смысл является одним из часто употребляемых терминов в психологии и философии. </w:t>
      </w:r>
      <w:r w:rsidRPr="0075771E">
        <w:rPr>
          <w:rFonts w:ascii="Times New Roman" w:eastAsia="Times New Roman" w:hAnsi="Times New Roman" w:cs="Times New Roman"/>
          <w:sz w:val="28"/>
          <w:szCs w:val="28"/>
          <w:u w:val="single"/>
          <w:lang w:eastAsia="ru-RU"/>
        </w:rPr>
        <w:t>В психологии он признается одним из основных элементов психической деятельности.</w:t>
      </w:r>
      <w:r w:rsidRPr="0075771E">
        <w:rPr>
          <w:rFonts w:ascii="Times New Roman" w:eastAsia="Times New Roman" w:hAnsi="Times New Roman" w:cs="Times New Roman"/>
          <w:sz w:val="28"/>
          <w:szCs w:val="28"/>
          <w:lang w:eastAsia="ru-RU"/>
        </w:rPr>
        <w:t xml:space="preserve"> Раскрытие механизма формирования смысла и его функциональной роли в психической деятельности, установление его взаимосвязи с другими психологическими понятиями, его возможностей и ограничений имеет большое значение для теоретической психологии и прикладных исследований. </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 отечественной психологии исследованию проблемы смысла придавалось особое значение. Оно шло от высказывания Л.С. Выготского [2], что сознание имеет смысловое и системное строение. Современное понимание смысла опирается на определение, данное учеником и последователем Л.С. Выготского А.Н. Леонтьевым [5]. В предложенной им структуре сознания одним из трех компонентов является </w:t>
      </w:r>
      <w:r w:rsidRPr="0075771E">
        <w:rPr>
          <w:rFonts w:ascii="Times New Roman" w:eastAsia="Times New Roman" w:hAnsi="Times New Roman" w:cs="Times New Roman"/>
          <w:b/>
          <w:sz w:val="28"/>
          <w:szCs w:val="28"/>
          <w:lang w:eastAsia="ru-RU"/>
        </w:rPr>
        <w:t>личностный смысл</w:t>
      </w:r>
      <w:r w:rsidRPr="0075771E">
        <w:rPr>
          <w:rFonts w:ascii="Times New Roman" w:eastAsia="Times New Roman" w:hAnsi="Times New Roman" w:cs="Times New Roman"/>
          <w:sz w:val="28"/>
          <w:szCs w:val="28"/>
          <w:lang w:eastAsia="ru-RU"/>
        </w:rPr>
        <w:t xml:space="preserve">, определяемый как </w:t>
      </w:r>
      <w:r w:rsidRPr="0075771E">
        <w:rPr>
          <w:rFonts w:ascii="Times New Roman" w:eastAsia="Times New Roman" w:hAnsi="Times New Roman" w:cs="Times New Roman"/>
          <w:sz w:val="28"/>
          <w:szCs w:val="28"/>
          <w:lang w:eastAsia="ru-RU"/>
        </w:rPr>
        <w:lastRenderedPageBreak/>
        <w:t xml:space="preserve">индивидуализированное и субъективизированное значение, "значение значения", "значение для меня", которое создает пристрастность и интенциональность сознания. В своей концепции психологического строения деятельности </w:t>
      </w:r>
      <w:r w:rsidRPr="0075771E">
        <w:rPr>
          <w:rFonts w:ascii="Times New Roman" w:eastAsia="Times New Roman" w:hAnsi="Times New Roman" w:cs="Times New Roman"/>
          <w:bCs/>
          <w:sz w:val="28"/>
          <w:szCs w:val="28"/>
          <w:lang w:eastAsia="ru-RU"/>
        </w:rPr>
        <w:t xml:space="preserve">А.Н. Леонтьев [5] определяет личностный смысл как отражение в сознании отношения мотива деятельности к цели действия. </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Исследованию смысла и личностного смысла, определению этих понятий посвятили свои работы А.Г. Асмолов, Б.С. Братусь, Ф.Е.Василюк, В.К. Вилюнас, П.Я. Гальперин, Б.В. Зейгарник, В.П. Зинченко, Д.А. Леонтьев, В.В. Столин, О.К. Тихомиров и многие другие отечественные психологи. </w:t>
      </w: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Cs/>
          <w:sz w:val="28"/>
          <w:szCs w:val="28"/>
          <w:lang w:eastAsia="ru-RU"/>
        </w:rPr>
        <w:t xml:space="preserve">Наиболее общим результатом данных исследований явилось формулирование А.Н. Леонтьевым и его последователями </w:t>
      </w:r>
      <w:r w:rsidRPr="0075771E">
        <w:rPr>
          <w:rFonts w:ascii="Times New Roman" w:eastAsia="Times New Roman" w:hAnsi="Times New Roman" w:cs="Times New Roman"/>
          <w:bCs/>
          <w:i/>
          <w:sz w:val="28"/>
          <w:szCs w:val="28"/>
          <w:lang w:eastAsia="ru-RU"/>
        </w:rPr>
        <w:t>концепции смысловых образований личности</w:t>
      </w:r>
      <w:r w:rsidRPr="0075771E">
        <w:rPr>
          <w:rFonts w:ascii="Times New Roman" w:eastAsia="Times New Roman" w:hAnsi="Times New Roman" w:cs="Times New Roman"/>
          <w:bCs/>
          <w:sz w:val="28"/>
          <w:szCs w:val="28"/>
          <w:lang w:eastAsia="ru-RU"/>
        </w:rPr>
        <w:t>. Центральным звеном в ней является понятие личностного смысла как индивидуализированного отражения действительного отношения личности к тем объектам, ради которых развертывается ее деятельность ("значение-для-меня").</w:t>
      </w:r>
      <w:r w:rsidRPr="0075771E">
        <w:rPr>
          <w:rFonts w:ascii="Times New Roman" w:eastAsia="Times New Roman" w:hAnsi="Times New Roman" w:cs="Times New Roman"/>
          <w:sz w:val="28"/>
          <w:szCs w:val="28"/>
          <w:lang w:eastAsia="ru-RU"/>
        </w:rPr>
        <w:t xml:space="preserve"> Личностный смысл интегрируется в виде связной системы </w:t>
      </w:r>
      <w:r w:rsidRPr="0075771E">
        <w:rPr>
          <w:rFonts w:ascii="Times New Roman" w:eastAsia="Times New Roman" w:hAnsi="Times New Roman" w:cs="Times New Roman"/>
          <w:b/>
          <w:sz w:val="28"/>
          <w:szCs w:val="28"/>
          <w:lang w:eastAsia="ru-RU"/>
        </w:rPr>
        <w:t>смысловых образований личности</w:t>
      </w:r>
      <w:r w:rsidRPr="0075771E">
        <w:rPr>
          <w:rFonts w:ascii="Times New Roman" w:eastAsia="Times New Roman" w:hAnsi="Times New Roman" w:cs="Times New Roman"/>
          <w:sz w:val="28"/>
          <w:szCs w:val="28"/>
          <w:lang w:eastAsia="ru-RU"/>
        </w:rPr>
        <w:t xml:space="preserve">, в которую входят </w:t>
      </w:r>
      <w:r w:rsidRPr="0075771E">
        <w:rPr>
          <w:rFonts w:ascii="Times New Roman" w:eastAsia="Times New Roman" w:hAnsi="Times New Roman" w:cs="Times New Roman"/>
          <w:sz w:val="28"/>
          <w:szCs w:val="28"/>
          <w:u w:val="single"/>
          <w:lang w:eastAsia="ru-RU"/>
        </w:rPr>
        <w:t>мотивы</w:t>
      </w:r>
      <w:r w:rsidRPr="0075771E">
        <w:rPr>
          <w:rFonts w:ascii="Times New Roman" w:eastAsia="Times New Roman" w:hAnsi="Times New Roman" w:cs="Times New Roman"/>
          <w:sz w:val="28"/>
          <w:szCs w:val="28"/>
          <w:lang w:eastAsia="ru-RU"/>
        </w:rPr>
        <w:t xml:space="preserve">, побуждающие человека к деятельности, </w:t>
      </w:r>
      <w:r w:rsidRPr="0075771E">
        <w:rPr>
          <w:rFonts w:ascii="Times New Roman" w:eastAsia="Times New Roman" w:hAnsi="Times New Roman" w:cs="Times New Roman"/>
          <w:sz w:val="28"/>
          <w:szCs w:val="28"/>
          <w:u w:val="single"/>
          <w:lang w:eastAsia="ru-RU"/>
        </w:rPr>
        <w:t>реализуемое деятельностью отношение человека к действительности</w:t>
      </w:r>
      <w:r w:rsidRPr="0075771E">
        <w:rPr>
          <w:rFonts w:ascii="Times New Roman" w:eastAsia="Times New Roman" w:hAnsi="Times New Roman" w:cs="Times New Roman"/>
          <w:sz w:val="28"/>
          <w:szCs w:val="28"/>
          <w:lang w:eastAsia="ru-RU"/>
        </w:rPr>
        <w:t xml:space="preserve">, приобретшее для него ценность. Степень осознанности смыслов различна – они могут быть как осознанными, так и полностью неосознаваемыми. </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u w:val="single"/>
          <w:lang w:eastAsia="ru-RU"/>
        </w:rPr>
        <w:t>А.Н. Леонтьев</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отличие от значений личностные смыслы, как и чувственная ткань сознания, не имеют своего «надындивидуального», своего "не психологического" существования. Если внешняя чувственность связывает в сознании субъекта значения с реальностью объективного мира, то личностный смысл связывает их с реальностью самой его жизни в этом мире, с ее мотивами. Личностный смысл и создает пристрастность человеческого сознания.</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Воплощение смысла в значениях – это глубоко интимный, психологически содержательный, отнюдь не автоматически и одномоментно происходящий процесс. </w:t>
      </w: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u w:val="single"/>
          <w:lang w:eastAsia="ru-RU"/>
        </w:rPr>
      </w:pPr>
    </w:p>
    <w:p w:rsidR="0075771E" w:rsidRPr="0075771E" w:rsidRDefault="0075771E" w:rsidP="0075771E">
      <w:pPr>
        <w:spacing w:before="152" w:after="152" w:line="240" w:lineRule="auto"/>
        <w:ind w:firstLine="709"/>
        <w:jc w:val="both"/>
        <w:rPr>
          <w:rFonts w:ascii="Times New Roman" w:eastAsia="Times New Roman" w:hAnsi="Times New Roman" w:cs="Times New Roman"/>
          <w:sz w:val="28"/>
          <w:szCs w:val="28"/>
          <w:u w:val="single"/>
          <w:lang w:eastAsia="ru-RU"/>
        </w:rPr>
      </w:pPr>
      <w:r w:rsidRPr="0075771E">
        <w:rPr>
          <w:rFonts w:ascii="Times New Roman" w:eastAsia="Times New Roman" w:hAnsi="Times New Roman" w:cs="Times New Roman"/>
          <w:sz w:val="28"/>
          <w:szCs w:val="28"/>
          <w:u w:val="single"/>
          <w:lang w:eastAsia="ru-RU"/>
        </w:rPr>
        <w:t>Серый А.В.</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Сложность и неоднородность природы личностных смыслов, двойственность источников их порождения, формирования и развития, разноплановость выполняемых ими функций предполагают их функционирование в качестве сложной многоуровневой системы. Большинство как отечественных, так и зарубежных исследователей проблемы </w:t>
      </w:r>
      <w:r w:rsidRPr="0075771E">
        <w:rPr>
          <w:rFonts w:ascii="Times New Roman" w:eastAsia="Times New Roman" w:hAnsi="Times New Roman" w:cs="Times New Roman"/>
          <w:color w:val="000000"/>
          <w:sz w:val="28"/>
          <w:szCs w:val="28"/>
          <w:lang w:eastAsia="ru-RU"/>
        </w:rPr>
        <w:lastRenderedPageBreak/>
        <w:t>смысла отмечают тот факт, что человеку присуще наличие не одного, а целого ряда различных смыслов.</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В психологической литературе неоднократно делались попытки классифицировать смыслы по различным основаниям. Теоретический анализ состояния этой проблемы в различных теориях позволяет выделить разнообразные критерии, положенные в основание различных смысловых классификаций. В них смыслы представляются в своих различных качествах: осознаваемые и неосознаваемые, субъективные и объективные, внутренние и внешние, биологические и личностные, индивидуальные и социальные и др.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Кроме того, </w:t>
      </w:r>
      <w:r w:rsidRPr="0075771E">
        <w:rPr>
          <w:rFonts w:ascii="Times New Roman" w:eastAsia="Times New Roman" w:hAnsi="Times New Roman" w:cs="Times New Roman"/>
          <w:i/>
          <w:color w:val="000000"/>
          <w:sz w:val="28"/>
          <w:szCs w:val="28"/>
          <w:lang w:eastAsia="ru-RU"/>
        </w:rPr>
        <w:t>смыслы в различных школах и направлениях охватывают широкий спектр функционирования человека и выражаются в таких понятиях, как смысл действия, деятельности, поведения, жизни, существования.</w:t>
      </w:r>
      <w:r w:rsidRPr="0075771E">
        <w:rPr>
          <w:rFonts w:ascii="Times New Roman" w:eastAsia="Times New Roman" w:hAnsi="Times New Roman" w:cs="Times New Roman"/>
          <w:i/>
          <w:color w:val="000000"/>
          <w:sz w:val="28"/>
          <w:szCs w:val="28"/>
          <w:lang w:eastAsia="ru-RU"/>
        </w:rPr>
        <w:br/>
      </w:r>
      <w:r w:rsidRPr="0075771E">
        <w:rPr>
          <w:rFonts w:ascii="Times New Roman" w:eastAsia="Times New Roman" w:hAnsi="Times New Roman" w:cs="Times New Roman"/>
          <w:color w:val="000000"/>
          <w:sz w:val="28"/>
          <w:szCs w:val="28"/>
          <w:lang w:eastAsia="ru-RU"/>
        </w:rPr>
        <w:t xml:space="preserve">В связи с этим необходимо выделить более обобщающие, с одной стороны, и уточняющие - с другой, понятия, отражающие различные уровни осознания человеком окружающей действительности: ситуативный смысл, жизненный смысл (жизненная необходимость), смысл жизни (развитие и стремление), смысл бытия (сверхсмысл или космический смысл). Данные понятия являются обобщающими категориями, включающими в себя более частные смысловые образования и отражающими иерархические взаимосвязи между компонентами мотивационно-потребностной, ценностно-смысловой сферами личности и разноуровневыми структурами сознания [Там же].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Основываясь на вышесказанном, можно сказать, что </w:t>
      </w:r>
      <w:r w:rsidRPr="0075771E">
        <w:rPr>
          <w:rFonts w:ascii="Times New Roman" w:eastAsia="Times New Roman" w:hAnsi="Times New Roman" w:cs="Times New Roman"/>
          <w:b/>
          <w:color w:val="000000"/>
          <w:sz w:val="28"/>
          <w:szCs w:val="28"/>
          <w:lang w:eastAsia="ru-RU"/>
        </w:rPr>
        <w:t>личностные смыслы</w:t>
      </w:r>
      <w:r w:rsidRPr="0075771E">
        <w:rPr>
          <w:rFonts w:ascii="Times New Roman" w:eastAsia="Times New Roman" w:hAnsi="Times New Roman" w:cs="Times New Roman"/>
          <w:color w:val="000000"/>
          <w:sz w:val="28"/>
          <w:szCs w:val="28"/>
          <w:lang w:eastAsia="ru-RU"/>
        </w:rPr>
        <w:t xml:space="preserve"> выступают связующим звеном между различными подсистемами личности. Являясь компонентами более сложной системы - личности, они сами представляют систему, организованную в определенной иерархической последовательности, отражающую процессы развития и функционирования личности на различных этапах жизнедеятельности человека.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Понятие системы как психологической категории было заложено еще Л.С. Выготским, который рассматривал </w:t>
      </w:r>
      <w:r w:rsidRPr="0075771E">
        <w:rPr>
          <w:rFonts w:ascii="Times New Roman" w:eastAsia="Times New Roman" w:hAnsi="Times New Roman" w:cs="Times New Roman"/>
          <w:i/>
          <w:color w:val="000000"/>
          <w:sz w:val="28"/>
          <w:szCs w:val="28"/>
          <w:lang w:eastAsia="ru-RU"/>
        </w:rPr>
        <w:t>динамическую смысловую систему</w:t>
      </w:r>
      <w:r w:rsidRPr="0075771E">
        <w:rPr>
          <w:rFonts w:ascii="Times New Roman" w:eastAsia="Times New Roman" w:hAnsi="Times New Roman" w:cs="Times New Roman"/>
          <w:color w:val="000000"/>
          <w:sz w:val="28"/>
          <w:szCs w:val="28"/>
          <w:lang w:eastAsia="ru-RU"/>
        </w:rPr>
        <w:t xml:space="preserve"> как единство аффективных и интеллектуальных процессов сознания [4].</w:t>
      </w:r>
      <w:r w:rsidRPr="0075771E">
        <w:rPr>
          <w:rFonts w:ascii="Times New Roman" w:eastAsia="Times New Roman" w:hAnsi="Times New Roman" w:cs="Times New Roman"/>
          <w:color w:val="000000"/>
          <w:sz w:val="28"/>
          <w:szCs w:val="28"/>
          <w:lang w:eastAsia="ru-RU"/>
        </w:rPr>
        <w:br/>
        <w:t xml:space="preserve">В дальнейшем А. Г. Асмолов, развивая положения Л. С. Выготского, использовал понятие </w:t>
      </w:r>
      <w:r w:rsidRPr="0075771E">
        <w:rPr>
          <w:rFonts w:ascii="Times New Roman" w:eastAsia="Times New Roman" w:hAnsi="Times New Roman" w:cs="Times New Roman"/>
          <w:b/>
          <w:color w:val="000000"/>
          <w:sz w:val="28"/>
          <w:szCs w:val="28"/>
          <w:lang w:eastAsia="ru-RU"/>
        </w:rPr>
        <w:t>динамической смысловой системы</w:t>
      </w:r>
      <w:r w:rsidRPr="0075771E">
        <w:rPr>
          <w:rFonts w:ascii="Times New Roman" w:eastAsia="Times New Roman" w:hAnsi="Times New Roman" w:cs="Times New Roman"/>
          <w:color w:val="000000"/>
          <w:sz w:val="28"/>
          <w:szCs w:val="28"/>
          <w:lang w:eastAsia="ru-RU"/>
        </w:rPr>
        <w:t xml:space="preserve"> для обозначения многомерной системной организации смысловых образований. Эта система, по А. Г. Асмолову, характеризуется собственной внутренней динамикой, определяемой сложными иерархическими отношениями между ее составляющими. Являясь производной от деятельности человека и его позиции, динамическая смысловая система выражает содержательные характеристики личности как целого и выступает единицей ее анализа [15].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lastRenderedPageBreak/>
        <w:t>Рассматривая человека, его личность и бытие как сложные системы, большинство исследователей исходят из общенаучного определения понятия системы как совокупности элементов, находящихся в отношениях и связях друг с другом, которые образуют определенную целостность, единство [134]. В качестве основных характеристик системы выделяются: целостность, структурность, иерархичность, взаимообусловленность системы и среды, множественность описания. При этом психологические системы характеризуются такими специфическими особенностями, как динамичность, самоорганизация и целеустремленность.</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Данные характеристики нашли свое отражение в таких сложноорганизованных системах, как «многомерный мир человека» А. Н. Леонтьева [70], «жизненные миры» Ф. Е. Василюка [34; 36], «смысловая сфера личности» Б. С. Братуся [27, 28], «смысловая реальность» Д. А. Леонтьева [76] и др.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Принцип системной детерминации был положен В. Е. Клочко в основу разработанной им теории самоорганизующихся психологических систем. В данной теории сам человек понимается как психологическая система. Он сочетает в себе и «образ мира» (как субъективную компоненту), и «образ жизни» (как его деятельностную компоненту), и саму действительность - многомерный мир человека «...как онтологическое основание его жизни, определяющий сам образ жизни и определяемый ею» [</w:t>
      </w:r>
      <w:bookmarkStart w:id="1" w:name="OLE_LINK1"/>
      <w:r w:rsidRPr="0075771E">
        <w:rPr>
          <w:rFonts w:ascii="Times New Roman" w:eastAsia="Times New Roman" w:hAnsi="Times New Roman" w:cs="Times New Roman"/>
          <w:color w:val="FF6600"/>
          <w:sz w:val="28"/>
          <w:szCs w:val="28"/>
          <w:lang w:eastAsia="ru-RU"/>
        </w:rPr>
        <w:t>59, с. 7</w:t>
      </w:r>
      <w:bookmarkEnd w:id="1"/>
      <w:r w:rsidRPr="0075771E">
        <w:rPr>
          <w:rFonts w:ascii="Times New Roman" w:eastAsia="Times New Roman" w:hAnsi="Times New Roman" w:cs="Times New Roman"/>
          <w:color w:val="000000"/>
          <w:sz w:val="28"/>
          <w:szCs w:val="28"/>
          <w:lang w:eastAsia="ru-RU"/>
        </w:rPr>
        <w:t xml:space="preserve">9]. Вслед за А.Н. Леонтьевым, В. Е. Клочко определяет «многомерный мир человека» как особое психологическое пространство [60]. По его словам, человек, понимаемый как целостная психологическая система, «выступает не в противопоставлении объективному миру, а в единстве с ним, в своей продленности в ту часть этого мира, которая им «освоена», т.е. имеет для него значение, смысл, ценность» [58, с. 104-113]. При этом </w:t>
      </w:r>
      <w:r w:rsidRPr="0075771E">
        <w:rPr>
          <w:rFonts w:ascii="Times New Roman" w:eastAsia="Times New Roman" w:hAnsi="Times New Roman" w:cs="Times New Roman"/>
          <w:b/>
          <w:color w:val="000000"/>
          <w:sz w:val="28"/>
          <w:szCs w:val="28"/>
          <w:lang w:eastAsia="ru-RU"/>
        </w:rPr>
        <w:t xml:space="preserve">смыслы </w:t>
      </w:r>
      <w:r w:rsidRPr="0075771E">
        <w:rPr>
          <w:rFonts w:ascii="Times New Roman" w:eastAsia="Times New Roman" w:hAnsi="Times New Roman" w:cs="Times New Roman"/>
          <w:color w:val="000000"/>
          <w:sz w:val="28"/>
          <w:szCs w:val="28"/>
          <w:lang w:eastAsia="ru-RU"/>
        </w:rPr>
        <w:t xml:space="preserve">понимаются </w:t>
      </w:r>
      <w:r w:rsidRPr="0075771E">
        <w:rPr>
          <w:rFonts w:ascii="Times New Roman" w:eastAsia="Times New Roman" w:hAnsi="Times New Roman" w:cs="Times New Roman"/>
          <w:i/>
          <w:color w:val="000000"/>
          <w:sz w:val="28"/>
          <w:szCs w:val="28"/>
          <w:lang w:eastAsia="ru-RU"/>
        </w:rPr>
        <w:t>В.Е. Клочко</w:t>
      </w:r>
      <w:r w:rsidRPr="0075771E">
        <w:rPr>
          <w:rFonts w:ascii="Times New Roman" w:eastAsia="Times New Roman" w:hAnsi="Times New Roman" w:cs="Times New Roman"/>
          <w:color w:val="000000"/>
          <w:sz w:val="28"/>
          <w:szCs w:val="28"/>
          <w:lang w:eastAsia="ru-RU"/>
        </w:rPr>
        <w:t xml:space="preserve"> как особые системные и сверхчувственные качества предметов, намечающие границы многомерной системы «человек». Именно они, являясь шестым измерением мира человека, определяют поле сознания и делают мир реальным.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Таким образом, в отечественной психологии продолжается развитие подхода к личности как к системному качеству, присущему человеку. Смысл, выступая как системное качество, приобретаемое индивидом в его жизненном пространстве, определяет феномен его личности, самого человека и его жизни. Система личностных смыслов лежит на пересечении основных сфер функционирования личности как психологического органа человека, соответственно, ее организация должна отражать и личностное развитие индивида, и онтологическую сложность всей структуры человеческой жизнедеятельности.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lastRenderedPageBreak/>
        <w:t xml:space="preserve">Андрей Викторович Серый рассматривает личностный смысл, прежде всего, как феномен сознания и в основе уровневой организации смысловой системы в качестве одного из определяющих ее критериев рассматривает </w:t>
      </w:r>
      <w:r w:rsidRPr="0075771E">
        <w:rPr>
          <w:rFonts w:ascii="Times New Roman" w:eastAsia="Times New Roman" w:hAnsi="Times New Roman" w:cs="Times New Roman"/>
          <w:b/>
          <w:color w:val="000000"/>
          <w:sz w:val="28"/>
          <w:szCs w:val="28"/>
          <w:lang w:eastAsia="ru-RU"/>
        </w:rPr>
        <w:t>когнитивную сложность взаимоотношений человека и окружающей действительности</w:t>
      </w:r>
      <w:r w:rsidRPr="0075771E">
        <w:rPr>
          <w:rFonts w:ascii="Times New Roman" w:eastAsia="Times New Roman" w:hAnsi="Times New Roman" w:cs="Times New Roman"/>
          <w:color w:val="000000"/>
          <w:sz w:val="28"/>
          <w:szCs w:val="28"/>
          <w:lang w:eastAsia="ru-RU"/>
        </w:rPr>
        <w:t xml:space="preserve">. Именно когнитивные процессы, надстраиваясь над аффективными, обусловливают адекватность ее восприятия, позволяют осмысленно взаимодействовать с ней и характеризуют содержание и границы субъективной реальности. </w:t>
      </w:r>
      <w:r w:rsidRPr="0075771E">
        <w:rPr>
          <w:rFonts w:ascii="Times New Roman" w:eastAsia="Times New Roman" w:hAnsi="Times New Roman" w:cs="Times New Roman"/>
          <w:color w:val="000000"/>
          <w:sz w:val="28"/>
          <w:szCs w:val="28"/>
          <w:u w:val="single"/>
          <w:lang w:eastAsia="ru-RU"/>
        </w:rPr>
        <w:t>Когнитивная сложность</w:t>
      </w:r>
      <w:r w:rsidRPr="0075771E">
        <w:rPr>
          <w:rFonts w:ascii="Times New Roman" w:eastAsia="Times New Roman" w:hAnsi="Times New Roman" w:cs="Times New Roman"/>
          <w:color w:val="000000"/>
          <w:sz w:val="28"/>
          <w:szCs w:val="28"/>
          <w:lang w:eastAsia="ru-RU"/>
        </w:rPr>
        <w:t xml:space="preserve"> вслед за А. Г. Шмелевым понимается как количество независимых разнообразных конструктов на категориальном микроуровне, находящихся в иерархическом соподчинении с конструктами более высокого порядка на категориальном макроуровне. Иными словами, речь идет о </w:t>
      </w:r>
      <w:r w:rsidRPr="0075771E">
        <w:rPr>
          <w:rFonts w:ascii="Times New Roman" w:eastAsia="Times New Roman" w:hAnsi="Times New Roman" w:cs="Times New Roman"/>
          <w:i/>
          <w:color w:val="000000"/>
          <w:sz w:val="28"/>
          <w:szCs w:val="28"/>
          <w:lang w:eastAsia="ru-RU"/>
        </w:rPr>
        <w:t>дифференцированности индивидуального смыслового поля</w:t>
      </w:r>
      <w:r w:rsidRPr="0075771E">
        <w:rPr>
          <w:rFonts w:ascii="Times New Roman" w:eastAsia="Times New Roman" w:hAnsi="Times New Roman" w:cs="Times New Roman"/>
          <w:color w:val="000000"/>
          <w:sz w:val="28"/>
          <w:szCs w:val="28"/>
          <w:lang w:eastAsia="ru-RU"/>
        </w:rPr>
        <w:t xml:space="preserve">, где смыслы, выражающиеся в конструктах, находятся в согласованности друг с другом. А. Г. Шмелев отмечает, что в этом случае «система конструктов обретает необходимую «связанность» и «стройность», оказывается достаточно гибкой и одновременно достаточно устойчивой» [146, с. 84].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Уровень когнитивной сложности отражает содержание личностных конструктов индивида - смысловых систем, которые человек создает, а затем взаимодействует при их помощи с объективной действительностью. Личностный конструкт как система сочетает в себе эмоциональные и когнитивные компоненты жизнедеятельности человека. Дж. Келли отмечал, что «без таких систем мир будет представлять собой нечто настолько недифференцированное и гомогенное, что человек не сможет осмыслить его» [Цит. по: 143,</w:t>
      </w:r>
      <w:r w:rsidRPr="0075771E">
        <w:rPr>
          <w:rFonts w:ascii="Times New Roman" w:eastAsia="Times New Roman" w:hAnsi="Times New Roman" w:cs="Times New Roman"/>
          <w:color w:val="000000"/>
          <w:sz w:val="28"/>
          <w:szCs w:val="28"/>
          <w:lang w:eastAsia="ru-RU"/>
        </w:rPr>
        <w:br/>
        <w:t xml:space="preserve">с. 438]. Низкий уровень когнитивной сложности выражается в жестких конструктах, дающих излишне фиксированную, ригидную картину мира. Речь, которую человек использует для описания какого-либо явления действительности, обычно «жестко логичная». Жесткие конструкты объясняют что угодно и когда угодно, при этом речь говорящего изобилует повторяющимися ключевыми словами, выражающими линейное, категоричное отношение к предмету разговора. Жесткая система характеризуется узким репертуаром конструктов и их жесткой соподчиненностью. Как правило, они выражаются в таких диадах, как: «правильно - неправильно», «хорошо - плохо», «нормально - ненормально», «добро - зло», «должен - не должен» и т. д. В отличие от них, черезмерно свободные (размытые) конструкты характеризуются отсутствием организации и концентрации внимания. Человек, не принимающий на себя ответственность, постоянно меняющий направление мыслей, осмысливает окружающую действительность при помощи свободных конструктов. Его речь изобилует частицами, выражающими условное предположение и неопределенное время «бы», «как бы», «если бы» в сочетании с глаголами в неопределенной форме. Таким образом, высказывания, выражающие личное отношение, слабо дифференцированы во временном и субъект-объектном </w:t>
      </w:r>
      <w:r w:rsidRPr="0075771E">
        <w:rPr>
          <w:rFonts w:ascii="Times New Roman" w:eastAsia="Times New Roman" w:hAnsi="Times New Roman" w:cs="Times New Roman"/>
          <w:color w:val="000000"/>
          <w:sz w:val="28"/>
          <w:szCs w:val="28"/>
          <w:lang w:eastAsia="ru-RU"/>
        </w:rPr>
        <w:lastRenderedPageBreak/>
        <w:t xml:space="preserve">плане, т. е. лишены интенции. Человек не выражает себя как субъект действия, на это указывают не только личное местоимение в дательном падеже «мне», но и суффиксы «сь» и «ся», указывающие на возвратное местоимение «себя»: «Мне хотелось бы поздравить...», «Хочется сказать...», «Я жутко извиняюсь...» и т. д. Ценностное отношение выражается в словосочетаниях «не очень», «да нет», «ну да» и т. д., которые указывают на неопределенную позицию говорящего относительно объекта разговора. Данная система может иметь широкий репертуар понятий или моделей, но они не имеют между собой четкой связанности и стройности, что в итоге сводит всю систему до дихотомического противопоставления одного факта другому, зачастую выпадающему из контекста ситуации. Высокий уровень когнитивной сложности отражают восприимчивые конструкты, обладающие достаточной гибкостью и направленностью относительно различных жизненных ситуаций [5]. Люди, взаимодействующие с действительностью при помощи восприимчивых конструктов, в большей степени готовы воспринимать ее объективно. Необходимо отметить, что ключевые слова (речевые конструкты) отражают уровень когнитивной сложности только относительно контекста ситуации. Если в речевых конструктах обобщается отношение к широкому спектру предметов и явлений действительности, то когнитивная сложность выступает показателем определенного психического состояния или уровня личностного развития.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i/>
          <w:color w:val="000000"/>
          <w:sz w:val="28"/>
          <w:szCs w:val="28"/>
          <w:lang w:eastAsia="ru-RU"/>
        </w:rPr>
        <w:t>Исследования когнитивной сложности показывают, что более «когнитивно-сложные» индивиды обнаруживают более высокую терпимость к противоречиям, в большей степени способны проявлять эмпатию (смотреть на мир глазами других людей), более открыты новому опыту</w:t>
      </w:r>
      <w:r w:rsidRPr="0075771E">
        <w:rPr>
          <w:rFonts w:ascii="Times New Roman" w:eastAsia="Times New Roman" w:hAnsi="Times New Roman" w:cs="Times New Roman"/>
          <w:color w:val="000000"/>
          <w:sz w:val="28"/>
          <w:szCs w:val="28"/>
          <w:lang w:eastAsia="ru-RU"/>
        </w:rPr>
        <w:t xml:space="preserve"> [101; 146]. Понятие когнитивной сложности может быть противопоставлено когнитивной жесткости или диффузности мышления, которые обусловливают ограниченный выбор вариантов поведения, защитное избегание актуальной ситуации, конфликтную негибкость в осмыслении себя и действительности.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Помимо сознательного (осмысленного) отношения человека к действительности, уровневая организация смысловой системы личности должна отражать </w:t>
      </w:r>
      <w:r w:rsidRPr="0075771E">
        <w:rPr>
          <w:rFonts w:ascii="Times New Roman" w:eastAsia="Times New Roman" w:hAnsi="Times New Roman" w:cs="Times New Roman"/>
          <w:i/>
          <w:color w:val="000000"/>
          <w:sz w:val="28"/>
          <w:szCs w:val="28"/>
          <w:lang w:eastAsia="ru-RU"/>
        </w:rPr>
        <w:t>социальную сущность человека.</w:t>
      </w:r>
      <w:r w:rsidRPr="0075771E">
        <w:rPr>
          <w:rFonts w:ascii="Times New Roman" w:eastAsia="Times New Roman" w:hAnsi="Times New Roman" w:cs="Times New Roman"/>
          <w:color w:val="000000"/>
          <w:sz w:val="28"/>
          <w:szCs w:val="28"/>
          <w:lang w:eastAsia="ru-RU"/>
        </w:rPr>
        <w:t xml:space="preserve"> Б. С. Братусь называет </w:t>
      </w:r>
      <w:r w:rsidRPr="0075771E">
        <w:rPr>
          <w:rFonts w:ascii="Times New Roman" w:eastAsia="Times New Roman" w:hAnsi="Times New Roman" w:cs="Times New Roman"/>
          <w:b/>
          <w:color w:val="000000"/>
          <w:sz w:val="28"/>
          <w:szCs w:val="28"/>
          <w:lang w:eastAsia="ru-RU"/>
        </w:rPr>
        <w:t>отношение к другому человеку</w:t>
      </w:r>
      <w:r w:rsidRPr="0075771E">
        <w:rPr>
          <w:rFonts w:ascii="Times New Roman" w:eastAsia="Times New Roman" w:hAnsi="Times New Roman" w:cs="Times New Roman"/>
          <w:color w:val="000000"/>
          <w:sz w:val="28"/>
          <w:szCs w:val="28"/>
          <w:lang w:eastAsia="ru-RU"/>
        </w:rPr>
        <w:t xml:space="preserve"> «тем самым общим критерием, водоразделом, отделяющим собственно личностное в смыслообразовании от неличностного, могущего быть отнесенным к иным слоям психического отражения» [27, с. 100]. «Реальный способ отношения к другому человеку, другим людям, человечеству в целом» выделяется Б. С. Братусем в качестве психологического критерия смыслового развития личности и используется в разработанной им классификации смысловых уровней [29, с. 292]. По нашему мнению, такой подход предполагает наличие определенных этических стандартов, социальных норм и моральных ценностей, которые являются отражением культуры определенного социального слоя, национальной и </w:t>
      </w:r>
      <w:r w:rsidRPr="0075771E">
        <w:rPr>
          <w:rFonts w:ascii="Times New Roman" w:eastAsia="Times New Roman" w:hAnsi="Times New Roman" w:cs="Times New Roman"/>
          <w:color w:val="000000"/>
          <w:sz w:val="28"/>
          <w:szCs w:val="28"/>
          <w:lang w:eastAsia="ru-RU"/>
        </w:rPr>
        <w:lastRenderedPageBreak/>
        <w:t xml:space="preserve">религиозной принадлежности, политической системы и исторического момента.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Кроме того, данный критерий не отражает контекста ситуации (культурно-исторических условий), в которой человек осуществляет это отношение и не обнаруживает такого качества смысла, как интенциональность.</w:t>
      </w:r>
      <w:r w:rsidRPr="0075771E">
        <w:rPr>
          <w:rFonts w:ascii="Times New Roman" w:eastAsia="Times New Roman" w:hAnsi="Times New Roman" w:cs="Times New Roman"/>
          <w:color w:val="000000"/>
          <w:sz w:val="28"/>
          <w:szCs w:val="28"/>
          <w:lang w:eastAsia="ru-RU"/>
        </w:rPr>
        <w:br/>
        <w:t xml:space="preserve">Для осмысленного понимания мира другого человека (и соответственно понимания его личностных категорий добра и зла, норм, ценностей, счастья и смыслов) прежде необходима четкая </w:t>
      </w:r>
      <w:r w:rsidRPr="0075771E">
        <w:rPr>
          <w:rFonts w:ascii="Times New Roman" w:eastAsia="Times New Roman" w:hAnsi="Times New Roman" w:cs="Times New Roman"/>
          <w:b/>
          <w:color w:val="000000"/>
          <w:sz w:val="28"/>
          <w:szCs w:val="28"/>
          <w:lang w:eastAsia="ru-RU"/>
        </w:rPr>
        <w:t xml:space="preserve">идентификация </w:t>
      </w:r>
      <w:r w:rsidRPr="0075771E">
        <w:rPr>
          <w:rFonts w:ascii="Times New Roman" w:eastAsia="Times New Roman" w:hAnsi="Times New Roman" w:cs="Times New Roman"/>
          <w:color w:val="000000"/>
          <w:sz w:val="28"/>
          <w:szCs w:val="28"/>
          <w:lang w:eastAsia="ru-RU"/>
        </w:rPr>
        <w:t xml:space="preserve">себя как субъекта этого отношения. Вслед за Н. Смитом мы полагаем, что субъект-объектное отношение возможно только в специфическом контексте, различные компоненты которого, «участвующие в психологическом событии, содержат в себе потенциал, или реализационные факторы, обеспечивающие переход на более высокий уровень обстоятельств, из которых складывается психологическое событие» [123, с. 19].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Следовательно, для осмысленного отношения к другим людям у субъекта этого отношения должен быть сформирован определенный </w:t>
      </w:r>
      <w:r w:rsidRPr="0075771E">
        <w:rPr>
          <w:rFonts w:ascii="Times New Roman" w:eastAsia="Times New Roman" w:hAnsi="Times New Roman" w:cs="Times New Roman"/>
          <w:b/>
          <w:color w:val="000000"/>
          <w:sz w:val="28"/>
          <w:szCs w:val="28"/>
          <w:lang w:eastAsia="ru-RU"/>
        </w:rPr>
        <w:t>уровень идентичности</w:t>
      </w:r>
      <w:r w:rsidRPr="0075771E">
        <w:rPr>
          <w:rFonts w:ascii="Times New Roman" w:eastAsia="Times New Roman" w:hAnsi="Times New Roman" w:cs="Times New Roman"/>
          <w:color w:val="000000"/>
          <w:sz w:val="28"/>
          <w:szCs w:val="28"/>
          <w:lang w:eastAsia="ru-RU"/>
        </w:rPr>
        <w:t xml:space="preserve">, благодаря которой человек регулирует свои отношения с окружающей действительностью с учетом ситуации.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Существенным компонентом образа «Я» является </w:t>
      </w:r>
      <w:r w:rsidRPr="0075771E">
        <w:rPr>
          <w:rFonts w:ascii="Times New Roman" w:eastAsia="Times New Roman" w:hAnsi="Times New Roman" w:cs="Times New Roman"/>
          <w:b/>
          <w:color w:val="000000"/>
          <w:sz w:val="28"/>
          <w:szCs w:val="28"/>
          <w:lang w:eastAsia="ru-RU"/>
        </w:rPr>
        <w:t>жизненная перспектива личности</w:t>
      </w:r>
      <w:r w:rsidRPr="0075771E">
        <w:rPr>
          <w:rFonts w:ascii="Times New Roman" w:eastAsia="Times New Roman" w:hAnsi="Times New Roman" w:cs="Times New Roman"/>
          <w:color w:val="000000"/>
          <w:sz w:val="28"/>
          <w:szCs w:val="28"/>
          <w:lang w:eastAsia="ru-RU"/>
        </w:rPr>
        <w:t xml:space="preserve">. Еще Н. А. Бернштейн указывал на невозможность исследования личности вне контекста его субъективного времени.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Таким образом, специфическое переживание времени является определенным состоянием, выражающим отношение индивида к смыслам прошлого, настоящего и будущего. Несомненно, что такое состояние возможно только в настоящий момент, однако то, что было ценным для человека в прошлом, остается для него реальностью, также в субъективной реальности человека присутствуют определенные ожидания и планы. Наличие в настоящий момент свободного структурирования временных аспектов субъективной реальности говорит о целостности самой личности, переживающей это состояние. С. Л. Рубинштейн отмечал, что «всякая временная локализация требует умения оперировать временной схемой или «системой координат», выходящей за пределы переживания» [113, с. 252].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i/>
          <w:color w:val="000000"/>
          <w:sz w:val="28"/>
          <w:szCs w:val="28"/>
          <w:lang w:eastAsia="ru-RU"/>
        </w:rPr>
      </w:pPr>
      <w:r w:rsidRPr="0075771E">
        <w:rPr>
          <w:rFonts w:ascii="Times New Roman" w:eastAsia="Times New Roman" w:hAnsi="Times New Roman" w:cs="Times New Roman"/>
          <w:i/>
          <w:color w:val="000000"/>
          <w:sz w:val="28"/>
          <w:szCs w:val="28"/>
          <w:lang w:eastAsia="ru-RU"/>
        </w:rPr>
        <w:t xml:space="preserve">Таким образом, можно сделать вывод о том, что понятия «идентичность», «когнитивная сложность» и «временная перспектива» находятся в неразрывном единстве и обусловливают смысловое отношение человека к окружающей действительности. В то же время данное отношение следует рассматривать в контексте конкретной жизненной ситуации. Любое изменение ситуации может изменить характер взаимосвязи между составляющими компонентами этого отношения.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 xml:space="preserve">Основываясь на вышеперечисленных аспектах организации системы личностных смыслов, мы попытаемся описать ее </w:t>
      </w:r>
      <w:r w:rsidRPr="0075771E">
        <w:rPr>
          <w:rFonts w:ascii="Times New Roman" w:eastAsia="Times New Roman" w:hAnsi="Times New Roman" w:cs="Times New Roman"/>
          <w:b/>
          <w:sz w:val="28"/>
          <w:szCs w:val="28"/>
          <w:lang w:eastAsia="ru-RU"/>
        </w:rPr>
        <w:t>уровневую структуру.</w:t>
      </w:r>
      <w:r w:rsidRPr="0075771E">
        <w:rPr>
          <w:rFonts w:ascii="Times New Roman" w:eastAsia="Times New Roman" w:hAnsi="Times New Roman" w:cs="Times New Roman"/>
          <w:sz w:val="28"/>
          <w:szCs w:val="28"/>
          <w:lang w:eastAsia="ru-RU"/>
        </w:rPr>
        <w:t xml:space="preserve"> (Серый)</w:t>
      </w:r>
    </w:p>
    <w:p w:rsidR="0075771E" w:rsidRPr="0075771E" w:rsidRDefault="0075771E" w:rsidP="0075771E">
      <w:pPr>
        <w:spacing w:before="150" w:after="105" w:line="240" w:lineRule="auto"/>
        <w:jc w:val="right"/>
        <w:outlineLvl w:val="3"/>
        <w:rPr>
          <w:rFonts w:ascii="Tahoma" w:eastAsia="Times New Roman" w:hAnsi="Tahoma" w:cs="Tahoma"/>
          <w:b/>
          <w:bCs/>
          <w:color w:val="000000"/>
          <w:sz w:val="24"/>
          <w:szCs w:val="24"/>
          <w:lang w:eastAsia="ru-RU"/>
        </w:rPr>
      </w:pPr>
      <w:r w:rsidRPr="0075771E">
        <w:rPr>
          <w:rFonts w:ascii="Tahoma" w:eastAsia="Times New Roman" w:hAnsi="Tahoma" w:cs="Tahoma"/>
          <w:b/>
          <w:bCs/>
          <w:color w:val="000000"/>
          <w:sz w:val="24"/>
          <w:szCs w:val="24"/>
          <w:lang w:eastAsia="ru-RU"/>
        </w:rPr>
        <w:t xml:space="preserve">Таблица 1 </w:t>
      </w:r>
    </w:p>
    <w:p w:rsidR="0075771E" w:rsidRPr="0075771E" w:rsidRDefault="0075771E" w:rsidP="0075771E">
      <w:pPr>
        <w:spacing w:before="100" w:beforeAutospacing="1" w:after="240" w:line="240" w:lineRule="auto"/>
        <w:jc w:val="center"/>
        <w:rPr>
          <w:rFonts w:ascii="Tahoma" w:eastAsia="Times New Roman" w:hAnsi="Tahoma" w:cs="Tahoma"/>
          <w:color w:val="000000"/>
          <w:sz w:val="16"/>
          <w:szCs w:val="16"/>
          <w:lang w:eastAsia="ru-RU"/>
        </w:rPr>
      </w:pPr>
      <w:r w:rsidRPr="0075771E">
        <w:rPr>
          <w:rFonts w:ascii="Tahoma" w:eastAsia="Times New Roman" w:hAnsi="Tahoma" w:cs="Tahoma"/>
          <w:b/>
          <w:bCs/>
          <w:color w:val="777777"/>
          <w:sz w:val="16"/>
          <w:szCs w:val="16"/>
          <w:lang w:eastAsia="ru-RU"/>
        </w:rPr>
        <w:t>Уровневая организация системы личностных смыслов</w:t>
      </w:r>
      <w:r w:rsidRPr="0075771E">
        <w:rPr>
          <w:rFonts w:ascii="Tahoma" w:eastAsia="Times New Roman" w:hAnsi="Tahoma" w:cs="Tahoma"/>
          <w:color w:val="000000"/>
          <w:sz w:val="16"/>
          <w:szCs w:val="16"/>
          <w:lang w:eastAsia="ru-RU"/>
        </w:rPr>
        <w:t xml:space="preserve"> </w:t>
      </w:r>
    </w:p>
    <w:tbl>
      <w:tblPr>
        <w:tblW w:w="5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95"/>
        <w:gridCol w:w="963"/>
        <w:gridCol w:w="1456"/>
        <w:gridCol w:w="1360"/>
        <w:gridCol w:w="1219"/>
        <w:gridCol w:w="1311"/>
        <w:gridCol w:w="1635"/>
      </w:tblGrid>
      <w:tr w:rsidR="0075771E" w:rsidRPr="0075771E" w:rsidTr="0075771E">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Уровни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Сферы приложения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Функции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Представленность</w:t>
            </w:r>
            <w:r w:rsidRPr="0075771E">
              <w:rPr>
                <w:rFonts w:ascii="Tahoma" w:eastAsia="Times New Roman" w:hAnsi="Tahoma" w:cs="Tahoma"/>
                <w:color w:val="000000"/>
                <w:sz w:val="16"/>
                <w:szCs w:val="16"/>
                <w:lang w:eastAsia="ru-RU"/>
              </w:rPr>
              <w:br/>
              <w:t xml:space="preserve">в структуре личности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Уровень когнитивной сложности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Временная перспектива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Уровень идентичности </w:t>
            </w:r>
          </w:p>
        </w:tc>
      </w:tr>
      <w:tr w:rsidR="0075771E" w:rsidRPr="0075771E" w:rsidTr="0075771E">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Смысложизненный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Социум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Генерализация смыслов нижележащих уровней. Дифференциация смыслов ситуации, целей и опыта. Интенциональность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Ценностно-смысловая сфера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Сложная, многоуровневая система конструктов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Непрерывность между прошлым опытом и будущим, тождественность ситуациям, обусловленным факторами культуры и ходом исторического развития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Полная идентичность </w:t>
            </w:r>
          </w:p>
        </w:tc>
      </w:tr>
      <w:tr w:rsidR="0075771E" w:rsidRPr="0075771E" w:rsidTr="0075771E">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Личностный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Личность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Ценностные ориентации, интернализация ценностных отношений. Интеграция в новые условия окружающей действительности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Когнитивная сфера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Гибкие конструкты, определяющие категорию значимости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Синхронизация смыслов прошлого, настоящего и будущего в контексте ситуации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Дифференцированная идентификация своей личности </w:t>
            </w:r>
          </w:p>
        </w:tc>
      </w:tr>
      <w:tr w:rsidR="0075771E" w:rsidRPr="0075771E" w:rsidTr="0075771E">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Индивидный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Индивид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Первичная интерпретация ощущений, формирование мотивов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Потребностно-моти-вационная </w:t>
            </w:r>
          </w:p>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сфера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Жесткие конструкты. Соотношение двух-трех элементов в форме конкретных значений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Взаимосвязь двух временных локусов под воздействием ситуации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Ощущение себя субъектом сознательных действий </w:t>
            </w:r>
          </w:p>
        </w:tc>
      </w:tr>
      <w:tr w:rsidR="0075771E" w:rsidRPr="0075771E" w:rsidTr="0075771E">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Биологический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Организм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Реакция на предметный мир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Сенсомоторная и аффективная зоны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Отсутствие конструктов. Наличие отдельных элементов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Неконстантность. Ситуативная локализация в настоящем </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before="100" w:beforeAutospacing="1" w:after="240" w:line="240" w:lineRule="auto"/>
              <w:rPr>
                <w:rFonts w:ascii="Tahoma" w:eastAsia="Times New Roman" w:hAnsi="Tahoma" w:cs="Tahoma"/>
                <w:color w:val="000000"/>
                <w:sz w:val="16"/>
                <w:szCs w:val="16"/>
                <w:lang w:eastAsia="ru-RU"/>
              </w:rPr>
            </w:pPr>
            <w:r w:rsidRPr="0075771E">
              <w:rPr>
                <w:rFonts w:ascii="Tahoma" w:eastAsia="Times New Roman" w:hAnsi="Tahoma" w:cs="Tahoma"/>
                <w:color w:val="000000"/>
                <w:sz w:val="16"/>
                <w:szCs w:val="16"/>
                <w:lang w:eastAsia="ru-RU"/>
              </w:rPr>
              <w:t xml:space="preserve">Разделения «Я» и «не Я» </w:t>
            </w:r>
          </w:p>
        </w:tc>
      </w:tr>
    </w:tbl>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 1. Первым уровнем в такой системе является уровень </w:t>
      </w:r>
      <w:r w:rsidRPr="0075771E">
        <w:rPr>
          <w:rFonts w:ascii="Times New Roman" w:eastAsia="Times New Roman" w:hAnsi="Times New Roman" w:cs="Times New Roman"/>
          <w:b/>
          <w:color w:val="000000"/>
          <w:sz w:val="28"/>
          <w:szCs w:val="28"/>
          <w:lang w:eastAsia="ru-RU"/>
        </w:rPr>
        <w:t>биологически обусловленных смыслов</w:t>
      </w:r>
      <w:r w:rsidRPr="0075771E">
        <w:rPr>
          <w:rFonts w:ascii="Times New Roman" w:eastAsia="Times New Roman" w:hAnsi="Times New Roman" w:cs="Times New Roman"/>
          <w:color w:val="000000"/>
          <w:sz w:val="28"/>
          <w:szCs w:val="28"/>
          <w:lang w:eastAsia="ru-RU"/>
        </w:rPr>
        <w:t xml:space="preserve">. Они возникают на базе ощущений и обусловливают функционирование организма и его реакции на физическое воздействие окружающей действительности. Здесь смыслы представлены как </w:t>
      </w:r>
      <w:r w:rsidRPr="0075771E">
        <w:rPr>
          <w:rFonts w:ascii="Times New Roman" w:eastAsia="Times New Roman" w:hAnsi="Times New Roman" w:cs="Times New Roman"/>
          <w:color w:val="000000"/>
          <w:sz w:val="28"/>
          <w:szCs w:val="28"/>
          <w:lang w:eastAsia="ru-RU"/>
        </w:rPr>
        <w:lastRenderedPageBreak/>
        <w:t xml:space="preserve">неосознаваемые медиаторы биологической адаптации организма к изменениям окружающей среды. Несомненно, это уровень смыслов нельзя назвать личностным, поскольку эти смыслы обусловлены не личностью или человеком, а самой природой жизни всего живого. Кроме того, в данном случае невозможно говорит о каком-либо уровне когнитивной сложности, поскольку еще не сформирована структура сознания и отсутствуют конструкты. Вследствие этого невозможно говорить и о временной перспективе. Реакции организма на раздражители окружающей действительности протекают только «сейчас», они не имеют под собой осознанных опыта и целей. Если они и осознаются, то это происходит «потом», на более высоком уровне, и их осознавание, скорее, носит характер интерпретации, чем осмысления. Следует согласиться с Б. С. Братусем, относящим биологически обусловленные смыслы к доличностному уровню [27]. Это, скорее, предсмыслы, строительный материал, на основании которого возникает ощущение реальности. А. Н. Леонтьев определял биологический смысл как «смысл в себе», главной характеристикой которого является неконстантность. Это начальная стадия развития: «...основное изменение, скачок в развитии есть превращение инстинктивного смысла в сознательный смысл - превращение инстинктивной деятельности в сознательную деятельность [71, с. 209]. Однако уже здесь смыслы обусловливают первичное разделение «Я» и «не Я». Таким образом, уровень биологических смыслов во многом определяет первичную интерпретацию ощущений и является базовым для возникновения потребностей, драйвов, мотивов. </w:t>
      </w:r>
    </w:p>
    <w:p w:rsidR="0075771E" w:rsidRPr="0075771E" w:rsidRDefault="0075771E" w:rsidP="0075771E">
      <w:pPr>
        <w:numPr>
          <w:ilvl w:val="0"/>
          <w:numId w:val="2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На втором уровне смыслы носят </w:t>
      </w:r>
      <w:r w:rsidRPr="0075771E">
        <w:rPr>
          <w:rFonts w:ascii="Times New Roman" w:eastAsia="Times New Roman" w:hAnsi="Times New Roman" w:cs="Times New Roman"/>
          <w:b/>
          <w:color w:val="000000"/>
          <w:sz w:val="28"/>
          <w:szCs w:val="28"/>
          <w:lang w:eastAsia="ru-RU"/>
        </w:rPr>
        <w:t>индивидный характер</w:t>
      </w:r>
      <w:r w:rsidRPr="0075771E">
        <w:rPr>
          <w:rFonts w:ascii="Times New Roman" w:eastAsia="Times New Roman" w:hAnsi="Times New Roman" w:cs="Times New Roman"/>
          <w:color w:val="000000"/>
          <w:sz w:val="28"/>
          <w:szCs w:val="28"/>
          <w:lang w:eastAsia="ru-RU"/>
        </w:rPr>
        <w:t xml:space="preserve"> и отражают потребностную сферу личности. Это еще слабоосознаваемые образования, которые выражают отношение мотива к цели. В качестве целей, мотивирующих это отношение, выступают желания, элементы предметного мира и ограничения социального окружения. Сами отношения к элементам действительности строятся на определенных знаниях, которые носят характер представлений, а сами элементы реальности предстают в сознании в номинативной форме. Смыслы данного уровня характеризуются низкой когнитивной сложностью. Конструкты представлены либо жесткими стереотипными понятиями, клише, строящимися на смысловой связи двух (максимум трех) значений, либо понятийной путаницей. В силу вышесказанного смыслы носят исключительно ситуативный характер, поскольку отражают удовлетворение потребностей. Временные рамки обусловливаются контекстом ситуации, смыслы локализуются либо в «настоящем», либо в «недалеком прошлом». Этим обусловливается и основная функция смыслов этого уровня - адаптация индивида к окружающим условиям социальной действительности. Однако в силу накопленных знаний об объективной действительности и субъективных потребностях, а также способах их удовлетворения, смысловые связи постепенно </w:t>
      </w:r>
      <w:r w:rsidRPr="0075771E">
        <w:rPr>
          <w:rFonts w:ascii="Times New Roman" w:eastAsia="Times New Roman" w:hAnsi="Times New Roman" w:cs="Times New Roman"/>
          <w:color w:val="000000"/>
          <w:sz w:val="28"/>
          <w:szCs w:val="28"/>
          <w:lang w:eastAsia="ru-RU"/>
        </w:rPr>
        <w:lastRenderedPageBreak/>
        <w:t xml:space="preserve">генерализуются и приобретают характер значений. В определенных ситуациях отношения индивида и действительности приобретают характер значимости, что позволяет человеку дифференцировать себя от окружающей действительности и чувствовать себя субъектом этих отношений. </w:t>
      </w:r>
    </w:p>
    <w:p w:rsidR="0075771E" w:rsidRPr="0075771E" w:rsidRDefault="0075771E" w:rsidP="0075771E">
      <w:pPr>
        <w:numPr>
          <w:ilvl w:val="0"/>
          <w:numId w:val="2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Третий уровень представляют собственно </w:t>
      </w:r>
      <w:r w:rsidRPr="0075771E">
        <w:rPr>
          <w:rFonts w:ascii="Times New Roman" w:eastAsia="Times New Roman" w:hAnsi="Times New Roman" w:cs="Times New Roman"/>
          <w:b/>
          <w:color w:val="000000"/>
          <w:sz w:val="28"/>
          <w:szCs w:val="28"/>
          <w:lang w:eastAsia="ru-RU"/>
        </w:rPr>
        <w:t>личностные смыслы</w:t>
      </w:r>
      <w:r w:rsidRPr="0075771E">
        <w:rPr>
          <w:rFonts w:ascii="Times New Roman" w:eastAsia="Times New Roman" w:hAnsi="Times New Roman" w:cs="Times New Roman"/>
          <w:color w:val="000000"/>
          <w:sz w:val="28"/>
          <w:szCs w:val="28"/>
          <w:lang w:eastAsia="ru-RU"/>
        </w:rPr>
        <w:t xml:space="preserve">. Это устойчивые личностные образования, опосредующие всю жизнедеятельность человека. На этом уровне смыслы выступают в виде ценностных ориентаций личности, основная функция которых заключается в интегрировании личности в новые условия социальной жизни. В отличие от адаптации, под которой мы понимаем процесс приспособления, направленный на поддержание жизнедеятельности человека в определенных условиях, интеграция предполагает активное, осознанное поддержание определенного напряжения для творческой реализации своих возможностей в условиях социального взаимодействия. Интеграция предполагает достаточно высокий уровень сформированности «Я-концепции», соответственно осмысленного отношения к своим способностям и социальным ролям, другим людям и миру в целом. Временная перспектива включает на этом уровне долгосрочное планирование, основанное на осмысленном отношении к личностному опыту и объективной действительности. Соответственно личностные конструкты должны носить системный характер, предполагающий способность обобщения, основанную на различении процесса и результата деятельности. Такой уровень когнитивной сложности предполагает наличие восприимчивых конструктов и способность «метафорического» осмысливания, позволяющих творчески и гибко подходить к решению жизненных задач. </w:t>
      </w:r>
    </w:p>
    <w:p w:rsidR="0075771E" w:rsidRPr="0075771E" w:rsidRDefault="0075771E" w:rsidP="0075771E">
      <w:pPr>
        <w:numPr>
          <w:ilvl w:val="0"/>
          <w:numId w:val="24"/>
        </w:num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Четвертый уровень системы личностных смыслов отражает </w:t>
      </w:r>
      <w:r w:rsidRPr="0075771E">
        <w:rPr>
          <w:rFonts w:ascii="Times New Roman" w:eastAsia="Times New Roman" w:hAnsi="Times New Roman" w:cs="Times New Roman"/>
          <w:b/>
          <w:color w:val="000000"/>
          <w:sz w:val="28"/>
          <w:szCs w:val="28"/>
          <w:lang w:eastAsia="ru-RU"/>
        </w:rPr>
        <w:t>смысложизненные отношения человека</w:t>
      </w:r>
      <w:r w:rsidRPr="0075771E">
        <w:rPr>
          <w:rFonts w:ascii="Times New Roman" w:eastAsia="Times New Roman" w:hAnsi="Times New Roman" w:cs="Times New Roman"/>
          <w:color w:val="000000"/>
          <w:sz w:val="28"/>
          <w:szCs w:val="28"/>
          <w:lang w:eastAsia="ru-RU"/>
        </w:rPr>
        <w:t xml:space="preserve">. Это уже не комплекс отдельных отношений к себе, другим, миру. Это целостное восприятие человеком своей жизни как значимости. Когнитивная сложность на этом уровне отличается возрастающей концептуализацией, терпимостью к противоречиям и неопределенности, объективностью. Временная перспектива охватывает широкий спектр событий прошлого, настоящего и будущего. Личностные смыслы на этом уровне выполняют функцию генерализации и операционализации смыслов нижележащих уровней и выступают в качестве смысложизненных ориентаций личности. Соответственно личностные конструкты, в которых проявляются личностные смыслы, имеют широкий диапазон и четкую структурную соподчиненность. Отношение человека к себе, его Я-концепция определяются идентичностью себя как субъекта жизни, за которую человек принимает и несет ответственность.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В определенных жизненных ситуациях человек может функционировать на различных уровнях этой системы. Смыслы нижележащих уровней не </w:t>
      </w:r>
      <w:r w:rsidRPr="0075771E">
        <w:rPr>
          <w:rFonts w:ascii="Times New Roman" w:eastAsia="Times New Roman" w:hAnsi="Times New Roman" w:cs="Times New Roman"/>
          <w:color w:val="000000"/>
          <w:sz w:val="28"/>
          <w:szCs w:val="28"/>
          <w:lang w:eastAsia="ru-RU"/>
        </w:rPr>
        <w:lastRenderedPageBreak/>
        <w:t xml:space="preserve">исчезают при переходе человека на более высокий уровень личностного развития, они генерализуются в более сложные смысловые образования и включаются в более сложную смысловую систему отношений, синхронизируя временные локусы и расширяя границы субъективной реальности, что и обеспечивает развитие как самой системы, так и личности в целом. Таким образом, так же, как и личность, система личностных смыслов находится в непрерывной динамике, однако, рассматривая тот или иной уровень индивидуальной смысловой системы, необходимо помнить, что причинность реакции, действия, поступка, жизнедеятельности не может находиться снаружи или внутри психологического события. Она охватывает взаимодействие человека и действительности в целом, включая контекст ситуации. </w:t>
      </w:r>
    </w:p>
    <w:p w:rsidR="0075771E" w:rsidRPr="0075771E" w:rsidRDefault="0075771E" w:rsidP="0075771E">
      <w:pPr>
        <w:spacing w:before="100" w:beforeAutospacing="1" w:after="100" w:afterAutospacing="1" w:line="240" w:lineRule="auto"/>
        <w:ind w:firstLine="567"/>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Смысловая сфера личности не останавливается в развитии на каком-либо этапе жизни человека. На ранних стадиях развития происходит формирование системы личностных смыслов. В периоды детства и юношества идет ее активное развитие. В зрелом возрасте, когда система личностных смыслов уже сформирована, она сама становится регулятором личностного развития, поскольку реализация жизненного опыта имеет направленность на уже осознанные, интернализованные жизненные цели, которые приобретают смысложизненную перспективу. Отсутствие смысла в жизни и невозможность (или неспособность) его найти влечет за собой переход человека на более низкий уровень функционирования системы личностных смыслов и деградацию личности. Формирование, развитие и функционирование системы личностных смыслов в процессе социализации осуществляются благодаря механизмам интериоризации, идентификации и интернализации. На различных этапах социализации их воздействие неоднозначно и определяется сложным комплексом внутренних и внешних факторов ситуации развития. Внешними факторами выступают семейное и институциализированное воспитание и обучение, профессиональная деятельность, общественно-исторические условия. В качестве внутренних факторов формирования и развития системы личностных смыслов выступают индивидуально-типологические особенности протекания психических процессов, и прежде всего мышления, памяти, эмоций и воли. </w:t>
      </w:r>
    </w:p>
    <w:p w:rsidR="0075771E" w:rsidRPr="0075771E" w:rsidRDefault="0075771E" w:rsidP="0075771E">
      <w:pPr>
        <w:spacing w:after="0" w:line="240" w:lineRule="auto"/>
        <w:jc w:val="center"/>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Самосознание, Я-концепция личности и самооценка личности.</w:t>
      </w:r>
    </w:p>
    <w:p w:rsidR="0075771E" w:rsidRPr="0075771E" w:rsidRDefault="0075771E" w:rsidP="0075771E">
      <w:pPr>
        <w:spacing w:after="0" w:line="240" w:lineRule="auto"/>
        <w:jc w:val="center"/>
        <w:rPr>
          <w:rFonts w:ascii="Times New Roman" w:eastAsia="Times New Roman" w:hAnsi="Times New Roman" w:cs="Times New Roman"/>
          <w:b/>
          <w:color w:val="FF0000"/>
          <w:sz w:val="28"/>
          <w:szCs w:val="28"/>
          <w:lang w:eastAsia="ru-RU"/>
        </w:rPr>
      </w:pP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На основании определения сознания как формы отражения объективной действительности можно утверждать, что оно нацелено на внешние предметы. Тело человека, его сознание, его познавательный процесс не входят непосредственно в круг предметов индивидуального сознательного опыта.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Самосознание выражается «неявным способом», отражает самого себя и является своего рода личностной интроспекцией. Самосознание – это процесс, </w:t>
      </w:r>
      <w:r w:rsidRPr="0075771E">
        <w:rPr>
          <w:rFonts w:ascii="Times New Roman" w:eastAsia="Times New Roman" w:hAnsi="Times New Roman" w:cs="Times New Roman"/>
          <w:sz w:val="28"/>
          <w:szCs w:val="28"/>
          <w:lang w:eastAsia="ru-RU"/>
        </w:rPr>
        <w:lastRenderedPageBreak/>
        <w:t>предполагающий выделение своего сознания в качестве носителя определенной активной позиции по отношению к миру.</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В зарубежной психологии при разных теоретических подходах к самосознанию личности используется различный понятийный аппарат.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У.Джемс</w:t>
      </w:r>
      <w:hyperlink r:id="rId16" w:anchor="s95" w:tgtFrame="_blank" w:history="1">
        <w:r w:rsidRPr="0075771E">
          <w:rPr>
            <w:rFonts w:ascii="Times New Roman" w:eastAsia="Times New Roman" w:hAnsi="Times New Roman" w:cs="Times New Roman"/>
            <w:color w:val="645000"/>
            <w:sz w:val="28"/>
            <w:szCs w:val="28"/>
            <w:vertAlign w:val="superscript"/>
            <w:lang w:eastAsia="ru-RU"/>
          </w:rPr>
          <w:t>95</w:t>
        </w:r>
      </w:hyperlink>
      <w:r w:rsidRPr="0075771E">
        <w:rPr>
          <w:rFonts w:ascii="Times New Roman" w:eastAsia="Times New Roman" w:hAnsi="Times New Roman" w:cs="Times New Roman"/>
          <w:color w:val="000000"/>
          <w:sz w:val="28"/>
          <w:szCs w:val="28"/>
          <w:lang w:eastAsia="ru-RU"/>
        </w:rPr>
        <w:t xml:space="preserve">, автор первых исследований самосознания, рассматривая личность как состоящую из физического, социального и духовного элементов, выделяет в последнем также несколько элементов. Ядро духовного Я – чувство активности. При этом самооценка может быть выражена в двух модусах – в самодовольстве и недовольстве собой. </w:t>
      </w:r>
      <w:r w:rsidRPr="0075771E">
        <w:rPr>
          <w:rFonts w:ascii="Times New Roman" w:eastAsia="Times New Roman" w:hAnsi="Times New Roman" w:cs="Times New Roman"/>
          <w:b/>
          <w:bCs/>
          <w:color w:val="000000"/>
          <w:sz w:val="28"/>
          <w:szCs w:val="28"/>
          <w:lang w:eastAsia="ru-RU"/>
        </w:rPr>
        <w:t>Самолюбие</w:t>
      </w:r>
      <w:r w:rsidRPr="0075771E">
        <w:rPr>
          <w:rFonts w:ascii="Times New Roman" w:eastAsia="Times New Roman" w:hAnsi="Times New Roman" w:cs="Times New Roman"/>
          <w:color w:val="000000"/>
          <w:sz w:val="28"/>
          <w:szCs w:val="28"/>
          <w:lang w:eastAsia="ru-RU"/>
        </w:rPr>
        <w:t xml:space="preserve"> стоит отдельно от самооценки. Также отдельно выделяется самоуважение, определяемое соотношением успеха и притязаниями на него.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З.Фрейд</w:t>
      </w:r>
      <w:hyperlink r:id="rId17" w:anchor="s96" w:tgtFrame="_blank" w:history="1">
        <w:r w:rsidRPr="0075771E">
          <w:rPr>
            <w:rFonts w:ascii="Times New Roman" w:eastAsia="Times New Roman" w:hAnsi="Times New Roman" w:cs="Times New Roman"/>
            <w:color w:val="645000"/>
            <w:sz w:val="28"/>
            <w:szCs w:val="28"/>
            <w:vertAlign w:val="superscript"/>
            <w:lang w:eastAsia="ru-RU"/>
          </w:rPr>
          <w:t>96</w:t>
        </w:r>
      </w:hyperlink>
      <w:r w:rsidRPr="0075771E">
        <w:rPr>
          <w:rFonts w:ascii="Times New Roman" w:eastAsia="Times New Roman" w:hAnsi="Times New Roman" w:cs="Times New Roman"/>
          <w:color w:val="000000"/>
          <w:sz w:val="28"/>
          <w:szCs w:val="28"/>
          <w:lang w:eastAsia="ru-RU"/>
        </w:rPr>
        <w:t xml:space="preserve"> первым стал на психологическом уровне разрабатывать теорию самосознания, но оно рассматривается в рамках общей структуры психического. Всю психику Фрейд делит на три системы, различные по законам их функционирования. Прежде всего, это психическая инстанция "Оно", в основе которой лежат субъективные бессознательные потребности биологического или аффективного порядка. Вторая система инстанция "Я" – это центр, регулирующий процесс сознательной адаптации, ответственный за интрапсихическую переработку и регуляцию всех внешних ощущений, за организацию личного опыта. "Я" является "той частью "Оно", которая модифицировалась благодаря близости и влиянию внешнего мира. Но в отличие от "Оно", "Я" руководствуется принципом реальности. Инстанция "Сверх-Я" представляет собой своеобразную, моральную цензуру, содержанием которой являются нормы, запреты, требования общества, принятые личностью. "Сверх-Я" выступает как носитель "Я-идеала", с которым "Я" соизмеряет себя, к которому оно стремится, чье требование постоянного самосовершенствования оно старается выполнить. Структура "Я" обеспечивает уравновешенность "Оно" и "Сверх-Я". Чтобы привести теорию З.Фрейда к рассмотренной выше терминологии, можно условно назвать "Я" – личностным Я, "Сверх-Я" – социальным.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Психоаналитическая школа в дальнейшем развивалась в нескольких направлениях. Одна из последователей З.Фрейда – К.Хорни</w:t>
      </w:r>
      <w:hyperlink r:id="rId18" w:anchor="s97" w:tgtFrame="_blank" w:history="1">
        <w:r w:rsidRPr="0075771E">
          <w:rPr>
            <w:rFonts w:ascii="Times New Roman" w:eastAsia="Times New Roman" w:hAnsi="Times New Roman" w:cs="Times New Roman"/>
            <w:color w:val="645000"/>
            <w:sz w:val="28"/>
            <w:szCs w:val="28"/>
            <w:vertAlign w:val="superscript"/>
            <w:lang w:eastAsia="ru-RU"/>
          </w:rPr>
          <w:t>97</w:t>
        </w:r>
      </w:hyperlink>
      <w:r w:rsidRPr="0075771E">
        <w:rPr>
          <w:rFonts w:ascii="Times New Roman" w:eastAsia="Times New Roman" w:hAnsi="Times New Roman" w:cs="Times New Roman"/>
          <w:color w:val="000000"/>
          <w:sz w:val="28"/>
          <w:szCs w:val="28"/>
          <w:lang w:eastAsia="ru-RU"/>
        </w:rPr>
        <w:t xml:space="preserve"> центральным моментом самосознания считала условные иллюзорные представления о себе. Такое "идеальное Я" позволяет чувствовать себя в псевдобезопасности. Таким образом, К.Хорни рассматривает самосознание человека через взаимодействие "реального Я" и "идеального Я". При этом, отношения к себе </w:t>
      </w:r>
      <w:r w:rsidRPr="0075771E">
        <w:rPr>
          <w:rFonts w:ascii="Times New Roman" w:eastAsia="Times New Roman" w:hAnsi="Times New Roman" w:cs="Times New Roman"/>
          <w:color w:val="000000"/>
          <w:sz w:val="28"/>
          <w:szCs w:val="28"/>
          <w:lang w:eastAsia="ru-RU"/>
        </w:rPr>
        <w:lastRenderedPageBreak/>
        <w:t xml:space="preserve">формируется под влиянием родителей, в значительной степени определяя "знак" отношения. Практически сходную позицию, с использованием той же терминологии, занимает Э.Берн. </w:t>
      </w:r>
      <w:r w:rsidRPr="0075771E">
        <w:rPr>
          <w:rFonts w:ascii="Times New Roman" w:eastAsia="Times New Roman" w:hAnsi="Times New Roman" w:cs="Times New Roman"/>
          <w:b/>
          <w:bCs/>
          <w:color w:val="000000"/>
          <w:sz w:val="28"/>
          <w:szCs w:val="28"/>
          <w:lang w:eastAsia="ru-RU"/>
        </w:rPr>
        <w:t>Идеал Я</w:t>
      </w:r>
      <w:r w:rsidRPr="0075771E">
        <w:rPr>
          <w:rFonts w:ascii="Times New Roman" w:eastAsia="Times New Roman" w:hAnsi="Times New Roman" w:cs="Times New Roman"/>
          <w:color w:val="000000"/>
          <w:sz w:val="28"/>
          <w:szCs w:val="28"/>
          <w:lang w:eastAsia="ru-RU"/>
        </w:rPr>
        <w:t xml:space="preserve"> в его концепции определяется из сознательных и бессознательных образов того, чем он хотел бы быть; образы эти сформированы по образцу некоторых людей, кем он восхищается и кому хотел бы подражать, поскольку приписывает им идеальные качества.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Самым влиятельным представителем неофрейдизма был Э.Эриксон. Его подход обращен к социокультурному контексту становления сознательного "Я", в котором выделяется восемь этапов. В основе его теории развития самосознания лежит концепция кризиса как поворотной точки становления личности. Становление личности Э.Эриксон рассматривает с точки зрения усиления "Я" и продвижения к </w:t>
      </w:r>
      <w:r w:rsidRPr="0075771E">
        <w:rPr>
          <w:rFonts w:ascii="Times New Roman" w:eastAsia="Times New Roman" w:hAnsi="Times New Roman" w:cs="Times New Roman"/>
          <w:b/>
          <w:color w:val="000000"/>
          <w:sz w:val="28"/>
          <w:szCs w:val="28"/>
          <w:lang w:eastAsia="ru-RU"/>
        </w:rPr>
        <w:t>"идентичности"</w:t>
      </w:r>
      <w:r w:rsidRPr="0075771E">
        <w:rPr>
          <w:rFonts w:ascii="Times New Roman" w:eastAsia="Times New Roman" w:hAnsi="Times New Roman" w:cs="Times New Roman"/>
          <w:color w:val="000000"/>
          <w:sz w:val="28"/>
          <w:szCs w:val="28"/>
          <w:lang w:eastAsia="ru-RU"/>
        </w:rPr>
        <w:t xml:space="preserve"> (в представлении Эриксона "идентичность" означает чувство самотождественности, собственной истинности, полноценности, сопричастности миру и другим людям). Наиболее принципиальным для становления идентичности является подростковый возраст (стадия идентичности или ролевой диффузии). Эта фаза характеризуется появлением чувства своей неповторимости, индивидуальности, непохожести на других; в отрицательном же варианте возникает диффузное, расплывчатое "Я", ролевая и личностная неопределенность.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Гораздо большее значение для проблемы самосознания имеет гуманистическая психология, для которой ядром человека является представление человека о себе, именуемая как "Я-образ", "Я-система" и т.д. Одним из ведущих представителей этого направления является К.Рождерс, который видел категорию самооценки центральным звеном в теории личности. Условием ее нормального формирования он считал положительную оценку со стороны общества и принятой им морали.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А.Маслоу</w:t>
      </w:r>
      <w:hyperlink r:id="rId19" w:anchor="s101" w:tgtFrame="_blank" w:history="1"/>
      <w:r w:rsidRPr="0075771E">
        <w:rPr>
          <w:rFonts w:ascii="Times New Roman" w:eastAsia="Times New Roman" w:hAnsi="Times New Roman" w:cs="Times New Roman"/>
          <w:color w:val="000000"/>
          <w:sz w:val="28"/>
          <w:szCs w:val="28"/>
          <w:lang w:eastAsia="ru-RU"/>
        </w:rPr>
        <w:t xml:space="preserve"> исходит из утверждения об изначальном и спонтанном стремлении личности к самоактуализации, которую он определяет, как желание стать всем, чем возможно; это – потребность в реализации своего потенциала. Однако, эта потребность – в самореализации – является высшей потребностью, и возможна только после удовлетворения иных, более низкого уровня. Это потребности физиологического характера, в безопасности, далее в любви и уважении. Собственно, притязание на признание (если приравнивать к нему потребность в любви и уважении), занимает промежуточное положение в иерархии, хотя и не последнее. Получается, что самоактуализирующийся </w:t>
      </w:r>
      <w:r w:rsidRPr="0075771E">
        <w:rPr>
          <w:rFonts w:ascii="Times New Roman" w:eastAsia="Times New Roman" w:hAnsi="Times New Roman" w:cs="Times New Roman"/>
          <w:color w:val="000000"/>
          <w:sz w:val="28"/>
          <w:szCs w:val="28"/>
          <w:lang w:eastAsia="ru-RU"/>
        </w:rPr>
        <w:lastRenderedPageBreak/>
        <w:t xml:space="preserve">человек не столь нуждается в любви и уважении со стороны других. Феномены самоактуализации и самореализации относятся к другому аспекту самосознания, нежели самоодобрение (самоуважение) и ближе к самоосознанию себя как личности и субъекта деятельности.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Бихевиористы этой проблемой не занимались в принципе. Экзистенциалисты отвергают объективную причинность развития личности, полагая, что психическое развивается из психического и отрицают роль социальных отношений. Высказывая положение о нерасчлененности "Я", которое поддается лишь сопереживанию, по существу нивелируют возможность специального психологического анализа.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К.А.Абульханова указывает, что ядром самосознания является "Я" – концепция личности, которая складывается из трех отношений – к себе, к другим и ожидания (или экспектации, атрибуции) отношения других ко мне.</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Краткий психологический словарь (под ред. А.В.Петровского, М.Г.Ярошевского): «Я-концепция – относительно устойчивая, в большей или меньшей степени осознанная, переживаемая как неповторимая система представлений индивида о самом себе, на основе которой он строит свое взаимодействие  с другими людьми и относится к себе. </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Я-концепция – целостный, хотя и не лишенный внутренних противоречий, образ собственного Я, выступающий как установка по отношению к самому себе и включающий компоненты:</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когнитивный – образ своих качеств, способностей, внешности, социальной значимости и т.д. (самосознание);</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эмоциональный – самоуважение, себялюбие, самоуничижение и др.;</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оценочно-волевой – стремление повысить самооценку, завоевать уважение и др.</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Я-концепция – предпосылка и следствие социального взаимодействия, определяется социальным опытом.</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Составляющие Я-концепции:</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Я-реальное (представление о себе в настоящее время);</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Я-идеальное (то, каким субъект, по его мнению, должен стать, ориентируясь на моральные нормы);</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Я-динамическое (то, каким субъект намерен стать);</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Я-фантастическое (то, каким субъект желал бы стать, даже если это заведомо невозможно) и др.</w:t>
      </w:r>
    </w:p>
    <w:p w:rsidR="0075771E" w:rsidRPr="0075771E" w:rsidRDefault="0075771E" w:rsidP="0075771E">
      <w:pPr>
        <w:spacing w:after="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Я-концепция – важный структурный элемент психологического облика личности, складывающийся в общении и деятельности. Я-концепция – идеальная представленность индивида в себе, как в другом.</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Самосознание можно рассматривать на различных уровнях:</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первый называют самочувствием – элементарное осознание своего тела и его вписанность в мир окружающих вещей (это уровень восприятия);</w:t>
      </w:r>
      <w:r w:rsidRPr="0075771E">
        <w:rPr>
          <w:rFonts w:ascii="Times New Roman" w:eastAsia="Times New Roman" w:hAnsi="Times New Roman" w:cs="Times New Roman"/>
          <w:sz w:val="28"/>
          <w:szCs w:val="28"/>
          <w:lang w:eastAsia="ru-RU"/>
        </w:rPr>
        <w:br/>
        <w:t>- следующий уровень самосознания связан с осознанием себя в качестве приобщенного к человеческому сообществу, культуре, социальной группе;</w:t>
      </w:r>
      <w:r w:rsidRPr="0075771E">
        <w:rPr>
          <w:rFonts w:ascii="Times New Roman" w:eastAsia="Times New Roman" w:hAnsi="Times New Roman" w:cs="Times New Roman"/>
          <w:sz w:val="28"/>
          <w:szCs w:val="28"/>
          <w:lang w:eastAsia="ru-RU"/>
        </w:rPr>
        <w:br/>
        <w:t>- самый высокий уровень самосознания – сознание «я» как совершенно особого образования, похожего на «я» других людей и вместе с тем в чем-то уникального и неповторимого, несущего ответственность за каждый свой поступок.</w:t>
      </w:r>
      <w:r w:rsidRPr="0075771E">
        <w:rPr>
          <w:rFonts w:ascii="Times New Roman" w:eastAsia="Times New Roman" w:hAnsi="Times New Roman" w:cs="Times New Roman"/>
          <w:sz w:val="28"/>
          <w:szCs w:val="28"/>
          <w:lang w:eastAsia="ru-RU"/>
        </w:rPr>
        <w:br/>
        <w:t xml:space="preserve">         Феномен самосознания существует не только в различных формах и на различных уровнях. В философии рассматриваются механизмы самосознания. К ним относятся:</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b/>
          <w:sz w:val="28"/>
          <w:szCs w:val="28"/>
          <w:lang w:eastAsia="ru-RU"/>
        </w:rPr>
        <w:t>идентификация</w:t>
      </w:r>
      <w:r w:rsidRPr="0075771E">
        <w:rPr>
          <w:rFonts w:ascii="Times New Roman" w:eastAsia="Times New Roman" w:hAnsi="Times New Roman" w:cs="Times New Roman"/>
          <w:sz w:val="28"/>
          <w:szCs w:val="28"/>
          <w:lang w:eastAsia="ru-RU"/>
        </w:rPr>
        <w:t xml:space="preserve"> как отождествление себя с некоторым существом по внешним и внутренним признакам, сопоставление себя с определенным, принятым данным человеком идеалом «я», вынесение некоторой самооценки;</w:t>
      </w:r>
      <w:r w:rsidRPr="0075771E">
        <w:rPr>
          <w:rFonts w:ascii="Times New Roman" w:eastAsia="Times New Roman" w:hAnsi="Times New Roman" w:cs="Times New Roman"/>
          <w:sz w:val="28"/>
          <w:szCs w:val="28"/>
          <w:lang w:eastAsia="ru-RU"/>
        </w:rPr>
        <w:br/>
        <w:t xml:space="preserve">- </w:t>
      </w:r>
      <w:r w:rsidRPr="0075771E">
        <w:rPr>
          <w:rFonts w:ascii="Times New Roman" w:eastAsia="Times New Roman" w:hAnsi="Times New Roman" w:cs="Times New Roman"/>
          <w:b/>
          <w:sz w:val="28"/>
          <w:szCs w:val="28"/>
          <w:lang w:eastAsia="ru-RU"/>
        </w:rPr>
        <w:t>атрибуция</w:t>
      </w:r>
      <w:r w:rsidRPr="0075771E">
        <w:rPr>
          <w:rFonts w:ascii="Times New Roman" w:eastAsia="Times New Roman" w:hAnsi="Times New Roman" w:cs="Times New Roman"/>
          <w:sz w:val="28"/>
          <w:szCs w:val="28"/>
          <w:lang w:eastAsia="ru-RU"/>
        </w:rPr>
        <w:t xml:space="preserve"> – неотъемлемое свойство, существенный признак самосознания, раскрывающийся в феномене проекции мира на себя, усмотрении внутреннего самостоятельно развивающегося процесса сознания;</w:t>
      </w:r>
      <w:r w:rsidRPr="0075771E">
        <w:rPr>
          <w:rFonts w:ascii="Times New Roman" w:eastAsia="Times New Roman" w:hAnsi="Times New Roman" w:cs="Times New Roman"/>
          <w:sz w:val="28"/>
          <w:szCs w:val="28"/>
          <w:lang w:eastAsia="ru-RU"/>
        </w:rPr>
        <w:br/>
        <w:t xml:space="preserve">- </w:t>
      </w:r>
      <w:r w:rsidRPr="0075771E">
        <w:rPr>
          <w:rFonts w:ascii="Times New Roman" w:eastAsia="Times New Roman" w:hAnsi="Times New Roman" w:cs="Times New Roman"/>
          <w:b/>
          <w:sz w:val="28"/>
          <w:szCs w:val="28"/>
          <w:lang w:eastAsia="ru-RU"/>
        </w:rPr>
        <w:t>рефлексия</w:t>
      </w:r>
      <w:r w:rsidRPr="0075771E">
        <w:rPr>
          <w:rFonts w:ascii="Times New Roman" w:eastAsia="Times New Roman" w:hAnsi="Times New Roman" w:cs="Times New Roman"/>
          <w:sz w:val="28"/>
          <w:szCs w:val="28"/>
          <w:lang w:eastAsia="ru-RU"/>
        </w:rPr>
        <w:t xml:space="preserve"> – размышление, самонаблюдение, анализ собственных мыслей и переживаний. Важно отметить, что рефлексия представляет собой не просто осознание того, что есть в человеке, а всегда одновременно переделку самого человека, попытку выхода за границы того уровня развития личности,  который был достигнут.</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Не следует думать, что образ самого себя всегда адекватен своему предмету – реальному человеку и его сознанию, между ними может существовать разрыв. Дело в том, что человек в целом не открывается себе в акте индивидуальной рефлексии, а обнаруживается наиболее всесторонне в своих отношениях с другими людьми, в своих действиях и социально значимых поступках.</w:t>
      </w:r>
      <w:r w:rsidRPr="0075771E">
        <w:rPr>
          <w:rFonts w:ascii="Times New Roman" w:eastAsia="Times New Roman" w:hAnsi="Times New Roman" w:cs="Times New Roman"/>
          <w:sz w:val="28"/>
          <w:szCs w:val="28"/>
          <w:lang w:eastAsia="ru-RU"/>
        </w:rPr>
        <w:br/>
        <w:t>Таким образом, самосознание как составляющая сознания представляет собой процесс проекции на собственную индивидуальность внешнего и внутреннего опыта, соизмерение этих компонентов с имеющимся социокультурным знанием и последующим запросом на самосовершенствование.</w:t>
      </w:r>
    </w:p>
    <w:p w:rsidR="0075771E" w:rsidRPr="0075771E" w:rsidRDefault="0075771E" w:rsidP="0075771E">
      <w:pPr>
        <w:spacing w:after="0" w:line="240" w:lineRule="auto"/>
        <w:ind w:firstLine="709"/>
        <w:jc w:val="both"/>
        <w:rPr>
          <w:rFonts w:ascii="Calibri" w:eastAsia="Times New Roman" w:hAnsi="Calibri" w:cs="Times New Roman"/>
          <w:sz w:val="24"/>
          <w:szCs w:val="24"/>
          <w:lang w:eastAsia="ru-RU"/>
        </w:rPr>
      </w:pPr>
      <w:r w:rsidRPr="0075771E">
        <w:rPr>
          <w:rFonts w:ascii="Calibri" w:eastAsia="Times New Roman" w:hAnsi="Calibri" w:cs="Times New Roman"/>
          <w:sz w:val="24"/>
          <w:szCs w:val="24"/>
          <w:lang w:eastAsia="ru-RU"/>
        </w:rPr>
        <w:lastRenderedPageBreak/>
        <w:t xml:space="preserve">Но опять же некоторые авторы исходят из положения о "нормальной двойственности" человеческого </w:t>
      </w:r>
      <w:r w:rsidRPr="0075771E">
        <w:rPr>
          <w:rFonts w:ascii="Calibri" w:eastAsia="Times New Roman" w:hAnsi="Calibri" w:cs="Times New Roman"/>
          <w:b/>
          <w:bCs/>
          <w:sz w:val="24"/>
          <w:szCs w:val="24"/>
          <w:lang w:eastAsia="ru-RU"/>
        </w:rPr>
        <w:t>Я</w:t>
      </w:r>
      <w:r w:rsidRPr="0075771E">
        <w:rPr>
          <w:rFonts w:ascii="Calibri" w:eastAsia="Times New Roman" w:hAnsi="Calibri" w:cs="Times New Roman"/>
          <w:sz w:val="24"/>
          <w:szCs w:val="24"/>
          <w:lang w:eastAsia="ru-RU"/>
        </w:rPr>
        <w:t xml:space="preserve">: </w:t>
      </w:r>
    </w:p>
    <w:p w:rsidR="0075771E" w:rsidRPr="0075771E" w:rsidRDefault="0075771E" w:rsidP="0075771E">
      <w:pPr>
        <w:spacing w:after="0" w:line="240" w:lineRule="auto"/>
        <w:ind w:firstLine="709"/>
        <w:jc w:val="both"/>
        <w:rPr>
          <w:rFonts w:ascii="Calibri" w:eastAsia="Times New Roman" w:hAnsi="Calibri" w:cs="Times New Roman"/>
          <w:sz w:val="24"/>
          <w:szCs w:val="24"/>
          <w:lang w:eastAsia="ru-RU"/>
        </w:rPr>
      </w:pPr>
      <w:r w:rsidRPr="0075771E">
        <w:rPr>
          <w:rFonts w:ascii="Calibri" w:eastAsia="Times New Roman" w:hAnsi="Calibri" w:cs="Times New Roman"/>
          <w:sz w:val="24"/>
          <w:szCs w:val="24"/>
          <w:lang w:eastAsia="ru-RU"/>
        </w:rPr>
        <w:t xml:space="preserve">Я как субъект, осознающий и регулирующий свои действия; </w:t>
      </w:r>
    </w:p>
    <w:p w:rsidR="0075771E" w:rsidRPr="0075771E" w:rsidRDefault="0075771E" w:rsidP="0075771E">
      <w:pPr>
        <w:spacing w:after="0" w:line="240" w:lineRule="auto"/>
        <w:ind w:firstLine="709"/>
        <w:jc w:val="both"/>
        <w:rPr>
          <w:rFonts w:ascii="Calibri" w:eastAsia="Times New Roman" w:hAnsi="Calibri" w:cs="Times New Roman"/>
          <w:sz w:val="24"/>
          <w:szCs w:val="24"/>
          <w:lang w:eastAsia="ru-RU"/>
        </w:rPr>
      </w:pPr>
      <w:r w:rsidRPr="0075771E">
        <w:rPr>
          <w:rFonts w:ascii="Calibri" w:eastAsia="Times New Roman" w:hAnsi="Calibri" w:cs="Times New Roman"/>
          <w:sz w:val="24"/>
          <w:szCs w:val="24"/>
          <w:lang w:eastAsia="ru-RU"/>
        </w:rPr>
        <w:t xml:space="preserve">Я как объект, осуществляющий свои действия. </w:t>
      </w:r>
    </w:p>
    <w:p w:rsidR="0075771E" w:rsidRPr="0075771E" w:rsidRDefault="0075771E" w:rsidP="0075771E">
      <w:pPr>
        <w:spacing w:after="0" w:line="240" w:lineRule="auto"/>
        <w:ind w:firstLine="709"/>
        <w:jc w:val="both"/>
        <w:rPr>
          <w:rFonts w:ascii="Calibri" w:eastAsia="Times New Roman" w:hAnsi="Calibri" w:cs="Times New Roman"/>
          <w:sz w:val="24"/>
          <w:szCs w:val="24"/>
          <w:lang w:eastAsia="ru-RU"/>
        </w:rPr>
      </w:pPr>
      <w:r w:rsidRPr="0075771E">
        <w:rPr>
          <w:rFonts w:ascii="Calibri" w:eastAsia="Times New Roman" w:hAnsi="Calibri" w:cs="Times New Roman"/>
          <w:sz w:val="24"/>
          <w:szCs w:val="24"/>
          <w:lang w:eastAsia="ru-RU"/>
        </w:rPr>
        <w:t xml:space="preserve">Первое </w:t>
      </w:r>
      <w:r w:rsidRPr="0075771E">
        <w:rPr>
          <w:rFonts w:ascii="Calibri" w:eastAsia="Times New Roman" w:hAnsi="Calibri" w:cs="Times New Roman"/>
          <w:b/>
          <w:bCs/>
          <w:sz w:val="24"/>
          <w:szCs w:val="24"/>
          <w:lang w:eastAsia="ru-RU"/>
        </w:rPr>
        <w:t>Я</w:t>
      </w:r>
      <w:r w:rsidRPr="0075771E">
        <w:rPr>
          <w:rFonts w:ascii="Calibri" w:eastAsia="Times New Roman" w:hAnsi="Calibri" w:cs="Times New Roman"/>
          <w:sz w:val="24"/>
          <w:szCs w:val="24"/>
          <w:lang w:eastAsia="ru-RU"/>
        </w:rPr>
        <w:t xml:space="preserve"> – это субъект своих действий, своего познания, своих эмоций; во второе </w:t>
      </w:r>
      <w:r w:rsidRPr="0075771E">
        <w:rPr>
          <w:rFonts w:ascii="Calibri" w:eastAsia="Times New Roman" w:hAnsi="Calibri" w:cs="Times New Roman"/>
          <w:b/>
          <w:bCs/>
          <w:sz w:val="24"/>
          <w:szCs w:val="24"/>
          <w:lang w:eastAsia="ru-RU"/>
        </w:rPr>
        <w:t>Я</w:t>
      </w:r>
      <w:r w:rsidRPr="0075771E">
        <w:rPr>
          <w:rFonts w:ascii="Calibri" w:eastAsia="Times New Roman" w:hAnsi="Calibri" w:cs="Times New Roman"/>
          <w:sz w:val="24"/>
          <w:szCs w:val="24"/>
          <w:lang w:eastAsia="ru-RU"/>
        </w:rPr>
        <w:t xml:space="preserve"> входит физическое, социальное и духовное достояние человека. </w:t>
      </w:r>
    </w:p>
    <w:p w:rsidR="0075771E" w:rsidRPr="0075771E" w:rsidRDefault="0075771E" w:rsidP="0075771E">
      <w:pPr>
        <w:spacing w:after="0" w:line="240" w:lineRule="auto"/>
        <w:ind w:firstLine="709"/>
        <w:jc w:val="both"/>
        <w:rPr>
          <w:rFonts w:ascii="Calibri" w:eastAsia="Times New Roman" w:hAnsi="Calibri" w:cs="Times New Roman"/>
          <w:sz w:val="24"/>
          <w:szCs w:val="24"/>
          <w:lang w:eastAsia="ru-RU"/>
        </w:rPr>
      </w:pPr>
      <w:r w:rsidRPr="0075771E">
        <w:rPr>
          <w:rFonts w:ascii="Calibri" w:eastAsia="Times New Roman" w:hAnsi="Calibri" w:cs="Times New Roman"/>
          <w:sz w:val="24"/>
          <w:szCs w:val="24"/>
          <w:lang w:eastAsia="ru-RU"/>
        </w:rPr>
        <w:t xml:space="preserve">В рассмотренных структурах, при их различии, можно выделить некоторые общие черты. Прежде всего – выраженное разделение самосознания на два компонента. Один из них при вариациях описывается как осознание себя самого как субъекта, другой – как объективное Я. </w:t>
      </w:r>
    </w:p>
    <w:p w:rsidR="0075771E" w:rsidRPr="0075771E" w:rsidRDefault="0075771E" w:rsidP="0075771E">
      <w:pPr>
        <w:spacing w:after="0" w:line="240" w:lineRule="auto"/>
        <w:ind w:firstLine="709"/>
        <w:jc w:val="both"/>
        <w:rPr>
          <w:rFonts w:ascii="Calibri" w:eastAsia="Times New Roman" w:hAnsi="Calibri" w:cs="Times New Roman"/>
          <w:sz w:val="24"/>
          <w:szCs w:val="24"/>
          <w:lang w:eastAsia="ru-RU"/>
        </w:rPr>
      </w:pPr>
      <w:r w:rsidRPr="0075771E">
        <w:rPr>
          <w:rFonts w:ascii="Calibri" w:eastAsia="Times New Roman" w:hAnsi="Calibri" w:cs="Times New Roman"/>
          <w:sz w:val="24"/>
          <w:szCs w:val="24"/>
          <w:lang w:eastAsia="ru-RU"/>
        </w:rPr>
        <w:t>Такая двойственность человеческого самосознания может быть основана на определенных нейропсихологических механизмах. Например, согласно исследованиям А.Р.Лурия</w:t>
      </w:r>
      <w:hyperlink r:id="rId20" w:anchor="s10" w:tgtFrame="_blank" w:history="1">
        <w:r w:rsidRPr="0075771E">
          <w:rPr>
            <w:rFonts w:ascii="Calibri" w:eastAsia="Times New Roman" w:hAnsi="Calibri" w:cs="Times New Roman"/>
            <w:sz w:val="24"/>
            <w:szCs w:val="24"/>
            <w:vertAlign w:val="superscript"/>
            <w:lang w:eastAsia="ru-RU"/>
          </w:rPr>
          <w:t>10</w:t>
        </w:r>
      </w:hyperlink>
      <w:r w:rsidRPr="0075771E">
        <w:rPr>
          <w:rFonts w:ascii="Calibri" w:eastAsia="Times New Roman" w:hAnsi="Calibri" w:cs="Times New Roman"/>
          <w:sz w:val="24"/>
          <w:szCs w:val="24"/>
          <w:lang w:eastAsia="ru-RU"/>
        </w:rPr>
        <w:t xml:space="preserve">, процессы программирования и критической оценки действий зависят от нормального функционирования лобных долей коры головного мозга. Поражение лобных долей приводит к импульсивности действий, к потере контроля и критичности. Что касается задних долей мозга, то их поражение ведет к инертности и дезавтоматизации исполнительных действии, хотя критичность человека не нарушается.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Ю.Б.Гиппенрейтер определяет самосознание как образ себя и отношение к себе</w:t>
      </w:r>
      <w:hyperlink r:id="rId21" w:anchor="s12" w:tgtFrame="_blank" w:history="1">
        <w:r w:rsidRPr="0075771E">
          <w:rPr>
            <w:rFonts w:ascii="Times New Roman" w:eastAsia="Times New Roman" w:hAnsi="Times New Roman" w:cs="Times New Roman"/>
            <w:color w:val="645000"/>
            <w:sz w:val="28"/>
            <w:szCs w:val="28"/>
            <w:vertAlign w:val="superscript"/>
            <w:lang w:eastAsia="ru-RU"/>
          </w:rPr>
          <w:t>12</w:t>
        </w:r>
      </w:hyperlink>
      <w:r w:rsidRPr="0075771E">
        <w:rPr>
          <w:rFonts w:ascii="Times New Roman" w:eastAsia="Times New Roman" w:hAnsi="Times New Roman" w:cs="Times New Roman"/>
          <w:color w:val="000000"/>
          <w:sz w:val="28"/>
          <w:szCs w:val="28"/>
          <w:lang w:eastAsia="ru-RU"/>
        </w:rPr>
        <w:t xml:space="preserve">; также состоит из двух компонентов. Из них выводятся главные функции самосознания – </w:t>
      </w:r>
      <w:r w:rsidRPr="0075771E">
        <w:rPr>
          <w:rFonts w:ascii="Times New Roman" w:eastAsia="Times New Roman" w:hAnsi="Times New Roman" w:cs="Times New Roman"/>
          <w:b/>
          <w:bCs/>
          <w:color w:val="000000"/>
          <w:sz w:val="28"/>
          <w:szCs w:val="28"/>
          <w:lang w:eastAsia="ru-RU"/>
        </w:rPr>
        <w:t>познание себя, усовершенствование себя, поиск смысла жизни</w:t>
      </w:r>
      <w:r w:rsidRPr="0075771E">
        <w:rPr>
          <w:rFonts w:ascii="Times New Roman" w:eastAsia="Times New Roman" w:hAnsi="Times New Roman" w:cs="Times New Roman"/>
          <w:color w:val="000000"/>
          <w:sz w:val="28"/>
          <w:szCs w:val="28"/>
          <w:lang w:eastAsia="ru-RU"/>
        </w:rPr>
        <w:t xml:space="preserve">. При этом совершенно определенно утверждается, что поиск смысла жизни есть одна из самых важных функций самосознания.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В сходной концепции А.Б.Орлова Я-концепция человека (его самосознание) также связываются с особенностями самоотождествления и самопринятия человека. Но он, по сравнению с рассмотренными выше моделями, уже описывает самоотождествление как состоящее из подлинного Я (сущности) и множества самоотождествлений, прежде всего социальных.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b/>
          <w:bCs/>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Для процесса отождествления с подлинным Я предлагается использовать термин </w:t>
      </w:r>
      <w:r w:rsidRPr="0075771E">
        <w:rPr>
          <w:rFonts w:ascii="Times New Roman" w:eastAsia="Times New Roman" w:hAnsi="Times New Roman" w:cs="Times New Roman"/>
          <w:b/>
          <w:bCs/>
          <w:color w:val="000000"/>
          <w:sz w:val="28"/>
          <w:szCs w:val="28"/>
          <w:lang w:eastAsia="ru-RU"/>
        </w:rPr>
        <w:t>персонификация.</w:t>
      </w:r>
      <w:r w:rsidRPr="0075771E">
        <w:rPr>
          <w:rFonts w:ascii="Times New Roman" w:eastAsia="Times New Roman" w:hAnsi="Times New Roman" w:cs="Times New Roman"/>
          <w:color w:val="000000"/>
          <w:sz w:val="28"/>
          <w:szCs w:val="28"/>
          <w:lang w:eastAsia="ru-RU"/>
        </w:rPr>
        <w:t xml:space="preserve"> В данном случае человек склонен принимать в себе не только свои персональные, но и свои теневые стороны и проявления, он, с одной стороны, видит себя во всем, а с другой – он не отождествляет себя полностью ни с какой своей ролью или функцией. Например, роль отца осознается человеком как одна из его ролей, к которым он как таковой не сводится.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bCs/>
          <w:color w:val="000000"/>
          <w:sz w:val="28"/>
          <w:szCs w:val="28"/>
          <w:lang w:eastAsia="ru-RU"/>
        </w:rPr>
        <w:t>Персонализация</w:t>
      </w:r>
      <w:r w:rsidRPr="0075771E">
        <w:rPr>
          <w:rFonts w:ascii="Times New Roman" w:eastAsia="Times New Roman" w:hAnsi="Times New Roman" w:cs="Times New Roman"/>
          <w:color w:val="000000"/>
          <w:sz w:val="28"/>
          <w:szCs w:val="28"/>
          <w:lang w:eastAsia="ru-RU"/>
        </w:rPr>
        <w:t xml:space="preserve"> используется для обозначения социальных идентичностей человека. В некоторых работах они могут называться "</w:t>
      </w:r>
      <w:r w:rsidRPr="0075771E">
        <w:rPr>
          <w:rFonts w:ascii="Times New Roman" w:eastAsia="Times New Roman" w:hAnsi="Times New Roman" w:cs="Times New Roman"/>
          <w:b/>
          <w:bCs/>
          <w:color w:val="000000"/>
          <w:sz w:val="28"/>
          <w:szCs w:val="28"/>
          <w:lang w:eastAsia="ru-RU"/>
        </w:rPr>
        <w:t>Я-для-других</w:t>
      </w:r>
      <w:r w:rsidRPr="0075771E">
        <w:rPr>
          <w:rFonts w:ascii="Times New Roman" w:eastAsia="Times New Roman" w:hAnsi="Times New Roman" w:cs="Times New Roman"/>
          <w:color w:val="000000"/>
          <w:sz w:val="28"/>
          <w:szCs w:val="28"/>
          <w:lang w:eastAsia="ru-RU"/>
        </w:rPr>
        <w:t>", "</w:t>
      </w:r>
      <w:r w:rsidRPr="0075771E">
        <w:rPr>
          <w:rFonts w:ascii="Times New Roman" w:eastAsia="Times New Roman" w:hAnsi="Times New Roman" w:cs="Times New Roman"/>
          <w:b/>
          <w:bCs/>
          <w:color w:val="000000"/>
          <w:sz w:val="28"/>
          <w:szCs w:val="28"/>
          <w:lang w:eastAsia="ru-RU"/>
        </w:rPr>
        <w:t>Я-социальное</w:t>
      </w:r>
      <w:r w:rsidRPr="0075771E">
        <w:rPr>
          <w:rFonts w:ascii="Times New Roman" w:eastAsia="Times New Roman" w:hAnsi="Times New Roman" w:cs="Times New Roman"/>
          <w:color w:val="000000"/>
          <w:sz w:val="28"/>
          <w:szCs w:val="28"/>
          <w:lang w:eastAsia="ru-RU"/>
        </w:rPr>
        <w:t xml:space="preserve">", </w:t>
      </w:r>
      <w:r w:rsidRPr="0075771E">
        <w:rPr>
          <w:rFonts w:ascii="Times New Roman" w:eastAsia="Times New Roman" w:hAnsi="Times New Roman" w:cs="Times New Roman"/>
          <w:b/>
          <w:bCs/>
          <w:color w:val="000000"/>
          <w:sz w:val="28"/>
          <w:szCs w:val="28"/>
          <w:lang w:eastAsia="ru-RU"/>
        </w:rPr>
        <w:t>субличностью</w:t>
      </w:r>
      <w:r w:rsidRPr="0075771E">
        <w:rPr>
          <w:rFonts w:ascii="Times New Roman" w:eastAsia="Times New Roman" w:hAnsi="Times New Roman" w:cs="Times New Roman"/>
          <w:color w:val="000000"/>
          <w:sz w:val="28"/>
          <w:szCs w:val="28"/>
          <w:lang w:eastAsia="ru-RU"/>
        </w:rPr>
        <w:t xml:space="preserve"> и др. Эта структура самосознания представляет собой динамическую подструктуру личности, которая характеризуется относительно независимым существованием. Самые типичные субличности </w:t>
      </w:r>
      <w:r w:rsidRPr="0075771E">
        <w:rPr>
          <w:rFonts w:ascii="Times New Roman" w:eastAsia="Times New Roman" w:hAnsi="Times New Roman" w:cs="Times New Roman"/>
          <w:color w:val="000000"/>
          <w:sz w:val="28"/>
          <w:szCs w:val="28"/>
          <w:lang w:eastAsia="ru-RU"/>
        </w:rPr>
        <w:lastRenderedPageBreak/>
        <w:t xml:space="preserve">человека – те, что связаны с социальными (семейными или профессиональными) ролями, которые он принимает на себя в жизни, например с ролями отца, любимой, врача, учителя и т.д.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В иных терминах эти процессы представлены в концепции В.С.Мухиной. Так, вместо персонификации используется </w:t>
      </w:r>
      <w:r w:rsidRPr="0075771E">
        <w:rPr>
          <w:rFonts w:ascii="Times New Roman" w:eastAsia="Times New Roman" w:hAnsi="Times New Roman" w:cs="Times New Roman"/>
          <w:b/>
          <w:bCs/>
          <w:color w:val="000000"/>
          <w:sz w:val="28"/>
          <w:szCs w:val="28"/>
          <w:lang w:eastAsia="ru-RU"/>
        </w:rPr>
        <w:t>идентификация</w:t>
      </w:r>
      <w:r w:rsidRPr="0075771E">
        <w:rPr>
          <w:rFonts w:ascii="Times New Roman" w:eastAsia="Times New Roman" w:hAnsi="Times New Roman" w:cs="Times New Roman"/>
          <w:color w:val="000000"/>
          <w:sz w:val="28"/>
          <w:szCs w:val="28"/>
          <w:lang w:eastAsia="ru-RU"/>
        </w:rPr>
        <w:t xml:space="preserve">, вместо персонализации – </w:t>
      </w:r>
      <w:r w:rsidRPr="0075771E">
        <w:rPr>
          <w:rFonts w:ascii="Times New Roman" w:eastAsia="Times New Roman" w:hAnsi="Times New Roman" w:cs="Times New Roman"/>
          <w:b/>
          <w:bCs/>
          <w:color w:val="000000"/>
          <w:sz w:val="28"/>
          <w:szCs w:val="28"/>
          <w:lang w:eastAsia="ru-RU"/>
        </w:rPr>
        <w:t>обособление или индивидуализация</w:t>
      </w:r>
      <w:hyperlink r:id="rId22" w:anchor="s14" w:tgtFrame="_blank" w:history="1">
        <w:r w:rsidRPr="0075771E">
          <w:rPr>
            <w:rFonts w:ascii="Times New Roman" w:eastAsia="Times New Roman" w:hAnsi="Times New Roman" w:cs="Times New Roman"/>
            <w:color w:val="645000"/>
            <w:sz w:val="28"/>
            <w:szCs w:val="28"/>
            <w:vertAlign w:val="superscript"/>
            <w:lang w:eastAsia="ru-RU"/>
          </w:rPr>
          <w:t>14</w:t>
        </w:r>
      </w:hyperlink>
      <w:r w:rsidRPr="0075771E">
        <w:rPr>
          <w:rFonts w:ascii="Times New Roman" w:eastAsia="Times New Roman" w:hAnsi="Times New Roman" w:cs="Times New Roman"/>
          <w:color w:val="000000"/>
          <w:sz w:val="28"/>
          <w:szCs w:val="28"/>
          <w:lang w:eastAsia="ru-RU"/>
        </w:rPr>
        <w:t xml:space="preserve">.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Однако, здесь мы переходим к рассмотрению вполне развернутых структур самосознания, к которым относятся и работы А.Б.Орлова и В.С.Мухиной. Их отличительная особенность в характеристике самосознания как минимум в: 1. личностной и социальной идентичностях; 2. в их взаимодействии; 3. в отношении к каждому из структурных звеньев.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Как указывалось, А.Б.Орлов персонификацией обозначает идентификацию с самим собой. Персонификация личности приводит также к выравниванию, "опрощению" ее эмпирического контура, "втягиванию" зон психологических защит и проблем в зону психологической актуализации человека. Персонифицированная личность, или "лик" человека, представляет собой гармоничные "внутренние" мотивации и бытийные ценности. Для такой личности характерны измененные (по сравнению с конвенциональными) состояния сознания и "пиковые переживания (по А.Маслоу), ее можно охарактеризовать как "полноценно функционирующую личность"</w:t>
      </w:r>
      <w:hyperlink r:id="rId23" w:anchor="s15" w:tgtFrame="_blank" w:history="1">
        <w:r w:rsidRPr="0075771E">
          <w:rPr>
            <w:rFonts w:ascii="Times New Roman" w:eastAsia="Times New Roman" w:hAnsi="Times New Roman" w:cs="Times New Roman"/>
            <w:color w:val="645000"/>
            <w:sz w:val="28"/>
            <w:szCs w:val="28"/>
            <w:vertAlign w:val="superscript"/>
            <w:lang w:eastAsia="ru-RU"/>
          </w:rPr>
          <w:t>15</w:t>
        </w:r>
      </w:hyperlink>
      <w:r w:rsidRPr="0075771E">
        <w:rPr>
          <w:rFonts w:ascii="Times New Roman" w:eastAsia="Times New Roman" w:hAnsi="Times New Roman" w:cs="Times New Roman"/>
          <w:color w:val="000000"/>
          <w:sz w:val="28"/>
          <w:szCs w:val="28"/>
          <w:lang w:eastAsia="ru-RU"/>
        </w:rPr>
        <w:t xml:space="preserve">.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В случае же персонализации (ложного самоотождествления, как считает А.Б.Орлов) ответ на вопрос "кто я?" представляет собой перечень социальных по своей сути ролей, позиций, функций: муж, отец, военный, полковник, кормилец, спортсмен, филателист и т.д. и т.п. Генерализация персоны, поглощение одной субперсоной других, приводит, как правило, к возникновению суперперсоны (по параметру авторитетности: отец народов, фюрер, великий кормчий; по параметру референта ости: эксперт, ведущий специалист, академик; по параметру привлекательности: красавица, звезда, супермодель). В генерализированной персоне преодолевается (но и то лишь частично) множественность самоотождествлений человека, однако ложность этих самоотождествлений еще более усиливается. Однако именно эта идентификация является первичным элементом самосознания, ощущения собственного Я. Поэтому персонификация личности всегда связана с </w:t>
      </w:r>
      <w:r w:rsidRPr="0075771E">
        <w:rPr>
          <w:rFonts w:ascii="Times New Roman" w:eastAsia="Times New Roman" w:hAnsi="Times New Roman" w:cs="Times New Roman"/>
          <w:b/>
          <w:bCs/>
          <w:color w:val="000000"/>
          <w:sz w:val="28"/>
          <w:szCs w:val="28"/>
          <w:lang w:eastAsia="ru-RU"/>
        </w:rPr>
        <w:t>кризисом ее самоотождествления</w:t>
      </w:r>
      <w:r w:rsidRPr="0075771E">
        <w:rPr>
          <w:rFonts w:ascii="Times New Roman" w:eastAsia="Times New Roman" w:hAnsi="Times New Roman" w:cs="Times New Roman"/>
          <w:color w:val="000000"/>
          <w:sz w:val="28"/>
          <w:szCs w:val="28"/>
          <w:lang w:eastAsia="ru-RU"/>
        </w:rPr>
        <w:t xml:space="preserve"> и осознанием того фундаментального психологического факта, что личность (социальная) и сущность человека представляют собой две различные психологические инстанции.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lastRenderedPageBreak/>
        <w:t>Акцент в работах В.С.Мухиной</w:t>
      </w:r>
      <w:hyperlink r:id="rId24" w:anchor="s16" w:tgtFrame="_blank" w:history="1">
        <w:r w:rsidRPr="0075771E">
          <w:rPr>
            <w:rFonts w:ascii="Times New Roman" w:eastAsia="Times New Roman" w:hAnsi="Times New Roman" w:cs="Times New Roman"/>
            <w:color w:val="645000"/>
            <w:sz w:val="28"/>
            <w:szCs w:val="28"/>
            <w:vertAlign w:val="superscript"/>
            <w:lang w:eastAsia="ru-RU"/>
          </w:rPr>
          <w:t>16</w:t>
        </w:r>
      </w:hyperlink>
      <w:r w:rsidRPr="0075771E">
        <w:rPr>
          <w:rFonts w:ascii="Times New Roman" w:eastAsia="Times New Roman" w:hAnsi="Times New Roman" w:cs="Times New Roman"/>
          <w:color w:val="000000"/>
          <w:sz w:val="28"/>
          <w:szCs w:val="28"/>
          <w:lang w:eastAsia="ru-RU"/>
        </w:rPr>
        <w:t xml:space="preserve"> больше ставится на онтогенезе и даже филогенезе идентификации личности, и ценностной стороне феномена (см. ниже). Однако, выделяется два основных этапа в развитии самосознания. </w:t>
      </w:r>
      <w:r w:rsidRPr="0075771E">
        <w:rPr>
          <w:rFonts w:ascii="Times New Roman" w:eastAsia="Times New Roman" w:hAnsi="Times New Roman" w:cs="Times New Roman"/>
          <w:b/>
          <w:color w:val="000000"/>
          <w:sz w:val="28"/>
          <w:szCs w:val="28"/>
          <w:lang w:eastAsia="ru-RU"/>
        </w:rPr>
        <w:t>Первый</w:t>
      </w:r>
      <w:r w:rsidRPr="0075771E">
        <w:rPr>
          <w:rFonts w:ascii="Times New Roman" w:eastAsia="Times New Roman" w:hAnsi="Times New Roman" w:cs="Times New Roman"/>
          <w:color w:val="000000"/>
          <w:sz w:val="28"/>
          <w:szCs w:val="28"/>
          <w:lang w:eastAsia="ru-RU"/>
        </w:rPr>
        <w:t xml:space="preserve"> – присвоение структуры самосознания через механизм </w:t>
      </w:r>
      <w:r w:rsidRPr="0075771E">
        <w:rPr>
          <w:rFonts w:ascii="Times New Roman" w:eastAsia="Times New Roman" w:hAnsi="Times New Roman" w:cs="Times New Roman"/>
          <w:b/>
          <w:bCs/>
          <w:color w:val="000000"/>
          <w:sz w:val="28"/>
          <w:szCs w:val="28"/>
          <w:lang w:eastAsia="ru-RU"/>
        </w:rPr>
        <w:t>межличностной</w:t>
      </w:r>
      <w:r w:rsidRPr="0075771E">
        <w:rPr>
          <w:rFonts w:ascii="Times New Roman" w:eastAsia="Times New Roman" w:hAnsi="Times New Roman" w:cs="Times New Roman"/>
          <w:color w:val="000000"/>
          <w:sz w:val="28"/>
          <w:szCs w:val="28"/>
          <w:lang w:eastAsia="ru-RU"/>
        </w:rPr>
        <w:t xml:space="preserve"> идентификации. Структура характеризуется основными феноменами: именем, притязанием на признание, с полом, видением себя во времени. </w:t>
      </w:r>
      <w:r w:rsidRPr="0075771E">
        <w:rPr>
          <w:rFonts w:ascii="Times New Roman" w:eastAsia="Times New Roman" w:hAnsi="Times New Roman" w:cs="Times New Roman"/>
          <w:b/>
          <w:color w:val="000000"/>
          <w:sz w:val="28"/>
          <w:szCs w:val="28"/>
          <w:lang w:eastAsia="ru-RU"/>
        </w:rPr>
        <w:t xml:space="preserve">Второй </w:t>
      </w:r>
      <w:r w:rsidRPr="0075771E">
        <w:rPr>
          <w:rFonts w:ascii="Times New Roman" w:eastAsia="Times New Roman" w:hAnsi="Times New Roman" w:cs="Times New Roman"/>
          <w:color w:val="000000"/>
          <w:sz w:val="28"/>
          <w:szCs w:val="28"/>
          <w:lang w:eastAsia="ru-RU"/>
        </w:rPr>
        <w:t xml:space="preserve">этап – формирование мировоззрения и системы личностных смыслов. Здесь механизмы идентификации и обособления действуют на эмоциональном и когнитивном уровнях. Развитая личность прогнозирует себя в будущем, формирует образ своей жизненной позиции, "сохраняет свое лицо" при взаимодействии с другими. Однако, предполагается, что в крайних случаях естественная обособленность может привести к отчуждению. В.С.Мухиной соответственно предполагается три возможности развития: гиперболизированной идентификации с другими индивидами, обособления от них, и гармонического взаимодействия.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Так, А.Г.Асмолов приводит схему японского исследователя Сакамото, в которой "осями" являются направленность идентичности (внешняя – внутренняя) и оценочная модальность в терминах "позитивная – негативная".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594"/>
        <w:gridCol w:w="3159"/>
        <w:gridCol w:w="3059"/>
      </w:tblGrid>
      <w:tr w:rsidR="0075771E" w:rsidRPr="0075771E" w:rsidTr="0075771E">
        <w:trPr>
          <w:tblCellSpacing w:w="0"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b/>
                <w:bCs/>
                <w:color w:val="000000"/>
                <w:sz w:val="28"/>
                <w:szCs w:val="28"/>
                <w:lang w:eastAsia="ru-RU"/>
              </w:rPr>
            </w:pPr>
            <w:r w:rsidRPr="0075771E">
              <w:rPr>
                <w:rFonts w:ascii="Times New Roman" w:eastAsia="Times New Roman" w:hAnsi="Times New Roman" w:cs="Times New Roman"/>
                <w:b/>
                <w:bCs/>
                <w:color w:val="000000"/>
                <w:sz w:val="28"/>
                <w:szCs w:val="28"/>
                <w:lang w:eastAsia="ru-RU"/>
              </w:rPr>
              <w:t xml:space="preserve">НАПРАВЛЕННОСТЬ ПРОЯВЛЕНИЯ ИДЕНТИЧНОСТИ </w:t>
            </w:r>
          </w:p>
        </w:tc>
      </w:tr>
      <w:tr w:rsidR="0075771E" w:rsidRPr="0075771E" w:rsidTr="0075771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b/>
                <w:bCs/>
                <w:color w:val="000000"/>
                <w:sz w:val="28"/>
                <w:szCs w:val="28"/>
                <w:lang w:eastAsia="ru-RU"/>
              </w:rPr>
            </w:pPr>
            <w:r w:rsidRPr="0075771E">
              <w:rPr>
                <w:rFonts w:ascii="Times New Roman" w:eastAsia="Times New Roman" w:hAnsi="Times New Roman" w:cs="Times New Roman"/>
                <w:b/>
                <w:bCs/>
                <w:color w:val="000000"/>
                <w:sz w:val="28"/>
                <w:szCs w:val="28"/>
                <w:lang w:eastAsia="ru-RU"/>
              </w:rPr>
              <w:t xml:space="preserve">Позитивная </w:t>
            </w:r>
          </w:p>
        </w:tc>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b/>
                <w:bCs/>
                <w:color w:val="000000"/>
                <w:sz w:val="28"/>
                <w:szCs w:val="28"/>
                <w:lang w:eastAsia="ru-RU"/>
              </w:rPr>
            </w:pPr>
            <w:r w:rsidRPr="0075771E">
              <w:rPr>
                <w:rFonts w:ascii="Times New Roman" w:eastAsia="Times New Roman" w:hAnsi="Times New Roman" w:cs="Times New Roman"/>
                <w:b/>
                <w:bCs/>
                <w:color w:val="000000"/>
                <w:sz w:val="28"/>
                <w:szCs w:val="28"/>
                <w:lang w:eastAsia="ru-RU"/>
              </w:rPr>
              <w:t xml:space="preserve">Негативная </w:t>
            </w:r>
          </w:p>
        </w:tc>
      </w:tr>
      <w:tr w:rsidR="0075771E" w:rsidRPr="0075771E" w:rsidTr="0075771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bCs/>
                <w:color w:val="000000"/>
                <w:sz w:val="28"/>
                <w:szCs w:val="28"/>
                <w:lang w:eastAsia="ru-RU"/>
              </w:rPr>
              <w:t>Внешняя</w:t>
            </w:r>
          </w:p>
        </w:tc>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Соучастие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Агрессия</w:t>
            </w:r>
          </w:p>
        </w:tc>
      </w:tr>
      <w:tr w:rsidR="0075771E" w:rsidRPr="0075771E" w:rsidTr="0075771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bCs/>
                <w:color w:val="000000"/>
                <w:sz w:val="28"/>
                <w:szCs w:val="28"/>
                <w:lang w:eastAsia="ru-RU"/>
              </w:rPr>
              <w:t xml:space="preserve">В направлении </w:t>
            </w:r>
            <w:r w:rsidRPr="0075771E">
              <w:rPr>
                <w:rFonts w:ascii="Times New Roman" w:eastAsia="Times New Roman" w:hAnsi="Times New Roman" w:cs="Times New Roman"/>
                <w:b/>
                <w:bCs/>
                <w:color w:val="000000"/>
                <w:sz w:val="28"/>
                <w:szCs w:val="28"/>
                <w:lang w:eastAsia="ru-RU"/>
              </w:rPr>
              <w:br/>
              <w:t>общества</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Интеграция</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Дискриминация </w:t>
            </w:r>
            <w:r w:rsidRPr="0075771E">
              <w:rPr>
                <w:rFonts w:ascii="Times New Roman" w:eastAsia="Times New Roman" w:hAnsi="Times New Roman" w:cs="Times New Roman"/>
                <w:color w:val="000000"/>
                <w:sz w:val="28"/>
                <w:szCs w:val="28"/>
                <w:lang w:eastAsia="ru-RU"/>
              </w:rPr>
              <w:br/>
              <w:t>Насилие</w:t>
            </w:r>
          </w:p>
        </w:tc>
      </w:tr>
      <w:tr w:rsidR="0075771E" w:rsidRPr="0075771E" w:rsidTr="0075771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bCs/>
                <w:color w:val="000000"/>
                <w:sz w:val="28"/>
                <w:szCs w:val="28"/>
                <w:lang w:eastAsia="ru-RU"/>
              </w:rPr>
              <w:t>Неопределенная</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Автономия </w:t>
            </w:r>
            <w:r w:rsidRPr="0075771E">
              <w:rPr>
                <w:rFonts w:ascii="Times New Roman" w:eastAsia="Times New Roman" w:hAnsi="Times New Roman" w:cs="Times New Roman"/>
                <w:color w:val="000000"/>
                <w:sz w:val="28"/>
                <w:szCs w:val="28"/>
                <w:lang w:eastAsia="ru-RU"/>
              </w:rPr>
              <w:br/>
              <w:t xml:space="preserve">Независимость </w:t>
            </w:r>
            <w:r w:rsidRPr="0075771E">
              <w:rPr>
                <w:rFonts w:ascii="Times New Roman" w:eastAsia="Times New Roman" w:hAnsi="Times New Roman" w:cs="Times New Roman"/>
                <w:color w:val="000000"/>
                <w:sz w:val="28"/>
                <w:szCs w:val="28"/>
                <w:lang w:eastAsia="ru-RU"/>
              </w:rPr>
              <w:br/>
              <w:t>Не принуждение</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Апатия </w:t>
            </w:r>
            <w:r w:rsidRPr="0075771E">
              <w:rPr>
                <w:rFonts w:ascii="Times New Roman" w:eastAsia="Times New Roman" w:hAnsi="Times New Roman" w:cs="Times New Roman"/>
                <w:color w:val="000000"/>
                <w:sz w:val="28"/>
                <w:szCs w:val="28"/>
                <w:lang w:eastAsia="ru-RU"/>
              </w:rPr>
              <w:br/>
              <w:t xml:space="preserve">Индифферентность </w:t>
            </w:r>
            <w:r w:rsidRPr="0075771E">
              <w:rPr>
                <w:rFonts w:ascii="Times New Roman" w:eastAsia="Times New Roman" w:hAnsi="Times New Roman" w:cs="Times New Roman"/>
                <w:color w:val="000000"/>
                <w:sz w:val="28"/>
                <w:szCs w:val="28"/>
                <w:lang w:eastAsia="ru-RU"/>
              </w:rPr>
              <w:br/>
              <w:t>Покорство</w:t>
            </w:r>
          </w:p>
        </w:tc>
      </w:tr>
      <w:tr w:rsidR="0075771E" w:rsidRPr="0075771E" w:rsidTr="0075771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bCs/>
                <w:color w:val="000000"/>
                <w:sz w:val="28"/>
                <w:szCs w:val="28"/>
                <w:lang w:eastAsia="ru-RU"/>
              </w:rPr>
              <w:t>Внутренняя</w:t>
            </w:r>
          </w:p>
        </w:tc>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Самореализация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Самообесценивание</w:t>
            </w:r>
          </w:p>
        </w:tc>
      </w:tr>
      <w:tr w:rsidR="0075771E" w:rsidRPr="0075771E" w:rsidTr="0075771E">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bCs/>
                <w:color w:val="000000"/>
                <w:sz w:val="28"/>
                <w:szCs w:val="28"/>
                <w:lang w:eastAsia="ru-RU"/>
              </w:rPr>
              <w:t xml:space="preserve">В индивидуальном </w:t>
            </w:r>
            <w:r w:rsidRPr="0075771E">
              <w:rPr>
                <w:rFonts w:ascii="Times New Roman" w:eastAsia="Times New Roman" w:hAnsi="Times New Roman" w:cs="Times New Roman"/>
                <w:b/>
                <w:bCs/>
                <w:color w:val="000000"/>
                <w:sz w:val="28"/>
                <w:szCs w:val="28"/>
                <w:lang w:eastAsia="ru-RU"/>
              </w:rPr>
              <w:br/>
              <w:t>направлении</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Самовоспитание </w:t>
            </w:r>
            <w:r w:rsidRPr="0075771E">
              <w:rPr>
                <w:rFonts w:ascii="Times New Roman" w:eastAsia="Times New Roman" w:hAnsi="Times New Roman" w:cs="Times New Roman"/>
                <w:color w:val="000000"/>
                <w:sz w:val="28"/>
                <w:szCs w:val="28"/>
                <w:lang w:eastAsia="ru-RU"/>
              </w:rPr>
              <w:br/>
              <w:t>Самосовершенствование</w:t>
            </w:r>
          </w:p>
        </w:tc>
        <w:tc>
          <w:tcPr>
            <w:tcW w:w="0" w:type="auto"/>
            <w:tcBorders>
              <w:top w:val="outset" w:sz="6" w:space="0" w:color="auto"/>
              <w:left w:val="outset" w:sz="6" w:space="0" w:color="auto"/>
              <w:bottom w:val="outset" w:sz="6" w:space="0" w:color="auto"/>
              <w:right w:val="outset" w:sz="6" w:space="0" w:color="auto"/>
            </w:tcBorders>
            <w:hideMark/>
          </w:tcPr>
          <w:p w:rsidR="0075771E" w:rsidRPr="0075771E" w:rsidRDefault="0075771E" w:rsidP="0075771E">
            <w:pPr>
              <w:spacing w:after="0"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Обезличенность </w:t>
            </w:r>
            <w:r w:rsidRPr="0075771E">
              <w:rPr>
                <w:rFonts w:ascii="Times New Roman" w:eastAsia="Times New Roman" w:hAnsi="Times New Roman" w:cs="Times New Roman"/>
                <w:color w:val="000000"/>
                <w:sz w:val="28"/>
                <w:szCs w:val="28"/>
                <w:lang w:eastAsia="ru-RU"/>
              </w:rPr>
              <w:br/>
              <w:t xml:space="preserve">Аддикция (наркомания) </w:t>
            </w:r>
            <w:r w:rsidRPr="0075771E">
              <w:rPr>
                <w:rFonts w:ascii="Times New Roman" w:eastAsia="Times New Roman" w:hAnsi="Times New Roman" w:cs="Times New Roman"/>
                <w:color w:val="000000"/>
                <w:sz w:val="28"/>
                <w:szCs w:val="28"/>
                <w:lang w:eastAsia="ru-RU"/>
              </w:rPr>
              <w:br/>
              <w:t>Самоубийство</w:t>
            </w:r>
          </w:p>
        </w:tc>
      </w:tr>
    </w:tbl>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Как видно, автор рассматривает направленность идентичности в одном измерении; одновременная высокая направленность в индивидуальном направлении и в направлении общества здесь исключаются, и с этим трудно </w:t>
      </w:r>
      <w:r w:rsidRPr="0075771E">
        <w:rPr>
          <w:rFonts w:ascii="Times New Roman" w:eastAsia="Times New Roman" w:hAnsi="Times New Roman" w:cs="Times New Roman"/>
          <w:color w:val="000000"/>
          <w:sz w:val="28"/>
          <w:szCs w:val="28"/>
          <w:lang w:eastAsia="ru-RU"/>
        </w:rPr>
        <w:lastRenderedPageBreak/>
        <w:t xml:space="preserve">согласиться. Однако, все же мы видим относительно сходные результаты. Также выводятся маргинальные типы, склонные к наркомании и самоубийству, типы, направленные на саморазвитие и др.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Но все же вопрос о соотношении внешней и внутренней идентичности до настоящего времени остается открытым. Традиционный взгляд предполагает существование качественного отличия между индивидуальной и коллективной идентичностями. Есть и идея о жесткой полярности социальной и личностной идентичности. Однако, есть и другая точка зрения, в которой утверждается, что индивидуальная уникальность и коллективная разделенность могут быть поняты как нечто очень близкое, если не то же самое, как две стороны одного и того же процесса.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К.А.Абульханова указывает, что традиционно "Я" – концепция или ядро самосознания личности складывается из трех отношений – к себе, к другим и ожидания (или экспектации, атрибуции) отношения других ко мне. Иными словами, в структуру "Я"-концепции включаются отношения между мной и другими людьми, она охватывает специфику отношений "Я"-другой. С другой стороны, определить само отношение в каких-либо терминах довольно сложно. Часто для личностной идентичности используется "низкая – высокая" </w:t>
      </w:r>
      <w:r w:rsidRPr="0075771E">
        <w:rPr>
          <w:rFonts w:ascii="Times New Roman" w:eastAsia="Times New Roman" w:hAnsi="Times New Roman" w:cs="Times New Roman"/>
          <w:b/>
          <w:bCs/>
          <w:color w:val="000000"/>
          <w:sz w:val="28"/>
          <w:szCs w:val="28"/>
          <w:lang w:eastAsia="ru-RU"/>
        </w:rPr>
        <w:t>самооценка</w:t>
      </w:r>
      <w:r w:rsidRPr="0075771E">
        <w:rPr>
          <w:rFonts w:ascii="Times New Roman" w:eastAsia="Times New Roman" w:hAnsi="Times New Roman" w:cs="Times New Roman"/>
          <w:color w:val="000000"/>
          <w:sz w:val="28"/>
          <w:szCs w:val="28"/>
          <w:lang w:eastAsia="ru-RU"/>
        </w:rPr>
        <w:t xml:space="preserve">, Я – представляемое, Я – реальное, но конкретная характеристика очень разнообразна. Я может быть слабым – сильным, добрым – злым, принимаемым – отвергаемым, красивым – безобразным. Групповая принадлежность также может быть оценена не только положительно, но и отрицательно, общество, к которому человек принадлежит, может быть для него и плохим, и хорошим. Вопрос в том, какая шкала или измерение задается в исследовании.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Например, в работах К.А.Абульхановой предлагается использовать оценку себя и общества в континууме "объект – субъект". </w:t>
      </w:r>
    </w:p>
    <w:p w:rsidR="0075771E" w:rsidRPr="0075771E" w:rsidRDefault="0075771E" w:rsidP="0075771E">
      <w:pPr>
        <w:spacing w:before="100" w:beforeAutospacing="1" w:after="100" w:afterAutospacing="1" w:line="276" w:lineRule="auto"/>
        <w:jc w:val="both"/>
        <w:outlineLvl w:val="1"/>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Самопринятие. Структура феномена</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Принятие себя, по определению С.Л.Братченко и М.Р.Мироновой</w:t>
      </w:r>
      <w:hyperlink r:id="rId25" w:anchor="s84" w:tgtFrame="_blank" w:history="1">
        <w:r w:rsidRPr="0075771E">
          <w:rPr>
            <w:rFonts w:ascii="Times New Roman" w:eastAsia="Times New Roman" w:hAnsi="Times New Roman" w:cs="Times New Roman"/>
            <w:color w:val="645000"/>
            <w:sz w:val="28"/>
            <w:szCs w:val="28"/>
            <w:vertAlign w:val="superscript"/>
            <w:lang w:eastAsia="ru-RU"/>
          </w:rPr>
          <w:t>84</w:t>
        </w:r>
      </w:hyperlink>
      <w:r w:rsidRPr="0075771E">
        <w:rPr>
          <w:rFonts w:ascii="Times New Roman" w:eastAsia="Times New Roman" w:hAnsi="Times New Roman" w:cs="Times New Roman"/>
          <w:color w:val="000000"/>
          <w:sz w:val="28"/>
          <w:szCs w:val="28"/>
          <w:lang w:eastAsia="ru-RU"/>
        </w:rPr>
        <w:t xml:space="preserve">, означает признание себя и безусловную любовь к себе такому, каков я есть, отношение к себе как личности, достойной уважения, способной к самостоятельному выбору, веру в себя и свои возможности, доверие собственной природе, организму.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lastRenderedPageBreak/>
        <w:t xml:space="preserve">По мнению Д.А.Леонтьева, </w:t>
      </w:r>
      <w:r w:rsidRPr="0075771E">
        <w:rPr>
          <w:rFonts w:ascii="Times New Roman" w:eastAsia="Times New Roman" w:hAnsi="Times New Roman" w:cs="Times New Roman"/>
          <w:b/>
          <w:bCs/>
          <w:color w:val="000000"/>
          <w:sz w:val="28"/>
          <w:szCs w:val="28"/>
          <w:lang w:eastAsia="ru-RU"/>
        </w:rPr>
        <w:t>самопринятие</w:t>
      </w:r>
      <w:r w:rsidRPr="0075771E">
        <w:rPr>
          <w:rFonts w:ascii="Times New Roman" w:eastAsia="Times New Roman" w:hAnsi="Times New Roman" w:cs="Times New Roman"/>
          <w:color w:val="000000"/>
          <w:sz w:val="28"/>
          <w:szCs w:val="28"/>
          <w:lang w:eastAsia="ru-RU"/>
        </w:rPr>
        <w:t xml:space="preserve"> является частью более широкого понятия – </w:t>
      </w:r>
      <w:r w:rsidRPr="0075771E">
        <w:rPr>
          <w:rFonts w:ascii="Times New Roman" w:eastAsia="Times New Roman" w:hAnsi="Times New Roman" w:cs="Times New Roman"/>
          <w:b/>
          <w:bCs/>
          <w:color w:val="000000"/>
          <w:sz w:val="28"/>
          <w:szCs w:val="28"/>
          <w:lang w:eastAsia="ru-RU"/>
        </w:rPr>
        <w:t>самоотношения</w:t>
      </w:r>
      <w:r w:rsidRPr="0075771E">
        <w:rPr>
          <w:rFonts w:ascii="Times New Roman" w:eastAsia="Times New Roman" w:hAnsi="Times New Roman" w:cs="Times New Roman"/>
          <w:color w:val="000000"/>
          <w:sz w:val="28"/>
          <w:szCs w:val="28"/>
          <w:lang w:eastAsia="ru-RU"/>
        </w:rPr>
        <w:t xml:space="preserve">. Наиболее поверхностным проявлением самоотношения выступает самооценка – общее положительное или отрицательное отношение к себе. Однако просто одним знаком самоотношение не опишешь. Во-первых, следует различать </w:t>
      </w:r>
      <w:r w:rsidRPr="0075771E">
        <w:rPr>
          <w:rFonts w:ascii="Times New Roman" w:eastAsia="Times New Roman" w:hAnsi="Times New Roman" w:cs="Times New Roman"/>
          <w:b/>
          <w:bCs/>
          <w:color w:val="000000"/>
          <w:sz w:val="28"/>
          <w:szCs w:val="28"/>
          <w:lang w:eastAsia="ru-RU"/>
        </w:rPr>
        <w:t>самоуважение</w:t>
      </w:r>
      <w:r w:rsidRPr="0075771E">
        <w:rPr>
          <w:rFonts w:ascii="Times New Roman" w:eastAsia="Times New Roman" w:hAnsi="Times New Roman" w:cs="Times New Roman"/>
          <w:color w:val="000000"/>
          <w:sz w:val="28"/>
          <w:szCs w:val="28"/>
          <w:lang w:eastAsia="ru-RU"/>
        </w:rPr>
        <w:t xml:space="preserve"> – отношение к себе как бы со стороны, обусловленное какими-то моими реальными достоинствами или недостатками – и самопринятие непосредственное эмоциональное отношение к себе, не зависящее от того, есть ли во мне какие-то черты, объясняющие это отношение. Нередко встречается высокое самопринятие при сравнительно низком самоуважении или наоборот. Во-вторых, не менее важными характеристиками самоотношения, чем его оценочный знак, являются степень его целостности, интегрированности, а также автономности, независимости от внешних оценок.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Иная трактовка структуры самоотношения предлагается В.Ф.Сафиным</w:t>
      </w:r>
      <w:hyperlink r:id="rId26" w:anchor="s86" w:tgtFrame="_blank" w:history="1">
        <w:r w:rsidRPr="0075771E">
          <w:rPr>
            <w:rFonts w:ascii="Times New Roman" w:eastAsia="Times New Roman" w:hAnsi="Times New Roman" w:cs="Times New Roman"/>
            <w:color w:val="645000"/>
            <w:sz w:val="28"/>
            <w:szCs w:val="28"/>
            <w:vertAlign w:val="superscript"/>
            <w:lang w:eastAsia="ru-RU"/>
          </w:rPr>
          <w:t>86</w:t>
        </w:r>
      </w:hyperlink>
      <w:r w:rsidRPr="0075771E">
        <w:rPr>
          <w:rFonts w:ascii="Times New Roman" w:eastAsia="Times New Roman" w:hAnsi="Times New Roman" w:cs="Times New Roman"/>
          <w:color w:val="000000"/>
          <w:sz w:val="28"/>
          <w:szCs w:val="28"/>
          <w:lang w:eastAsia="ru-RU"/>
        </w:rPr>
        <w:t xml:space="preserve">.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Исходя из концепции целостной самооценки (а не соотношения) субъекта, он выделяет целый ряд аспектов, среди которых особенно выделяется </w:t>
      </w:r>
      <w:r w:rsidRPr="0075771E">
        <w:rPr>
          <w:rFonts w:ascii="Times New Roman" w:eastAsia="Times New Roman" w:hAnsi="Times New Roman" w:cs="Times New Roman"/>
          <w:b/>
          <w:bCs/>
          <w:color w:val="000000"/>
          <w:sz w:val="28"/>
          <w:szCs w:val="28"/>
          <w:lang w:eastAsia="ru-RU"/>
        </w:rPr>
        <w:t>самоуважение</w:t>
      </w:r>
      <w:r w:rsidRPr="0075771E">
        <w:rPr>
          <w:rFonts w:ascii="Times New Roman" w:eastAsia="Times New Roman" w:hAnsi="Times New Roman" w:cs="Times New Roman"/>
          <w:color w:val="000000"/>
          <w:sz w:val="28"/>
          <w:szCs w:val="28"/>
          <w:lang w:eastAsia="ru-RU"/>
        </w:rPr>
        <w:t xml:space="preserve">. Этот вид самооценки – результат соотнесения своего отношения, оценки с отношением к субъекту окружающих, с оценкой его "значимыми другими".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 xml:space="preserve">Но самоуважение более глубокое, глобальное образование, чем отдельные самооценки. Если "я-образы" больше когнитивные образования, то самоуважение – целостное эмоционально-ценностное отношение. Хотя В.Ф.Сафин несколько противоречит сам себе, определяя относительно самостоятельные виды самооценки как эмоционально-когнитивно-ценностным отношением к себе как активному субъекту деятельности. Первый из аспектов можно назвать самооценкой сферы интеллектуальных возможностей, второй – самооценкой сферы мотивационно-потребностных сил, третий – самооценкой относительно устойчивых, закрепившихся наличных свойств (физических, психофизиологических, характерологических).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b/>
          <w:color w:val="000000"/>
          <w:sz w:val="28"/>
          <w:szCs w:val="28"/>
          <w:lang w:eastAsia="ru-RU"/>
        </w:rPr>
        <w:t>В.В.Столин</w:t>
      </w:r>
      <w:r w:rsidRPr="0075771E">
        <w:rPr>
          <w:rFonts w:ascii="Times New Roman" w:eastAsia="Times New Roman" w:hAnsi="Times New Roman" w:cs="Times New Roman"/>
          <w:color w:val="000000"/>
          <w:sz w:val="28"/>
          <w:szCs w:val="28"/>
          <w:lang w:eastAsia="ru-RU"/>
        </w:rPr>
        <w:t xml:space="preserve"> практически не употребляет терминов самоуважение и самоудовлетворенность. В структуре </w:t>
      </w:r>
      <w:r w:rsidRPr="0075771E">
        <w:rPr>
          <w:rFonts w:ascii="Times New Roman" w:eastAsia="Times New Roman" w:hAnsi="Times New Roman" w:cs="Times New Roman"/>
          <w:b/>
          <w:color w:val="000000"/>
          <w:sz w:val="28"/>
          <w:szCs w:val="28"/>
          <w:lang w:eastAsia="ru-RU"/>
        </w:rPr>
        <w:t>самоотношения</w:t>
      </w:r>
      <w:r w:rsidRPr="0075771E">
        <w:rPr>
          <w:rFonts w:ascii="Times New Roman" w:eastAsia="Times New Roman" w:hAnsi="Times New Roman" w:cs="Times New Roman"/>
          <w:color w:val="000000"/>
          <w:sz w:val="28"/>
          <w:szCs w:val="28"/>
          <w:lang w:eastAsia="ru-RU"/>
        </w:rPr>
        <w:t xml:space="preserve"> предлагается как минимум три типа отношений: к себе, к другому и ожидаемое отношение от него. Учет этих составляющих позволяет выделить уровни самоприятия субъекта. 1. У наиболее развитой личности предполагается симпатия и уважение к себе и другому, и ожидание взаимной симпатии. 2. В менее </w:t>
      </w:r>
      <w:r w:rsidRPr="0075771E">
        <w:rPr>
          <w:rFonts w:ascii="Times New Roman" w:eastAsia="Times New Roman" w:hAnsi="Times New Roman" w:cs="Times New Roman"/>
          <w:color w:val="000000"/>
          <w:sz w:val="28"/>
          <w:szCs w:val="28"/>
          <w:lang w:eastAsia="ru-RU"/>
        </w:rPr>
        <w:lastRenderedPageBreak/>
        <w:t xml:space="preserve">развитом варианте к другому уважения нет, ожидается враждебность. 3. Далее, сознательное отсутствие уважения к себе, антипатия к другому, ожидается презрение. 4. Наконец, бессознательное неприятие себя может сочетаться с преувеличенным пиететом к другому.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Второй вариант, судя по наблюдениям Д.Шапиро</w:t>
      </w:r>
      <w:hyperlink r:id="rId27" w:anchor="s90" w:tgtFrame="_blank" w:history="1">
        <w:r w:rsidRPr="0075771E">
          <w:rPr>
            <w:rFonts w:ascii="Times New Roman" w:eastAsia="Times New Roman" w:hAnsi="Times New Roman" w:cs="Times New Roman"/>
            <w:color w:val="645000"/>
            <w:sz w:val="28"/>
            <w:szCs w:val="28"/>
            <w:vertAlign w:val="superscript"/>
            <w:lang w:eastAsia="ru-RU"/>
          </w:rPr>
          <w:t>90</w:t>
        </w:r>
      </w:hyperlink>
      <w:r w:rsidRPr="0075771E">
        <w:rPr>
          <w:rFonts w:ascii="Times New Roman" w:eastAsia="Times New Roman" w:hAnsi="Times New Roman" w:cs="Times New Roman"/>
          <w:color w:val="000000"/>
          <w:sz w:val="28"/>
          <w:szCs w:val="28"/>
          <w:lang w:eastAsia="ru-RU"/>
        </w:rPr>
        <w:t xml:space="preserve">, свойственен параноикам. Он приводит примеры, когда человек, считающий себя лучше всех, ожидает критической оценки, и может относиться к другим с презрением. </w:t>
      </w:r>
    </w:p>
    <w:p w:rsidR="0075771E" w:rsidRPr="0075771E" w:rsidRDefault="0075771E" w:rsidP="0075771E">
      <w:pPr>
        <w:spacing w:before="100" w:beforeAutospacing="1" w:after="100" w:afterAutospacing="1" w:line="276" w:lineRule="auto"/>
        <w:jc w:val="both"/>
        <w:rPr>
          <w:rFonts w:ascii="Times New Roman" w:eastAsia="Times New Roman" w:hAnsi="Times New Roman" w:cs="Times New Roman"/>
          <w:color w:val="000000"/>
          <w:sz w:val="28"/>
          <w:szCs w:val="28"/>
          <w:lang w:eastAsia="ru-RU"/>
        </w:rPr>
      </w:pPr>
      <w:r w:rsidRPr="0075771E">
        <w:rPr>
          <w:rFonts w:ascii="Times New Roman" w:eastAsia="Times New Roman" w:hAnsi="Times New Roman" w:cs="Times New Roman"/>
          <w:color w:val="000000"/>
          <w:sz w:val="28"/>
          <w:szCs w:val="28"/>
          <w:lang w:eastAsia="ru-RU"/>
        </w:rPr>
        <w:t>А.А.Налчаджян</w:t>
      </w:r>
      <w:hyperlink r:id="rId28" w:anchor="s93" w:tgtFrame="_blank" w:history="1">
        <w:r w:rsidRPr="0075771E">
          <w:rPr>
            <w:rFonts w:ascii="Times New Roman" w:eastAsia="Times New Roman" w:hAnsi="Times New Roman" w:cs="Times New Roman"/>
            <w:color w:val="645000"/>
            <w:sz w:val="28"/>
            <w:szCs w:val="28"/>
            <w:vertAlign w:val="superscript"/>
            <w:lang w:eastAsia="ru-RU"/>
          </w:rPr>
          <w:t>93</w:t>
        </w:r>
      </w:hyperlink>
      <w:r w:rsidRPr="0075771E">
        <w:rPr>
          <w:rFonts w:ascii="Times New Roman" w:eastAsia="Times New Roman" w:hAnsi="Times New Roman" w:cs="Times New Roman"/>
          <w:color w:val="000000"/>
          <w:sz w:val="28"/>
          <w:szCs w:val="28"/>
          <w:lang w:eastAsia="ru-RU"/>
        </w:rPr>
        <w:t xml:space="preserve"> хотя и признает роль социальных факторов, но говорит и о том, что для сохранения положительной Я-концепции и высокого самоуважения некоторые личности не нуждаются в одобрении других. В его трактовке интраиндивидуальное "Я" обозначается как </w:t>
      </w:r>
      <w:r w:rsidRPr="0075771E">
        <w:rPr>
          <w:rFonts w:ascii="Times New Roman" w:eastAsia="Times New Roman" w:hAnsi="Times New Roman" w:cs="Times New Roman"/>
          <w:b/>
          <w:bCs/>
          <w:color w:val="000000"/>
          <w:sz w:val="28"/>
          <w:szCs w:val="28"/>
          <w:lang w:eastAsia="ru-RU"/>
        </w:rPr>
        <w:t>настоящее (актуальнее) Я</w:t>
      </w:r>
      <w:r w:rsidRPr="0075771E">
        <w:rPr>
          <w:rFonts w:ascii="Times New Roman" w:eastAsia="Times New Roman" w:hAnsi="Times New Roman" w:cs="Times New Roman"/>
          <w:color w:val="000000"/>
          <w:sz w:val="28"/>
          <w:szCs w:val="28"/>
          <w:lang w:eastAsia="ru-RU"/>
        </w:rPr>
        <w:t xml:space="preserve">. В структуру настоящего Я включают то, каким человек кажется себе в действительности на данный момент. Развитая человеческая личность имеет систему представлений о себе, которые она считает соответствующими реальности. Это система приписываемых себе в данный "момент" ее жизни качеств. Подчеркивается, что могут приписываться себе даже полностью отсутствующие качества. </w:t>
      </w:r>
    </w:p>
    <w:p w:rsidR="0075771E" w:rsidRPr="0075771E" w:rsidRDefault="0075771E" w:rsidP="0075771E">
      <w:pPr>
        <w:spacing w:after="0" w:line="276" w:lineRule="auto"/>
        <w:jc w:val="both"/>
        <w:rPr>
          <w:rFonts w:ascii="Times New Roman" w:eastAsia="Times New Roman" w:hAnsi="Times New Roman" w:cs="Times New Roman"/>
          <w:b/>
          <w:sz w:val="28"/>
          <w:szCs w:val="28"/>
          <w:lang w:eastAsia="ru-RU"/>
        </w:rPr>
      </w:pPr>
    </w:p>
    <w:p w:rsidR="0075771E" w:rsidRPr="0075771E" w:rsidRDefault="0075771E" w:rsidP="0075771E">
      <w:pPr>
        <w:spacing w:after="0" w:line="276" w:lineRule="auto"/>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В.И. Слободчиков</w:t>
      </w:r>
    </w:p>
    <w:p w:rsidR="0075771E" w:rsidRPr="0075771E" w:rsidRDefault="0075771E" w:rsidP="0075771E">
      <w:pPr>
        <w:shd w:val="clear" w:color="auto" w:fill="FFFFFF"/>
        <w:spacing w:after="200" w:line="276" w:lineRule="auto"/>
        <w:ind w:left="2117" w:right="806" w:hanging="101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color w:val="000000"/>
          <w:sz w:val="28"/>
          <w:szCs w:val="28"/>
          <w:lang w:eastAsia="ru-RU"/>
        </w:rPr>
        <w:t>Самопознание, самооценка, самопринятие как проекции самости</w:t>
      </w:r>
    </w:p>
    <w:p w:rsidR="0075771E" w:rsidRPr="0075771E" w:rsidRDefault="0075771E" w:rsidP="0075771E">
      <w:pPr>
        <w:shd w:val="clear" w:color="auto" w:fill="FFFFFF"/>
        <w:spacing w:after="200" w:line="276" w:lineRule="auto"/>
        <w:ind w:right="43" w:firstLine="432"/>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Самосознание понимается как отношение к действительности, т.е. сводится к гносеологическому, познавательному отношению. Иначе говоря, обыденная «очевидность» сознания стала возможной из-за отождествления его с самосознанием. Самосознание – настолько очевидное для каждого из нас явление, что факт его существования не вызывает никаких сомнений.</w:t>
      </w:r>
    </w:p>
    <w:p w:rsidR="0075771E" w:rsidRPr="0075771E" w:rsidRDefault="0075771E" w:rsidP="0075771E">
      <w:pPr>
        <w:shd w:val="clear" w:color="auto" w:fill="FFFFFF"/>
        <w:spacing w:after="200" w:line="276" w:lineRule="auto"/>
        <w:ind w:left="72" w:firstLine="43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Сознанию присущ статус бытия: оно есть в практике реальной жизни и для целей этой жизни. Сознание есть осознанное бытие, оно обнаруживается в системе социальных связей и отношений, в которые втягивается и в которых действует человек,</w:t>
      </w:r>
    </w:p>
    <w:p w:rsidR="0075771E" w:rsidRPr="0075771E" w:rsidRDefault="0075771E" w:rsidP="0075771E">
      <w:pPr>
        <w:shd w:val="clear" w:color="auto" w:fill="FFFFFF"/>
        <w:spacing w:after="200" w:line="276" w:lineRule="auto"/>
        <w:ind w:left="65" w:firstLine="43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 xml:space="preserve">Основная психологическая задача состоит в анализе процесса развития индивидуального сознания, процесса становления рефлексивного сознания. Как предмет собственно психологического анализа сознание выступает в форме практики сознания. </w:t>
      </w:r>
      <w:r w:rsidRPr="0075771E">
        <w:rPr>
          <w:rFonts w:ascii="Times New Roman" w:eastAsia="Times New Roman" w:hAnsi="Times New Roman" w:cs="Times New Roman"/>
          <w:i/>
          <w:iCs/>
          <w:color w:val="000000"/>
          <w:sz w:val="28"/>
          <w:szCs w:val="28"/>
          <w:lang w:eastAsia="ru-RU"/>
        </w:rPr>
        <w:t xml:space="preserve">Практика сознания </w:t>
      </w:r>
      <w:r w:rsidRPr="0075771E">
        <w:rPr>
          <w:rFonts w:ascii="Times New Roman" w:eastAsia="Times New Roman" w:hAnsi="Times New Roman" w:cs="Times New Roman"/>
          <w:color w:val="000000"/>
          <w:sz w:val="28"/>
          <w:szCs w:val="28"/>
          <w:lang w:eastAsia="ru-RU"/>
        </w:rPr>
        <w:t xml:space="preserve">есть процесс овладения сознанием, преодоление полной поглощенности текущим процессом жизни, </w:t>
      </w:r>
      <w:r w:rsidRPr="0075771E">
        <w:rPr>
          <w:rFonts w:ascii="Times New Roman" w:eastAsia="Times New Roman" w:hAnsi="Times New Roman" w:cs="Times New Roman"/>
          <w:color w:val="000000"/>
          <w:sz w:val="28"/>
          <w:szCs w:val="28"/>
          <w:lang w:eastAsia="ru-RU"/>
        </w:rPr>
        <w:lastRenderedPageBreak/>
        <w:t>занятие позиции над ней. Практика сознания преобразует бытийное сознание в рефлексию или в рефлексивное сознание.</w:t>
      </w:r>
    </w:p>
    <w:p w:rsidR="0075771E" w:rsidRPr="0075771E" w:rsidRDefault="0075771E" w:rsidP="0075771E">
      <w:pPr>
        <w:shd w:val="clear" w:color="auto" w:fill="FFFFFF"/>
        <w:spacing w:after="200" w:line="276" w:lineRule="auto"/>
        <w:ind w:left="50" w:right="7" w:firstLine="461"/>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i/>
          <w:iCs/>
          <w:color w:val="000000"/>
          <w:sz w:val="28"/>
          <w:szCs w:val="28"/>
          <w:lang w:eastAsia="ru-RU"/>
        </w:rPr>
        <w:t xml:space="preserve">Необходимым и первым этапом в становлении рефлексивного сознания является самосознание </w:t>
      </w:r>
      <w:r w:rsidRPr="0075771E">
        <w:rPr>
          <w:rFonts w:ascii="Times New Roman" w:eastAsia="Times New Roman" w:hAnsi="Times New Roman" w:cs="Times New Roman"/>
          <w:b/>
          <w:bCs/>
          <w:color w:val="000000"/>
          <w:sz w:val="28"/>
          <w:szCs w:val="28"/>
          <w:lang w:eastAsia="ru-RU"/>
        </w:rPr>
        <w:t xml:space="preserve">иди </w:t>
      </w:r>
      <w:r w:rsidRPr="0075771E">
        <w:rPr>
          <w:rFonts w:ascii="Times New Roman" w:eastAsia="Times New Roman" w:hAnsi="Times New Roman" w:cs="Times New Roman"/>
          <w:b/>
          <w:bCs/>
          <w:i/>
          <w:iCs/>
          <w:color w:val="000000"/>
          <w:sz w:val="28"/>
          <w:szCs w:val="28"/>
          <w:lang w:eastAsia="ru-RU"/>
        </w:rPr>
        <w:t xml:space="preserve">сознание самости. </w:t>
      </w:r>
      <w:r w:rsidRPr="0075771E">
        <w:rPr>
          <w:rFonts w:ascii="Times New Roman" w:eastAsia="Times New Roman" w:hAnsi="Times New Roman" w:cs="Times New Roman"/>
          <w:b/>
          <w:bCs/>
          <w:color w:val="000000"/>
          <w:sz w:val="28"/>
          <w:szCs w:val="28"/>
          <w:lang w:eastAsia="ru-RU"/>
        </w:rPr>
        <w:t xml:space="preserve">Иначе говоря, </w:t>
      </w:r>
      <w:r w:rsidRPr="0075771E">
        <w:rPr>
          <w:rFonts w:ascii="Times New Roman" w:eastAsia="Times New Roman" w:hAnsi="Times New Roman" w:cs="Times New Roman"/>
          <w:b/>
          <w:bCs/>
          <w:i/>
          <w:iCs/>
          <w:color w:val="000000"/>
          <w:sz w:val="28"/>
          <w:szCs w:val="28"/>
          <w:lang w:eastAsia="ru-RU"/>
        </w:rPr>
        <w:t xml:space="preserve">рефлексия как практика сознания обнаруживает себя как разной степени и глубины осознание самости, собственной субъективности. </w:t>
      </w:r>
      <w:r w:rsidRPr="0075771E">
        <w:rPr>
          <w:rFonts w:ascii="Times New Roman" w:eastAsia="Times New Roman" w:hAnsi="Times New Roman" w:cs="Times New Roman"/>
          <w:b/>
          <w:bCs/>
          <w:color w:val="000000"/>
          <w:sz w:val="28"/>
          <w:szCs w:val="28"/>
          <w:lang w:eastAsia="ru-RU"/>
        </w:rPr>
        <w:t xml:space="preserve">Самосознание как осознание себя, как сознание своей самости в зависимости от целей и задач, стоящих перед человеком, может принимать различные формы и проявляться как </w:t>
      </w:r>
      <w:r w:rsidRPr="0075771E">
        <w:rPr>
          <w:rFonts w:ascii="Times New Roman" w:eastAsia="Times New Roman" w:hAnsi="Times New Roman" w:cs="Times New Roman"/>
          <w:b/>
          <w:bCs/>
          <w:i/>
          <w:iCs/>
          <w:color w:val="000000"/>
          <w:sz w:val="28"/>
          <w:szCs w:val="28"/>
          <w:lang w:eastAsia="ru-RU"/>
        </w:rPr>
        <w:t xml:space="preserve">самопознание, </w:t>
      </w:r>
      <w:r w:rsidRPr="0075771E">
        <w:rPr>
          <w:rFonts w:ascii="Times New Roman" w:eastAsia="Times New Roman" w:hAnsi="Times New Roman" w:cs="Times New Roman"/>
          <w:b/>
          <w:bCs/>
          <w:color w:val="000000"/>
          <w:sz w:val="28"/>
          <w:szCs w:val="28"/>
          <w:lang w:eastAsia="ru-RU"/>
        </w:rPr>
        <w:t xml:space="preserve">как </w:t>
      </w:r>
      <w:r w:rsidRPr="0075771E">
        <w:rPr>
          <w:rFonts w:ascii="Times New Roman" w:eastAsia="Times New Roman" w:hAnsi="Times New Roman" w:cs="Times New Roman"/>
          <w:b/>
          <w:bCs/>
          <w:i/>
          <w:iCs/>
          <w:color w:val="000000"/>
          <w:sz w:val="28"/>
          <w:szCs w:val="28"/>
          <w:lang w:eastAsia="ru-RU"/>
        </w:rPr>
        <w:t xml:space="preserve">самооценка, </w:t>
      </w:r>
      <w:r w:rsidRPr="0075771E">
        <w:rPr>
          <w:rFonts w:ascii="Times New Roman" w:eastAsia="Times New Roman" w:hAnsi="Times New Roman" w:cs="Times New Roman"/>
          <w:b/>
          <w:bCs/>
          <w:color w:val="000000"/>
          <w:sz w:val="28"/>
          <w:szCs w:val="28"/>
          <w:lang w:eastAsia="ru-RU"/>
        </w:rPr>
        <w:t xml:space="preserve">как </w:t>
      </w:r>
      <w:r w:rsidRPr="0075771E">
        <w:rPr>
          <w:rFonts w:ascii="Times New Roman" w:eastAsia="Times New Roman" w:hAnsi="Times New Roman" w:cs="Times New Roman"/>
          <w:b/>
          <w:bCs/>
          <w:i/>
          <w:iCs/>
          <w:color w:val="000000"/>
          <w:sz w:val="28"/>
          <w:szCs w:val="28"/>
          <w:lang w:eastAsia="ru-RU"/>
        </w:rPr>
        <w:t xml:space="preserve">самоконтроль, </w:t>
      </w:r>
      <w:r w:rsidRPr="0075771E">
        <w:rPr>
          <w:rFonts w:ascii="Times New Roman" w:eastAsia="Times New Roman" w:hAnsi="Times New Roman" w:cs="Times New Roman"/>
          <w:b/>
          <w:bCs/>
          <w:color w:val="000000"/>
          <w:sz w:val="28"/>
          <w:szCs w:val="28"/>
          <w:lang w:eastAsia="ru-RU"/>
        </w:rPr>
        <w:t xml:space="preserve">как </w:t>
      </w:r>
      <w:r w:rsidRPr="0075771E">
        <w:rPr>
          <w:rFonts w:ascii="Times New Roman" w:eastAsia="Times New Roman" w:hAnsi="Times New Roman" w:cs="Times New Roman"/>
          <w:b/>
          <w:bCs/>
          <w:i/>
          <w:iCs/>
          <w:color w:val="000000"/>
          <w:sz w:val="28"/>
          <w:szCs w:val="28"/>
          <w:lang w:eastAsia="ru-RU"/>
        </w:rPr>
        <w:t>самопринятие.</w:t>
      </w:r>
    </w:p>
    <w:p w:rsidR="0075771E" w:rsidRPr="0075771E" w:rsidRDefault="0075771E" w:rsidP="0075771E">
      <w:pPr>
        <w:shd w:val="clear" w:color="auto" w:fill="FFFFFF"/>
        <w:spacing w:after="200" w:line="276" w:lineRule="auto"/>
        <w:ind w:firstLine="317"/>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color w:val="000000"/>
          <w:sz w:val="28"/>
          <w:szCs w:val="28"/>
          <w:lang w:eastAsia="ru-RU"/>
        </w:rPr>
        <w:t xml:space="preserve"> </w:t>
      </w:r>
      <w:r w:rsidRPr="0075771E">
        <w:rPr>
          <w:rFonts w:ascii="Times New Roman" w:eastAsia="Times New Roman" w:hAnsi="Times New Roman" w:cs="Times New Roman"/>
          <w:color w:val="000000"/>
          <w:sz w:val="28"/>
          <w:szCs w:val="28"/>
          <w:lang w:eastAsia="ru-RU"/>
        </w:rPr>
        <w:t xml:space="preserve">Нацеленность человека на познание своих физических (телесных), душевных, духовных возможностей и качеств, своего места среди других людей составляет сущность </w:t>
      </w:r>
      <w:r w:rsidRPr="0075771E">
        <w:rPr>
          <w:rFonts w:ascii="Times New Roman" w:eastAsia="Times New Roman" w:hAnsi="Times New Roman" w:cs="Times New Roman"/>
          <w:i/>
          <w:iCs/>
          <w:color w:val="000000"/>
          <w:sz w:val="28"/>
          <w:szCs w:val="28"/>
          <w:lang w:eastAsia="ru-RU"/>
        </w:rPr>
        <w:t xml:space="preserve">самопознания. </w:t>
      </w:r>
      <w:r w:rsidRPr="0075771E">
        <w:rPr>
          <w:rFonts w:ascii="Times New Roman" w:eastAsia="Times New Roman" w:hAnsi="Times New Roman" w:cs="Times New Roman"/>
          <w:color w:val="000000"/>
          <w:sz w:val="28"/>
          <w:szCs w:val="28"/>
          <w:lang w:eastAsia="ru-RU"/>
        </w:rPr>
        <w:t xml:space="preserve">Самопознание совершается, </w:t>
      </w:r>
      <w:r w:rsidRPr="0075771E">
        <w:rPr>
          <w:rFonts w:ascii="Times New Roman" w:eastAsia="Times New Roman" w:hAnsi="Times New Roman" w:cs="Times New Roman"/>
          <w:i/>
          <w:iCs/>
          <w:color w:val="000000"/>
          <w:sz w:val="28"/>
          <w:szCs w:val="28"/>
          <w:lang w:eastAsia="ru-RU"/>
        </w:rPr>
        <w:t xml:space="preserve">во-первых, </w:t>
      </w:r>
      <w:r w:rsidRPr="0075771E">
        <w:rPr>
          <w:rFonts w:ascii="Times New Roman" w:eastAsia="Times New Roman" w:hAnsi="Times New Roman" w:cs="Times New Roman"/>
          <w:color w:val="000000"/>
          <w:sz w:val="28"/>
          <w:szCs w:val="28"/>
          <w:lang w:eastAsia="ru-RU"/>
        </w:rPr>
        <w:t xml:space="preserve">в анализе результатов собственной деятельности, своего поведения, общения и взаимоотношений с другими посредством сопоставления этих результатов с уже существующими нормативами. </w:t>
      </w:r>
      <w:r w:rsidRPr="0075771E">
        <w:rPr>
          <w:rFonts w:ascii="Times New Roman" w:eastAsia="Times New Roman" w:hAnsi="Times New Roman" w:cs="Times New Roman"/>
          <w:i/>
          <w:iCs/>
          <w:color w:val="000000"/>
          <w:sz w:val="28"/>
          <w:szCs w:val="28"/>
          <w:lang w:eastAsia="ru-RU"/>
        </w:rPr>
        <w:t xml:space="preserve">Во-вторых, </w:t>
      </w:r>
      <w:r w:rsidRPr="0075771E">
        <w:rPr>
          <w:rFonts w:ascii="Times New Roman" w:eastAsia="Times New Roman" w:hAnsi="Times New Roman" w:cs="Times New Roman"/>
          <w:color w:val="000000"/>
          <w:sz w:val="28"/>
          <w:szCs w:val="28"/>
          <w:lang w:eastAsia="ru-RU"/>
        </w:rPr>
        <w:t xml:space="preserve">при осознании отношения других ко мне (оценок результатов моей деятельности, поступков, черт характера, уровня развития способностей, качеств моей личности). </w:t>
      </w:r>
      <w:r w:rsidRPr="0075771E">
        <w:rPr>
          <w:rFonts w:ascii="Times New Roman" w:eastAsia="Times New Roman" w:hAnsi="Times New Roman" w:cs="Times New Roman"/>
          <w:i/>
          <w:iCs/>
          <w:color w:val="000000"/>
          <w:sz w:val="28"/>
          <w:szCs w:val="28"/>
          <w:lang w:eastAsia="ru-RU"/>
        </w:rPr>
        <w:t xml:space="preserve">В-третьих, </w:t>
      </w:r>
      <w:r w:rsidRPr="0075771E">
        <w:rPr>
          <w:rFonts w:ascii="Times New Roman" w:eastAsia="Times New Roman" w:hAnsi="Times New Roman" w:cs="Times New Roman"/>
          <w:color w:val="000000"/>
          <w:sz w:val="28"/>
          <w:szCs w:val="28"/>
          <w:lang w:eastAsia="ru-RU"/>
        </w:rPr>
        <w:t xml:space="preserve">самопознание совершается в самонаблюдении своих состояний, переживаний, мыслей, в анализе мотивов поступков и т.п. Самонаблюдение может происходить как по ходу осуществления деятельности или общения с другими, так и после этого, при восстановления в памяти прошедшего. </w:t>
      </w:r>
    </w:p>
    <w:p w:rsidR="0075771E" w:rsidRPr="0075771E" w:rsidRDefault="0075771E" w:rsidP="0075771E">
      <w:pPr>
        <w:shd w:val="clear" w:color="auto" w:fill="FFFFFF"/>
        <w:spacing w:after="200" w:line="276" w:lineRule="auto"/>
        <w:ind w:left="58" w:right="7" w:firstLine="432"/>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 xml:space="preserve">Самопознание является основой развития постоянного </w:t>
      </w:r>
      <w:r w:rsidRPr="0075771E">
        <w:rPr>
          <w:rFonts w:ascii="Times New Roman" w:eastAsia="Times New Roman" w:hAnsi="Times New Roman" w:cs="Times New Roman"/>
          <w:i/>
          <w:iCs/>
          <w:color w:val="000000"/>
          <w:sz w:val="28"/>
          <w:szCs w:val="28"/>
          <w:lang w:eastAsia="ru-RU"/>
        </w:rPr>
        <w:t xml:space="preserve">самоконтроля и саморегуляции </w:t>
      </w:r>
      <w:r w:rsidRPr="0075771E">
        <w:rPr>
          <w:rFonts w:ascii="Times New Roman" w:eastAsia="Times New Roman" w:hAnsi="Times New Roman" w:cs="Times New Roman"/>
          <w:color w:val="000000"/>
          <w:sz w:val="28"/>
          <w:szCs w:val="28"/>
          <w:lang w:eastAsia="ru-RU"/>
        </w:rPr>
        <w:t>человека. Самоконтроль проявляется в осознании и оценке субъектом собственных действий, психических состояний, в регуляции их протекания на основе требований и норм деятельности, поведения, общения. Самоконтроль является особым психологическим механизмом человека как субъекта деятельности, познания и общения</w:t>
      </w:r>
    </w:p>
    <w:p w:rsidR="0075771E" w:rsidRPr="0075771E" w:rsidRDefault="0075771E" w:rsidP="0075771E">
      <w:pPr>
        <w:shd w:val="clear" w:color="auto" w:fill="FFFFFF"/>
        <w:spacing w:after="200" w:line="276" w:lineRule="auto"/>
        <w:ind w:left="22" w:firstLine="43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 xml:space="preserve">Самопознание выступает также в качестве основы для реализации оценочного отношения к самому себе, или </w:t>
      </w:r>
      <w:r w:rsidRPr="0075771E">
        <w:rPr>
          <w:rFonts w:ascii="Times New Roman" w:eastAsia="Times New Roman" w:hAnsi="Times New Roman" w:cs="Times New Roman"/>
          <w:b/>
          <w:bCs/>
          <w:i/>
          <w:iCs/>
          <w:color w:val="000000"/>
          <w:sz w:val="28"/>
          <w:szCs w:val="28"/>
          <w:lang w:eastAsia="ru-RU"/>
        </w:rPr>
        <w:t xml:space="preserve">самооценки, </w:t>
      </w:r>
      <w:r w:rsidRPr="0075771E">
        <w:rPr>
          <w:rFonts w:ascii="Times New Roman" w:eastAsia="Times New Roman" w:hAnsi="Times New Roman" w:cs="Times New Roman"/>
          <w:color w:val="000000"/>
          <w:sz w:val="28"/>
          <w:szCs w:val="28"/>
          <w:lang w:eastAsia="ru-RU"/>
        </w:rPr>
        <w:t xml:space="preserve">Различие самопознания и самооценки может быть представлено как несовпадение </w:t>
      </w:r>
      <w:r w:rsidRPr="0075771E">
        <w:rPr>
          <w:rFonts w:ascii="Times New Roman" w:eastAsia="Times New Roman" w:hAnsi="Times New Roman" w:cs="Times New Roman"/>
          <w:b/>
          <w:bCs/>
          <w:i/>
          <w:iCs/>
          <w:color w:val="000000"/>
          <w:sz w:val="28"/>
          <w:szCs w:val="28"/>
          <w:lang w:eastAsia="ru-RU"/>
        </w:rPr>
        <w:t xml:space="preserve">когнитивно-познавательного и оценочно-ценностного компонентов самосознания. </w:t>
      </w:r>
      <w:r w:rsidRPr="0075771E">
        <w:rPr>
          <w:rFonts w:ascii="Times New Roman" w:eastAsia="Times New Roman" w:hAnsi="Times New Roman" w:cs="Times New Roman"/>
          <w:color w:val="000000"/>
          <w:sz w:val="28"/>
          <w:szCs w:val="28"/>
          <w:lang w:eastAsia="ru-RU"/>
        </w:rPr>
        <w:t>Самопознание может включать в себя самооценку, но оно может быть и чисто констатирующим, внеоценочным. Самооценка – это тот компонент самосознания, который включает в себя и знание о собственной самости, и оценку человеком самого себя, и шкалу значимых ценностей, относительно которой определяется эта оценка.</w:t>
      </w:r>
    </w:p>
    <w:p w:rsidR="0075771E" w:rsidRPr="0075771E" w:rsidRDefault="0075771E" w:rsidP="0075771E">
      <w:pPr>
        <w:shd w:val="clear" w:color="auto" w:fill="FFFFFF"/>
        <w:spacing w:after="200" w:line="276" w:lineRule="auto"/>
        <w:ind w:left="14" w:right="7" w:firstLine="446"/>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lastRenderedPageBreak/>
        <w:t xml:space="preserve">Самооценке и ее развитию у человека в психологии посвящено значительное число работ. Разработаны особые методические процедуры изучения самооценки. Установлено, что самооценка может быть </w:t>
      </w:r>
      <w:r w:rsidRPr="0075771E">
        <w:rPr>
          <w:rFonts w:ascii="Times New Roman" w:eastAsia="Times New Roman" w:hAnsi="Times New Roman" w:cs="Times New Roman"/>
          <w:b/>
          <w:bCs/>
          <w:i/>
          <w:iCs/>
          <w:color w:val="000000"/>
          <w:sz w:val="28"/>
          <w:szCs w:val="28"/>
          <w:lang w:eastAsia="ru-RU"/>
        </w:rPr>
        <w:t xml:space="preserve">адекватной </w:t>
      </w:r>
      <w:r w:rsidRPr="0075771E">
        <w:rPr>
          <w:rFonts w:ascii="Times New Roman" w:eastAsia="Times New Roman" w:hAnsi="Times New Roman" w:cs="Times New Roman"/>
          <w:color w:val="000000"/>
          <w:sz w:val="28"/>
          <w:szCs w:val="28"/>
          <w:lang w:eastAsia="ru-RU"/>
        </w:rPr>
        <w:t xml:space="preserve">(реальной, объективной) и </w:t>
      </w:r>
      <w:r w:rsidRPr="0075771E">
        <w:rPr>
          <w:rFonts w:ascii="Times New Roman" w:eastAsia="Times New Roman" w:hAnsi="Times New Roman" w:cs="Times New Roman"/>
          <w:b/>
          <w:bCs/>
          <w:i/>
          <w:iCs/>
          <w:color w:val="000000"/>
          <w:sz w:val="28"/>
          <w:szCs w:val="28"/>
          <w:lang w:eastAsia="ru-RU"/>
        </w:rPr>
        <w:t xml:space="preserve">неадекватной. </w:t>
      </w:r>
      <w:r w:rsidRPr="0075771E">
        <w:rPr>
          <w:rFonts w:ascii="Times New Roman" w:eastAsia="Times New Roman" w:hAnsi="Times New Roman" w:cs="Times New Roman"/>
          <w:color w:val="000000"/>
          <w:sz w:val="28"/>
          <w:szCs w:val="28"/>
          <w:lang w:eastAsia="ru-RU"/>
        </w:rPr>
        <w:t xml:space="preserve">В свою очередь, неадекватная самооценка может быть </w:t>
      </w:r>
      <w:r w:rsidRPr="0075771E">
        <w:rPr>
          <w:rFonts w:ascii="Times New Roman" w:eastAsia="Times New Roman" w:hAnsi="Times New Roman" w:cs="Times New Roman"/>
          <w:b/>
          <w:bCs/>
          <w:i/>
          <w:iCs/>
          <w:color w:val="000000"/>
          <w:sz w:val="28"/>
          <w:szCs w:val="28"/>
          <w:lang w:eastAsia="ru-RU"/>
        </w:rPr>
        <w:t xml:space="preserve">заниженной </w:t>
      </w:r>
      <w:r w:rsidRPr="0075771E">
        <w:rPr>
          <w:rFonts w:ascii="Times New Roman" w:eastAsia="Times New Roman" w:hAnsi="Times New Roman" w:cs="Times New Roman"/>
          <w:b/>
          <w:bCs/>
          <w:color w:val="000000"/>
          <w:sz w:val="28"/>
          <w:szCs w:val="28"/>
          <w:lang w:eastAsia="ru-RU"/>
        </w:rPr>
        <w:t xml:space="preserve">и </w:t>
      </w:r>
      <w:r w:rsidRPr="0075771E">
        <w:rPr>
          <w:rFonts w:ascii="Times New Roman" w:eastAsia="Times New Roman" w:hAnsi="Times New Roman" w:cs="Times New Roman"/>
          <w:b/>
          <w:bCs/>
          <w:i/>
          <w:iCs/>
          <w:color w:val="000000"/>
          <w:sz w:val="28"/>
          <w:szCs w:val="28"/>
          <w:lang w:eastAsia="ru-RU"/>
        </w:rPr>
        <w:t xml:space="preserve">завышенной. </w:t>
      </w:r>
      <w:r w:rsidRPr="0075771E">
        <w:rPr>
          <w:rFonts w:ascii="Times New Roman" w:eastAsia="Times New Roman" w:hAnsi="Times New Roman" w:cs="Times New Roman"/>
          <w:color w:val="000000"/>
          <w:sz w:val="28"/>
          <w:szCs w:val="28"/>
          <w:lang w:eastAsia="ru-RU"/>
        </w:rPr>
        <w:t>Каждая из них специфическим образом проявляется и в жизнедеятельности человека.</w:t>
      </w:r>
    </w:p>
    <w:p w:rsidR="0075771E" w:rsidRPr="0075771E" w:rsidRDefault="0075771E" w:rsidP="0075771E">
      <w:pPr>
        <w:shd w:val="clear" w:color="auto" w:fill="FFFFFF"/>
        <w:spacing w:after="200" w:line="276" w:lineRule="auto"/>
        <w:ind w:left="22" w:right="22" w:firstLine="42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Завышенные оценки и самооценки приводят к формированию таких особенностей личности, как самоуверенность, высокомерие, некритичность и т.п. Постоянное занижение оценки человека со стороны окружающих и самой личности формирует в ней робость, неверие в свой силы, замкнутость, стеснительность и др. Адекватная оценка и самооценка обеспечивает благоприятное эмоциональное состояние, стимулирует деятельность, вселяет в человека уверенность в достижении намеченных целей.</w:t>
      </w:r>
    </w:p>
    <w:p w:rsidR="0075771E" w:rsidRPr="0075771E" w:rsidRDefault="0075771E" w:rsidP="0075771E">
      <w:pPr>
        <w:shd w:val="clear" w:color="auto" w:fill="FFFFFF"/>
        <w:spacing w:after="200" w:line="276" w:lineRule="auto"/>
        <w:ind w:left="14" w:right="14" w:firstLine="432"/>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 xml:space="preserve">Самосознание тесно связано с </w:t>
      </w:r>
      <w:r w:rsidRPr="0075771E">
        <w:rPr>
          <w:rFonts w:ascii="Times New Roman" w:eastAsia="Times New Roman" w:hAnsi="Times New Roman" w:cs="Times New Roman"/>
          <w:b/>
          <w:bCs/>
          <w:i/>
          <w:iCs/>
          <w:color w:val="000000"/>
          <w:sz w:val="28"/>
          <w:szCs w:val="28"/>
          <w:lang w:eastAsia="ru-RU"/>
        </w:rPr>
        <w:t xml:space="preserve">уровнем притязаний человека. </w:t>
      </w:r>
      <w:r w:rsidRPr="0075771E">
        <w:rPr>
          <w:rFonts w:ascii="Times New Roman" w:eastAsia="Times New Roman" w:hAnsi="Times New Roman" w:cs="Times New Roman"/>
          <w:color w:val="000000"/>
          <w:sz w:val="28"/>
          <w:szCs w:val="28"/>
          <w:lang w:eastAsia="ru-RU"/>
        </w:rPr>
        <w:t>Уровень притязаний проявляется в степени трудности целей и задач, которые человек ставит перед собой. Следовательно, уровень притязаний можно рассматривать как реализацию самооценки человека в деятельности и во взаимоотношениях с другими.</w:t>
      </w:r>
    </w:p>
    <w:p w:rsidR="0075771E" w:rsidRPr="0075771E" w:rsidRDefault="0075771E" w:rsidP="0075771E">
      <w:pPr>
        <w:shd w:val="clear" w:color="auto" w:fill="FFFFFF"/>
        <w:spacing w:after="200" w:line="276" w:lineRule="auto"/>
        <w:ind w:right="29" w:firstLine="446"/>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 xml:space="preserve">Результатом самопознания человека является выработка им системы представлений о самом себе или </w:t>
      </w:r>
      <w:r w:rsidRPr="0075771E">
        <w:rPr>
          <w:rFonts w:ascii="Times New Roman" w:eastAsia="Times New Roman" w:hAnsi="Times New Roman" w:cs="Times New Roman"/>
          <w:i/>
          <w:iCs/>
          <w:color w:val="000000"/>
          <w:sz w:val="28"/>
          <w:szCs w:val="28"/>
          <w:lang w:eastAsia="ru-RU"/>
        </w:rPr>
        <w:t xml:space="preserve">«образа Я». </w:t>
      </w:r>
      <w:r w:rsidRPr="0075771E">
        <w:rPr>
          <w:rFonts w:ascii="Times New Roman" w:eastAsia="Times New Roman" w:hAnsi="Times New Roman" w:cs="Times New Roman"/>
          <w:color w:val="000000"/>
          <w:sz w:val="28"/>
          <w:szCs w:val="28"/>
          <w:lang w:eastAsia="ru-RU"/>
        </w:rPr>
        <w:t xml:space="preserve">«Образ Я» определяет отношение индивида к самому себе, выступает основой построения взаимоотношений с другими людьми. В психологических исследованиях </w:t>
      </w:r>
      <w:r w:rsidRPr="0075771E">
        <w:rPr>
          <w:rFonts w:ascii="Times New Roman" w:eastAsia="Times New Roman" w:hAnsi="Times New Roman" w:cs="Times New Roman"/>
          <w:b/>
          <w:i/>
          <w:color w:val="000000"/>
          <w:sz w:val="28"/>
          <w:szCs w:val="28"/>
          <w:lang w:eastAsia="ru-RU"/>
        </w:rPr>
        <w:t>«образа Я» выделяют несколько автономных, формальных характеристик</w:t>
      </w:r>
      <w:r w:rsidRPr="0075771E">
        <w:rPr>
          <w:rFonts w:ascii="Times New Roman" w:eastAsia="Times New Roman" w:hAnsi="Times New Roman" w:cs="Times New Roman"/>
          <w:color w:val="000000"/>
          <w:sz w:val="28"/>
          <w:szCs w:val="28"/>
          <w:lang w:eastAsia="ru-RU"/>
        </w:rPr>
        <w:t>, подлежащих измерению. Результаты таких измерений и составляют комплексную оценку уровня развития самосознания у разных людей или у одного и того же человека на разных этапах его жизненного пути .</w:t>
      </w:r>
    </w:p>
    <w:p w:rsidR="0075771E" w:rsidRPr="0075771E" w:rsidRDefault="0075771E" w:rsidP="0075771E">
      <w:pPr>
        <w:shd w:val="clear" w:color="auto" w:fill="FFFFFF"/>
        <w:spacing w:after="200" w:line="276" w:lineRule="auto"/>
        <w:ind w:left="36" w:firstLine="42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i/>
          <w:color w:val="000000"/>
          <w:sz w:val="28"/>
          <w:szCs w:val="28"/>
          <w:lang w:eastAsia="ru-RU"/>
        </w:rPr>
        <w:t>Во-первых</w:t>
      </w:r>
      <w:r w:rsidRPr="0075771E">
        <w:rPr>
          <w:rFonts w:ascii="Times New Roman" w:eastAsia="Times New Roman" w:hAnsi="Times New Roman" w:cs="Times New Roman"/>
          <w:color w:val="000000"/>
          <w:sz w:val="28"/>
          <w:szCs w:val="28"/>
          <w:lang w:eastAsia="ru-RU"/>
        </w:rPr>
        <w:t xml:space="preserve">, это степень </w:t>
      </w:r>
      <w:r w:rsidRPr="0075771E">
        <w:rPr>
          <w:rFonts w:ascii="Times New Roman" w:eastAsia="Times New Roman" w:hAnsi="Times New Roman" w:cs="Times New Roman"/>
          <w:i/>
          <w:iCs/>
          <w:color w:val="000000"/>
          <w:sz w:val="28"/>
          <w:szCs w:val="28"/>
          <w:lang w:eastAsia="ru-RU"/>
        </w:rPr>
        <w:t xml:space="preserve">когнитивной сложности и дифферен-цированиости, </w:t>
      </w:r>
      <w:r w:rsidRPr="0075771E">
        <w:rPr>
          <w:rFonts w:ascii="Times New Roman" w:eastAsia="Times New Roman" w:hAnsi="Times New Roman" w:cs="Times New Roman"/>
          <w:color w:val="000000"/>
          <w:sz w:val="28"/>
          <w:szCs w:val="28"/>
          <w:lang w:eastAsia="ru-RU"/>
        </w:rPr>
        <w:t>измеряемая числом и характером осознаваемых человеком своих качеств; при этом, чем больше качеств субъект осознает и чем сложнее и обобщеннее сами эти качества, тем выше уровень ее самосознания.</w:t>
      </w:r>
    </w:p>
    <w:p w:rsidR="0075771E" w:rsidRPr="0075771E" w:rsidRDefault="0075771E" w:rsidP="0075771E">
      <w:pPr>
        <w:shd w:val="clear" w:color="auto" w:fill="FFFFFF"/>
        <w:spacing w:after="200" w:line="276" w:lineRule="auto"/>
        <w:ind w:left="22" w:firstLine="43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i/>
          <w:color w:val="000000"/>
          <w:sz w:val="28"/>
          <w:szCs w:val="28"/>
          <w:lang w:eastAsia="ru-RU"/>
        </w:rPr>
        <w:t>Во-вторых</w:t>
      </w:r>
      <w:r w:rsidRPr="0075771E">
        <w:rPr>
          <w:rFonts w:ascii="Times New Roman" w:eastAsia="Times New Roman" w:hAnsi="Times New Roman" w:cs="Times New Roman"/>
          <w:color w:val="000000"/>
          <w:sz w:val="28"/>
          <w:szCs w:val="28"/>
          <w:lang w:eastAsia="ru-RU"/>
        </w:rPr>
        <w:t xml:space="preserve">, это степень выраженности и </w:t>
      </w:r>
      <w:r w:rsidRPr="0075771E">
        <w:rPr>
          <w:rFonts w:ascii="Times New Roman" w:eastAsia="Times New Roman" w:hAnsi="Times New Roman" w:cs="Times New Roman"/>
          <w:i/>
          <w:iCs/>
          <w:color w:val="000000"/>
          <w:sz w:val="28"/>
          <w:szCs w:val="28"/>
          <w:lang w:eastAsia="ru-RU"/>
        </w:rPr>
        <w:t xml:space="preserve">конкретный состав «образа Я», </w:t>
      </w:r>
      <w:r w:rsidRPr="0075771E">
        <w:rPr>
          <w:rFonts w:ascii="Times New Roman" w:eastAsia="Times New Roman" w:hAnsi="Times New Roman" w:cs="Times New Roman"/>
          <w:color w:val="000000"/>
          <w:sz w:val="28"/>
          <w:szCs w:val="28"/>
          <w:lang w:eastAsia="ru-RU"/>
        </w:rPr>
        <w:t>его значимости для индивида. Люди могут различаться и по силе интенции, направленности на свое Я (у одних «образ Я» в центре сознания, у других – на периферии), и по предмету осознания: одни больше озабочены своим физическим Я, другие – социальным, третьи – духовным.</w:t>
      </w:r>
    </w:p>
    <w:p w:rsidR="0075771E" w:rsidRPr="0075771E" w:rsidRDefault="0075771E" w:rsidP="0075771E">
      <w:pPr>
        <w:shd w:val="clear" w:color="auto" w:fill="FFFFFF"/>
        <w:spacing w:after="200" w:line="276" w:lineRule="auto"/>
        <w:ind w:left="22" w:right="7" w:firstLine="446"/>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i/>
          <w:color w:val="000000"/>
          <w:sz w:val="28"/>
          <w:szCs w:val="28"/>
          <w:lang w:eastAsia="ru-RU"/>
        </w:rPr>
        <w:lastRenderedPageBreak/>
        <w:t>В-третьих</w:t>
      </w:r>
      <w:r w:rsidRPr="0075771E">
        <w:rPr>
          <w:rFonts w:ascii="Times New Roman" w:eastAsia="Times New Roman" w:hAnsi="Times New Roman" w:cs="Times New Roman"/>
          <w:color w:val="000000"/>
          <w:sz w:val="28"/>
          <w:szCs w:val="28"/>
          <w:lang w:eastAsia="ru-RU"/>
        </w:rPr>
        <w:t xml:space="preserve">, это степень </w:t>
      </w:r>
      <w:r w:rsidRPr="0075771E">
        <w:rPr>
          <w:rFonts w:ascii="Times New Roman" w:eastAsia="Times New Roman" w:hAnsi="Times New Roman" w:cs="Times New Roman"/>
          <w:i/>
          <w:iCs/>
          <w:color w:val="000000"/>
          <w:sz w:val="28"/>
          <w:szCs w:val="28"/>
          <w:lang w:eastAsia="ru-RU"/>
        </w:rPr>
        <w:t xml:space="preserve">внутренней цельности, </w:t>
      </w:r>
      <w:r w:rsidRPr="0075771E">
        <w:rPr>
          <w:rFonts w:ascii="Times New Roman" w:eastAsia="Times New Roman" w:hAnsi="Times New Roman" w:cs="Times New Roman"/>
          <w:color w:val="000000"/>
          <w:sz w:val="28"/>
          <w:szCs w:val="28"/>
          <w:lang w:eastAsia="ru-RU"/>
        </w:rPr>
        <w:t>последовательности «образа Я". Он может отличаться внутренней согласованностью либо включать в себя противоречивые представления субъекта о самом себе. Противоречивость, непоследовательность «образа Я» вызывает внутреннюю напряженность, сомнения и колебания.</w:t>
      </w:r>
    </w:p>
    <w:p w:rsidR="0075771E" w:rsidRPr="0075771E" w:rsidRDefault="0075771E" w:rsidP="0075771E">
      <w:pPr>
        <w:shd w:val="clear" w:color="auto" w:fill="FFFFFF"/>
        <w:spacing w:after="200" w:line="276" w:lineRule="auto"/>
        <w:ind w:left="7" w:right="14" w:firstLine="461"/>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i/>
          <w:color w:val="000000"/>
          <w:sz w:val="28"/>
          <w:szCs w:val="28"/>
          <w:lang w:eastAsia="ru-RU"/>
        </w:rPr>
        <w:t>В-четвертых</w:t>
      </w:r>
      <w:r w:rsidRPr="0075771E">
        <w:rPr>
          <w:rFonts w:ascii="Times New Roman" w:eastAsia="Times New Roman" w:hAnsi="Times New Roman" w:cs="Times New Roman"/>
          <w:color w:val="000000"/>
          <w:sz w:val="28"/>
          <w:szCs w:val="28"/>
          <w:lang w:eastAsia="ru-RU"/>
        </w:rPr>
        <w:t xml:space="preserve">, это </w:t>
      </w:r>
      <w:r w:rsidRPr="0075771E">
        <w:rPr>
          <w:rFonts w:ascii="Times New Roman" w:eastAsia="Times New Roman" w:hAnsi="Times New Roman" w:cs="Times New Roman"/>
          <w:i/>
          <w:iCs/>
          <w:color w:val="000000"/>
          <w:sz w:val="28"/>
          <w:szCs w:val="28"/>
          <w:lang w:eastAsia="ru-RU"/>
        </w:rPr>
        <w:t xml:space="preserve">степень устойчивости «образа Я» </w:t>
      </w:r>
      <w:r w:rsidRPr="0075771E">
        <w:rPr>
          <w:rFonts w:ascii="Times New Roman" w:eastAsia="Times New Roman" w:hAnsi="Times New Roman" w:cs="Times New Roman"/>
          <w:color w:val="000000"/>
          <w:sz w:val="28"/>
          <w:szCs w:val="28"/>
          <w:lang w:eastAsia="ru-RU"/>
        </w:rPr>
        <w:t>во времени. У одних людей представление о себе остается стабильным, у других оно может быть неустойчивым, подверженным колебаниям и изменениям.</w:t>
      </w:r>
    </w:p>
    <w:p w:rsidR="0075771E" w:rsidRPr="0075771E" w:rsidRDefault="0075771E" w:rsidP="0075771E">
      <w:pPr>
        <w:shd w:val="clear" w:color="auto" w:fill="FFFFFF"/>
        <w:spacing w:after="200" w:line="276" w:lineRule="auto"/>
        <w:ind w:left="14" w:right="29" w:firstLine="432"/>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 xml:space="preserve">Общим знаменателем, интегральным измерением «Я» выступает </w:t>
      </w:r>
      <w:r w:rsidRPr="0075771E">
        <w:rPr>
          <w:rFonts w:ascii="Times New Roman" w:eastAsia="Times New Roman" w:hAnsi="Times New Roman" w:cs="Times New Roman"/>
          <w:i/>
          <w:iCs/>
          <w:color w:val="000000"/>
          <w:sz w:val="28"/>
          <w:szCs w:val="28"/>
          <w:lang w:eastAsia="ru-RU"/>
        </w:rPr>
        <w:t xml:space="preserve">самопринятие и самоуважение личности. </w:t>
      </w:r>
      <w:r w:rsidRPr="0075771E">
        <w:rPr>
          <w:rFonts w:ascii="Times New Roman" w:eastAsia="Times New Roman" w:hAnsi="Times New Roman" w:cs="Times New Roman"/>
          <w:color w:val="000000"/>
          <w:sz w:val="28"/>
          <w:szCs w:val="28"/>
          <w:lang w:eastAsia="ru-RU"/>
        </w:rPr>
        <w:t>Самоуважение соотносимо с ценностно-смысловыми установками личности; оно входит в структуру самосознания. Благополучное становление человеческой личности и индивидуальности возможно лишь в случае принятия человеком самого себя, положительной оценки своих способностей, черт характера, своего места среди других людей. В психологии установлено, что для лиц, совершающих правнонарушения, характерно низкое самоуважение.</w:t>
      </w:r>
    </w:p>
    <w:p w:rsidR="0075771E" w:rsidRPr="0075771E" w:rsidRDefault="0075771E" w:rsidP="0075771E">
      <w:pPr>
        <w:shd w:val="clear" w:color="auto" w:fill="FFFFFF"/>
        <w:spacing w:after="200" w:line="276" w:lineRule="auto"/>
        <w:ind w:right="36" w:firstLine="432"/>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Американский психолог У.Джемс предложил формулу, определяющую переменные, от которых зависит самоуважение человека.</w:t>
      </w:r>
    </w:p>
    <w:p w:rsidR="0075771E" w:rsidRPr="0075771E" w:rsidRDefault="0075771E" w:rsidP="0075771E">
      <w:pPr>
        <w:shd w:val="clear" w:color="auto" w:fill="FFFFFF"/>
        <w:spacing w:after="200" w:line="276" w:lineRule="auto"/>
        <w:ind w:firstLine="425"/>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noProof/>
          <w:color w:val="000000"/>
          <w:sz w:val="28"/>
          <w:szCs w:val="28"/>
          <w:lang w:eastAsia="ru-RU"/>
        </w:rPr>
        <w:drawing>
          <wp:anchor distT="0" distB="0" distL="114300" distR="114300" simplePos="0" relativeHeight="251676672" behindDoc="0" locked="0" layoutInCell="1" allowOverlap="1" wp14:anchorId="73EA3FF3" wp14:editId="7CA448D5">
            <wp:simplePos x="0" y="0"/>
            <wp:positionH relativeFrom="column">
              <wp:posOffset>0</wp:posOffset>
            </wp:positionH>
            <wp:positionV relativeFrom="paragraph">
              <wp:posOffset>0</wp:posOffset>
            </wp:positionV>
            <wp:extent cx="2587625" cy="534670"/>
            <wp:effectExtent l="19050" t="0" r="3175" b="0"/>
            <wp:wrapTopAndBottom/>
            <wp:docPr id="17" name="Рисунок 17" descr="Формула Джемс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рмула Джемса"/>
                    <pic:cNvPicPr>
                      <a:picLocks noChangeAspect="1" noChangeArrowheads="1"/>
                    </pic:cNvPicPr>
                  </pic:nvPicPr>
                  <pic:blipFill>
                    <a:blip r:embed="rId29" cstate="print"/>
                    <a:srcRect/>
                    <a:stretch>
                      <a:fillRect/>
                    </a:stretch>
                  </pic:blipFill>
                  <pic:spPr bwMode="auto">
                    <a:xfrm>
                      <a:off x="0" y="0"/>
                      <a:ext cx="2587625" cy="534670"/>
                    </a:xfrm>
                    <a:prstGeom prst="rect">
                      <a:avLst/>
                    </a:prstGeom>
                    <a:noFill/>
                  </pic:spPr>
                </pic:pic>
              </a:graphicData>
            </a:graphic>
          </wp:anchor>
        </w:drawing>
      </w:r>
      <w:r w:rsidRPr="0075771E">
        <w:rPr>
          <w:rFonts w:ascii="Times New Roman" w:eastAsia="Times New Roman" w:hAnsi="Times New Roman" w:cs="Times New Roman"/>
          <w:color w:val="000000"/>
          <w:sz w:val="28"/>
          <w:szCs w:val="28"/>
          <w:lang w:eastAsia="ru-RU"/>
        </w:rPr>
        <w:t>Как подтверждено в психологических исследованиях, самоуважение зависит от уровня притязаний субъекта и успеха или неуспеха в деятельности. Чем выше уровень притязаний, тем труднее их удовлетворить и тем вероятнее снижение уровня самоуважения. В свою очередь, успех в деятельности повышает самоуважение человека.</w:t>
      </w:r>
    </w:p>
    <w:p w:rsidR="0075771E" w:rsidRPr="0075771E" w:rsidRDefault="0075771E" w:rsidP="0075771E">
      <w:pPr>
        <w:shd w:val="clear" w:color="auto" w:fill="FFFFFF"/>
        <w:spacing w:after="200" w:line="276" w:lineRule="auto"/>
        <w:ind w:left="29" w:firstLine="43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color w:val="000000"/>
          <w:sz w:val="28"/>
          <w:szCs w:val="28"/>
          <w:lang w:eastAsia="ru-RU"/>
        </w:rPr>
        <w:t>Поддержание приемлемого для личности уровня самоуважения составляет важную, как правило неосознаваемую, функцию самосознания. Как способ реализации данной функции выступают защитные механизмы личности или механизмы психологической защиты.</w:t>
      </w:r>
    </w:p>
    <w:p w:rsidR="0075771E" w:rsidRDefault="0075771E" w:rsidP="0075771E">
      <w:pPr>
        <w:spacing w:after="0" w:line="276" w:lineRule="auto"/>
        <w:jc w:val="both"/>
        <w:rPr>
          <w:rFonts w:ascii="Times New Roman" w:eastAsia="Times New Roman" w:hAnsi="Times New Roman" w:cs="Times New Roman"/>
          <w:sz w:val="28"/>
          <w:szCs w:val="28"/>
          <w:lang w:eastAsia="ru-RU"/>
        </w:rPr>
      </w:pPr>
    </w:p>
    <w:p w:rsidR="0075771E" w:rsidRPr="0075771E" w:rsidRDefault="0075771E" w:rsidP="0075771E">
      <w:pPr>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Измененные состояния сознания</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Систематические научные исследования ИСС начались с работ немецкого психолога </w:t>
      </w:r>
      <w:hyperlink r:id="rId30" w:tooltip="Людвиг, Арнольд (страница отсутствует)" w:history="1">
        <w:r w:rsidRPr="0075771E">
          <w:rPr>
            <w:rFonts w:ascii="Times New Roman" w:eastAsia="Times New Roman" w:hAnsi="Times New Roman" w:cs="Times New Roman"/>
            <w:sz w:val="28"/>
            <w:szCs w:val="28"/>
            <w:lang w:eastAsia="ru-RU"/>
          </w:rPr>
          <w:t>А. Людвига</w:t>
        </w:r>
      </w:hyperlink>
      <w:r w:rsidRPr="0075771E">
        <w:rPr>
          <w:rFonts w:ascii="Times New Roman" w:eastAsia="Times New Roman" w:hAnsi="Times New Roman" w:cs="Times New Roman"/>
          <w:sz w:val="28"/>
          <w:szCs w:val="28"/>
          <w:lang w:eastAsia="ru-RU"/>
        </w:rPr>
        <w:t>, который первым разработал модель ИСС, основанную на модульной структуре состояний сознания.</w:t>
      </w:r>
      <w:hyperlink r:id="rId31" w:anchor="cite_note-Lud0-8" w:history="1">
        <w:r w:rsidRPr="0075771E">
          <w:rPr>
            <w:rFonts w:ascii="Times New Roman" w:eastAsia="Times New Roman" w:hAnsi="Times New Roman" w:cs="Times New Roman"/>
            <w:sz w:val="28"/>
            <w:szCs w:val="28"/>
            <w:vertAlign w:val="superscript"/>
            <w:lang w:eastAsia="ru-RU"/>
          </w:rPr>
          <w:t>[8]</w:t>
        </w:r>
      </w:hyperlink>
      <w:r w:rsidRPr="0075771E">
        <w:rPr>
          <w:rFonts w:ascii="Times New Roman" w:eastAsia="Times New Roman" w:hAnsi="Times New Roman" w:cs="Times New Roman"/>
          <w:sz w:val="28"/>
          <w:szCs w:val="28"/>
          <w:lang w:eastAsia="ru-RU"/>
        </w:rPr>
        <w:t xml:space="preserve"> Согласно его </w:t>
      </w:r>
      <w:r w:rsidRPr="0075771E">
        <w:rPr>
          <w:rFonts w:ascii="Times New Roman" w:eastAsia="Times New Roman" w:hAnsi="Times New Roman" w:cs="Times New Roman"/>
          <w:sz w:val="28"/>
          <w:szCs w:val="28"/>
          <w:lang w:eastAsia="ru-RU"/>
        </w:rPr>
        <w:lastRenderedPageBreak/>
        <w:t>определению, которое стало классическим, ИСС представляют собой «любые психические состояния, индуцированные физиологическими, психологичесикими или фармакологическими событиями или агентами различной природы, которые распознаются самим субъектом или внешними наблюдателями, и представлены существенными отклонениями в субъективных переживаниях или психологическом функционировании от определённых генерализованных для данного субъекта норм в состоянии активного бодрствования».</w:t>
      </w:r>
      <w:hyperlink r:id="rId32" w:anchor="cite_note-Lud1-9" w:history="1">
        <w:r w:rsidRPr="0075771E">
          <w:rPr>
            <w:rFonts w:ascii="Times New Roman" w:eastAsia="Times New Roman" w:hAnsi="Times New Roman" w:cs="Times New Roman"/>
            <w:sz w:val="28"/>
            <w:szCs w:val="28"/>
            <w:vertAlign w:val="superscript"/>
            <w:lang w:eastAsia="ru-RU"/>
          </w:rPr>
          <w:t>[9]</w:t>
        </w:r>
      </w:hyperlink>
      <w:r w:rsidRPr="0075771E">
        <w:rPr>
          <w:rFonts w:ascii="Times New Roman" w:eastAsia="Times New Roman" w:hAnsi="Times New Roman" w:cs="Times New Roman"/>
          <w:sz w:val="28"/>
          <w:szCs w:val="28"/>
          <w:lang w:eastAsia="ru-RU"/>
        </w:rPr>
        <w:t xml:space="preserve"> </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Французский антрополог Э. Бургиньон определяет ИСС, как «состояния, в которых изменяются ощущения, восприятия, эмоции и когнитивная сфера».</w:t>
      </w:r>
      <w:hyperlink r:id="rId33" w:anchor="cite_note-.D0.91.D1.83.D1.800-10" w:history="1">
        <w:r w:rsidRPr="0075771E">
          <w:rPr>
            <w:rFonts w:ascii="Times New Roman" w:eastAsia="Times New Roman" w:hAnsi="Times New Roman" w:cs="Times New Roman"/>
            <w:sz w:val="28"/>
            <w:szCs w:val="28"/>
            <w:vertAlign w:val="superscript"/>
            <w:lang w:eastAsia="ru-RU"/>
          </w:rPr>
          <w:t>[10]</w:t>
        </w:r>
      </w:hyperlink>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Известный отечественный психолог </w:t>
      </w:r>
      <w:hyperlink r:id="rId34" w:tooltip="Петровский, Вадим Артурович (страница отсутствует)" w:history="1">
        <w:r w:rsidRPr="0075771E">
          <w:rPr>
            <w:rFonts w:ascii="Times New Roman" w:eastAsia="Times New Roman" w:hAnsi="Times New Roman" w:cs="Times New Roman"/>
            <w:sz w:val="28"/>
            <w:szCs w:val="28"/>
            <w:lang w:eastAsia="ru-RU"/>
          </w:rPr>
          <w:t>В. А. Петровский</w:t>
        </w:r>
      </w:hyperlink>
      <w:r w:rsidRPr="0075771E">
        <w:rPr>
          <w:rFonts w:ascii="Times New Roman" w:eastAsia="Times New Roman" w:hAnsi="Times New Roman" w:cs="Times New Roman"/>
          <w:sz w:val="28"/>
          <w:szCs w:val="28"/>
          <w:lang w:eastAsia="ru-RU"/>
        </w:rPr>
        <w:t xml:space="preserve"> предложил различать ясное и изменённое состояния </w:t>
      </w:r>
      <w:hyperlink r:id="rId35" w:tooltip="Сознание (психология)" w:history="1">
        <w:r w:rsidRPr="0075771E">
          <w:rPr>
            <w:rFonts w:ascii="Times New Roman" w:eastAsia="Times New Roman" w:hAnsi="Times New Roman" w:cs="Times New Roman"/>
            <w:sz w:val="28"/>
            <w:szCs w:val="28"/>
            <w:lang w:eastAsia="ru-RU"/>
          </w:rPr>
          <w:t>сознания</w:t>
        </w:r>
      </w:hyperlink>
      <w:r w:rsidRPr="0075771E">
        <w:rPr>
          <w:rFonts w:ascii="Times New Roman" w:eastAsia="Times New Roman" w:hAnsi="Times New Roman" w:cs="Times New Roman"/>
          <w:sz w:val="28"/>
          <w:szCs w:val="28"/>
          <w:lang w:eastAsia="ru-RU"/>
        </w:rPr>
        <w:t xml:space="preserve"> (а также ясное и изменённое состояния </w:t>
      </w:r>
      <w:hyperlink r:id="rId36" w:tooltip="Самосознание" w:history="1">
        <w:r w:rsidRPr="0075771E">
          <w:rPr>
            <w:rFonts w:ascii="Times New Roman" w:eastAsia="Times New Roman" w:hAnsi="Times New Roman" w:cs="Times New Roman"/>
            <w:sz w:val="28"/>
            <w:szCs w:val="28"/>
            <w:lang w:eastAsia="ru-RU"/>
          </w:rPr>
          <w:t>самосознания</w:t>
        </w:r>
      </w:hyperlink>
      <w:r w:rsidRPr="0075771E">
        <w:rPr>
          <w:rFonts w:ascii="Times New Roman" w:eastAsia="Times New Roman" w:hAnsi="Times New Roman" w:cs="Times New Roman"/>
          <w:sz w:val="28"/>
          <w:szCs w:val="28"/>
          <w:lang w:eastAsia="ru-RU"/>
        </w:rPr>
        <w:t>). Критерием ясного сознания, с его точки зрения, является обратимость саморефлексии, «след в след» сопровождающей действия человека и динамику его психических состояний (человек при этом может вернуться назад, и вновь пройти пройденное). ИСС характеризуется необратимостью саморефлексии, то есть человек не может «вернуться в прошлое», с тем, чтобы пройти путь заново.</w:t>
      </w:r>
      <w:hyperlink r:id="rId37" w:anchor="cite_note-PETR0-17" w:history="1">
        <w:r w:rsidRPr="0075771E">
          <w:rPr>
            <w:rFonts w:ascii="Times New Roman" w:eastAsia="Times New Roman" w:hAnsi="Times New Roman" w:cs="Times New Roman"/>
            <w:sz w:val="28"/>
            <w:szCs w:val="28"/>
            <w:vertAlign w:val="superscript"/>
            <w:lang w:eastAsia="ru-RU"/>
          </w:rPr>
          <w:t>[17]</w:t>
        </w:r>
      </w:hyperlink>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w:t>
      </w:r>
      <w:hyperlink r:id="rId38" w:tooltip="Кросс-культурная психология" w:history="1">
        <w:r w:rsidRPr="0075771E">
          <w:rPr>
            <w:rFonts w:ascii="Times New Roman" w:eastAsia="Times New Roman" w:hAnsi="Times New Roman" w:cs="Times New Roman"/>
            <w:sz w:val="28"/>
            <w:szCs w:val="28"/>
            <w:lang w:eastAsia="ru-RU"/>
          </w:rPr>
          <w:t>кросс-культурным исследованиям</w:t>
        </w:r>
      </w:hyperlink>
      <w:r w:rsidRPr="0075771E">
        <w:rPr>
          <w:rFonts w:ascii="Times New Roman" w:eastAsia="Times New Roman" w:hAnsi="Times New Roman" w:cs="Times New Roman"/>
          <w:sz w:val="28"/>
          <w:szCs w:val="28"/>
          <w:lang w:eastAsia="ru-RU"/>
        </w:rPr>
        <w:t xml:space="preserve"> </w:t>
      </w:r>
      <w:hyperlink r:id="rId39" w:tooltip="Бургиньон, Эрика (страница отсутствует)" w:history="1">
        <w:r w:rsidRPr="0075771E">
          <w:rPr>
            <w:rFonts w:ascii="Times New Roman" w:eastAsia="Times New Roman" w:hAnsi="Times New Roman" w:cs="Times New Roman"/>
            <w:sz w:val="28"/>
            <w:szCs w:val="28"/>
            <w:lang w:eastAsia="ru-RU"/>
          </w:rPr>
          <w:t>Эрики Бургиньон</w:t>
        </w:r>
      </w:hyperlink>
      <w:r w:rsidRPr="0075771E">
        <w:rPr>
          <w:rFonts w:ascii="Times New Roman" w:eastAsia="Times New Roman" w:hAnsi="Times New Roman" w:cs="Times New Roman"/>
          <w:sz w:val="28"/>
          <w:szCs w:val="28"/>
          <w:lang w:eastAsia="ru-RU"/>
        </w:rPr>
        <w:t>, «Измененные состояния сознания (ИСС)… используются во всех человеческих обществах. Они известны во множестве различных форм и интегрированы в разнообразные культурные модели, играют разные роли, используются во множестве различных контекстов и снабжены огромной массой значений. […] они представляют характерные типы реакций на определенные изменения в сенсорных, перцептивных, когнитивных, мотивационных и аффективных отношениях между людьми и их опытом — типы реакций, которые в значительной степени являются культурно смоделированными».</w:t>
      </w:r>
      <w:hyperlink r:id="rId40" w:anchor="cite_note-Burg0-18" w:history="1">
        <w:r w:rsidRPr="0075771E">
          <w:rPr>
            <w:rFonts w:ascii="Times New Roman" w:eastAsia="Times New Roman" w:hAnsi="Times New Roman" w:cs="Times New Roman"/>
            <w:sz w:val="28"/>
            <w:szCs w:val="28"/>
            <w:vertAlign w:val="superscript"/>
            <w:lang w:eastAsia="ru-RU"/>
          </w:rPr>
          <w:t>[18]</w:t>
        </w:r>
      </w:hyperlink>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t>Изменённые состояния сознания</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b/>
          <w:bCs/>
          <w:sz w:val="28"/>
          <w:szCs w:val="28"/>
          <w:lang w:eastAsia="ru-RU"/>
        </w:rPr>
        <w:t>ИСС</w:t>
      </w:r>
      <w:r w:rsidRPr="0075771E">
        <w:rPr>
          <w:rFonts w:ascii="Times New Roman" w:eastAsia="Times New Roman" w:hAnsi="Times New Roman" w:cs="Times New Roman"/>
          <w:sz w:val="28"/>
          <w:szCs w:val="28"/>
          <w:lang w:eastAsia="ru-RU"/>
        </w:rPr>
        <w:t xml:space="preserve">) — качественные изменения в субъективных переживаниях или психологическом функционировании от определенных генерализованных для данного субъекта норм, </w:t>
      </w:r>
      <w:hyperlink r:id="rId41" w:tooltip="Рефлексия" w:history="1">
        <w:r w:rsidRPr="0075771E">
          <w:rPr>
            <w:rFonts w:ascii="Times New Roman" w:eastAsia="Times New Roman" w:hAnsi="Times New Roman" w:cs="Times New Roman"/>
            <w:sz w:val="28"/>
            <w:szCs w:val="28"/>
            <w:lang w:eastAsia="ru-RU"/>
          </w:rPr>
          <w:t>рефлексируемые</w:t>
        </w:r>
      </w:hyperlink>
      <w:r w:rsidRPr="0075771E">
        <w:rPr>
          <w:rFonts w:ascii="Times New Roman" w:eastAsia="Times New Roman" w:hAnsi="Times New Roman" w:cs="Times New Roman"/>
          <w:sz w:val="28"/>
          <w:szCs w:val="28"/>
          <w:lang w:eastAsia="ru-RU"/>
        </w:rPr>
        <w:t xml:space="preserve"> самим человеком или отмечаемые наблюдателями (классическое определение </w:t>
      </w:r>
      <w:hyperlink r:id="rId42" w:tooltip="Людвиг, Арнольд (страница отсутствует)" w:history="1">
        <w:r w:rsidRPr="0075771E">
          <w:rPr>
            <w:rFonts w:ascii="Times New Roman" w:eastAsia="Times New Roman" w:hAnsi="Times New Roman" w:cs="Times New Roman"/>
            <w:sz w:val="28"/>
            <w:szCs w:val="28"/>
            <w:lang w:eastAsia="ru-RU"/>
          </w:rPr>
          <w:t>А. Людвига</w:t>
        </w:r>
      </w:hyperlink>
      <w:r w:rsidRPr="0075771E">
        <w:rPr>
          <w:rFonts w:ascii="Times New Roman" w:eastAsia="Times New Roman" w:hAnsi="Times New Roman" w:cs="Times New Roman"/>
          <w:sz w:val="28"/>
          <w:szCs w:val="28"/>
          <w:lang w:eastAsia="ru-RU"/>
        </w:rPr>
        <w:t>).</w:t>
      </w:r>
      <w:hyperlink r:id="rId43" w:anchor="cite_note-Ludwig_1966-1" w:history="1">
        <w:r w:rsidRPr="0075771E">
          <w:rPr>
            <w:rFonts w:ascii="Times New Roman" w:eastAsia="Times New Roman" w:hAnsi="Times New Roman" w:cs="Times New Roman"/>
            <w:sz w:val="28"/>
            <w:szCs w:val="28"/>
            <w:vertAlign w:val="superscript"/>
            <w:lang w:eastAsia="ru-RU"/>
          </w:rPr>
          <w:t>[1]</w:t>
        </w:r>
      </w:hyperlink>
      <w:r w:rsidRPr="0075771E">
        <w:rPr>
          <w:rFonts w:ascii="Times New Roman" w:eastAsia="Times New Roman" w:hAnsi="Times New Roman" w:cs="Times New Roman"/>
          <w:sz w:val="28"/>
          <w:szCs w:val="28"/>
          <w:lang w:eastAsia="ru-RU"/>
        </w:rPr>
        <w:t xml:space="preserve"> Кратковременные переживания ИСС являются характерным свойством </w:t>
      </w:r>
      <w:hyperlink r:id="rId44" w:tooltip="Сознание (психология)" w:history="1">
        <w:r w:rsidRPr="0075771E">
          <w:rPr>
            <w:rFonts w:ascii="Times New Roman" w:eastAsia="Times New Roman" w:hAnsi="Times New Roman" w:cs="Times New Roman"/>
            <w:sz w:val="28"/>
            <w:szCs w:val="28"/>
            <w:lang w:eastAsia="ru-RU"/>
          </w:rPr>
          <w:t>сознания</w:t>
        </w:r>
      </w:hyperlink>
      <w:r w:rsidRPr="0075771E">
        <w:rPr>
          <w:rFonts w:ascii="Times New Roman" w:eastAsia="Times New Roman" w:hAnsi="Times New Roman" w:cs="Times New Roman"/>
          <w:sz w:val="28"/>
          <w:szCs w:val="28"/>
          <w:lang w:eastAsia="ru-RU"/>
        </w:rPr>
        <w:t xml:space="preserve"> и </w:t>
      </w:r>
      <w:hyperlink r:id="rId45" w:tooltip="Психика" w:history="1">
        <w:r w:rsidRPr="0075771E">
          <w:rPr>
            <w:rFonts w:ascii="Times New Roman" w:eastAsia="Times New Roman" w:hAnsi="Times New Roman" w:cs="Times New Roman"/>
            <w:sz w:val="28"/>
            <w:szCs w:val="28"/>
            <w:lang w:eastAsia="ru-RU"/>
          </w:rPr>
          <w:t>психики</w:t>
        </w:r>
      </w:hyperlink>
      <w:r w:rsidRPr="0075771E">
        <w:rPr>
          <w:rFonts w:ascii="Times New Roman" w:eastAsia="Times New Roman" w:hAnsi="Times New Roman" w:cs="Times New Roman"/>
          <w:sz w:val="28"/>
          <w:szCs w:val="28"/>
          <w:lang w:eastAsia="ru-RU"/>
        </w:rPr>
        <w:t xml:space="preserve"> здоровых людей.</w:t>
      </w:r>
      <w:hyperlink r:id="rId46" w:anchor="cite_note-.D0.A1.D0.BF.D0.B8.D0.B2.D0.B0.D0.BA_.D0.9B._.D0.98._1988-2" w:history="1">
        <w:r w:rsidRPr="0075771E">
          <w:rPr>
            <w:rFonts w:ascii="Times New Roman" w:eastAsia="Times New Roman" w:hAnsi="Times New Roman" w:cs="Times New Roman"/>
            <w:sz w:val="28"/>
            <w:szCs w:val="28"/>
            <w:vertAlign w:val="superscript"/>
            <w:lang w:eastAsia="ru-RU"/>
          </w:rPr>
          <w:t>[2]</w:t>
        </w:r>
      </w:hyperlink>
      <w:r w:rsidRPr="0075771E">
        <w:rPr>
          <w:rFonts w:ascii="Times New Roman" w:eastAsia="Times New Roman" w:hAnsi="Times New Roman" w:cs="Times New Roman"/>
          <w:sz w:val="28"/>
          <w:szCs w:val="28"/>
          <w:lang w:eastAsia="ru-RU"/>
        </w:rPr>
        <w:t xml:space="preserve"> Изменённые состояния </w:t>
      </w:r>
      <w:r w:rsidRPr="0075771E">
        <w:rPr>
          <w:rFonts w:ascii="Times New Roman" w:eastAsia="Times New Roman" w:hAnsi="Times New Roman" w:cs="Times New Roman"/>
          <w:sz w:val="28"/>
          <w:szCs w:val="28"/>
          <w:lang w:eastAsia="ru-RU"/>
        </w:rPr>
        <w:lastRenderedPageBreak/>
        <w:t xml:space="preserve">могут вызываться совершенно различными триггерами и могут иметь, а могут и не иметь отношение к </w:t>
      </w:r>
      <w:hyperlink r:id="rId47" w:tooltip="Патология" w:history="1">
        <w:r w:rsidRPr="0075771E">
          <w:rPr>
            <w:rFonts w:ascii="Times New Roman" w:eastAsia="Times New Roman" w:hAnsi="Times New Roman" w:cs="Times New Roman"/>
            <w:sz w:val="28"/>
            <w:szCs w:val="28"/>
            <w:lang w:eastAsia="ru-RU"/>
          </w:rPr>
          <w:t>патологии</w:t>
        </w:r>
      </w:hyperlink>
      <w:r w:rsidRPr="0075771E">
        <w:rPr>
          <w:rFonts w:ascii="Times New Roman" w:eastAsia="Times New Roman" w:hAnsi="Times New Roman" w:cs="Times New Roman"/>
          <w:sz w:val="28"/>
          <w:szCs w:val="28"/>
          <w:lang w:eastAsia="ru-RU"/>
        </w:rPr>
        <w:t>.</w:t>
      </w:r>
      <w:hyperlink r:id="rId48" w:anchor="cite_note-Hobson_2007-3" w:history="1">
        <w:r w:rsidRPr="0075771E">
          <w:rPr>
            <w:rFonts w:ascii="Times New Roman" w:eastAsia="Times New Roman" w:hAnsi="Times New Roman" w:cs="Times New Roman"/>
            <w:sz w:val="28"/>
            <w:szCs w:val="28"/>
            <w:vertAlign w:val="superscript"/>
            <w:lang w:eastAsia="ru-RU"/>
          </w:rPr>
          <w:t>[3]</w:t>
        </w:r>
      </w:hyperlink>
    </w:p>
    <w:p w:rsidR="0075771E" w:rsidRPr="0075771E" w:rsidRDefault="0075771E" w:rsidP="0075771E">
      <w:pPr>
        <w:spacing w:before="100" w:beforeAutospacing="1" w:after="100" w:afterAutospacing="1" w:line="276" w:lineRule="auto"/>
        <w:ind w:firstLine="709"/>
        <w:jc w:val="both"/>
        <w:outlineLvl w:val="2"/>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ИСС как подкатегория состояний сознания</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Изменённые состояния сознания являются частным случаем такого общего социального, культурно-исторического и, в частности, психофизиологического феномена, как </w:t>
      </w:r>
      <w:hyperlink r:id="rId49" w:tooltip="Состояния сознания (страница отсутствует)" w:history="1">
        <w:r w:rsidRPr="0075771E">
          <w:rPr>
            <w:rFonts w:ascii="Times New Roman" w:eastAsia="Times New Roman" w:hAnsi="Times New Roman" w:cs="Times New Roman"/>
            <w:sz w:val="28"/>
            <w:szCs w:val="28"/>
            <w:lang w:eastAsia="ru-RU"/>
          </w:rPr>
          <w:t>состояния сознания</w:t>
        </w:r>
      </w:hyperlink>
      <w:r w:rsidRPr="0075771E">
        <w:rPr>
          <w:rFonts w:ascii="Times New Roman" w:eastAsia="Times New Roman" w:hAnsi="Times New Roman" w:cs="Times New Roman"/>
          <w:sz w:val="28"/>
          <w:szCs w:val="28"/>
          <w:lang w:eastAsia="ru-RU"/>
        </w:rPr>
        <w:t xml:space="preserve">; по определению </w:t>
      </w:r>
      <w:hyperlink r:id="rId50" w:tooltip="Тарт, Чарльз" w:history="1">
        <w:r w:rsidRPr="0075771E">
          <w:rPr>
            <w:rFonts w:ascii="Times New Roman" w:eastAsia="Times New Roman" w:hAnsi="Times New Roman" w:cs="Times New Roman"/>
            <w:sz w:val="28"/>
            <w:szCs w:val="28"/>
            <w:lang w:eastAsia="ru-RU"/>
          </w:rPr>
          <w:t>Ч. Тарта</w:t>
        </w:r>
      </w:hyperlink>
      <w:r w:rsidRPr="0075771E">
        <w:rPr>
          <w:rFonts w:ascii="Times New Roman" w:eastAsia="Times New Roman" w:hAnsi="Times New Roman" w:cs="Times New Roman"/>
          <w:sz w:val="28"/>
          <w:szCs w:val="28"/>
          <w:lang w:eastAsia="ru-RU"/>
        </w:rPr>
        <w:t>, состояния сознания — это в общем качественные изменения общего паттерна субъективного (психического) функционирования.</w:t>
      </w:r>
      <w:hyperlink r:id="rId51" w:anchor="cite_note-Tart_1972-4" w:history="1">
        <w:r w:rsidRPr="0075771E">
          <w:rPr>
            <w:rFonts w:ascii="Times New Roman" w:eastAsia="Times New Roman" w:hAnsi="Times New Roman" w:cs="Times New Roman"/>
            <w:sz w:val="28"/>
            <w:szCs w:val="28"/>
            <w:vertAlign w:val="superscript"/>
            <w:lang w:eastAsia="ru-RU"/>
          </w:rPr>
          <w:t>[4]</w:t>
        </w:r>
      </w:hyperlink>
      <w:r w:rsidRPr="0075771E">
        <w:rPr>
          <w:rFonts w:ascii="Times New Roman" w:eastAsia="Times New Roman" w:hAnsi="Times New Roman" w:cs="Times New Roman"/>
          <w:sz w:val="28"/>
          <w:szCs w:val="28"/>
          <w:lang w:eastAsia="ru-RU"/>
        </w:rPr>
        <w:t xml:space="preserve"> Другим подвидом состояний сознания являются так называемые </w:t>
      </w:r>
      <w:hyperlink r:id="rId52" w:tooltip="Обычные состояния сознания (страница отсутствует)" w:history="1">
        <w:r w:rsidRPr="0075771E">
          <w:rPr>
            <w:rFonts w:ascii="Times New Roman" w:eastAsia="Times New Roman" w:hAnsi="Times New Roman" w:cs="Times New Roman"/>
            <w:sz w:val="28"/>
            <w:szCs w:val="28"/>
            <w:lang w:eastAsia="ru-RU"/>
          </w:rPr>
          <w:t>«нормальные», или «обычные», состояния сознания</w:t>
        </w:r>
      </w:hyperlink>
      <w:r w:rsidRPr="0075771E">
        <w:rPr>
          <w:rFonts w:ascii="Times New Roman" w:eastAsia="Times New Roman" w:hAnsi="Times New Roman" w:cs="Times New Roman"/>
          <w:sz w:val="28"/>
          <w:szCs w:val="28"/>
          <w:lang w:eastAsia="ru-RU"/>
        </w:rPr>
        <w:t xml:space="preserve">" (включающих три широких, </w:t>
      </w:r>
      <w:hyperlink r:id="rId53" w:tooltip="Естественные состояния сознания (страница отсутствует)" w:history="1">
        <w:r w:rsidRPr="0075771E">
          <w:rPr>
            <w:rFonts w:ascii="Times New Roman" w:eastAsia="Times New Roman" w:hAnsi="Times New Roman" w:cs="Times New Roman"/>
            <w:sz w:val="28"/>
            <w:szCs w:val="28"/>
            <w:lang w:eastAsia="ru-RU"/>
          </w:rPr>
          <w:t>естественных состояния сознания</w:t>
        </w:r>
      </w:hyperlink>
      <w:r w:rsidRPr="0075771E">
        <w:rPr>
          <w:rFonts w:ascii="Times New Roman" w:eastAsia="Times New Roman" w:hAnsi="Times New Roman" w:cs="Times New Roman"/>
          <w:sz w:val="28"/>
          <w:szCs w:val="28"/>
          <w:lang w:eastAsia="ru-RU"/>
        </w:rPr>
        <w:t xml:space="preserve"> — </w:t>
      </w:r>
      <w:hyperlink r:id="rId54" w:tooltip="Бодрствование (страница отсутствует)" w:history="1">
        <w:r w:rsidRPr="0075771E">
          <w:rPr>
            <w:rFonts w:ascii="Times New Roman" w:eastAsia="Times New Roman" w:hAnsi="Times New Roman" w:cs="Times New Roman"/>
            <w:sz w:val="28"/>
            <w:szCs w:val="28"/>
            <w:lang w:eastAsia="ru-RU"/>
          </w:rPr>
          <w:t>бодрствование</w:t>
        </w:r>
      </w:hyperlink>
      <w:r w:rsidRPr="0075771E">
        <w:rPr>
          <w:rFonts w:ascii="Times New Roman" w:eastAsia="Times New Roman" w:hAnsi="Times New Roman" w:cs="Times New Roman"/>
          <w:sz w:val="28"/>
          <w:szCs w:val="28"/>
          <w:lang w:eastAsia="ru-RU"/>
        </w:rPr>
        <w:t xml:space="preserve">, </w:t>
      </w:r>
      <w:hyperlink r:id="rId55" w:tooltip="Сновидение" w:history="1">
        <w:r w:rsidRPr="0075771E">
          <w:rPr>
            <w:rFonts w:ascii="Times New Roman" w:eastAsia="Times New Roman" w:hAnsi="Times New Roman" w:cs="Times New Roman"/>
            <w:sz w:val="28"/>
            <w:szCs w:val="28"/>
            <w:lang w:eastAsia="ru-RU"/>
          </w:rPr>
          <w:t>сновидение</w:t>
        </w:r>
      </w:hyperlink>
      <w:r w:rsidRPr="0075771E">
        <w:rPr>
          <w:rFonts w:ascii="Times New Roman" w:eastAsia="Times New Roman" w:hAnsi="Times New Roman" w:cs="Times New Roman"/>
          <w:sz w:val="28"/>
          <w:szCs w:val="28"/>
          <w:lang w:eastAsia="ru-RU"/>
        </w:rPr>
        <w:t xml:space="preserve"> и </w:t>
      </w:r>
      <w:hyperlink r:id="rId56" w:tooltip="Глубокий сон" w:history="1">
        <w:r w:rsidRPr="0075771E">
          <w:rPr>
            <w:rFonts w:ascii="Times New Roman" w:eastAsia="Times New Roman" w:hAnsi="Times New Roman" w:cs="Times New Roman"/>
            <w:sz w:val="28"/>
            <w:szCs w:val="28"/>
            <w:lang w:eastAsia="ru-RU"/>
          </w:rPr>
          <w:t>глубокий сон</w:t>
        </w:r>
      </w:hyperlink>
      <w:r w:rsidRPr="0075771E">
        <w:rPr>
          <w:rFonts w:ascii="Times New Roman" w:eastAsia="Times New Roman" w:hAnsi="Times New Roman" w:cs="Times New Roman"/>
          <w:sz w:val="28"/>
          <w:szCs w:val="28"/>
          <w:lang w:eastAsia="ru-RU"/>
        </w:rPr>
        <w:t xml:space="preserve">). Также выделяются состояния — </w:t>
      </w:r>
      <w:hyperlink r:id="rId57" w:tooltip="Гипноз" w:history="1">
        <w:r w:rsidRPr="0075771E">
          <w:rPr>
            <w:rFonts w:ascii="Times New Roman" w:eastAsia="Times New Roman" w:hAnsi="Times New Roman" w:cs="Times New Roman"/>
            <w:sz w:val="28"/>
            <w:szCs w:val="28"/>
            <w:lang w:eastAsia="ru-RU"/>
          </w:rPr>
          <w:t>гипноз</w:t>
        </w:r>
      </w:hyperlink>
      <w:hyperlink r:id="rId58" w:anchor="cite_note-Hobson_2007-3" w:history="1">
        <w:r w:rsidRPr="0075771E">
          <w:rPr>
            <w:rFonts w:ascii="Times New Roman" w:eastAsia="Times New Roman" w:hAnsi="Times New Roman" w:cs="Times New Roman"/>
            <w:sz w:val="28"/>
            <w:szCs w:val="28"/>
            <w:vertAlign w:val="superscript"/>
            <w:lang w:eastAsia="ru-RU"/>
          </w:rPr>
          <w:t>[3]</w:t>
        </w:r>
      </w:hyperlink>
      <w:r w:rsidRPr="0075771E">
        <w:rPr>
          <w:rFonts w:ascii="Times New Roman" w:eastAsia="Times New Roman" w:hAnsi="Times New Roman" w:cs="Times New Roman"/>
          <w:sz w:val="28"/>
          <w:szCs w:val="28"/>
          <w:lang w:eastAsia="ru-RU"/>
        </w:rPr>
        <w:t xml:space="preserve">, </w:t>
      </w:r>
      <w:hyperlink r:id="rId59" w:tooltip="Транс (психическое состояние)" w:history="1">
        <w:r w:rsidRPr="0075771E">
          <w:rPr>
            <w:rFonts w:ascii="Times New Roman" w:eastAsia="Times New Roman" w:hAnsi="Times New Roman" w:cs="Times New Roman"/>
            <w:sz w:val="28"/>
            <w:szCs w:val="28"/>
            <w:lang w:eastAsia="ru-RU"/>
          </w:rPr>
          <w:t>транс</w:t>
        </w:r>
      </w:hyperlink>
      <w:r w:rsidRPr="0075771E">
        <w:rPr>
          <w:rFonts w:ascii="Times New Roman" w:eastAsia="Times New Roman" w:hAnsi="Times New Roman" w:cs="Times New Roman"/>
          <w:sz w:val="28"/>
          <w:szCs w:val="28"/>
          <w:lang w:eastAsia="ru-RU"/>
        </w:rPr>
        <w:t>, активное сознание</w:t>
      </w:r>
      <w:hyperlink r:id="rId60" w:anchor="cite_note-.D0.91.D0.B0.D1.85.D1.82.D0.B8.D1.8F.D1.80.D0.BE.D0.B2_.D0.9E..D0.93._2010-5" w:history="1">
        <w:r w:rsidRPr="0075771E">
          <w:rPr>
            <w:rFonts w:ascii="Times New Roman" w:eastAsia="Times New Roman" w:hAnsi="Times New Roman" w:cs="Times New Roman"/>
            <w:sz w:val="28"/>
            <w:szCs w:val="28"/>
            <w:vertAlign w:val="superscript"/>
            <w:lang w:eastAsia="ru-RU"/>
          </w:rPr>
          <w:t>[5]</w:t>
        </w:r>
      </w:hyperlink>
      <w:r w:rsidRPr="0075771E">
        <w:rPr>
          <w:rFonts w:ascii="Times New Roman" w:eastAsia="Times New Roman" w:hAnsi="Times New Roman" w:cs="Times New Roman"/>
          <w:sz w:val="28"/>
          <w:szCs w:val="28"/>
          <w:lang w:eastAsia="ru-RU"/>
        </w:rPr>
        <w:t>.</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w:t>
      </w:r>
      <w:hyperlink r:id="rId61" w:tooltip="Джеймс, Уильям" w:history="1">
        <w:r w:rsidRPr="0075771E">
          <w:rPr>
            <w:rFonts w:ascii="Times New Roman" w:eastAsia="Times New Roman" w:hAnsi="Times New Roman" w:cs="Times New Roman"/>
            <w:sz w:val="28"/>
            <w:szCs w:val="28"/>
            <w:lang w:eastAsia="ru-RU"/>
          </w:rPr>
          <w:t>У. Джеймсу</w:t>
        </w:r>
      </w:hyperlink>
      <w:r w:rsidRPr="0075771E">
        <w:rPr>
          <w:rFonts w:ascii="Times New Roman" w:eastAsia="Times New Roman" w:hAnsi="Times New Roman" w:cs="Times New Roman"/>
          <w:sz w:val="28"/>
          <w:szCs w:val="28"/>
          <w:lang w:eastAsia="ru-RU"/>
        </w:rPr>
        <w:t>, состояние сознания есть «совокупность мысленных объектов».</w:t>
      </w:r>
      <w:hyperlink r:id="rId62" w:anchor="cite_note-James0-6" w:history="1">
        <w:r w:rsidRPr="0075771E">
          <w:rPr>
            <w:rFonts w:ascii="Times New Roman" w:eastAsia="Times New Roman" w:hAnsi="Times New Roman" w:cs="Times New Roman"/>
            <w:sz w:val="28"/>
            <w:szCs w:val="28"/>
            <w:vertAlign w:val="superscript"/>
            <w:lang w:eastAsia="ru-RU"/>
          </w:rPr>
          <w:t>[6]</w:t>
        </w:r>
      </w:hyperlink>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w:t>
      </w:r>
      <w:hyperlink r:id="rId63" w:tooltip="Мясищев Владимир Николаевич" w:history="1">
        <w:r w:rsidRPr="0075771E">
          <w:rPr>
            <w:rFonts w:ascii="Times New Roman" w:eastAsia="Times New Roman" w:hAnsi="Times New Roman" w:cs="Times New Roman"/>
            <w:sz w:val="28"/>
            <w:szCs w:val="28"/>
            <w:lang w:eastAsia="ru-RU"/>
          </w:rPr>
          <w:t>В. Н. Мясищеву</w:t>
        </w:r>
      </w:hyperlink>
      <w:r w:rsidRPr="0075771E">
        <w:rPr>
          <w:rFonts w:ascii="Times New Roman" w:eastAsia="Times New Roman" w:hAnsi="Times New Roman" w:cs="Times New Roman"/>
          <w:sz w:val="28"/>
          <w:szCs w:val="28"/>
          <w:lang w:eastAsia="ru-RU"/>
        </w:rPr>
        <w:t xml:space="preserve">, </w:t>
      </w:r>
      <w:hyperlink r:id="rId64" w:tooltip="Психические состояния" w:history="1">
        <w:r w:rsidRPr="0075771E">
          <w:rPr>
            <w:rFonts w:ascii="Times New Roman" w:eastAsia="Times New Roman" w:hAnsi="Times New Roman" w:cs="Times New Roman"/>
            <w:sz w:val="28"/>
            <w:szCs w:val="28"/>
            <w:lang w:eastAsia="ru-RU"/>
          </w:rPr>
          <w:t>психические состояния</w:t>
        </w:r>
      </w:hyperlink>
      <w:r w:rsidRPr="0075771E">
        <w:rPr>
          <w:rFonts w:ascii="Times New Roman" w:eastAsia="Times New Roman" w:hAnsi="Times New Roman" w:cs="Times New Roman"/>
          <w:sz w:val="28"/>
          <w:szCs w:val="28"/>
          <w:lang w:eastAsia="ru-RU"/>
        </w:rPr>
        <w:t xml:space="preserve">, в том числе и ИСС, имеют промежуточное положение в феноменологии психических явлений, и расположены между более динамичными </w:t>
      </w:r>
      <w:hyperlink r:id="rId65" w:tooltip="Психические процессы" w:history="1">
        <w:r w:rsidRPr="0075771E">
          <w:rPr>
            <w:rFonts w:ascii="Times New Roman" w:eastAsia="Times New Roman" w:hAnsi="Times New Roman" w:cs="Times New Roman"/>
            <w:sz w:val="28"/>
            <w:szCs w:val="28"/>
            <w:lang w:eastAsia="ru-RU"/>
          </w:rPr>
          <w:t>психическими процессами</w:t>
        </w:r>
      </w:hyperlink>
      <w:r w:rsidRPr="0075771E">
        <w:rPr>
          <w:rFonts w:ascii="Times New Roman" w:eastAsia="Times New Roman" w:hAnsi="Times New Roman" w:cs="Times New Roman"/>
          <w:sz w:val="28"/>
          <w:szCs w:val="28"/>
          <w:lang w:eastAsia="ru-RU"/>
        </w:rPr>
        <w:t xml:space="preserve"> и относительно стабильными </w:t>
      </w:r>
      <w:hyperlink r:id="rId66" w:tooltip="Свойства личности (страница отсутствует)" w:history="1">
        <w:r w:rsidRPr="0075771E">
          <w:rPr>
            <w:rFonts w:ascii="Times New Roman" w:eastAsia="Times New Roman" w:hAnsi="Times New Roman" w:cs="Times New Roman"/>
            <w:sz w:val="28"/>
            <w:szCs w:val="28"/>
            <w:lang w:eastAsia="ru-RU"/>
          </w:rPr>
          <w:t>свойствами личности</w:t>
        </w:r>
      </w:hyperlink>
      <w:r w:rsidRPr="0075771E">
        <w:rPr>
          <w:rFonts w:ascii="Times New Roman" w:eastAsia="Times New Roman" w:hAnsi="Times New Roman" w:cs="Times New Roman"/>
          <w:sz w:val="28"/>
          <w:szCs w:val="28"/>
          <w:lang w:eastAsia="ru-RU"/>
        </w:rPr>
        <w:t xml:space="preserve">. Они выступают фоном психической деятельности и отражают особенности </w:t>
      </w:r>
      <w:hyperlink r:id="rId67" w:tooltip="Личность" w:history="1">
        <w:r w:rsidRPr="0075771E">
          <w:rPr>
            <w:rFonts w:ascii="Times New Roman" w:eastAsia="Times New Roman" w:hAnsi="Times New Roman" w:cs="Times New Roman"/>
            <w:sz w:val="28"/>
            <w:szCs w:val="28"/>
            <w:lang w:eastAsia="ru-RU"/>
          </w:rPr>
          <w:t>личности</w:t>
        </w:r>
      </w:hyperlink>
      <w:r w:rsidRPr="0075771E">
        <w:rPr>
          <w:rFonts w:ascii="Times New Roman" w:eastAsia="Times New Roman" w:hAnsi="Times New Roman" w:cs="Times New Roman"/>
          <w:sz w:val="28"/>
          <w:szCs w:val="28"/>
          <w:lang w:eastAsia="ru-RU"/>
        </w:rPr>
        <w:t xml:space="preserve"> и </w:t>
      </w:r>
      <w:hyperlink r:id="rId68" w:tooltip="Характер (психология)" w:history="1">
        <w:r w:rsidRPr="0075771E">
          <w:rPr>
            <w:rFonts w:ascii="Times New Roman" w:eastAsia="Times New Roman" w:hAnsi="Times New Roman" w:cs="Times New Roman"/>
            <w:sz w:val="28"/>
            <w:szCs w:val="28"/>
            <w:lang w:eastAsia="ru-RU"/>
          </w:rPr>
          <w:t>характера</w:t>
        </w:r>
      </w:hyperlink>
      <w:r w:rsidRPr="0075771E">
        <w:rPr>
          <w:rFonts w:ascii="Times New Roman" w:eastAsia="Times New Roman" w:hAnsi="Times New Roman" w:cs="Times New Roman"/>
          <w:sz w:val="28"/>
          <w:szCs w:val="28"/>
          <w:lang w:eastAsia="ru-RU"/>
        </w:rPr>
        <w:t>, а также соматический статус человека.</w:t>
      </w:r>
      <w:hyperlink r:id="rId69" w:anchor="cite_note-Myas0-7" w:history="1">
        <w:r w:rsidRPr="0075771E">
          <w:rPr>
            <w:rFonts w:ascii="Times New Roman" w:eastAsia="Times New Roman" w:hAnsi="Times New Roman" w:cs="Times New Roman"/>
            <w:sz w:val="28"/>
            <w:szCs w:val="28"/>
            <w:vertAlign w:val="superscript"/>
            <w:lang w:eastAsia="ru-RU"/>
          </w:rPr>
          <w:t>[7]</w:t>
        </w:r>
      </w:hyperlink>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Измененные состояния сознания </w:t>
      </w:r>
      <w:r w:rsidRPr="0075771E">
        <w:rPr>
          <w:rFonts w:ascii="Times New Roman" w:eastAsia="Times New Roman" w:hAnsi="Times New Roman" w:cs="Times New Roman"/>
          <w:iCs/>
          <w:sz w:val="28"/>
          <w:szCs w:val="28"/>
          <w:lang w:eastAsia="ru-RU"/>
        </w:rPr>
        <w:t>(</w:t>
      </w:r>
      <w:r w:rsidRPr="0075771E">
        <w:rPr>
          <w:rFonts w:ascii="Times New Roman" w:eastAsia="Times New Roman" w:hAnsi="Times New Roman" w:cs="Times New Roman"/>
          <w:iCs/>
          <w:sz w:val="28"/>
          <w:szCs w:val="28"/>
          <w:lang w:val="en-US" w:eastAsia="ru-RU"/>
        </w:rPr>
        <w:t>altered</w:t>
      </w:r>
      <w:r w:rsidRPr="0075771E">
        <w:rPr>
          <w:rFonts w:ascii="Times New Roman" w:eastAsia="Times New Roman" w:hAnsi="Times New Roman" w:cs="Times New Roman"/>
          <w:iCs/>
          <w:sz w:val="28"/>
          <w:szCs w:val="28"/>
          <w:lang w:eastAsia="ru-RU"/>
        </w:rPr>
        <w:t xml:space="preserve"> </w:t>
      </w:r>
      <w:r w:rsidRPr="0075771E">
        <w:rPr>
          <w:rFonts w:ascii="Times New Roman" w:eastAsia="Times New Roman" w:hAnsi="Times New Roman" w:cs="Times New Roman"/>
          <w:iCs/>
          <w:sz w:val="28"/>
          <w:szCs w:val="28"/>
          <w:lang w:val="en-US" w:eastAsia="ru-RU"/>
        </w:rPr>
        <w:t>states</w:t>
      </w:r>
      <w:r w:rsidRPr="0075771E">
        <w:rPr>
          <w:rFonts w:ascii="Times New Roman" w:eastAsia="Times New Roman" w:hAnsi="Times New Roman" w:cs="Times New Roman"/>
          <w:iCs/>
          <w:sz w:val="28"/>
          <w:szCs w:val="28"/>
          <w:lang w:eastAsia="ru-RU"/>
        </w:rPr>
        <w:t xml:space="preserve"> </w:t>
      </w:r>
      <w:r w:rsidRPr="0075771E">
        <w:rPr>
          <w:rFonts w:ascii="Times New Roman" w:eastAsia="Times New Roman" w:hAnsi="Times New Roman" w:cs="Times New Roman"/>
          <w:iCs/>
          <w:sz w:val="28"/>
          <w:szCs w:val="28"/>
          <w:lang w:val="en-US" w:eastAsia="ru-RU"/>
        </w:rPr>
        <w:t>of</w:t>
      </w:r>
      <w:r w:rsidRPr="0075771E">
        <w:rPr>
          <w:rFonts w:ascii="Times New Roman" w:eastAsia="Times New Roman" w:hAnsi="Times New Roman" w:cs="Times New Roman"/>
          <w:iCs/>
          <w:sz w:val="28"/>
          <w:szCs w:val="28"/>
          <w:lang w:eastAsia="ru-RU"/>
        </w:rPr>
        <w:t xml:space="preserve"> </w:t>
      </w:r>
      <w:r w:rsidRPr="0075771E">
        <w:rPr>
          <w:rFonts w:ascii="Times New Roman" w:eastAsia="Times New Roman" w:hAnsi="Times New Roman" w:cs="Times New Roman"/>
          <w:iCs/>
          <w:sz w:val="28"/>
          <w:szCs w:val="28"/>
          <w:lang w:val="en-US" w:eastAsia="ru-RU"/>
        </w:rPr>
        <w:t>conscious</w:t>
      </w:r>
      <w:r w:rsidRPr="0075771E">
        <w:rPr>
          <w:rFonts w:ascii="Times New Roman" w:eastAsia="Times New Roman" w:hAnsi="Times New Roman" w:cs="Times New Roman"/>
          <w:iCs/>
          <w:sz w:val="28"/>
          <w:szCs w:val="28"/>
          <w:lang w:eastAsia="ru-RU"/>
        </w:rPr>
        <w:softHyphen/>
      </w:r>
      <w:r w:rsidRPr="0075771E">
        <w:rPr>
          <w:rFonts w:ascii="Times New Roman" w:eastAsia="Times New Roman" w:hAnsi="Times New Roman" w:cs="Times New Roman"/>
          <w:iCs/>
          <w:sz w:val="28"/>
          <w:szCs w:val="28"/>
          <w:lang w:val="en-US" w:eastAsia="ru-RU"/>
        </w:rPr>
        <w:t>ness</w:t>
      </w:r>
      <w:r w:rsidRPr="0075771E">
        <w:rPr>
          <w:rFonts w:ascii="Times New Roman" w:eastAsia="Times New Roman" w:hAnsi="Times New Roman" w:cs="Times New Roman"/>
          <w:iCs/>
          <w:sz w:val="28"/>
          <w:szCs w:val="28"/>
          <w:lang w:eastAsia="ru-RU"/>
        </w:rPr>
        <w:t xml:space="preserve">) </w:t>
      </w:r>
      <w:r w:rsidRPr="0075771E">
        <w:rPr>
          <w:rFonts w:ascii="Times New Roman" w:eastAsia="Times New Roman" w:hAnsi="Times New Roman" w:cs="Times New Roman"/>
          <w:sz w:val="28"/>
          <w:szCs w:val="28"/>
          <w:lang w:eastAsia="ru-RU"/>
        </w:rPr>
        <w:t>возникают при воздействии на личность человека, пребы</w:t>
      </w:r>
      <w:r w:rsidRPr="0075771E">
        <w:rPr>
          <w:rFonts w:ascii="Times New Roman" w:eastAsia="Times New Roman" w:hAnsi="Times New Roman" w:cs="Times New Roman"/>
          <w:sz w:val="28"/>
          <w:szCs w:val="28"/>
          <w:lang w:eastAsia="ru-RU"/>
        </w:rPr>
        <w:softHyphen/>
        <w:t>вающего в обычном состоянии сознания, различных факторов: стрессовых, аффектогенных ситуациий; сенсорной депривации или длительной изоляции; интоксикации (психоделиче</w:t>
      </w:r>
      <w:r w:rsidRPr="0075771E">
        <w:rPr>
          <w:rFonts w:ascii="Times New Roman" w:eastAsia="Times New Roman" w:hAnsi="Times New Roman" w:cs="Times New Roman"/>
          <w:sz w:val="28"/>
          <w:szCs w:val="28"/>
          <w:lang w:eastAsia="ru-RU"/>
        </w:rPr>
        <w:softHyphen/>
        <w:t>ские феномены, галлюцинации на фоне высокой температуры и др.); гипервентиляции легких или, напротив, длительной задержки дыхания; острых невротических и психотических заболеваний; когнитивно-конфликтных ситуаций, выбиваю</w:t>
      </w:r>
      <w:r w:rsidRPr="0075771E">
        <w:rPr>
          <w:rFonts w:ascii="Times New Roman" w:eastAsia="Times New Roman" w:hAnsi="Times New Roman" w:cs="Times New Roman"/>
          <w:sz w:val="28"/>
          <w:szCs w:val="28"/>
          <w:lang w:eastAsia="ru-RU"/>
        </w:rPr>
        <w:softHyphen/>
        <w:t>щих сознание субъекта из привычных форм категоризации (например, необычное поведение наставника в чань-буддизме, применение коанов, т. е. парадоксальных изречений, исполь</w:t>
      </w:r>
      <w:r w:rsidRPr="0075771E">
        <w:rPr>
          <w:rFonts w:ascii="Times New Roman" w:eastAsia="Times New Roman" w:hAnsi="Times New Roman" w:cs="Times New Roman"/>
          <w:sz w:val="28"/>
          <w:szCs w:val="28"/>
          <w:lang w:eastAsia="ru-RU"/>
        </w:rPr>
        <w:softHyphen/>
        <w:t>зуемых буддизмом), парадоксальных инструкций, не выпол</w:t>
      </w:r>
      <w:r w:rsidRPr="0075771E">
        <w:rPr>
          <w:rFonts w:ascii="Times New Roman" w:eastAsia="Times New Roman" w:hAnsi="Times New Roman" w:cs="Times New Roman"/>
          <w:sz w:val="28"/>
          <w:szCs w:val="28"/>
          <w:lang w:eastAsia="ru-RU"/>
        </w:rPr>
        <w:softHyphen/>
        <w:t>нимых в логике обычного состояния сознания и при</w:t>
      </w:r>
      <w:r w:rsidRPr="0075771E">
        <w:rPr>
          <w:rFonts w:ascii="Times New Roman" w:eastAsia="Times New Roman" w:hAnsi="Times New Roman" w:cs="Times New Roman"/>
          <w:sz w:val="28"/>
          <w:szCs w:val="28"/>
          <w:lang w:eastAsia="ru-RU"/>
        </w:rPr>
        <w:softHyphen/>
        <w:t>обретающих осмысленность для субъекта лишь в «логике ИСС»; в гипнозе и медитации и др.</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ИСС определяется как психическое состоя</w:t>
      </w:r>
      <w:r w:rsidRPr="0075771E">
        <w:rPr>
          <w:rFonts w:ascii="Times New Roman" w:eastAsia="Times New Roman" w:hAnsi="Times New Roman" w:cs="Times New Roman"/>
          <w:sz w:val="28"/>
          <w:szCs w:val="28"/>
          <w:lang w:eastAsia="ru-RU"/>
        </w:rPr>
        <w:softHyphen/>
        <w:t>ние, вызванное тем или иным физиологическим, психологи</w:t>
      </w:r>
      <w:r w:rsidRPr="0075771E">
        <w:rPr>
          <w:rFonts w:ascii="Times New Roman" w:eastAsia="Times New Roman" w:hAnsi="Times New Roman" w:cs="Times New Roman"/>
          <w:sz w:val="28"/>
          <w:szCs w:val="28"/>
          <w:lang w:eastAsia="ru-RU"/>
        </w:rPr>
        <w:softHyphen/>
        <w:t>ческим или фармакологическим агентом, субъективно описы</w:t>
      </w:r>
      <w:r w:rsidRPr="0075771E">
        <w:rPr>
          <w:rFonts w:ascii="Times New Roman" w:eastAsia="Times New Roman" w:hAnsi="Times New Roman" w:cs="Times New Roman"/>
          <w:sz w:val="28"/>
          <w:szCs w:val="28"/>
          <w:lang w:eastAsia="ru-RU"/>
        </w:rPr>
        <w:softHyphen/>
        <w:t>ваемое индивидом в терминах внутреннего опыта и при объективном наблюдении за ним характеризуемое как откло</w:t>
      </w:r>
      <w:r w:rsidRPr="0075771E">
        <w:rPr>
          <w:rFonts w:ascii="Times New Roman" w:eastAsia="Times New Roman" w:hAnsi="Times New Roman" w:cs="Times New Roman"/>
          <w:sz w:val="28"/>
          <w:szCs w:val="28"/>
          <w:lang w:eastAsia="ru-RU"/>
        </w:rPr>
        <w:softHyphen/>
        <w:t>нение от определенной нормы функционирования психики (Ф. Д. Гудман, 1983). Ч. Тарт (1972) определяет ИСС как ка</w:t>
      </w:r>
      <w:r w:rsidRPr="0075771E">
        <w:rPr>
          <w:rFonts w:ascii="Times New Roman" w:eastAsia="Times New Roman" w:hAnsi="Times New Roman" w:cs="Times New Roman"/>
          <w:sz w:val="28"/>
          <w:szCs w:val="28"/>
          <w:lang w:eastAsia="ru-RU"/>
        </w:rPr>
        <w:softHyphen/>
        <w:t>чественную перестройку в индивидуальном паттерне психи</w:t>
      </w:r>
      <w:r w:rsidRPr="0075771E">
        <w:rPr>
          <w:rFonts w:ascii="Times New Roman" w:eastAsia="Times New Roman" w:hAnsi="Times New Roman" w:cs="Times New Roman"/>
          <w:sz w:val="28"/>
          <w:szCs w:val="28"/>
          <w:lang w:eastAsia="ru-RU"/>
        </w:rPr>
        <w:softHyphen/>
        <w:t>ческого функционирования.</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Критерии измененных состояний сознания:</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1) преобладают нестандартные спосо</w:t>
      </w:r>
      <w:r w:rsidRPr="0075771E">
        <w:rPr>
          <w:rFonts w:ascii="Times New Roman" w:eastAsia="Times New Roman" w:hAnsi="Times New Roman" w:cs="Times New Roman"/>
          <w:sz w:val="28"/>
          <w:szCs w:val="28"/>
          <w:lang w:eastAsia="ru-RU"/>
        </w:rPr>
        <w:softHyphen/>
        <w:t>бы упорядочения внутреннего опыта и переживаний; этот процесс включает переход от преимущественной опоры на вербально-логические, понятийные структуры, к отражению в форме наглядно-чувственных (до-вербальных) образов;</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2) изменяется эмоциональная окраска отражаемого в сознании внут</w:t>
      </w:r>
      <w:r w:rsidRPr="0075771E">
        <w:rPr>
          <w:rFonts w:ascii="Times New Roman" w:eastAsia="Times New Roman" w:hAnsi="Times New Roman" w:cs="Times New Roman"/>
          <w:sz w:val="28"/>
          <w:szCs w:val="28"/>
          <w:lang w:eastAsia="ru-RU"/>
        </w:rPr>
        <w:softHyphen/>
        <w:t>реннего опыта (например, возникают интенсивные эмоцио</w:t>
      </w:r>
      <w:r w:rsidRPr="0075771E">
        <w:rPr>
          <w:rFonts w:ascii="Times New Roman" w:eastAsia="Times New Roman" w:hAnsi="Times New Roman" w:cs="Times New Roman"/>
          <w:sz w:val="28"/>
          <w:szCs w:val="28"/>
          <w:lang w:eastAsia="ru-RU"/>
        </w:rPr>
        <w:softHyphen/>
        <w:t>нальные переживания новизны, необычности, ирреальности, сопровождающие переход к новым формам категоризации);</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3) изменяются процессы самоосознания, рефлексии, проявляющиеся в том, что некоторые элементы феноменологии измененных со</w:t>
      </w:r>
      <w:r w:rsidRPr="0075771E">
        <w:rPr>
          <w:rFonts w:ascii="Times New Roman" w:eastAsia="Times New Roman" w:hAnsi="Times New Roman" w:cs="Times New Roman"/>
          <w:sz w:val="28"/>
          <w:szCs w:val="28"/>
          <w:lang w:eastAsia="ru-RU"/>
        </w:rPr>
        <w:softHyphen/>
        <w:t>стояний сознания переживаются субъектом не как продукты собственной психической активности, а как нечто объектив</w:t>
      </w:r>
      <w:r w:rsidRPr="0075771E">
        <w:rPr>
          <w:rFonts w:ascii="Times New Roman" w:eastAsia="Times New Roman" w:hAnsi="Times New Roman" w:cs="Times New Roman"/>
          <w:sz w:val="28"/>
          <w:szCs w:val="28"/>
          <w:lang w:eastAsia="ru-RU"/>
        </w:rPr>
        <w:softHyphen/>
        <w:t>ное и независимое от него, например, интерпретация внутрен</w:t>
      </w:r>
      <w:r w:rsidRPr="0075771E">
        <w:rPr>
          <w:rFonts w:ascii="Times New Roman" w:eastAsia="Times New Roman" w:hAnsi="Times New Roman" w:cs="Times New Roman"/>
          <w:sz w:val="28"/>
          <w:szCs w:val="28"/>
          <w:lang w:eastAsia="ru-RU"/>
        </w:rPr>
        <w:softHyphen/>
        <w:t>него опыта как откровения свыше: «было мне видение», «слы</w:t>
      </w:r>
      <w:r w:rsidRPr="0075771E">
        <w:rPr>
          <w:rFonts w:ascii="Times New Roman" w:eastAsia="Times New Roman" w:hAnsi="Times New Roman" w:cs="Times New Roman"/>
          <w:sz w:val="28"/>
          <w:szCs w:val="28"/>
          <w:lang w:eastAsia="ru-RU"/>
        </w:rPr>
        <w:softHyphen/>
        <w:t>шал я голос» и т. п.;</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4) изменяется восприятие времени, последовательности происходя</w:t>
      </w:r>
      <w:r w:rsidRPr="0075771E">
        <w:rPr>
          <w:rFonts w:ascii="Times New Roman" w:eastAsia="Times New Roman" w:hAnsi="Times New Roman" w:cs="Times New Roman"/>
          <w:sz w:val="28"/>
          <w:szCs w:val="28"/>
          <w:lang w:eastAsia="ru-RU"/>
        </w:rPr>
        <w:softHyphen/>
        <w:t>щих во внутренней реальности событий: частичная или пол</w:t>
      </w:r>
      <w:r w:rsidRPr="0075771E">
        <w:rPr>
          <w:rFonts w:ascii="Times New Roman" w:eastAsia="Times New Roman" w:hAnsi="Times New Roman" w:cs="Times New Roman"/>
          <w:sz w:val="28"/>
          <w:szCs w:val="28"/>
          <w:lang w:eastAsia="ru-RU"/>
        </w:rPr>
        <w:softHyphen/>
        <w:t>ная их амнезия, обусловленная трудностью, а иногда и невоз</w:t>
      </w:r>
      <w:r w:rsidRPr="0075771E">
        <w:rPr>
          <w:rFonts w:ascii="Times New Roman" w:eastAsia="Times New Roman" w:hAnsi="Times New Roman" w:cs="Times New Roman"/>
          <w:sz w:val="28"/>
          <w:szCs w:val="28"/>
          <w:lang w:eastAsia="ru-RU"/>
        </w:rPr>
        <w:softHyphen/>
        <w:t>можностью перевода внутреннего опыта, полученного в измененных состоящих, на язык социально-нормированных форм категоризации, например сложность воспроизведения последовательности событий сновидения в бодрствующем со</w:t>
      </w:r>
      <w:r w:rsidRPr="0075771E">
        <w:rPr>
          <w:rFonts w:ascii="Times New Roman" w:eastAsia="Times New Roman" w:hAnsi="Times New Roman" w:cs="Times New Roman"/>
          <w:sz w:val="28"/>
          <w:szCs w:val="28"/>
          <w:lang w:eastAsia="ru-RU"/>
        </w:rPr>
        <w:softHyphen/>
        <w:t>стоянии.</w:t>
      </w:r>
    </w:p>
    <w:p w:rsidR="0075771E" w:rsidRPr="0075771E" w:rsidRDefault="0075771E" w:rsidP="0075771E">
      <w:pPr>
        <w:spacing w:before="100" w:beforeAutospacing="1" w:after="100" w:afterAutospacing="1" w:line="276" w:lineRule="auto"/>
        <w:ind w:firstLine="709"/>
        <w:jc w:val="both"/>
        <w:outlineLvl w:val="1"/>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Критерии возникновения ИСС</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исследованиям </w:t>
      </w:r>
      <w:hyperlink r:id="rId70" w:tooltip="Людвиг, Арнольд (страница отсутствует)" w:history="1">
        <w:r w:rsidRPr="0075771E">
          <w:rPr>
            <w:rFonts w:ascii="Times New Roman" w:eastAsia="Times New Roman" w:hAnsi="Times New Roman" w:cs="Times New Roman"/>
            <w:sz w:val="28"/>
            <w:szCs w:val="28"/>
            <w:lang w:eastAsia="ru-RU"/>
          </w:rPr>
          <w:t>Арнольда Людвига</w:t>
        </w:r>
      </w:hyperlink>
      <w:r w:rsidRPr="0075771E">
        <w:rPr>
          <w:rFonts w:ascii="Times New Roman" w:eastAsia="Times New Roman" w:hAnsi="Times New Roman" w:cs="Times New Roman"/>
          <w:sz w:val="28"/>
          <w:szCs w:val="28"/>
          <w:lang w:eastAsia="ru-RU"/>
        </w:rPr>
        <w:t>, к основным характеристикам ИСС относятся следующие 10 доминаторов или черт:</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Субъективное ощущение нарушения мышления (проявляется в изменении концентрации внимания, нарушении мнемических процессов или сложности в вынесении суждений).</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Изменение в субъективном ощущении течения времени.</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Потеря контроля и страх утраты эго-идентичности (диссоциативные нарушения).</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Изменения в эмоциональной сфере по мере снижения сознательного контроля, проявляются как: 1) регресс к более примитивным эмоциям; 2) биполярные аффективные расстройства; 3) эмоциональная лабильность; 4) трудность в выражении эмоций (шизотимия).</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Изменение схемы тела (проприорецепция — ощущение положения частей собственного тела относительно друг друга), включающая в себя явления деперсонализации и дереализации.</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Искажения в восприятии, представляющие собой иллюзии в различных сенсорных модальностях, галлюцинации и псевдогаллюцинации, а также временно обострения остроты восприятия, преимущественно визуального.</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Изменение системы значений и ценностей.</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Трудности в вербализации переживаний ИСС (ineffability).</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Чувство обновления, возникающее в ряде состояний и при выходе из них (психоделические состояния, гипноз, деперсонализация и др.).</w:t>
      </w:r>
    </w:p>
    <w:p w:rsidR="0075771E" w:rsidRPr="0075771E" w:rsidRDefault="0075771E" w:rsidP="0075771E">
      <w:pPr>
        <w:numPr>
          <w:ilvl w:val="0"/>
          <w:numId w:val="26"/>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Снижение порога внушаемости, включающая невозможность критической оценки речевых сообщений и инструкций, воспринимаемых субъектом; тенденция искажать или неверно интерпретировать различные стимулы на основе личностных установок и страхов.</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Чарльз Тарт, изучая ИСС, вызванные наркотиками, разработал модель факторов, участвующих в формировании ИСС, некоторых из которых человек может усиливать, а некоторые тормозить:</w:t>
      </w:r>
      <w:hyperlink r:id="rId71" w:anchor="cite_note-Gord0-16" w:history="1">
        <w:r w:rsidRPr="0075771E">
          <w:rPr>
            <w:rFonts w:ascii="Times New Roman" w:eastAsia="Times New Roman" w:hAnsi="Times New Roman" w:cs="Times New Roman"/>
            <w:sz w:val="28"/>
            <w:szCs w:val="28"/>
            <w:vertAlign w:val="superscript"/>
            <w:lang w:eastAsia="ru-RU"/>
          </w:rPr>
          <w:t>[16]</w:t>
        </w:r>
      </w:hyperlink>
    </w:p>
    <w:p w:rsidR="0075771E" w:rsidRPr="0075771E" w:rsidRDefault="0075771E" w:rsidP="0075771E">
      <w:pPr>
        <w:numPr>
          <w:ilvl w:val="0"/>
          <w:numId w:val="27"/>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наркотические</w:t>
      </w:r>
      <w:r w:rsidRPr="0075771E">
        <w:rPr>
          <w:rFonts w:ascii="Times New Roman" w:eastAsia="Times New Roman" w:hAnsi="Times New Roman" w:cs="Times New Roman"/>
          <w:sz w:val="28"/>
          <w:szCs w:val="28"/>
          <w:lang w:eastAsia="ru-RU"/>
        </w:rPr>
        <w:t xml:space="preserve"> факторы — физиологическое воздействие наркотика, определяющее характер возникающего при употреблении наркотика состояния.</w:t>
      </w:r>
    </w:p>
    <w:p w:rsidR="0075771E" w:rsidRPr="0075771E" w:rsidRDefault="0075771E" w:rsidP="0075771E">
      <w:pPr>
        <w:numPr>
          <w:ilvl w:val="0"/>
          <w:numId w:val="27"/>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ненаркотические</w:t>
      </w:r>
      <w:r w:rsidRPr="0075771E">
        <w:rPr>
          <w:rFonts w:ascii="Times New Roman" w:eastAsia="Times New Roman" w:hAnsi="Times New Roman" w:cs="Times New Roman"/>
          <w:sz w:val="28"/>
          <w:szCs w:val="28"/>
          <w:lang w:eastAsia="ru-RU"/>
        </w:rPr>
        <w:t xml:space="preserve"> факторы:</w:t>
      </w:r>
    </w:p>
    <w:p w:rsidR="0075771E" w:rsidRPr="0075771E" w:rsidRDefault="0075771E" w:rsidP="0075771E">
      <w:pPr>
        <w:numPr>
          <w:ilvl w:val="0"/>
          <w:numId w:val="28"/>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долговременные</w:t>
      </w:r>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29"/>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культурная среда, формирующая обычные состояния сознания и ожидания относительно действия наркотика;</w:t>
      </w:r>
    </w:p>
    <w:p w:rsidR="0075771E" w:rsidRPr="0075771E" w:rsidRDefault="0075771E" w:rsidP="0075771E">
      <w:pPr>
        <w:numPr>
          <w:ilvl w:val="0"/>
          <w:numId w:val="29"/>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структура личности субъекта;</w:t>
      </w:r>
    </w:p>
    <w:p w:rsidR="0075771E" w:rsidRPr="0075771E" w:rsidRDefault="0075771E" w:rsidP="0075771E">
      <w:pPr>
        <w:numPr>
          <w:ilvl w:val="0"/>
          <w:numId w:val="29"/>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физиологические особенности человека, создающие определенную предрасположенность к воздействию наркотика;</w:t>
      </w:r>
    </w:p>
    <w:p w:rsidR="0075771E" w:rsidRPr="0075771E" w:rsidRDefault="0075771E" w:rsidP="0075771E">
      <w:pPr>
        <w:numPr>
          <w:ilvl w:val="0"/>
          <w:numId w:val="30"/>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непосредственные</w:t>
      </w:r>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31"/>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настроение человека;</w:t>
      </w:r>
    </w:p>
    <w:p w:rsidR="0075771E" w:rsidRPr="0075771E" w:rsidRDefault="0075771E" w:rsidP="0075771E">
      <w:pPr>
        <w:numPr>
          <w:ilvl w:val="0"/>
          <w:numId w:val="31"/>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ожидания;</w:t>
      </w:r>
    </w:p>
    <w:p w:rsidR="0075771E" w:rsidRPr="0075771E" w:rsidRDefault="0075771E" w:rsidP="0075771E">
      <w:pPr>
        <w:numPr>
          <w:ilvl w:val="0"/>
          <w:numId w:val="31"/>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совпадение или несовпадение этих ожиданий с тем, что человек хотел бы испытать.</w:t>
      </w:r>
    </w:p>
    <w:p w:rsidR="0075771E" w:rsidRPr="0075771E" w:rsidRDefault="0075771E" w:rsidP="0075771E">
      <w:pPr>
        <w:numPr>
          <w:ilvl w:val="0"/>
          <w:numId w:val="32"/>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ситуативные</w:t>
      </w:r>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33"/>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социальная обстановка, в которой происходит принятие наркотика;</w:t>
      </w:r>
    </w:p>
    <w:p w:rsidR="0075771E" w:rsidRPr="0075771E" w:rsidRDefault="0075771E" w:rsidP="0075771E">
      <w:pPr>
        <w:numPr>
          <w:ilvl w:val="0"/>
          <w:numId w:val="33"/>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физические условия и их влияние;</w:t>
      </w:r>
    </w:p>
    <w:p w:rsidR="0075771E" w:rsidRPr="0075771E" w:rsidRDefault="0075771E" w:rsidP="0075771E">
      <w:pPr>
        <w:numPr>
          <w:ilvl w:val="0"/>
          <w:numId w:val="33"/>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формальные наставления относительно ИСС, полученные субъектом, и его интерпретация этих наставлений;</w:t>
      </w:r>
    </w:p>
    <w:p w:rsidR="0075771E" w:rsidRPr="0075771E" w:rsidRDefault="0075771E" w:rsidP="0075771E">
      <w:pPr>
        <w:numPr>
          <w:ilvl w:val="0"/>
          <w:numId w:val="33"/>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неявная информация о наркотике, получаемая субъектом от окружающих.</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Выделяются три группы гипотез, относительно причин и механизмов индукции ИСС, то есть о природе ИСС:</w:t>
      </w:r>
    </w:p>
    <w:p w:rsidR="0075771E" w:rsidRPr="0075771E" w:rsidRDefault="0075771E" w:rsidP="0075771E">
      <w:pPr>
        <w:numPr>
          <w:ilvl w:val="0"/>
          <w:numId w:val="34"/>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функциональные нарушения нервной системы / личностные нарушения</w:t>
      </w:r>
    </w:p>
    <w:p w:rsidR="0075771E" w:rsidRPr="0075771E" w:rsidRDefault="0075771E" w:rsidP="0075771E">
      <w:pPr>
        <w:numPr>
          <w:ilvl w:val="0"/>
          <w:numId w:val="34"/>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система личностных установок, проявляющихся в форме интенсивных экзистенциальных, мистических и религиозных переживаний.</w:t>
      </w:r>
    </w:p>
    <w:p w:rsidR="0075771E" w:rsidRPr="0075771E" w:rsidRDefault="0075771E" w:rsidP="0075771E">
      <w:pPr>
        <w:numPr>
          <w:ilvl w:val="0"/>
          <w:numId w:val="34"/>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продукт когнитивного процесса, и в частности как одна из форм проявления креативности.</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разработкам Л. И. Спивака и </w:t>
      </w:r>
      <w:hyperlink r:id="rId72" w:tooltip="Спивак, Дмитрий Леонидович" w:history="1">
        <w:r w:rsidRPr="0075771E">
          <w:rPr>
            <w:rFonts w:ascii="Times New Roman" w:eastAsia="Times New Roman" w:hAnsi="Times New Roman" w:cs="Times New Roman"/>
            <w:sz w:val="28"/>
            <w:szCs w:val="28"/>
            <w:lang w:eastAsia="ru-RU"/>
          </w:rPr>
          <w:t>Д. Л. Спивака</w:t>
        </w:r>
      </w:hyperlink>
      <w:r w:rsidRPr="0075771E">
        <w:rPr>
          <w:rFonts w:ascii="Times New Roman" w:eastAsia="Times New Roman" w:hAnsi="Times New Roman" w:cs="Times New Roman"/>
          <w:sz w:val="28"/>
          <w:szCs w:val="28"/>
          <w:lang w:eastAsia="ru-RU"/>
        </w:rPr>
        <w:t>, изменённые состояния сознания можно типологизировать и подразделить следующим образом</w:t>
      </w:r>
      <w:hyperlink r:id="rId73" w:anchor="cite_note-.D0.A1.D0.BF.D0.B8.D0.B2.D0.B0.D0.BA_1996-20" w:history="1">
        <w:r w:rsidRPr="0075771E">
          <w:rPr>
            <w:rFonts w:ascii="Times New Roman" w:eastAsia="Times New Roman" w:hAnsi="Times New Roman" w:cs="Times New Roman"/>
            <w:sz w:val="28"/>
            <w:szCs w:val="28"/>
            <w:vertAlign w:val="superscript"/>
            <w:lang w:eastAsia="ru-RU"/>
          </w:rPr>
          <w:t>[20]</w:t>
        </w:r>
      </w:hyperlink>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38"/>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t>искусственно вызываемые</w:t>
      </w:r>
      <w:r w:rsidRPr="0075771E">
        <w:rPr>
          <w:rFonts w:ascii="Times New Roman" w:eastAsia="Times New Roman" w:hAnsi="Times New Roman" w:cs="Times New Roman"/>
          <w:sz w:val="28"/>
          <w:szCs w:val="28"/>
          <w:lang w:eastAsia="ru-RU"/>
        </w:rPr>
        <w:t xml:space="preserve">: индуцированные </w:t>
      </w:r>
      <w:hyperlink r:id="rId74" w:tooltip="Психоактивные вещества" w:history="1">
        <w:r w:rsidRPr="0075771E">
          <w:rPr>
            <w:rFonts w:ascii="Times New Roman" w:eastAsia="Times New Roman" w:hAnsi="Times New Roman" w:cs="Times New Roman"/>
            <w:sz w:val="28"/>
            <w:szCs w:val="28"/>
            <w:lang w:eastAsia="ru-RU"/>
          </w:rPr>
          <w:t>психоактивными веществами</w:t>
        </w:r>
      </w:hyperlink>
      <w:r w:rsidRPr="0075771E">
        <w:rPr>
          <w:rFonts w:ascii="Times New Roman" w:eastAsia="Times New Roman" w:hAnsi="Times New Roman" w:cs="Times New Roman"/>
          <w:sz w:val="28"/>
          <w:szCs w:val="28"/>
          <w:lang w:eastAsia="ru-RU"/>
        </w:rPr>
        <w:t xml:space="preserve"> (например, </w:t>
      </w:r>
      <w:hyperlink r:id="rId75" w:tooltip="Психоделики" w:history="1">
        <w:r w:rsidRPr="0075771E">
          <w:rPr>
            <w:rFonts w:ascii="Times New Roman" w:eastAsia="Times New Roman" w:hAnsi="Times New Roman" w:cs="Times New Roman"/>
            <w:sz w:val="28"/>
            <w:szCs w:val="28"/>
            <w:lang w:eastAsia="ru-RU"/>
          </w:rPr>
          <w:t>психоделиками</w:t>
        </w:r>
      </w:hyperlink>
      <w:r w:rsidRPr="0075771E">
        <w:rPr>
          <w:rFonts w:ascii="Times New Roman" w:eastAsia="Times New Roman" w:hAnsi="Times New Roman" w:cs="Times New Roman"/>
          <w:sz w:val="28"/>
          <w:szCs w:val="28"/>
          <w:lang w:eastAsia="ru-RU"/>
        </w:rPr>
        <w:t xml:space="preserve"> — галлюциногенные грибы, </w:t>
      </w:r>
      <w:hyperlink r:id="rId76" w:tooltip="Дурман" w:history="1">
        <w:r w:rsidRPr="0075771E">
          <w:rPr>
            <w:rFonts w:ascii="Times New Roman" w:eastAsia="Times New Roman" w:hAnsi="Times New Roman" w:cs="Times New Roman"/>
            <w:sz w:val="28"/>
            <w:szCs w:val="28"/>
            <w:lang w:eastAsia="ru-RU"/>
          </w:rPr>
          <w:t>дурман</w:t>
        </w:r>
      </w:hyperlink>
      <w:r w:rsidRPr="0075771E">
        <w:rPr>
          <w:rFonts w:ascii="Times New Roman" w:eastAsia="Times New Roman" w:hAnsi="Times New Roman" w:cs="Times New Roman"/>
          <w:sz w:val="28"/>
          <w:szCs w:val="28"/>
          <w:lang w:eastAsia="ru-RU"/>
        </w:rPr>
        <w:t xml:space="preserve">, </w:t>
      </w:r>
      <w:hyperlink r:id="rId77" w:tooltip="Марихуана" w:history="1">
        <w:r w:rsidRPr="0075771E">
          <w:rPr>
            <w:rFonts w:ascii="Times New Roman" w:eastAsia="Times New Roman" w:hAnsi="Times New Roman" w:cs="Times New Roman"/>
            <w:sz w:val="28"/>
            <w:szCs w:val="28"/>
            <w:lang w:eastAsia="ru-RU"/>
          </w:rPr>
          <w:t>марихуана</w:t>
        </w:r>
      </w:hyperlink>
      <w:r w:rsidRPr="0075771E">
        <w:rPr>
          <w:rFonts w:ascii="Times New Roman" w:eastAsia="Times New Roman" w:hAnsi="Times New Roman" w:cs="Times New Roman"/>
          <w:sz w:val="28"/>
          <w:szCs w:val="28"/>
          <w:lang w:eastAsia="ru-RU"/>
        </w:rPr>
        <w:t xml:space="preserve">, кактусы </w:t>
      </w:r>
      <w:hyperlink r:id="rId78" w:tooltip="Лофофора Уильямса" w:history="1">
        <w:r w:rsidRPr="0075771E">
          <w:rPr>
            <w:rFonts w:ascii="Times New Roman" w:eastAsia="Times New Roman" w:hAnsi="Times New Roman" w:cs="Times New Roman"/>
            <w:sz w:val="28"/>
            <w:szCs w:val="28"/>
            <w:lang w:eastAsia="ru-RU"/>
          </w:rPr>
          <w:t>пейотль</w:t>
        </w:r>
      </w:hyperlink>
      <w:r w:rsidRPr="0075771E">
        <w:rPr>
          <w:rFonts w:ascii="Times New Roman" w:eastAsia="Times New Roman" w:hAnsi="Times New Roman" w:cs="Times New Roman"/>
          <w:sz w:val="28"/>
          <w:szCs w:val="28"/>
          <w:lang w:eastAsia="ru-RU"/>
        </w:rPr>
        <w:t xml:space="preserve"> и </w:t>
      </w:r>
      <w:hyperlink r:id="rId79" w:tooltip="Echinopsis pachanoi" w:history="1">
        <w:r w:rsidRPr="0075771E">
          <w:rPr>
            <w:rFonts w:ascii="Times New Roman" w:eastAsia="Times New Roman" w:hAnsi="Times New Roman" w:cs="Times New Roman"/>
            <w:sz w:val="28"/>
            <w:szCs w:val="28"/>
            <w:lang w:eastAsia="ru-RU"/>
          </w:rPr>
          <w:t>Сан-Педро</w:t>
        </w:r>
      </w:hyperlink>
      <w:r w:rsidRPr="0075771E">
        <w:rPr>
          <w:rFonts w:ascii="Times New Roman" w:eastAsia="Times New Roman" w:hAnsi="Times New Roman" w:cs="Times New Roman"/>
          <w:sz w:val="28"/>
          <w:szCs w:val="28"/>
          <w:lang w:eastAsia="ru-RU"/>
        </w:rPr>
        <w:t xml:space="preserve">, </w:t>
      </w:r>
      <w:hyperlink r:id="rId80" w:tooltip="Можжевельник" w:history="1">
        <w:r w:rsidRPr="0075771E">
          <w:rPr>
            <w:rFonts w:ascii="Times New Roman" w:eastAsia="Times New Roman" w:hAnsi="Times New Roman" w:cs="Times New Roman"/>
            <w:sz w:val="28"/>
            <w:szCs w:val="28"/>
            <w:lang w:eastAsia="ru-RU"/>
          </w:rPr>
          <w:t>можжевеловый</w:t>
        </w:r>
      </w:hyperlink>
      <w:r w:rsidRPr="0075771E">
        <w:rPr>
          <w:rFonts w:ascii="Times New Roman" w:eastAsia="Times New Roman" w:hAnsi="Times New Roman" w:cs="Times New Roman"/>
          <w:sz w:val="28"/>
          <w:szCs w:val="28"/>
          <w:lang w:eastAsia="ru-RU"/>
        </w:rPr>
        <w:t xml:space="preserve"> дым, </w:t>
      </w:r>
      <w:hyperlink r:id="rId81" w:tooltip="Алкоголь" w:history="1">
        <w:r w:rsidRPr="0075771E">
          <w:rPr>
            <w:rFonts w:ascii="Times New Roman" w:eastAsia="Times New Roman" w:hAnsi="Times New Roman" w:cs="Times New Roman"/>
            <w:sz w:val="28"/>
            <w:szCs w:val="28"/>
            <w:lang w:eastAsia="ru-RU"/>
          </w:rPr>
          <w:t>алкоголь</w:t>
        </w:r>
      </w:hyperlink>
      <w:r w:rsidRPr="0075771E">
        <w:rPr>
          <w:rFonts w:ascii="Times New Roman" w:eastAsia="Times New Roman" w:hAnsi="Times New Roman" w:cs="Times New Roman"/>
          <w:sz w:val="28"/>
          <w:szCs w:val="28"/>
          <w:lang w:eastAsia="ru-RU"/>
        </w:rPr>
        <w:t xml:space="preserve">, химические препараты) или процедурами (например, </w:t>
      </w:r>
      <w:hyperlink r:id="rId82" w:tooltip="Сенсорная депривация" w:history="1">
        <w:r w:rsidRPr="0075771E">
          <w:rPr>
            <w:rFonts w:ascii="Times New Roman" w:eastAsia="Times New Roman" w:hAnsi="Times New Roman" w:cs="Times New Roman"/>
            <w:sz w:val="28"/>
            <w:szCs w:val="28"/>
            <w:lang w:eastAsia="ru-RU"/>
          </w:rPr>
          <w:t>сенсорной депривацией</w:t>
        </w:r>
      </w:hyperlink>
      <w:r w:rsidRPr="0075771E">
        <w:rPr>
          <w:rFonts w:ascii="Times New Roman" w:eastAsia="Times New Roman" w:hAnsi="Times New Roman" w:cs="Times New Roman"/>
          <w:sz w:val="28"/>
          <w:szCs w:val="28"/>
          <w:lang w:eastAsia="ru-RU"/>
        </w:rPr>
        <w:t xml:space="preserve">, </w:t>
      </w:r>
      <w:hyperlink r:id="rId83" w:tooltip="Холотропное дыхание" w:history="1">
        <w:r w:rsidRPr="0075771E">
          <w:rPr>
            <w:rFonts w:ascii="Times New Roman" w:eastAsia="Times New Roman" w:hAnsi="Times New Roman" w:cs="Times New Roman"/>
            <w:sz w:val="28"/>
            <w:szCs w:val="28"/>
            <w:lang w:eastAsia="ru-RU"/>
          </w:rPr>
          <w:t>холотропным дыханием</w:t>
        </w:r>
      </w:hyperlink>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38"/>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lastRenderedPageBreak/>
        <w:t>психотехнически обусловленные</w:t>
      </w:r>
      <w:r w:rsidRPr="0075771E">
        <w:rPr>
          <w:rFonts w:ascii="Times New Roman" w:eastAsia="Times New Roman" w:hAnsi="Times New Roman" w:cs="Times New Roman"/>
          <w:sz w:val="28"/>
          <w:szCs w:val="28"/>
          <w:lang w:eastAsia="ru-RU"/>
        </w:rPr>
        <w:t xml:space="preserve">: религиозные </w:t>
      </w:r>
      <w:hyperlink r:id="rId84" w:tooltip="Обряд" w:history="1">
        <w:r w:rsidRPr="0075771E">
          <w:rPr>
            <w:rFonts w:ascii="Times New Roman" w:eastAsia="Times New Roman" w:hAnsi="Times New Roman" w:cs="Times New Roman"/>
            <w:sz w:val="28"/>
            <w:szCs w:val="28"/>
            <w:lang w:eastAsia="ru-RU"/>
          </w:rPr>
          <w:t>обряды</w:t>
        </w:r>
      </w:hyperlink>
      <w:r w:rsidRPr="0075771E">
        <w:rPr>
          <w:rFonts w:ascii="Times New Roman" w:eastAsia="Times New Roman" w:hAnsi="Times New Roman" w:cs="Times New Roman"/>
          <w:sz w:val="28"/>
          <w:szCs w:val="28"/>
          <w:lang w:eastAsia="ru-RU"/>
        </w:rPr>
        <w:t xml:space="preserve">, </w:t>
      </w:r>
      <w:hyperlink r:id="rId85" w:tooltip="Аутогенная тренировка" w:history="1">
        <w:r w:rsidRPr="0075771E">
          <w:rPr>
            <w:rFonts w:ascii="Times New Roman" w:eastAsia="Times New Roman" w:hAnsi="Times New Roman" w:cs="Times New Roman"/>
            <w:sz w:val="28"/>
            <w:szCs w:val="28"/>
            <w:lang w:eastAsia="ru-RU"/>
          </w:rPr>
          <w:t>аутогенная тренировка</w:t>
        </w:r>
      </w:hyperlink>
      <w:r w:rsidRPr="0075771E">
        <w:rPr>
          <w:rFonts w:ascii="Times New Roman" w:eastAsia="Times New Roman" w:hAnsi="Times New Roman" w:cs="Times New Roman"/>
          <w:sz w:val="28"/>
          <w:szCs w:val="28"/>
          <w:lang w:eastAsia="ru-RU"/>
        </w:rPr>
        <w:t xml:space="preserve"> по </w:t>
      </w:r>
      <w:hyperlink r:id="rId86" w:tooltip="Шульц, Иоганн" w:history="1">
        <w:r w:rsidRPr="0075771E">
          <w:rPr>
            <w:rFonts w:ascii="Times New Roman" w:eastAsia="Times New Roman" w:hAnsi="Times New Roman" w:cs="Times New Roman"/>
            <w:sz w:val="28"/>
            <w:szCs w:val="28"/>
            <w:lang w:eastAsia="ru-RU"/>
          </w:rPr>
          <w:t>Шульцу</w:t>
        </w:r>
      </w:hyperlink>
      <w:r w:rsidRPr="0075771E">
        <w:rPr>
          <w:rFonts w:ascii="Times New Roman" w:eastAsia="Times New Roman" w:hAnsi="Times New Roman" w:cs="Times New Roman"/>
          <w:sz w:val="28"/>
          <w:szCs w:val="28"/>
          <w:lang w:eastAsia="ru-RU"/>
        </w:rPr>
        <w:t xml:space="preserve">, </w:t>
      </w:r>
      <w:hyperlink r:id="rId87" w:tooltip="Осознанные сновидения" w:history="1">
        <w:r w:rsidRPr="0075771E">
          <w:rPr>
            <w:rFonts w:ascii="Times New Roman" w:eastAsia="Times New Roman" w:hAnsi="Times New Roman" w:cs="Times New Roman"/>
            <w:sz w:val="28"/>
            <w:szCs w:val="28"/>
            <w:lang w:eastAsia="ru-RU"/>
          </w:rPr>
          <w:t>осознанные сновидения</w:t>
        </w:r>
      </w:hyperlink>
      <w:r w:rsidRPr="0075771E">
        <w:rPr>
          <w:rFonts w:ascii="Times New Roman" w:eastAsia="Times New Roman" w:hAnsi="Times New Roman" w:cs="Times New Roman"/>
          <w:sz w:val="28"/>
          <w:szCs w:val="28"/>
          <w:lang w:eastAsia="ru-RU"/>
        </w:rPr>
        <w:t xml:space="preserve">, </w:t>
      </w:r>
      <w:hyperlink r:id="rId88" w:tooltip="Транс (психическое состояние)" w:history="1">
        <w:r w:rsidRPr="0075771E">
          <w:rPr>
            <w:rFonts w:ascii="Times New Roman" w:eastAsia="Times New Roman" w:hAnsi="Times New Roman" w:cs="Times New Roman"/>
            <w:sz w:val="28"/>
            <w:szCs w:val="28"/>
            <w:lang w:eastAsia="ru-RU"/>
          </w:rPr>
          <w:t>гипнотический транс</w:t>
        </w:r>
      </w:hyperlink>
      <w:r w:rsidRPr="0075771E">
        <w:rPr>
          <w:rFonts w:ascii="Times New Roman" w:eastAsia="Times New Roman" w:hAnsi="Times New Roman" w:cs="Times New Roman"/>
          <w:sz w:val="28"/>
          <w:szCs w:val="28"/>
          <w:lang w:eastAsia="ru-RU"/>
        </w:rPr>
        <w:t xml:space="preserve">, </w:t>
      </w:r>
      <w:hyperlink r:id="rId89" w:tooltip="Медитация" w:history="1">
        <w:r w:rsidRPr="0075771E">
          <w:rPr>
            <w:rFonts w:ascii="Times New Roman" w:eastAsia="Times New Roman" w:hAnsi="Times New Roman" w:cs="Times New Roman"/>
            <w:sz w:val="28"/>
            <w:szCs w:val="28"/>
            <w:lang w:eastAsia="ru-RU"/>
          </w:rPr>
          <w:t>медитативные состояния</w:t>
        </w:r>
      </w:hyperlink>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38"/>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bCs/>
          <w:sz w:val="28"/>
          <w:szCs w:val="28"/>
          <w:lang w:eastAsia="ru-RU"/>
        </w:rPr>
        <w:t>спонтанно возникающие</w:t>
      </w:r>
      <w:r w:rsidRPr="0075771E">
        <w:rPr>
          <w:rFonts w:ascii="Times New Roman" w:eastAsia="Times New Roman" w:hAnsi="Times New Roman" w:cs="Times New Roman"/>
          <w:sz w:val="28"/>
          <w:szCs w:val="28"/>
          <w:lang w:eastAsia="ru-RU"/>
        </w:rPr>
        <w:t xml:space="preserve"> в обычных для человека условиях (при значительном напряжении, прослушивании музыки, спортивной игре), или в необычных, но естественных обстоятельствах (например, при нормальных </w:t>
      </w:r>
      <w:hyperlink r:id="rId90" w:tooltip="Роды" w:history="1">
        <w:r w:rsidRPr="0075771E">
          <w:rPr>
            <w:rFonts w:ascii="Times New Roman" w:eastAsia="Times New Roman" w:hAnsi="Times New Roman" w:cs="Times New Roman"/>
            <w:sz w:val="28"/>
            <w:szCs w:val="28"/>
            <w:lang w:eastAsia="ru-RU"/>
          </w:rPr>
          <w:t>родах</w:t>
        </w:r>
      </w:hyperlink>
      <w:r w:rsidRPr="0075771E">
        <w:rPr>
          <w:rFonts w:ascii="Times New Roman" w:eastAsia="Times New Roman" w:hAnsi="Times New Roman" w:cs="Times New Roman"/>
          <w:sz w:val="28"/>
          <w:szCs w:val="28"/>
          <w:lang w:eastAsia="ru-RU"/>
        </w:rPr>
        <w:t xml:space="preserve">), или в необычных и </w:t>
      </w:r>
      <w:hyperlink r:id="rId91" w:tooltip="Экстремальные ситуации (страница отсутствует)" w:history="1">
        <w:r w:rsidRPr="0075771E">
          <w:rPr>
            <w:rFonts w:ascii="Times New Roman" w:eastAsia="Times New Roman" w:hAnsi="Times New Roman" w:cs="Times New Roman"/>
            <w:sz w:val="28"/>
            <w:szCs w:val="28"/>
            <w:lang w:eastAsia="ru-RU"/>
          </w:rPr>
          <w:t>экстремальных условиях</w:t>
        </w:r>
      </w:hyperlink>
      <w:r w:rsidRPr="0075771E">
        <w:rPr>
          <w:rFonts w:ascii="Times New Roman" w:eastAsia="Times New Roman" w:hAnsi="Times New Roman" w:cs="Times New Roman"/>
          <w:sz w:val="28"/>
          <w:szCs w:val="28"/>
          <w:lang w:eastAsia="ru-RU"/>
        </w:rPr>
        <w:t xml:space="preserve"> (например, </w:t>
      </w:r>
      <w:hyperlink r:id="rId92" w:tooltip="Пиковые переживания" w:history="1">
        <w:r w:rsidRPr="0075771E">
          <w:rPr>
            <w:rFonts w:ascii="Times New Roman" w:eastAsia="Times New Roman" w:hAnsi="Times New Roman" w:cs="Times New Roman"/>
            <w:sz w:val="28"/>
            <w:szCs w:val="28"/>
            <w:lang w:eastAsia="ru-RU"/>
          </w:rPr>
          <w:t>пиковые переживания</w:t>
        </w:r>
      </w:hyperlink>
      <w:r w:rsidRPr="0075771E">
        <w:rPr>
          <w:rFonts w:ascii="Times New Roman" w:eastAsia="Times New Roman" w:hAnsi="Times New Roman" w:cs="Times New Roman"/>
          <w:sz w:val="28"/>
          <w:szCs w:val="28"/>
          <w:lang w:eastAsia="ru-RU"/>
        </w:rPr>
        <w:t xml:space="preserve"> в спорте, </w:t>
      </w:r>
      <w:hyperlink r:id="rId93" w:tooltip="Околосмертный опыт" w:history="1">
        <w:r w:rsidRPr="0075771E">
          <w:rPr>
            <w:rFonts w:ascii="Times New Roman" w:eastAsia="Times New Roman" w:hAnsi="Times New Roman" w:cs="Times New Roman"/>
            <w:sz w:val="28"/>
            <w:szCs w:val="28"/>
            <w:lang w:eastAsia="ru-RU"/>
          </w:rPr>
          <w:t>околосмертный опыт</w:t>
        </w:r>
      </w:hyperlink>
      <w:r w:rsidRPr="0075771E">
        <w:rPr>
          <w:rFonts w:ascii="Times New Roman" w:eastAsia="Times New Roman" w:hAnsi="Times New Roman" w:cs="Times New Roman"/>
          <w:sz w:val="28"/>
          <w:szCs w:val="28"/>
          <w:lang w:eastAsia="ru-RU"/>
        </w:rPr>
        <w:t xml:space="preserve"> различной </w:t>
      </w:r>
      <w:hyperlink r:id="rId94" w:tooltip="Этиология" w:history="1">
        <w:r w:rsidRPr="0075771E">
          <w:rPr>
            <w:rFonts w:ascii="Times New Roman" w:eastAsia="Times New Roman" w:hAnsi="Times New Roman" w:cs="Times New Roman"/>
            <w:sz w:val="28"/>
            <w:szCs w:val="28"/>
            <w:lang w:eastAsia="ru-RU"/>
          </w:rPr>
          <w:t>этиологии</w:t>
        </w:r>
      </w:hyperlink>
      <w:r w:rsidRPr="0075771E">
        <w:rPr>
          <w:rFonts w:ascii="Times New Roman" w:eastAsia="Times New Roman" w:hAnsi="Times New Roman" w:cs="Times New Roman"/>
          <w:sz w:val="28"/>
          <w:szCs w:val="28"/>
          <w:lang w:eastAsia="ru-RU"/>
        </w:rPr>
        <w:t>).</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Согласно </w:t>
      </w:r>
      <w:hyperlink r:id="rId95" w:tooltip="Гордеева, Ольга Владимировна (страница отсутствует)" w:history="1">
        <w:r w:rsidRPr="0075771E">
          <w:rPr>
            <w:rFonts w:ascii="Times New Roman" w:eastAsia="Times New Roman" w:hAnsi="Times New Roman" w:cs="Times New Roman"/>
            <w:sz w:val="28"/>
            <w:szCs w:val="28"/>
            <w:lang w:eastAsia="ru-RU"/>
          </w:rPr>
          <w:t>О. В. Гордеевой</w:t>
        </w:r>
      </w:hyperlink>
      <w:r w:rsidRPr="0075771E">
        <w:rPr>
          <w:rFonts w:ascii="Times New Roman" w:eastAsia="Times New Roman" w:hAnsi="Times New Roman" w:cs="Times New Roman"/>
          <w:sz w:val="28"/>
          <w:szCs w:val="28"/>
          <w:lang w:eastAsia="ru-RU"/>
        </w:rPr>
        <w:t xml:space="preserve">, ИСС можно подразделить на «высшие» и «низшие», по аналогии с подразделением психических функций у </w:t>
      </w:r>
      <w:hyperlink r:id="rId96" w:tooltip="Выготский, Лев Семёнович" w:history="1">
        <w:r w:rsidRPr="0075771E">
          <w:rPr>
            <w:rFonts w:ascii="Times New Roman" w:eastAsia="Times New Roman" w:hAnsi="Times New Roman" w:cs="Times New Roman"/>
            <w:sz w:val="28"/>
            <w:szCs w:val="28"/>
            <w:lang w:eastAsia="ru-RU"/>
          </w:rPr>
          <w:t>Л. С. Выготского</w:t>
        </w:r>
      </w:hyperlink>
      <w:r w:rsidRPr="0075771E">
        <w:rPr>
          <w:rFonts w:ascii="Times New Roman" w:eastAsia="Times New Roman" w:hAnsi="Times New Roman" w:cs="Times New Roman"/>
          <w:sz w:val="28"/>
          <w:szCs w:val="28"/>
          <w:lang w:eastAsia="ru-RU"/>
        </w:rPr>
        <w:t>:</w:t>
      </w:r>
      <w:hyperlink r:id="rId97" w:anchor="cite_note-Gord0-16" w:history="1">
        <w:r w:rsidRPr="0075771E">
          <w:rPr>
            <w:rFonts w:ascii="Times New Roman" w:eastAsia="Times New Roman" w:hAnsi="Times New Roman" w:cs="Times New Roman"/>
            <w:sz w:val="28"/>
            <w:szCs w:val="28"/>
            <w:vertAlign w:val="superscript"/>
            <w:lang w:eastAsia="ru-RU"/>
          </w:rPr>
          <w:t>[16]</w:t>
        </w:r>
      </w:hyperlink>
      <w:hyperlink r:id="rId98" w:anchor="cite_note-Gord1-21" w:history="1">
        <w:r w:rsidRPr="0075771E">
          <w:rPr>
            <w:rFonts w:ascii="Times New Roman" w:eastAsia="Times New Roman" w:hAnsi="Times New Roman" w:cs="Times New Roman"/>
            <w:sz w:val="28"/>
            <w:szCs w:val="28"/>
            <w:vertAlign w:val="superscript"/>
            <w:lang w:eastAsia="ru-RU"/>
          </w:rPr>
          <w:t>[21]</w:t>
        </w:r>
      </w:hyperlink>
    </w:p>
    <w:p w:rsidR="0075771E" w:rsidRPr="0075771E" w:rsidRDefault="0075771E" w:rsidP="0075771E">
      <w:pPr>
        <w:numPr>
          <w:ilvl w:val="0"/>
          <w:numId w:val="39"/>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«высшие» — культурно-исторически обусловленные формы ИСС</w:t>
      </w:r>
      <w:r w:rsidRPr="0075771E">
        <w:rPr>
          <w:rFonts w:ascii="Times New Roman" w:eastAsia="Times New Roman" w:hAnsi="Times New Roman" w:cs="Times New Roman"/>
          <w:sz w:val="28"/>
          <w:szCs w:val="28"/>
          <w:lang w:eastAsia="ru-RU"/>
        </w:rPr>
        <w:t xml:space="preserve"> (культура может обуславливать, а порой и жестко задавать определенный набор ИСС, их структуру, содержание, функции, специфические характеристики, способы вхождения в конкретное ИСС, признаки, по которым человек может идентифицировать данное состояние, способы саморегуляции этого состояния);</w:t>
      </w:r>
    </w:p>
    <w:p w:rsidR="0075771E" w:rsidRPr="0075771E" w:rsidRDefault="0075771E" w:rsidP="0075771E">
      <w:pPr>
        <w:numPr>
          <w:ilvl w:val="0"/>
          <w:numId w:val="39"/>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«низшие» — «натуральные» состояния</w:t>
      </w:r>
      <w:r w:rsidRPr="0075771E">
        <w:rPr>
          <w:rFonts w:ascii="Times New Roman" w:eastAsia="Times New Roman" w:hAnsi="Times New Roman" w:cs="Times New Roman"/>
          <w:sz w:val="28"/>
          <w:szCs w:val="28"/>
          <w:lang w:eastAsia="ru-RU"/>
        </w:rPr>
        <w:t>, представляющие собой нецеленаправленные, случайные изменения состояния сознания, наступающие в результате дезорганизации «обычного» состояния сознания и характеризующиеся хаосом, отсутствием структуры психической жизни (в частности, установок, ожиданий и целей деятельности), что может быть связано с полным отсутствием опыта — как культурного, так и индивидуального.</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Согласно феноменологической социологии Ж.-П. Валла,</w:t>
      </w:r>
      <w:hyperlink r:id="rId99" w:anchor="cite_note-22" w:history="1">
        <w:r w:rsidRPr="0075771E">
          <w:rPr>
            <w:rFonts w:ascii="Times New Roman" w:eastAsia="Times New Roman" w:hAnsi="Times New Roman" w:cs="Times New Roman"/>
            <w:sz w:val="28"/>
            <w:szCs w:val="28"/>
            <w:vertAlign w:val="superscript"/>
            <w:lang w:eastAsia="ru-RU"/>
          </w:rPr>
          <w:t>[22]</w:t>
        </w:r>
      </w:hyperlink>
      <w:r w:rsidRPr="0075771E">
        <w:rPr>
          <w:rFonts w:ascii="Times New Roman" w:eastAsia="Times New Roman" w:hAnsi="Times New Roman" w:cs="Times New Roman"/>
          <w:sz w:val="28"/>
          <w:szCs w:val="28"/>
          <w:lang w:eastAsia="ru-RU"/>
        </w:rPr>
        <w:t xml:space="preserve"> можно выделить следующие типы отношений человеческих сообществ к ИСС:</w:t>
      </w:r>
    </w:p>
    <w:p w:rsidR="0075771E" w:rsidRPr="0075771E" w:rsidRDefault="0075771E" w:rsidP="0075771E">
      <w:pPr>
        <w:numPr>
          <w:ilvl w:val="0"/>
          <w:numId w:val="40"/>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нечто привычное и доступное для всех.</w:t>
      </w:r>
    </w:p>
    <w:p w:rsidR="0075771E" w:rsidRPr="0075771E" w:rsidRDefault="0075771E" w:rsidP="0075771E">
      <w:pPr>
        <w:numPr>
          <w:ilvl w:val="0"/>
          <w:numId w:val="40"/>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опыт, переживаемый всеми, но лишь один раз в жизни.</w:t>
      </w:r>
    </w:p>
    <w:p w:rsidR="0075771E" w:rsidRPr="0075771E" w:rsidRDefault="0075771E" w:rsidP="0075771E">
      <w:pPr>
        <w:numPr>
          <w:ilvl w:val="0"/>
          <w:numId w:val="40"/>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достояние специалистов, к которым сообщество обращается за советом и опыт которых использует.</w:t>
      </w:r>
    </w:p>
    <w:p w:rsidR="0075771E" w:rsidRPr="0075771E" w:rsidRDefault="0075771E" w:rsidP="0075771E">
      <w:pPr>
        <w:numPr>
          <w:ilvl w:val="0"/>
          <w:numId w:val="40"/>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выступают не только на индивидуальном, но и на социальном уровне, являясь передаточным звеном в распространении профетических учений (</w:t>
      </w:r>
      <w:hyperlink r:id="rId100" w:tooltip="Мессианство" w:history="1">
        <w:r w:rsidRPr="0075771E">
          <w:rPr>
            <w:rFonts w:ascii="Times New Roman" w:eastAsia="Times New Roman" w:hAnsi="Times New Roman" w:cs="Times New Roman"/>
            <w:sz w:val="28"/>
            <w:szCs w:val="28"/>
            <w:lang w:eastAsia="ru-RU"/>
          </w:rPr>
          <w:t>мессианство</w:t>
        </w:r>
      </w:hyperlink>
      <w:r w:rsidRPr="0075771E">
        <w:rPr>
          <w:rFonts w:ascii="Times New Roman" w:eastAsia="Times New Roman" w:hAnsi="Times New Roman" w:cs="Times New Roman"/>
          <w:sz w:val="28"/>
          <w:szCs w:val="28"/>
          <w:lang w:eastAsia="ru-RU"/>
        </w:rPr>
        <w:t>).</w:t>
      </w:r>
    </w:p>
    <w:p w:rsidR="0075771E" w:rsidRPr="0075771E" w:rsidRDefault="0075771E" w:rsidP="0075771E">
      <w:pPr>
        <w:numPr>
          <w:ilvl w:val="0"/>
          <w:numId w:val="40"/>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ИСС как нечто подозрительное и, возможно, злонамеренное.</w:t>
      </w:r>
    </w:p>
    <w:p w:rsidR="0075771E" w:rsidRPr="0075771E" w:rsidRDefault="0075771E" w:rsidP="0075771E">
      <w:pPr>
        <w:numPr>
          <w:ilvl w:val="0"/>
          <w:numId w:val="40"/>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lastRenderedPageBreak/>
        <w:t>ИСС — это плохо, это безумие.</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«Высшие», культурно-исторически обусловленные формы ИСС могут способствовать как сохранению социальной системы и социальных структур, так и их изменению.</w:t>
      </w:r>
      <w:hyperlink r:id="rId101" w:anchor="cite_note-Gord0-16" w:history="1">
        <w:r w:rsidRPr="0075771E">
          <w:rPr>
            <w:rFonts w:ascii="Times New Roman" w:eastAsia="Times New Roman" w:hAnsi="Times New Roman" w:cs="Times New Roman"/>
            <w:sz w:val="28"/>
            <w:szCs w:val="28"/>
            <w:vertAlign w:val="superscript"/>
            <w:lang w:eastAsia="ru-RU"/>
          </w:rPr>
          <w:t>[16]</w:t>
        </w:r>
      </w:hyperlink>
    </w:p>
    <w:p w:rsidR="0075771E" w:rsidRPr="0075771E" w:rsidRDefault="0075771E" w:rsidP="0075771E">
      <w:pPr>
        <w:spacing w:before="100" w:beforeAutospacing="1" w:after="100" w:afterAutospacing="1" w:line="276" w:lineRule="auto"/>
        <w:ind w:firstLine="709"/>
        <w:jc w:val="both"/>
        <w:outlineLvl w:val="1"/>
        <w:rPr>
          <w:rFonts w:ascii="Times New Roman" w:eastAsia="Times New Roman" w:hAnsi="Times New Roman" w:cs="Times New Roman"/>
          <w:b/>
          <w:bCs/>
          <w:sz w:val="28"/>
          <w:szCs w:val="28"/>
          <w:lang w:eastAsia="ru-RU"/>
        </w:rPr>
      </w:pPr>
      <w:r w:rsidRPr="0075771E">
        <w:rPr>
          <w:rFonts w:ascii="Times New Roman" w:eastAsia="Times New Roman" w:hAnsi="Times New Roman" w:cs="Times New Roman"/>
          <w:b/>
          <w:bCs/>
          <w:sz w:val="28"/>
          <w:szCs w:val="28"/>
          <w:lang w:eastAsia="ru-RU"/>
        </w:rPr>
        <w:t>Функции ИСС</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hyperlink r:id="rId102" w:tooltip="Людвиг, Арнольд (страница отсутствует)" w:history="1">
        <w:r w:rsidRPr="0075771E">
          <w:rPr>
            <w:rFonts w:ascii="Times New Roman" w:eastAsia="Times New Roman" w:hAnsi="Times New Roman" w:cs="Times New Roman"/>
            <w:sz w:val="28"/>
            <w:szCs w:val="28"/>
            <w:lang w:eastAsia="ru-RU"/>
          </w:rPr>
          <w:t>Арнольд Людвиг</w:t>
        </w:r>
      </w:hyperlink>
      <w:r w:rsidRPr="0075771E">
        <w:rPr>
          <w:rFonts w:ascii="Times New Roman" w:eastAsia="Times New Roman" w:hAnsi="Times New Roman" w:cs="Times New Roman"/>
          <w:sz w:val="28"/>
          <w:szCs w:val="28"/>
          <w:lang w:eastAsia="ru-RU"/>
        </w:rPr>
        <w:t>, в отношении отдельного человека, испытывающего ИСС, выделил, по критерию их полезности для человека и общества, в котором он живёт, 2 основных группы функций ИСС:</w:t>
      </w:r>
      <w:hyperlink r:id="rId103" w:anchor="cite_note-Gord0-16" w:history="1">
        <w:r w:rsidRPr="0075771E">
          <w:rPr>
            <w:rFonts w:ascii="Times New Roman" w:eastAsia="Times New Roman" w:hAnsi="Times New Roman" w:cs="Times New Roman"/>
            <w:sz w:val="28"/>
            <w:szCs w:val="28"/>
            <w:vertAlign w:val="superscript"/>
            <w:lang w:eastAsia="ru-RU"/>
          </w:rPr>
          <w:t>[16]</w:t>
        </w:r>
      </w:hyperlink>
    </w:p>
    <w:p w:rsidR="0075771E" w:rsidRPr="0075771E" w:rsidRDefault="0075771E" w:rsidP="0075771E">
      <w:pPr>
        <w:numPr>
          <w:ilvl w:val="0"/>
          <w:numId w:val="35"/>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адаптивные</w:t>
      </w:r>
      <w:r w:rsidRPr="0075771E">
        <w:rPr>
          <w:rFonts w:ascii="Times New Roman" w:eastAsia="Times New Roman" w:hAnsi="Times New Roman" w:cs="Times New Roman"/>
          <w:sz w:val="28"/>
          <w:szCs w:val="28"/>
          <w:lang w:eastAsia="ru-RU"/>
        </w:rPr>
        <w:t xml:space="preserve"> функции ИСС:</w:t>
      </w:r>
    </w:p>
    <w:p w:rsidR="0075771E" w:rsidRPr="0075771E" w:rsidRDefault="0075771E" w:rsidP="0075771E">
      <w:pPr>
        <w:numPr>
          <w:ilvl w:val="0"/>
          <w:numId w:val="36"/>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психотерапевтическая</w:t>
      </w:r>
      <w:r w:rsidRPr="0075771E">
        <w:rPr>
          <w:rFonts w:ascii="Times New Roman" w:eastAsia="Times New Roman" w:hAnsi="Times New Roman" w:cs="Times New Roman"/>
          <w:sz w:val="28"/>
          <w:szCs w:val="28"/>
          <w:lang w:eastAsia="ru-RU"/>
        </w:rPr>
        <w:t> — ИСС помогают поддерживать и улучшать здоровье и самочувствие, могут использоваться для излечения от заболеваний (психических и психосоматических), а также для того, чтобы справляться с болью;</w:t>
      </w:r>
    </w:p>
    <w:p w:rsidR="0075771E" w:rsidRPr="0075771E" w:rsidRDefault="0075771E" w:rsidP="0075771E">
      <w:pPr>
        <w:numPr>
          <w:ilvl w:val="0"/>
          <w:numId w:val="36"/>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получение нового опыта и новых знаний</w:t>
      </w:r>
      <w:r w:rsidRPr="0075771E">
        <w:rPr>
          <w:rFonts w:ascii="Times New Roman" w:eastAsia="Times New Roman" w:hAnsi="Times New Roman" w:cs="Times New Roman"/>
          <w:sz w:val="28"/>
          <w:szCs w:val="28"/>
          <w:lang w:eastAsia="ru-RU"/>
        </w:rPr>
        <w:t> — пониманий о себе и своих отношений с миром и другими людьми, как источник вдохновения и усиления эстетического восприятия; приобщение личности к культуре сообществ и общества, в которых он живёт;</w:t>
      </w:r>
    </w:p>
    <w:p w:rsidR="0075771E" w:rsidRPr="0075771E" w:rsidRDefault="0075771E" w:rsidP="0075771E">
      <w:pPr>
        <w:numPr>
          <w:ilvl w:val="0"/>
          <w:numId w:val="36"/>
        </w:numPr>
        <w:spacing w:before="100" w:beforeAutospacing="1" w:after="100" w:afterAutospacing="1" w:line="276" w:lineRule="auto"/>
        <w:ind w:left="1440"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социальные функции</w:t>
      </w:r>
      <w:r w:rsidRPr="0075771E">
        <w:rPr>
          <w:rFonts w:ascii="Times New Roman" w:eastAsia="Times New Roman" w:hAnsi="Times New Roman" w:cs="Times New Roman"/>
          <w:sz w:val="28"/>
          <w:szCs w:val="28"/>
          <w:lang w:eastAsia="ru-RU"/>
        </w:rPr>
        <w:t> — ИСС обеспечивают групповую сплочённость, включаются в ритуалы инициации, помогают разрешать конфликты между требованиями общества и желаниями конкретного человека.</w:t>
      </w:r>
    </w:p>
    <w:p w:rsidR="0075771E" w:rsidRPr="0075771E" w:rsidRDefault="0075771E" w:rsidP="0075771E">
      <w:pPr>
        <w:numPr>
          <w:ilvl w:val="0"/>
          <w:numId w:val="37"/>
        </w:num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i/>
          <w:iCs/>
          <w:sz w:val="28"/>
          <w:szCs w:val="28"/>
          <w:lang w:eastAsia="ru-RU"/>
        </w:rPr>
        <w:t>дезадаптивные</w:t>
      </w:r>
      <w:r w:rsidRPr="0075771E">
        <w:rPr>
          <w:rFonts w:ascii="Times New Roman" w:eastAsia="Times New Roman" w:hAnsi="Times New Roman" w:cs="Times New Roman"/>
          <w:sz w:val="28"/>
          <w:szCs w:val="28"/>
          <w:lang w:eastAsia="ru-RU"/>
        </w:rPr>
        <w:t xml:space="preserve"> функции ИСС — эти состояния используются для ухода от существующей реальности (в таких случаях человек удовлетворяет через эти состояния свои психологические потребности).</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 настоящее время обще</w:t>
      </w:r>
      <w:r w:rsidRPr="0075771E">
        <w:rPr>
          <w:rFonts w:ascii="Times New Roman" w:eastAsia="Times New Roman" w:hAnsi="Times New Roman" w:cs="Times New Roman"/>
          <w:sz w:val="28"/>
          <w:szCs w:val="28"/>
          <w:lang w:eastAsia="ru-RU"/>
        </w:rPr>
        <w:softHyphen/>
        <w:t>признанно, что... «сознание есть высший продукт особым об</w:t>
      </w:r>
      <w:r w:rsidRPr="0075771E">
        <w:rPr>
          <w:rFonts w:ascii="Times New Roman" w:eastAsia="Times New Roman" w:hAnsi="Times New Roman" w:cs="Times New Roman"/>
          <w:sz w:val="28"/>
          <w:szCs w:val="28"/>
          <w:lang w:eastAsia="ru-RU"/>
        </w:rPr>
        <w:softHyphen/>
        <w:t>разом организованной материи», что субстратом, обеспечива</w:t>
      </w:r>
      <w:r w:rsidRPr="0075771E">
        <w:rPr>
          <w:rFonts w:ascii="Times New Roman" w:eastAsia="Times New Roman" w:hAnsi="Times New Roman" w:cs="Times New Roman"/>
          <w:sz w:val="28"/>
          <w:szCs w:val="28"/>
          <w:lang w:eastAsia="ru-RU"/>
        </w:rPr>
        <w:softHyphen/>
        <w:t>ющим нормальный уровень сознания и ответственным за его нарушения, является головной мозг. Все это делает для кли</w:t>
      </w:r>
      <w:r w:rsidRPr="0075771E">
        <w:rPr>
          <w:rFonts w:ascii="Times New Roman" w:eastAsia="Times New Roman" w:hAnsi="Times New Roman" w:cs="Times New Roman"/>
          <w:sz w:val="28"/>
          <w:szCs w:val="28"/>
          <w:lang w:eastAsia="ru-RU"/>
        </w:rPr>
        <w:softHyphen/>
        <w:t xml:space="preserve">нического невролога крайне увлекательным проследить связь нарушений сознания с </w:t>
      </w:r>
      <w:r w:rsidRPr="0075771E">
        <w:rPr>
          <w:rFonts w:ascii="Times New Roman" w:eastAsia="Times New Roman" w:hAnsi="Times New Roman" w:cs="Times New Roman"/>
          <w:sz w:val="28"/>
          <w:szCs w:val="28"/>
          <w:lang w:eastAsia="ru-RU"/>
        </w:rPr>
        <w:lastRenderedPageBreak/>
        <w:t>характером и главное локализацией патологического процесса в головном мозгу.</w:t>
      </w:r>
    </w:p>
    <w:p w:rsidR="0075771E" w:rsidRPr="0075771E" w:rsidRDefault="0075771E" w:rsidP="0075771E">
      <w:pPr>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Созна</w:t>
      </w:r>
      <w:r w:rsidRPr="0075771E">
        <w:rPr>
          <w:rFonts w:ascii="Times New Roman" w:eastAsia="Times New Roman" w:hAnsi="Times New Roman" w:cs="Times New Roman"/>
          <w:sz w:val="28"/>
          <w:szCs w:val="28"/>
          <w:lang w:eastAsia="ru-RU"/>
        </w:rPr>
        <w:softHyphen/>
        <w:t>ние, являющееся свойством функционирующей нервной си</w:t>
      </w:r>
      <w:r w:rsidRPr="0075771E">
        <w:rPr>
          <w:rFonts w:ascii="Times New Roman" w:eastAsia="Times New Roman" w:hAnsi="Times New Roman" w:cs="Times New Roman"/>
          <w:sz w:val="28"/>
          <w:szCs w:val="28"/>
          <w:lang w:eastAsia="ru-RU"/>
        </w:rPr>
        <w:softHyphen/>
        <w:t>стемы, включает в себя в широком смысле такие процессы как поддержание бодрствования, избирательной активности, внимания, памяти, речи, интеллекта, самосознания и т. д., являет</w:t>
      </w:r>
      <w:r w:rsidRPr="0075771E">
        <w:rPr>
          <w:rFonts w:ascii="Times New Roman" w:eastAsia="Times New Roman" w:hAnsi="Times New Roman" w:cs="Times New Roman"/>
          <w:sz w:val="28"/>
          <w:szCs w:val="28"/>
          <w:lang w:eastAsia="ru-RU"/>
        </w:rPr>
        <w:softHyphen/>
        <w:t>ся высшей, свойственной лишь человеку, формой психической деятельности. Для правильного ориентира в разборе указан</w:t>
      </w:r>
      <w:r w:rsidRPr="0075771E">
        <w:rPr>
          <w:rFonts w:ascii="Times New Roman" w:eastAsia="Times New Roman" w:hAnsi="Times New Roman" w:cs="Times New Roman"/>
          <w:sz w:val="28"/>
          <w:szCs w:val="28"/>
          <w:lang w:eastAsia="ru-RU"/>
        </w:rPr>
        <w:softHyphen/>
        <w:t>ных компонентов сознания, мы считаем необходимым разде</w:t>
      </w:r>
      <w:r w:rsidRPr="0075771E">
        <w:rPr>
          <w:rFonts w:ascii="Times New Roman" w:eastAsia="Times New Roman" w:hAnsi="Times New Roman" w:cs="Times New Roman"/>
          <w:sz w:val="28"/>
          <w:szCs w:val="28"/>
          <w:lang w:eastAsia="ru-RU"/>
        </w:rPr>
        <w:softHyphen/>
        <w:t>лить их на две группы:</w:t>
      </w:r>
    </w:p>
    <w:p w:rsidR="0075771E" w:rsidRPr="0075771E" w:rsidRDefault="0075771E" w:rsidP="0075771E">
      <w:pPr>
        <w:numPr>
          <w:ilvl w:val="0"/>
          <w:numId w:val="25"/>
        </w:numPr>
        <w:spacing w:after="200" w:line="276" w:lineRule="auto"/>
        <w:ind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процес</w:t>
      </w:r>
      <w:r w:rsidRPr="0075771E">
        <w:rPr>
          <w:rFonts w:ascii="Times New Roman" w:eastAsia="Times New Roman" w:hAnsi="Times New Roman" w:cs="Times New Roman"/>
          <w:sz w:val="28"/>
          <w:szCs w:val="28"/>
          <w:lang w:eastAsia="ru-RU"/>
        </w:rPr>
        <w:softHyphen/>
        <w:t>сы, обеспечивающие сенсорное внимание, т. е. диффузные процессы поддержания бодрствования и несколько более избирательные процессы дифференцированного афферентного восприятия.</w:t>
      </w:r>
    </w:p>
    <w:p w:rsidR="0075771E" w:rsidRPr="0075771E" w:rsidRDefault="0075771E" w:rsidP="0075771E">
      <w:pPr>
        <w:numPr>
          <w:ilvl w:val="0"/>
          <w:numId w:val="25"/>
        </w:numPr>
        <w:spacing w:after="200" w:line="276" w:lineRule="auto"/>
        <w:ind w:firstLine="709"/>
        <w:contextualSpacing/>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Функции, обеспечивающие интеграцию воспри</w:t>
      </w:r>
      <w:r w:rsidRPr="0075771E">
        <w:rPr>
          <w:rFonts w:ascii="Times New Roman" w:eastAsia="Times New Roman" w:hAnsi="Times New Roman" w:cs="Times New Roman"/>
          <w:sz w:val="28"/>
          <w:szCs w:val="28"/>
          <w:lang w:eastAsia="ru-RU"/>
        </w:rPr>
        <w:softHyphen/>
        <w:t>ятия, процессы консолидации и репродукции памяти, обеспе</w:t>
      </w:r>
      <w:r w:rsidRPr="0075771E">
        <w:rPr>
          <w:rFonts w:ascii="Times New Roman" w:eastAsia="Times New Roman" w:hAnsi="Times New Roman" w:cs="Times New Roman"/>
          <w:sz w:val="28"/>
          <w:szCs w:val="28"/>
          <w:lang w:eastAsia="ru-RU"/>
        </w:rPr>
        <w:softHyphen/>
        <w:t>чение адекватного поведения и речи.</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Первая группа</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Представлена раз</w:t>
      </w:r>
      <w:r w:rsidRPr="0075771E">
        <w:rPr>
          <w:rFonts w:ascii="Times New Roman" w:eastAsia="Times New Roman" w:hAnsi="Times New Roman" w:cs="Times New Roman"/>
          <w:sz w:val="28"/>
          <w:szCs w:val="28"/>
          <w:lang w:eastAsia="ru-RU"/>
        </w:rPr>
        <w:softHyphen/>
        <w:t>личными нарушениями бодрствования, начиная от легкой сонливости до грубого патологического сна и от оглушения до тяжелых коматозных состояний. Между указанными состоя</w:t>
      </w:r>
      <w:r w:rsidRPr="0075771E">
        <w:rPr>
          <w:rFonts w:ascii="Times New Roman" w:eastAsia="Times New Roman" w:hAnsi="Times New Roman" w:cs="Times New Roman"/>
          <w:sz w:val="28"/>
          <w:szCs w:val="28"/>
          <w:lang w:eastAsia="ru-RU"/>
        </w:rPr>
        <w:softHyphen/>
        <w:t>ниями существует большое число переходных форм.</w:t>
      </w:r>
    </w:p>
    <w:p w:rsidR="0075771E" w:rsidRPr="0075771E" w:rsidRDefault="0075771E" w:rsidP="0075771E">
      <w:pPr>
        <w:spacing w:before="100" w:beforeAutospacing="1" w:after="100" w:afterAutospacing="1"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Наиболее распространенной формой среди пароксизмальных гиперсомний является </w:t>
      </w:r>
      <w:r w:rsidRPr="0075771E">
        <w:rPr>
          <w:rFonts w:ascii="Times New Roman" w:eastAsia="Times New Roman" w:hAnsi="Times New Roman" w:cs="Times New Roman"/>
          <w:b/>
          <w:sz w:val="28"/>
          <w:szCs w:val="28"/>
          <w:lang w:eastAsia="ru-RU"/>
        </w:rPr>
        <w:t>нарколепсия</w:t>
      </w:r>
      <w:r w:rsidRPr="0075771E">
        <w:rPr>
          <w:rFonts w:ascii="Times New Roman" w:eastAsia="Times New Roman" w:hAnsi="Times New Roman" w:cs="Times New Roman"/>
          <w:sz w:val="28"/>
          <w:szCs w:val="28"/>
          <w:lang w:eastAsia="ru-RU"/>
        </w:rPr>
        <w:t>. Выявление большого числа боль</w:t>
      </w:r>
      <w:r w:rsidRPr="0075771E">
        <w:rPr>
          <w:rFonts w:ascii="Times New Roman" w:eastAsia="Times New Roman" w:hAnsi="Times New Roman" w:cs="Times New Roman"/>
          <w:sz w:val="28"/>
          <w:szCs w:val="28"/>
          <w:lang w:eastAsia="ru-RU"/>
        </w:rPr>
        <w:softHyphen/>
        <w:t>ных нарколепсией связано с изменением условия труда, внедрением автоматики, все большим вовлечением людей в орбиту умственного труда, с уменьшающимся удельным весом тяжелой физической мускульной нагрузки. Она характеризуется приступами дневных засыпаний (возникают в неадекватной обстановке, сон поверх</w:t>
      </w:r>
      <w:r w:rsidRPr="0075771E">
        <w:rPr>
          <w:rFonts w:ascii="Times New Roman" w:eastAsia="Times New Roman" w:hAnsi="Times New Roman" w:cs="Times New Roman"/>
          <w:sz w:val="28"/>
          <w:szCs w:val="28"/>
          <w:lang w:eastAsia="ru-RU"/>
        </w:rPr>
        <w:softHyphen/>
        <w:t>ностен и легко обратим), катаплексия (</w:t>
      </w:r>
      <w:r w:rsidRPr="0075771E">
        <w:rPr>
          <w:rFonts w:ascii="Times New Roman" w:eastAsia="Times New Roman" w:hAnsi="Times New Roman" w:cs="Times New Roman"/>
          <w:b/>
          <w:bCs/>
          <w:sz w:val="28"/>
          <w:szCs w:val="28"/>
          <w:lang w:eastAsia="ru-RU"/>
        </w:rPr>
        <w:t>Катаплексия</w:t>
      </w:r>
      <w:r w:rsidRPr="0075771E">
        <w:rPr>
          <w:rFonts w:ascii="Times New Roman" w:eastAsia="Times New Roman" w:hAnsi="Times New Roman" w:cs="Times New Roman"/>
          <w:sz w:val="28"/>
          <w:szCs w:val="28"/>
          <w:lang w:eastAsia="ru-RU"/>
        </w:rPr>
        <w:t xml:space="preserve"> (</w:t>
      </w:r>
      <w:hyperlink r:id="rId104" w:tooltip="Древнегреческий язык" w:history="1">
        <w:r w:rsidRPr="0075771E">
          <w:rPr>
            <w:rFonts w:ascii="Times New Roman" w:eastAsia="Times New Roman" w:hAnsi="Times New Roman" w:cs="Times New Roman"/>
            <w:sz w:val="28"/>
            <w:szCs w:val="28"/>
            <w:lang w:eastAsia="ru-RU"/>
          </w:rPr>
          <w:t>др.-греч.</w:t>
        </w:r>
      </w:hyperlink>
      <w:r w:rsidRPr="0075771E">
        <w:rPr>
          <w:rFonts w:ascii="Times New Roman" w:eastAsia="Times New Roman" w:hAnsi="Times New Roman" w:cs="Times New Roman"/>
          <w:sz w:val="28"/>
          <w:szCs w:val="28"/>
          <w:lang w:eastAsia="ru-RU"/>
        </w:rPr>
        <w:t xml:space="preserve"> κατάπληξις — «страх, ужас, смятение»; синоним: аффективная адинамия, эмоциональная астения, аффективная утрата мышечного тонуса, блокада тонуса, Левенфельда — Геннеберга синдром) — симптом </w:t>
      </w:r>
      <w:hyperlink r:id="rId105" w:tooltip="Нарколепсия" w:history="1">
        <w:r w:rsidRPr="0075771E">
          <w:rPr>
            <w:rFonts w:ascii="Times New Roman" w:eastAsia="Times New Roman" w:hAnsi="Times New Roman" w:cs="Times New Roman"/>
            <w:sz w:val="28"/>
            <w:szCs w:val="28"/>
            <w:lang w:eastAsia="ru-RU"/>
          </w:rPr>
          <w:t>нарколепсии</w:t>
        </w:r>
      </w:hyperlink>
      <w:r w:rsidRPr="0075771E">
        <w:rPr>
          <w:rFonts w:ascii="Times New Roman" w:eastAsia="Times New Roman" w:hAnsi="Times New Roman" w:cs="Times New Roman"/>
          <w:sz w:val="28"/>
          <w:szCs w:val="28"/>
          <w:lang w:eastAsia="ru-RU"/>
        </w:rPr>
        <w:t>, характеризующийся кратковременной приступообразно наступающей утратой мышечного тонуса, приводящей в выраженных случаях к падению больного без потери сознания; возникает обычно на фоне сильных эмоциональных реакций (часто во время смеха), гал</w:t>
      </w:r>
      <w:r w:rsidRPr="0075771E">
        <w:rPr>
          <w:rFonts w:ascii="Times New Roman" w:eastAsia="Times New Roman" w:hAnsi="Times New Roman" w:cs="Times New Roman"/>
          <w:sz w:val="28"/>
          <w:szCs w:val="28"/>
          <w:lang w:eastAsia="ru-RU"/>
        </w:rPr>
        <w:softHyphen/>
        <w:t>люцинации, катаплексия засыпания или пробуждения, наруше</w:t>
      </w:r>
      <w:r w:rsidRPr="0075771E">
        <w:rPr>
          <w:rFonts w:ascii="Times New Roman" w:eastAsia="Times New Roman" w:hAnsi="Times New Roman" w:cs="Times New Roman"/>
          <w:sz w:val="28"/>
          <w:szCs w:val="28"/>
          <w:lang w:eastAsia="ru-RU"/>
        </w:rPr>
        <w:softHyphen/>
        <w:t xml:space="preserve">ния ночного </w:t>
      </w:r>
      <w:r w:rsidRPr="0075771E">
        <w:rPr>
          <w:rFonts w:ascii="Times New Roman" w:eastAsia="Times New Roman" w:hAnsi="Times New Roman" w:cs="Times New Roman"/>
          <w:sz w:val="28"/>
          <w:szCs w:val="28"/>
          <w:lang w:eastAsia="ru-RU"/>
        </w:rPr>
        <w:lastRenderedPageBreak/>
        <w:t>сна. У больных нарколепсией удалось обнаружить также характерный неврологический синдром, основными компонентами которого являются глазодвигательные и паркинсоноподобные нарушения. Обнаружены и эндокринно-вегетативные синдромы.</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Вторым по частоте клиническим синдромом среди пароксизмальных форм гиперсомний является </w:t>
      </w:r>
      <w:r w:rsidRPr="0075771E">
        <w:rPr>
          <w:rFonts w:ascii="Times New Roman" w:eastAsia="Times New Roman" w:hAnsi="Times New Roman" w:cs="Times New Roman"/>
          <w:b/>
          <w:sz w:val="28"/>
          <w:szCs w:val="28"/>
          <w:lang w:eastAsia="ru-RU"/>
        </w:rPr>
        <w:t>периодическая спяч</w:t>
      </w:r>
      <w:r w:rsidRPr="0075771E">
        <w:rPr>
          <w:rFonts w:ascii="Times New Roman" w:eastAsia="Times New Roman" w:hAnsi="Times New Roman" w:cs="Times New Roman"/>
          <w:b/>
          <w:sz w:val="28"/>
          <w:szCs w:val="28"/>
          <w:lang w:eastAsia="ru-RU"/>
        </w:rPr>
        <w:softHyphen/>
        <w:t>ка</w:t>
      </w:r>
      <w:r w:rsidRPr="0075771E">
        <w:rPr>
          <w:rFonts w:ascii="Times New Roman" w:eastAsia="Times New Roman" w:hAnsi="Times New Roman" w:cs="Times New Roman"/>
          <w:sz w:val="28"/>
          <w:szCs w:val="28"/>
          <w:lang w:eastAsia="ru-RU"/>
        </w:rPr>
        <w:t>. Особенностью ее является отсутствие сочетаний с каким-либо проявлением нарколептической пентады, большая пове</w:t>
      </w:r>
      <w:r w:rsidRPr="0075771E">
        <w:rPr>
          <w:rFonts w:ascii="Times New Roman" w:eastAsia="Times New Roman" w:hAnsi="Times New Roman" w:cs="Times New Roman"/>
          <w:sz w:val="28"/>
          <w:szCs w:val="28"/>
          <w:lang w:eastAsia="ru-RU"/>
        </w:rPr>
        <w:softHyphen/>
        <w:t>денческая глубина сна, менее яркая императивность развития пароксизма...</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Помимо уже указанных форм пароксизмальные гиперсом</w:t>
      </w:r>
      <w:r w:rsidRPr="0075771E">
        <w:rPr>
          <w:rFonts w:ascii="Times New Roman" w:eastAsia="Times New Roman" w:hAnsi="Times New Roman" w:cs="Times New Roman"/>
          <w:sz w:val="28"/>
          <w:szCs w:val="28"/>
          <w:lang w:eastAsia="ru-RU"/>
        </w:rPr>
        <w:softHyphen/>
        <w:t>ний могут возникать при гипогликемических состояниях, свя</w:t>
      </w:r>
      <w:r w:rsidRPr="0075771E">
        <w:rPr>
          <w:rFonts w:ascii="Times New Roman" w:eastAsia="Times New Roman" w:hAnsi="Times New Roman" w:cs="Times New Roman"/>
          <w:sz w:val="28"/>
          <w:szCs w:val="28"/>
          <w:lang w:eastAsia="ru-RU"/>
        </w:rPr>
        <w:softHyphen/>
        <w:t>занных с центрогенными нарушениями углеводного обмена, а также в картине развернутых вегетативно-сосудистых кризов, возникающих в результате дисфункции церебральных вегета</w:t>
      </w:r>
      <w:r w:rsidRPr="0075771E">
        <w:rPr>
          <w:rFonts w:ascii="Times New Roman" w:eastAsia="Times New Roman" w:hAnsi="Times New Roman" w:cs="Times New Roman"/>
          <w:sz w:val="28"/>
          <w:szCs w:val="28"/>
          <w:lang w:eastAsia="ru-RU"/>
        </w:rPr>
        <w:softHyphen/>
        <w:t>тивных приборов...</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Большую группу составляют больные с </w:t>
      </w:r>
      <w:r w:rsidRPr="0075771E">
        <w:rPr>
          <w:rFonts w:ascii="Times New Roman" w:eastAsia="Times New Roman" w:hAnsi="Times New Roman" w:cs="Times New Roman"/>
          <w:b/>
          <w:sz w:val="28"/>
          <w:szCs w:val="28"/>
          <w:lang w:eastAsia="ru-RU"/>
        </w:rPr>
        <w:t>перманентной сон</w:t>
      </w:r>
      <w:r w:rsidRPr="0075771E">
        <w:rPr>
          <w:rFonts w:ascii="Times New Roman" w:eastAsia="Times New Roman" w:hAnsi="Times New Roman" w:cs="Times New Roman"/>
          <w:b/>
          <w:sz w:val="28"/>
          <w:szCs w:val="28"/>
          <w:lang w:eastAsia="ru-RU"/>
        </w:rPr>
        <w:softHyphen/>
        <w:t>ливостью</w:t>
      </w:r>
      <w:r w:rsidRPr="0075771E">
        <w:rPr>
          <w:rFonts w:ascii="Times New Roman" w:eastAsia="Times New Roman" w:hAnsi="Times New Roman" w:cs="Times New Roman"/>
          <w:sz w:val="28"/>
          <w:szCs w:val="28"/>
          <w:lang w:eastAsia="ru-RU"/>
        </w:rPr>
        <w:t>, возникающей на фоне острого или резидуального периода нейроинфекций черепно-мозговой травмы, сосуди</w:t>
      </w:r>
      <w:r w:rsidRPr="0075771E">
        <w:rPr>
          <w:rFonts w:ascii="Times New Roman" w:eastAsia="Times New Roman" w:hAnsi="Times New Roman" w:cs="Times New Roman"/>
          <w:sz w:val="28"/>
          <w:szCs w:val="28"/>
          <w:lang w:eastAsia="ru-RU"/>
        </w:rPr>
        <w:softHyphen/>
        <w:t xml:space="preserve">стых и опухольных поражений нервной системы... К той же группе нарушений сознания относится и ряд </w:t>
      </w:r>
      <w:r w:rsidRPr="0075771E">
        <w:rPr>
          <w:rFonts w:ascii="Times New Roman" w:eastAsia="Times New Roman" w:hAnsi="Times New Roman" w:cs="Times New Roman"/>
          <w:b/>
          <w:sz w:val="28"/>
          <w:szCs w:val="28"/>
          <w:lang w:eastAsia="ru-RU"/>
        </w:rPr>
        <w:t>коматозных со</w:t>
      </w:r>
      <w:r w:rsidRPr="0075771E">
        <w:rPr>
          <w:rFonts w:ascii="Times New Roman" w:eastAsia="Times New Roman" w:hAnsi="Times New Roman" w:cs="Times New Roman"/>
          <w:b/>
          <w:sz w:val="28"/>
          <w:szCs w:val="28"/>
          <w:lang w:eastAsia="ru-RU"/>
        </w:rPr>
        <w:softHyphen/>
        <w:t>стояний</w:t>
      </w:r>
      <w:r w:rsidRPr="0075771E">
        <w:rPr>
          <w:rFonts w:ascii="Times New Roman" w:eastAsia="Times New Roman" w:hAnsi="Times New Roman" w:cs="Times New Roman"/>
          <w:sz w:val="28"/>
          <w:szCs w:val="28"/>
          <w:lang w:eastAsia="ru-RU"/>
        </w:rPr>
        <w:t>, возникающих в связи с различными патогенными факторами. Выраженные формы расстройств сознания сопро</w:t>
      </w:r>
      <w:r w:rsidRPr="0075771E">
        <w:rPr>
          <w:rFonts w:ascii="Times New Roman" w:eastAsia="Times New Roman" w:hAnsi="Times New Roman" w:cs="Times New Roman"/>
          <w:sz w:val="28"/>
          <w:szCs w:val="28"/>
          <w:lang w:eastAsia="ru-RU"/>
        </w:rPr>
        <w:softHyphen/>
        <w:t>вождают и закрытую черепно-мозговую травму, при которой наиболее сильно повреждаются диэнцефально-стволовые структуры... Мозговые инсульты, как правило, также сопро</w:t>
      </w:r>
      <w:r w:rsidRPr="0075771E">
        <w:rPr>
          <w:rFonts w:ascii="Times New Roman" w:eastAsia="Times New Roman" w:hAnsi="Times New Roman" w:cs="Times New Roman"/>
          <w:sz w:val="28"/>
          <w:szCs w:val="28"/>
          <w:lang w:eastAsia="ru-RU"/>
        </w:rPr>
        <w:softHyphen/>
        <w:t>вождаются коматозными нарушениями сознания. Особенно часты они при нарушениях мозгового кровообращения в бас</w:t>
      </w:r>
      <w:r w:rsidRPr="0075771E">
        <w:rPr>
          <w:rFonts w:ascii="Times New Roman" w:eastAsia="Times New Roman" w:hAnsi="Times New Roman" w:cs="Times New Roman"/>
          <w:sz w:val="28"/>
          <w:szCs w:val="28"/>
          <w:lang w:eastAsia="ru-RU"/>
        </w:rPr>
        <w:softHyphen/>
        <w:t>сейне позвоночно-основной артерии...</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Гиперсомнические и коматозные нарушения составляют первую группу расстройств сознания, являясь нарушениями, связанными с дисфункцией диэнцефально-стволовых струк</w:t>
      </w:r>
      <w:r w:rsidRPr="0075771E">
        <w:rPr>
          <w:rFonts w:ascii="Times New Roman" w:eastAsia="Times New Roman" w:hAnsi="Times New Roman" w:cs="Times New Roman"/>
          <w:sz w:val="28"/>
          <w:szCs w:val="28"/>
          <w:lang w:eastAsia="ru-RU"/>
        </w:rPr>
        <w:softHyphen/>
        <w:t>тур и близкими по своему генезу. Между указанными состоя</w:t>
      </w:r>
      <w:r w:rsidRPr="0075771E">
        <w:rPr>
          <w:rFonts w:ascii="Times New Roman" w:eastAsia="Times New Roman" w:hAnsi="Times New Roman" w:cs="Times New Roman"/>
          <w:sz w:val="28"/>
          <w:szCs w:val="28"/>
          <w:lang w:eastAsia="ru-RU"/>
        </w:rPr>
        <w:softHyphen/>
        <w:t>ниями имеются переходы. Так эпилептическая кома переходит постепенно в сон, при опухолях ствола мозга патологиче</w:t>
      </w:r>
      <w:r w:rsidRPr="0075771E">
        <w:rPr>
          <w:rFonts w:ascii="Times New Roman" w:eastAsia="Times New Roman" w:hAnsi="Times New Roman" w:cs="Times New Roman"/>
          <w:sz w:val="28"/>
          <w:szCs w:val="28"/>
          <w:lang w:eastAsia="ru-RU"/>
        </w:rPr>
        <w:softHyphen/>
        <w:t>ский сон может перейти в кому. Степень выключения созна</w:t>
      </w:r>
      <w:r w:rsidRPr="0075771E">
        <w:rPr>
          <w:rFonts w:ascii="Times New Roman" w:eastAsia="Times New Roman" w:hAnsi="Times New Roman" w:cs="Times New Roman"/>
          <w:sz w:val="28"/>
          <w:szCs w:val="28"/>
          <w:lang w:eastAsia="ru-RU"/>
        </w:rPr>
        <w:softHyphen/>
        <w:t>ния зависит от интенсивности и размеров поражения структур ретикулярной формации ствола мозга. Анализ указанных рас</w:t>
      </w:r>
      <w:r w:rsidRPr="0075771E">
        <w:rPr>
          <w:rFonts w:ascii="Times New Roman" w:eastAsia="Times New Roman" w:hAnsi="Times New Roman" w:cs="Times New Roman"/>
          <w:sz w:val="28"/>
          <w:szCs w:val="28"/>
          <w:lang w:eastAsia="ru-RU"/>
        </w:rPr>
        <w:softHyphen/>
        <w:t>стройств позволяет уточнить физиологическую роль рост</w:t>
      </w:r>
      <w:r w:rsidRPr="0075771E">
        <w:rPr>
          <w:rFonts w:ascii="Times New Roman" w:eastAsia="Times New Roman" w:hAnsi="Times New Roman" w:cs="Times New Roman"/>
          <w:sz w:val="28"/>
          <w:szCs w:val="28"/>
          <w:lang w:eastAsia="ru-RU"/>
        </w:rPr>
        <w:softHyphen/>
        <w:t>ральных структур ретикулярной формации ствола мозга, гипоталамуса и таламуса, обеспечивающих уровень бодрство</w:t>
      </w:r>
      <w:r w:rsidRPr="0075771E">
        <w:rPr>
          <w:rFonts w:ascii="Times New Roman" w:eastAsia="Times New Roman" w:hAnsi="Times New Roman" w:cs="Times New Roman"/>
          <w:sz w:val="28"/>
          <w:szCs w:val="28"/>
          <w:lang w:eastAsia="ru-RU"/>
        </w:rPr>
        <w:softHyphen/>
        <w:t>вания, сенсорное внимание, избирательную активность по</w:t>
      </w:r>
      <w:r w:rsidRPr="0075771E">
        <w:rPr>
          <w:rFonts w:ascii="Times New Roman" w:eastAsia="Times New Roman" w:hAnsi="Times New Roman" w:cs="Times New Roman"/>
          <w:sz w:val="28"/>
          <w:szCs w:val="28"/>
          <w:lang w:eastAsia="ru-RU"/>
        </w:rPr>
        <w:softHyphen/>
        <w:t xml:space="preserve">средством восходящих </w:t>
      </w:r>
      <w:r w:rsidRPr="0075771E">
        <w:rPr>
          <w:rFonts w:ascii="Times New Roman" w:eastAsia="Times New Roman" w:hAnsi="Times New Roman" w:cs="Times New Roman"/>
          <w:sz w:val="28"/>
          <w:szCs w:val="28"/>
          <w:lang w:eastAsia="ru-RU"/>
        </w:rPr>
        <w:lastRenderedPageBreak/>
        <w:t>активирующих влияний. Совершенно очевидно, что в осуществлении указанных процессов из</w:t>
      </w:r>
      <w:r w:rsidRPr="0075771E">
        <w:rPr>
          <w:rFonts w:ascii="Times New Roman" w:eastAsia="Times New Roman" w:hAnsi="Times New Roman" w:cs="Times New Roman"/>
          <w:sz w:val="28"/>
          <w:szCs w:val="28"/>
          <w:lang w:eastAsia="ru-RU"/>
        </w:rPr>
        <w:softHyphen/>
        <w:t>вестную роль играют и корковые поля, направляющие им-пульсацию к стволовым структурам и, таким образом, наряду с афферентными влияниями поддерживающие тоническое состояние активирующей ретикулярной формации...</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При всем многообразии указанных проявлений в диапазо</w:t>
      </w:r>
      <w:r w:rsidRPr="0075771E">
        <w:rPr>
          <w:rFonts w:ascii="Times New Roman" w:eastAsia="Times New Roman" w:hAnsi="Times New Roman" w:cs="Times New Roman"/>
          <w:sz w:val="28"/>
          <w:szCs w:val="28"/>
          <w:lang w:eastAsia="ru-RU"/>
        </w:rPr>
        <w:softHyphen/>
        <w:t>не патологическая сонливость — кома, в этих наблюдениях четко выражены расстройства ориентировки в месте и про</w:t>
      </w:r>
      <w:r w:rsidRPr="0075771E">
        <w:rPr>
          <w:rFonts w:ascii="Times New Roman" w:eastAsia="Times New Roman" w:hAnsi="Times New Roman" w:cs="Times New Roman"/>
          <w:sz w:val="28"/>
          <w:szCs w:val="28"/>
          <w:lang w:eastAsia="ru-RU"/>
        </w:rPr>
        <w:softHyphen/>
        <w:t>странстве, времени и собственной личности, что позволяет характеризовать их как расстройства сознания. Вместе с тем следует подчеркнуть, что отдельные элементы, характерные для сохранного сознания, имеют место и при неполном бодр</w:t>
      </w:r>
      <w:r w:rsidRPr="0075771E">
        <w:rPr>
          <w:rFonts w:ascii="Times New Roman" w:eastAsia="Times New Roman" w:hAnsi="Times New Roman" w:cs="Times New Roman"/>
          <w:sz w:val="28"/>
          <w:szCs w:val="28"/>
          <w:lang w:eastAsia="ru-RU"/>
        </w:rPr>
        <w:softHyphen/>
        <w:t>ствовании (сновидения, обучение во сне и т. д.).</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Такова первая группа расстройств сознания, связанная с дисфункцией ретикулярно-кортикальных связей, возникаю</w:t>
      </w:r>
      <w:r w:rsidRPr="0075771E">
        <w:rPr>
          <w:rFonts w:ascii="Times New Roman" w:eastAsia="Times New Roman" w:hAnsi="Times New Roman" w:cs="Times New Roman"/>
          <w:sz w:val="28"/>
          <w:szCs w:val="28"/>
          <w:lang w:eastAsia="ru-RU"/>
        </w:rPr>
        <w:softHyphen/>
        <w:t>щая, как правило, при дисфункции мезенцефально-гипотала-мических структур.</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b/>
          <w:sz w:val="28"/>
          <w:szCs w:val="28"/>
          <w:lang w:eastAsia="ru-RU"/>
        </w:rPr>
        <w:t xml:space="preserve">Вторая группа. </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b/>
          <w:sz w:val="28"/>
          <w:szCs w:val="28"/>
          <w:lang w:eastAsia="ru-RU"/>
        </w:rPr>
      </w:pPr>
      <w:r w:rsidRPr="0075771E">
        <w:rPr>
          <w:rFonts w:ascii="Times New Roman" w:eastAsia="Times New Roman" w:hAnsi="Times New Roman" w:cs="Times New Roman"/>
          <w:sz w:val="28"/>
          <w:szCs w:val="28"/>
          <w:lang w:eastAsia="ru-RU"/>
        </w:rPr>
        <w:t>Более сложной для анализа является вторая группа рас</w:t>
      </w:r>
      <w:r w:rsidRPr="0075771E">
        <w:rPr>
          <w:rFonts w:ascii="Times New Roman" w:eastAsia="Times New Roman" w:hAnsi="Times New Roman" w:cs="Times New Roman"/>
          <w:sz w:val="28"/>
          <w:szCs w:val="28"/>
          <w:lang w:eastAsia="ru-RU"/>
        </w:rPr>
        <w:softHyphen/>
        <w:t>стройств сознания. Общепринятое определение сознания как ориентировки во времени, месте и пространстве, является крайне недостаточным. Больные без нарушения указанных функции тем не менее могут быть часто лишь формально при</w:t>
      </w:r>
      <w:r w:rsidRPr="0075771E">
        <w:rPr>
          <w:rFonts w:ascii="Times New Roman" w:eastAsia="Times New Roman" w:hAnsi="Times New Roman" w:cs="Times New Roman"/>
          <w:sz w:val="28"/>
          <w:szCs w:val="28"/>
          <w:lang w:eastAsia="ru-RU"/>
        </w:rPr>
        <w:softHyphen/>
        <w:t>числены к категории лиц с сохранным сознанием. Попытки сформулировать удовлетворительно сущность сознания очень сложны. Крайне важна исходная позиция. Социолог подчер</w:t>
      </w:r>
      <w:r w:rsidRPr="0075771E">
        <w:rPr>
          <w:rFonts w:ascii="Times New Roman" w:eastAsia="Times New Roman" w:hAnsi="Times New Roman" w:cs="Times New Roman"/>
          <w:sz w:val="28"/>
          <w:szCs w:val="28"/>
          <w:lang w:eastAsia="ru-RU"/>
        </w:rPr>
        <w:softHyphen/>
        <w:t>кивает социальный смысл сознания, психиатр — связь созна</w:t>
      </w:r>
      <w:r w:rsidRPr="0075771E">
        <w:rPr>
          <w:rFonts w:ascii="Times New Roman" w:eastAsia="Times New Roman" w:hAnsi="Times New Roman" w:cs="Times New Roman"/>
          <w:sz w:val="28"/>
          <w:szCs w:val="28"/>
          <w:lang w:eastAsia="ru-RU"/>
        </w:rPr>
        <w:softHyphen/>
        <w:t>ния с собственным «Я». Для клинического невролога указан</w:t>
      </w:r>
      <w:r w:rsidRPr="0075771E">
        <w:rPr>
          <w:rFonts w:ascii="Times New Roman" w:eastAsia="Times New Roman" w:hAnsi="Times New Roman" w:cs="Times New Roman"/>
          <w:sz w:val="28"/>
          <w:szCs w:val="28"/>
          <w:lang w:eastAsia="ru-RU"/>
        </w:rPr>
        <w:softHyphen/>
        <w:t>ные определения менее пригодны и недостаточно служат для выявления уровня сознания у постели больного. Нам кажется, что сохранное сознание в клиническом понимании должно включать в себя ориентировку в месте и времени, способность правильного восприятия, способность к интеграции получен</w:t>
      </w:r>
      <w:r w:rsidRPr="0075771E">
        <w:rPr>
          <w:rFonts w:ascii="Times New Roman" w:eastAsia="Times New Roman" w:hAnsi="Times New Roman" w:cs="Times New Roman"/>
          <w:sz w:val="28"/>
          <w:szCs w:val="28"/>
          <w:lang w:eastAsia="ru-RU"/>
        </w:rPr>
        <w:softHyphen/>
        <w:t>ной информации и ее переработке и, наконец, возможность ор</w:t>
      </w:r>
      <w:r w:rsidRPr="0075771E">
        <w:rPr>
          <w:rFonts w:ascii="Times New Roman" w:eastAsia="Times New Roman" w:hAnsi="Times New Roman" w:cs="Times New Roman"/>
          <w:sz w:val="28"/>
          <w:szCs w:val="28"/>
          <w:lang w:eastAsia="ru-RU"/>
        </w:rPr>
        <w:softHyphen/>
        <w:t>ганизации целенаправленной деятельности. Выпадение одно</w:t>
      </w:r>
      <w:r w:rsidRPr="0075771E">
        <w:rPr>
          <w:rFonts w:ascii="Times New Roman" w:eastAsia="Times New Roman" w:hAnsi="Times New Roman" w:cs="Times New Roman"/>
          <w:sz w:val="28"/>
          <w:szCs w:val="28"/>
          <w:lang w:eastAsia="ru-RU"/>
        </w:rPr>
        <w:softHyphen/>
        <w:t>го из указанных звеньев приводит к утрате сознания в целом, либо его парциальному выпадению. В первой части мы рас</w:t>
      </w:r>
      <w:r w:rsidRPr="0075771E">
        <w:rPr>
          <w:rFonts w:ascii="Times New Roman" w:eastAsia="Times New Roman" w:hAnsi="Times New Roman" w:cs="Times New Roman"/>
          <w:sz w:val="28"/>
          <w:szCs w:val="28"/>
          <w:lang w:eastAsia="ru-RU"/>
        </w:rPr>
        <w:softHyphen/>
        <w:t>сматривали патологию сознания, проявляющуюся сочетан-ным нарушением ориентировки в месте и времени, что само по себе часто исключает функционирование и других элементов, определяющих степень сохранности сознания. Теперь же мы делаем попытку проанализировать нарушения сознания, возникающие при формально сохранной ориентировке в мес</w:t>
      </w:r>
      <w:r w:rsidRPr="0075771E">
        <w:rPr>
          <w:rFonts w:ascii="Times New Roman" w:eastAsia="Times New Roman" w:hAnsi="Times New Roman" w:cs="Times New Roman"/>
          <w:sz w:val="28"/>
          <w:szCs w:val="28"/>
          <w:lang w:eastAsia="ru-RU"/>
        </w:rPr>
        <w:softHyphen/>
        <w:t xml:space="preserve">те и времени. Встает вопрос о том, </w:t>
      </w:r>
      <w:r w:rsidRPr="0075771E">
        <w:rPr>
          <w:rFonts w:ascii="Times New Roman" w:eastAsia="Times New Roman" w:hAnsi="Times New Roman" w:cs="Times New Roman"/>
          <w:sz w:val="28"/>
          <w:szCs w:val="28"/>
          <w:lang w:eastAsia="ru-RU"/>
        </w:rPr>
        <w:lastRenderedPageBreak/>
        <w:t>не расширили ли мы опре</w:t>
      </w:r>
      <w:r w:rsidRPr="0075771E">
        <w:rPr>
          <w:rFonts w:ascii="Times New Roman" w:eastAsia="Times New Roman" w:hAnsi="Times New Roman" w:cs="Times New Roman"/>
          <w:sz w:val="28"/>
          <w:szCs w:val="28"/>
          <w:lang w:eastAsia="ru-RU"/>
        </w:rPr>
        <w:softHyphen/>
        <w:t>деление сознания (хотя подчеркивалось, что речь идет о кли</w:t>
      </w:r>
      <w:r w:rsidRPr="0075771E">
        <w:rPr>
          <w:rFonts w:ascii="Times New Roman" w:eastAsia="Times New Roman" w:hAnsi="Times New Roman" w:cs="Times New Roman"/>
          <w:sz w:val="28"/>
          <w:szCs w:val="28"/>
          <w:lang w:eastAsia="ru-RU"/>
        </w:rPr>
        <w:softHyphen/>
        <w:t>ническом, неврологическом понимании предмета). Подобные попытки делались и в прошлом. Джексон рассматривал созна</w:t>
      </w:r>
      <w:r w:rsidRPr="0075771E">
        <w:rPr>
          <w:rFonts w:ascii="Times New Roman" w:eastAsia="Times New Roman" w:hAnsi="Times New Roman" w:cs="Times New Roman"/>
          <w:sz w:val="28"/>
          <w:szCs w:val="28"/>
          <w:lang w:eastAsia="ru-RU"/>
        </w:rPr>
        <w:softHyphen/>
        <w:t>ние как способность человека адаптироваться к окружающей среде. Созвучные определения можно обнаружить и в совре</w:t>
      </w:r>
      <w:r w:rsidRPr="0075771E">
        <w:rPr>
          <w:rFonts w:ascii="Times New Roman" w:eastAsia="Times New Roman" w:hAnsi="Times New Roman" w:cs="Times New Roman"/>
          <w:sz w:val="28"/>
          <w:szCs w:val="28"/>
          <w:lang w:eastAsia="ru-RU"/>
        </w:rPr>
        <w:softHyphen/>
        <w:t>менной философской литературе: сознание — высшая, связан</w:t>
      </w:r>
      <w:r w:rsidRPr="0075771E">
        <w:rPr>
          <w:rFonts w:ascii="Times New Roman" w:eastAsia="Times New Roman" w:hAnsi="Times New Roman" w:cs="Times New Roman"/>
          <w:sz w:val="28"/>
          <w:szCs w:val="28"/>
          <w:lang w:eastAsia="ru-RU"/>
        </w:rPr>
        <w:softHyphen/>
        <w:t>ная с речью, присущая только человеку функция мозга, заклю</w:t>
      </w:r>
      <w:r w:rsidRPr="0075771E">
        <w:rPr>
          <w:rFonts w:ascii="Times New Roman" w:eastAsia="Times New Roman" w:hAnsi="Times New Roman" w:cs="Times New Roman"/>
          <w:sz w:val="28"/>
          <w:szCs w:val="28"/>
          <w:lang w:eastAsia="ru-RU"/>
        </w:rPr>
        <w:softHyphen/>
        <w:t>чающаяся в обобщенном отражении действительности в регу</w:t>
      </w:r>
      <w:r w:rsidRPr="0075771E">
        <w:rPr>
          <w:rFonts w:ascii="Times New Roman" w:eastAsia="Times New Roman" w:hAnsi="Times New Roman" w:cs="Times New Roman"/>
          <w:sz w:val="28"/>
          <w:szCs w:val="28"/>
          <w:lang w:eastAsia="ru-RU"/>
        </w:rPr>
        <w:softHyphen/>
        <w:t xml:space="preserve">лировании целенаправленной, планомерной деятельности человека, на основе этого отражения (Е. В. Шорохова). Все сказанное позволяет считать, что </w:t>
      </w:r>
      <w:r w:rsidRPr="0075771E">
        <w:rPr>
          <w:rFonts w:ascii="Times New Roman" w:eastAsia="Times New Roman" w:hAnsi="Times New Roman" w:cs="Times New Roman"/>
          <w:b/>
          <w:sz w:val="28"/>
          <w:szCs w:val="28"/>
          <w:lang w:eastAsia="ru-RU"/>
        </w:rPr>
        <w:t>нарушения гнозиса</w:t>
      </w:r>
      <w:r w:rsidRPr="0075771E">
        <w:rPr>
          <w:rFonts w:ascii="Times New Roman" w:eastAsia="Times New Roman" w:hAnsi="Times New Roman" w:cs="Times New Roman"/>
          <w:sz w:val="28"/>
          <w:szCs w:val="28"/>
          <w:lang w:eastAsia="ru-RU"/>
        </w:rPr>
        <w:t xml:space="preserve"> (при этом страдает способность правильного, адекватного воспри</w:t>
      </w:r>
      <w:r w:rsidRPr="0075771E">
        <w:rPr>
          <w:rFonts w:ascii="Times New Roman" w:eastAsia="Times New Roman" w:hAnsi="Times New Roman" w:cs="Times New Roman"/>
          <w:sz w:val="28"/>
          <w:szCs w:val="28"/>
          <w:lang w:eastAsia="ru-RU"/>
        </w:rPr>
        <w:softHyphen/>
        <w:t xml:space="preserve">ятия) и </w:t>
      </w:r>
      <w:r w:rsidRPr="0075771E">
        <w:rPr>
          <w:rFonts w:ascii="Times New Roman" w:eastAsia="Times New Roman" w:hAnsi="Times New Roman" w:cs="Times New Roman"/>
          <w:b/>
          <w:sz w:val="28"/>
          <w:szCs w:val="28"/>
          <w:lang w:eastAsia="ru-RU"/>
        </w:rPr>
        <w:t xml:space="preserve">праксиса </w:t>
      </w:r>
      <w:r w:rsidRPr="0075771E">
        <w:rPr>
          <w:rFonts w:ascii="Times New Roman" w:eastAsia="Times New Roman" w:hAnsi="Times New Roman" w:cs="Times New Roman"/>
          <w:sz w:val="28"/>
          <w:szCs w:val="28"/>
          <w:lang w:eastAsia="ru-RU"/>
        </w:rPr>
        <w:t>(что приводит к нарушению организации це</w:t>
      </w:r>
      <w:r w:rsidRPr="0075771E">
        <w:rPr>
          <w:rFonts w:ascii="Times New Roman" w:eastAsia="Times New Roman" w:hAnsi="Times New Roman" w:cs="Times New Roman"/>
          <w:sz w:val="28"/>
          <w:szCs w:val="28"/>
          <w:lang w:eastAsia="ru-RU"/>
        </w:rPr>
        <w:softHyphen/>
        <w:t xml:space="preserve">ленаправленной сознательной деятельности, утрате образа двигательных актов) </w:t>
      </w:r>
      <w:r w:rsidRPr="0075771E">
        <w:rPr>
          <w:rFonts w:ascii="Times New Roman" w:eastAsia="Times New Roman" w:hAnsi="Times New Roman" w:cs="Times New Roman"/>
          <w:b/>
          <w:sz w:val="28"/>
          <w:szCs w:val="28"/>
          <w:lang w:eastAsia="ru-RU"/>
        </w:rPr>
        <w:t>приводит к состояниям, которые с невро</w:t>
      </w:r>
      <w:r w:rsidRPr="0075771E">
        <w:rPr>
          <w:rFonts w:ascii="Times New Roman" w:eastAsia="Times New Roman" w:hAnsi="Times New Roman" w:cs="Times New Roman"/>
          <w:b/>
          <w:sz w:val="28"/>
          <w:szCs w:val="28"/>
          <w:lang w:eastAsia="ru-RU"/>
        </w:rPr>
        <w:softHyphen/>
        <w:t>логических позиций могут оцениваться как состояние с нару</w:t>
      </w:r>
      <w:r w:rsidRPr="0075771E">
        <w:rPr>
          <w:rFonts w:ascii="Times New Roman" w:eastAsia="Times New Roman" w:hAnsi="Times New Roman" w:cs="Times New Roman"/>
          <w:b/>
          <w:sz w:val="28"/>
          <w:szCs w:val="28"/>
          <w:lang w:eastAsia="ru-RU"/>
        </w:rPr>
        <w:softHyphen/>
        <w:t>шенным сознанием.</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Разбор этих состояний следует начать с расстройств вос</w:t>
      </w:r>
      <w:r w:rsidRPr="0075771E">
        <w:rPr>
          <w:rFonts w:ascii="Times New Roman" w:eastAsia="Times New Roman" w:hAnsi="Times New Roman" w:cs="Times New Roman"/>
          <w:sz w:val="28"/>
          <w:szCs w:val="28"/>
          <w:lang w:eastAsia="ru-RU"/>
        </w:rPr>
        <w:softHyphen/>
        <w:t>приятия. Учитывая, что сознание обеспечивает адекватное от</w:t>
      </w:r>
      <w:r w:rsidRPr="0075771E">
        <w:rPr>
          <w:rFonts w:ascii="Times New Roman" w:eastAsia="Times New Roman" w:hAnsi="Times New Roman" w:cs="Times New Roman"/>
          <w:sz w:val="28"/>
          <w:szCs w:val="28"/>
          <w:lang w:eastAsia="ru-RU"/>
        </w:rPr>
        <w:softHyphen/>
        <w:t>ражение объективной действительности, нарушения деятель</w:t>
      </w:r>
      <w:r w:rsidRPr="0075771E">
        <w:rPr>
          <w:rFonts w:ascii="Times New Roman" w:eastAsia="Times New Roman" w:hAnsi="Times New Roman" w:cs="Times New Roman"/>
          <w:sz w:val="28"/>
          <w:szCs w:val="28"/>
          <w:lang w:eastAsia="ru-RU"/>
        </w:rPr>
        <w:softHyphen/>
        <w:t>ности каналов, по которым информация из внешней и внут</w:t>
      </w:r>
      <w:r w:rsidRPr="0075771E">
        <w:rPr>
          <w:rFonts w:ascii="Times New Roman" w:eastAsia="Times New Roman" w:hAnsi="Times New Roman" w:cs="Times New Roman"/>
          <w:sz w:val="28"/>
          <w:szCs w:val="28"/>
          <w:lang w:eastAsia="ru-RU"/>
        </w:rPr>
        <w:softHyphen/>
        <w:t>ренней среды поступает в мозг, могут привести к нарушению интегративных функций мозга. Однако одно лишь выключе</w:t>
      </w:r>
      <w:r w:rsidRPr="0075771E">
        <w:rPr>
          <w:rFonts w:ascii="Times New Roman" w:eastAsia="Times New Roman" w:hAnsi="Times New Roman" w:cs="Times New Roman"/>
          <w:sz w:val="28"/>
          <w:szCs w:val="28"/>
          <w:lang w:eastAsia="ru-RU"/>
        </w:rPr>
        <w:softHyphen/>
        <w:t>ние каналов информации, что обычно происходит при периферическом дефекте афферентных систем (слепота, глухота, нарушение чувствительности) не ведет к нарушению Созна</w:t>
      </w:r>
      <w:r w:rsidRPr="0075771E">
        <w:rPr>
          <w:rFonts w:ascii="Times New Roman" w:eastAsia="Times New Roman" w:hAnsi="Times New Roman" w:cs="Times New Roman"/>
          <w:sz w:val="28"/>
          <w:szCs w:val="28"/>
          <w:lang w:eastAsia="ru-RU"/>
        </w:rPr>
        <w:softHyphen/>
        <w:t>ния. Иная ситуация возникает при очаговом поражении голов</w:t>
      </w:r>
      <w:r w:rsidRPr="0075771E">
        <w:rPr>
          <w:rFonts w:ascii="Times New Roman" w:eastAsia="Times New Roman" w:hAnsi="Times New Roman" w:cs="Times New Roman"/>
          <w:sz w:val="28"/>
          <w:szCs w:val="28"/>
          <w:lang w:eastAsia="ru-RU"/>
        </w:rPr>
        <w:softHyphen/>
        <w:t>ного мозга, органа, являющегося субстратом сознания. При этом следует разграничить нарушения сознания, связанные с расстройством осознания человека самого себя, и нарушение восприятия объектов внешнего мира. Сознание включает в себя отношение человека к самому себе, к собственной лично</w:t>
      </w:r>
      <w:r w:rsidRPr="0075771E">
        <w:rPr>
          <w:rFonts w:ascii="Times New Roman" w:eastAsia="Times New Roman" w:hAnsi="Times New Roman" w:cs="Times New Roman"/>
          <w:sz w:val="28"/>
          <w:szCs w:val="28"/>
          <w:lang w:eastAsia="ru-RU"/>
        </w:rPr>
        <w:softHyphen/>
        <w:t>сти. Важно не только выделять себя из окружающей среды, но и обладать способностью к самосознанию. Из этого ясно, что к категории расстройства сознания относятся возникающие у больного нарушения схемы тела, анозогнозия, аутотопогно-зия, характеризующиеся неосознаванием имеющегося у них дефекта...</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С другой стороны, при </w:t>
      </w:r>
      <w:r w:rsidRPr="0075771E">
        <w:rPr>
          <w:rFonts w:ascii="Times New Roman" w:eastAsia="Times New Roman" w:hAnsi="Times New Roman" w:cs="Times New Roman"/>
          <w:b/>
          <w:sz w:val="28"/>
          <w:szCs w:val="28"/>
          <w:lang w:eastAsia="ru-RU"/>
        </w:rPr>
        <w:t>агнозических процессах</w:t>
      </w:r>
      <w:r w:rsidRPr="0075771E">
        <w:rPr>
          <w:rFonts w:ascii="Times New Roman" w:eastAsia="Times New Roman" w:hAnsi="Times New Roman" w:cs="Times New Roman"/>
          <w:sz w:val="28"/>
          <w:szCs w:val="28"/>
          <w:lang w:eastAsia="ru-RU"/>
        </w:rPr>
        <w:t xml:space="preserve"> происходит искажение образов реального мира (зрительная, слуховая, тактильная, вкусовая), несомненно сказывающееся на объек</w:t>
      </w:r>
      <w:r w:rsidRPr="0075771E">
        <w:rPr>
          <w:rFonts w:ascii="Times New Roman" w:eastAsia="Times New Roman" w:hAnsi="Times New Roman" w:cs="Times New Roman"/>
          <w:sz w:val="28"/>
          <w:szCs w:val="28"/>
          <w:lang w:eastAsia="ru-RU"/>
        </w:rPr>
        <w:softHyphen/>
        <w:t>тивном адекватном отражении в мозгу действительности (при этом значение отдельных видов агнозических расстройств да</w:t>
      </w:r>
      <w:r w:rsidRPr="0075771E">
        <w:rPr>
          <w:rFonts w:ascii="Times New Roman" w:eastAsia="Times New Roman" w:hAnsi="Times New Roman" w:cs="Times New Roman"/>
          <w:sz w:val="28"/>
          <w:szCs w:val="28"/>
          <w:lang w:eastAsia="ru-RU"/>
        </w:rPr>
        <w:softHyphen/>
        <w:t xml:space="preserve">леко неравноценно: явления вкусовой агнозии в минимальной степени скажутся на деятельности больного в то время как зрительная агнозия приводит к значительным расстройствам сознательной деятельности). К этой </w:t>
      </w:r>
      <w:r w:rsidRPr="0075771E">
        <w:rPr>
          <w:rFonts w:ascii="Times New Roman" w:eastAsia="Times New Roman" w:hAnsi="Times New Roman" w:cs="Times New Roman"/>
          <w:sz w:val="28"/>
          <w:szCs w:val="28"/>
          <w:lang w:eastAsia="ru-RU"/>
        </w:rPr>
        <w:lastRenderedPageBreak/>
        <w:t>же группе нарушения со</w:t>
      </w:r>
      <w:r w:rsidRPr="0075771E">
        <w:rPr>
          <w:rFonts w:ascii="Times New Roman" w:eastAsia="Times New Roman" w:hAnsi="Times New Roman" w:cs="Times New Roman"/>
          <w:sz w:val="28"/>
          <w:szCs w:val="28"/>
          <w:lang w:eastAsia="ru-RU"/>
        </w:rPr>
        <w:softHyphen/>
        <w:t>знания относятся и другие виды психосенсорных расстройств. Патологические очаги при указанных синдромах локализуют</w:t>
      </w:r>
      <w:r w:rsidRPr="0075771E">
        <w:rPr>
          <w:rFonts w:ascii="Times New Roman" w:eastAsia="Times New Roman" w:hAnsi="Times New Roman" w:cs="Times New Roman"/>
          <w:sz w:val="28"/>
          <w:szCs w:val="28"/>
          <w:lang w:eastAsia="ru-RU"/>
        </w:rPr>
        <w:softHyphen/>
        <w:t>ся в определенных корковых зонах доминантного полушария.</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b/>
          <w:sz w:val="28"/>
          <w:szCs w:val="28"/>
          <w:lang w:eastAsia="ru-RU"/>
        </w:rPr>
        <w:t>Афатические больные</w:t>
      </w:r>
      <w:r w:rsidRPr="0075771E">
        <w:rPr>
          <w:rFonts w:ascii="Times New Roman" w:eastAsia="Times New Roman" w:hAnsi="Times New Roman" w:cs="Times New Roman"/>
          <w:sz w:val="28"/>
          <w:szCs w:val="28"/>
          <w:lang w:eastAsia="ru-RU"/>
        </w:rPr>
        <w:t xml:space="preserve"> (амнестическая, сенсорная афазии) также формально остаются ориентированными во времени, месте, пространстве. Однако часто у них отсутствует осозна-вание имеющегося дефекта, а контакт с внешним миром явля</w:t>
      </w:r>
      <w:r w:rsidRPr="0075771E">
        <w:rPr>
          <w:rFonts w:ascii="Times New Roman" w:eastAsia="Times New Roman" w:hAnsi="Times New Roman" w:cs="Times New Roman"/>
          <w:sz w:val="28"/>
          <w:szCs w:val="28"/>
          <w:lang w:eastAsia="ru-RU"/>
        </w:rPr>
        <w:softHyphen/>
        <w:t>ется резко затрудненным. С этих позиций нам кажется фор</w:t>
      </w:r>
      <w:r w:rsidRPr="0075771E">
        <w:rPr>
          <w:rFonts w:ascii="Times New Roman" w:eastAsia="Times New Roman" w:hAnsi="Times New Roman" w:cs="Times New Roman"/>
          <w:sz w:val="28"/>
          <w:szCs w:val="28"/>
          <w:lang w:eastAsia="ru-RU"/>
        </w:rPr>
        <w:softHyphen/>
        <w:t>мальным трактовать указанных больных как находящихся в полном сознании. К этим нарушениям приводит обычно очаг в корковых височных полях доминантного полушария. Своеобразной формой речевых расстройств является акине</w:t>
      </w:r>
      <w:r w:rsidRPr="0075771E">
        <w:rPr>
          <w:rFonts w:ascii="Times New Roman" w:eastAsia="Times New Roman" w:hAnsi="Times New Roman" w:cs="Times New Roman"/>
          <w:sz w:val="28"/>
          <w:szCs w:val="28"/>
          <w:lang w:eastAsia="ru-RU"/>
        </w:rPr>
        <w:softHyphen/>
        <w:t>тический мутизм, заключающийся в исчезновении контакта (в том числе и речевого) с окружающими, при сохранности бодрствования и способности к движениям (синдром, описываемый при первичных нарушениях гипоталамуса и среднего мозга). Внедрение психологических методов исследования в неврологию позволяет улавливать более тонкие расстройства гнозии пространства и времени. А. Крейндлер и А. Фрадис выявили у больных с сенсорной афазией нарушение зритель</w:t>
      </w:r>
      <w:r w:rsidRPr="0075771E">
        <w:rPr>
          <w:rFonts w:ascii="Times New Roman" w:eastAsia="Times New Roman" w:hAnsi="Times New Roman" w:cs="Times New Roman"/>
          <w:sz w:val="28"/>
          <w:szCs w:val="28"/>
          <w:lang w:eastAsia="ru-RU"/>
        </w:rPr>
        <w:softHyphen/>
        <w:t>но-пространственной ориентировки и ориентировки во време</w:t>
      </w:r>
      <w:r w:rsidRPr="0075771E">
        <w:rPr>
          <w:rFonts w:ascii="Times New Roman" w:eastAsia="Times New Roman" w:hAnsi="Times New Roman" w:cs="Times New Roman"/>
          <w:sz w:val="28"/>
          <w:szCs w:val="28"/>
          <w:lang w:eastAsia="ru-RU"/>
        </w:rPr>
        <w:softHyphen/>
        <w:t>ни с помощью специальных проб. При клиническом исследо</w:t>
      </w:r>
      <w:r w:rsidRPr="0075771E">
        <w:rPr>
          <w:rFonts w:ascii="Times New Roman" w:eastAsia="Times New Roman" w:hAnsi="Times New Roman" w:cs="Times New Roman"/>
          <w:sz w:val="28"/>
          <w:szCs w:val="28"/>
          <w:lang w:eastAsia="ru-RU"/>
        </w:rPr>
        <w:softHyphen/>
        <w:t>вании указанные нарушения не выявляются. Таким образом, оценка степени сохранности ориентировки в пространстве и времени связана с разработкой специальных тестов, которые выявляют указанные нарушения у больных с очаговыми поражениями головного мозга, формально находящихся в со</w:t>
      </w:r>
      <w:r w:rsidRPr="0075771E">
        <w:rPr>
          <w:rFonts w:ascii="Times New Roman" w:eastAsia="Times New Roman" w:hAnsi="Times New Roman" w:cs="Times New Roman"/>
          <w:sz w:val="28"/>
          <w:szCs w:val="28"/>
          <w:lang w:eastAsia="ru-RU"/>
        </w:rPr>
        <w:softHyphen/>
        <w:t>знании.</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Для осуществления сенсорной интеграции, правильного отражения объективной действительности необходимо сопо</w:t>
      </w:r>
      <w:r w:rsidRPr="0075771E">
        <w:rPr>
          <w:rFonts w:ascii="Times New Roman" w:eastAsia="Times New Roman" w:hAnsi="Times New Roman" w:cs="Times New Roman"/>
          <w:sz w:val="28"/>
          <w:szCs w:val="28"/>
          <w:lang w:eastAsia="ru-RU"/>
        </w:rPr>
        <w:softHyphen/>
        <w:t>ставление поступающей информации с опытом личности, от</w:t>
      </w:r>
      <w:r w:rsidRPr="0075771E">
        <w:rPr>
          <w:rFonts w:ascii="Times New Roman" w:eastAsia="Times New Roman" w:hAnsi="Times New Roman" w:cs="Times New Roman"/>
          <w:sz w:val="28"/>
          <w:szCs w:val="28"/>
          <w:lang w:eastAsia="ru-RU"/>
        </w:rPr>
        <w:softHyphen/>
        <w:t xml:space="preserve">ложенным в виде памяти на прошедшие события. </w:t>
      </w:r>
      <w:r w:rsidRPr="0075771E">
        <w:rPr>
          <w:rFonts w:ascii="Times New Roman" w:eastAsia="Times New Roman" w:hAnsi="Times New Roman" w:cs="Times New Roman"/>
          <w:b/>
          <w:sz w:val="28"/>
          <w:szCs w:val="28"/>
          <w:lang w:eastAsia="ru-RU"/>
        </w:rPr>
        <w:t>Нарушение краткосрочной или долговременной памяти</w:t>
      </w:r>
      <w:r w:rsidRPr="0075771E">
        <w:rPr>
          <w:rFonts w:ascii="Times New Roman" w:eastAsia="Times New Roman" w:hAnsi="Times New Roman" w:cs="Times New Roman"/>
          <w:sz w:val="28"/>
          <w:szCs w:val="28"/>
          <w:lang w:eastAsia="ru-RU"/>
        </w:rPr>
        <w:t xml:space="preserve"> приводит к чет</w:t>
      </w:r>
      <w:r w:rsidRPr="0075771E">
        <w:rPr>
          <w:rFonts w:ascii="Times New Roman" w:eastAsia="Times New Roman" w:hAnsi="Times New Roman" w:cs="Times New Roman"/>
          <w:sz w:val="28"/>
          <w:szCs w:val="28"/>
          <w:lang w:eastAsia="ru-RU"/>
        </w:rPr>
        <w:softHyphen/>
        <w:t>ким расстройствам сознания. В настоящее время очевидна структурная основа указанных расстройств, возникающих при поражении корковых полей левой височной области, ме-диобазальных структур виска обоих полушарий, глубинных структур лимбической системы, мамиллярных тел гипотала</w:t>
      </w:r>
      <w:r w:rsidRPr="0075771E">
        <w:rPr>
          <w:rFonts w:ascii="Times New Roman" w:eastAsia="Times New Roman" w:hAnsi="Times New Roman" w:cs="Times New Roman"/>
          <w:sz w:val="28"/>
          <w:szCs w:val="28"/>
          <w:lang w:eastAsia="ru-RU"/>
        </w:rPr>
        <w:softHyphen/>
        <w:t>муса. Особенности локализации определяют различные кли</w:t>
      </w:r>
      <w:r w:rsidRPr="0075771E">
        <w:rPr>
          <w:rFonts w:ascii="Times New Roman" w:eastAsia="Times New Roman" w:hAnsi="Times New Roman" w:cs="Times New Roman"/>
          <w:sz w:val="28"/>
          <w:szCs w:val="28"/>
          <w:lang w:eastAsia="ru-RU"/>
        </w:rPr>
        <w:softHyphen/>
        <w:t>нические формы амнестического синдрома.</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Наконец, в определение сознания входит организация целенаправленной деятельности на фоне правильной сенсор</w:t>
      </w:r>
      <w:r w:rsidRPr="0075771E">
        <w:rPr>
          <w:rFonts w:ascii="Times New Roman" w:eastAsia="Times New Roman" w:hAnsi="Times New Roman" w:cs="Times New Roman"/>
          <w:sz w:val="28"/>
          <w:szCs w:val="28"/>
          <w:lang w:eastAsia="ru-RU"/>
        </w:rPr>
        <w:softHyphen/>
        <w:t>ной интеграции. При поражении теменной коры доминантно</w:t>
      </w:r>
      <w:r w:rsidRPr="0075771E">
        <w:rPr>
          <w:rFonts w:ascii="Times New Roman" w:eastAsia="Times New Roman" w:hAnsi="Times New Roman" w:cs="Times New Roman"/>
          <w:sz w:val="28"/>
          <w:szCs w:val="28"/>
          <w:lang w:eastAsia="ru-RU"/>
        </w:rPr>
        <w:softHyphen/>
        <w:t xml:space="preserve">го полушария могут возникать </w:t>
      </w:r>
      <w:r w:rsidRPr="0075771E">
        <w:rPr>
          <w:rFonts w:ascii="Times New Roman" w:eastAsia="Times New Roman" w:hAnsi="Times New Roman" w:cs="Times New Roman"/>
          <w:b/>
          <w:sz w:val="28"/>
          <w:szCs w:val="28"/>
          <w:lang w:eastAsia="ru-RU"/>
        </w:rPr>
        <w:lastRenderedPageBreak/>
        <w:t>нарушения целенаправленной деятельности (апраксия</w:t>
      </w:r>
      <w:r w:rsidRPr="0075771E">
        <w:rPr>
          <w:rFonts w:ascii="Times New Roman" w:eastAsia="Times New Roman" w:hAnsi="Times New Roman" w:cs="Times New Roman"/>
          <w:sz w:val="28"/>
          <w:szCs w:val="28"/>
          <w:lang w:eastAsia="ru-RU"/>
        </w:rPr>
        <w:t>), не сопровождающиеся какими-либо агнозическими расстройствами...</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 xml:space="preserve">Таким образом, </w:t>
      </w:r>
      <w:r w:rsidRPr="0075771E">
        <w:rPr>
          <w:rFonts w:ascii="Times New Roman" w:eastAsia="Times New Roman" w:hAnsi="Times New Roman" w:cs="Times New Roman"/>
          <w:b/>
          <w:sz w:val="28"/>
          <w:szCs w:val="28"/>
          <w:lang w:eastAsia="ru-RU"/>
        </w:rPr>
        <w:t>очаговые поражения мозга, приводящие к определенным дефектам, в той или иной мере влекут за собой нарушение высших психических функций.</w:t>
      </w:r>
      <w:r w:rsidRPr="0075771E">
        <w:rPr>
          <w:rFonts w:ascii="Times New Roman" w:eastAsia="Times New Roman" w:hAnsi="Times New Roman" w:cs="Times New Roman"/>
          <w:sz w:val="28"/>
          <w:szCs w:val="28"/>
          <w:lang w:eastAsia="ru-RU"/>
        </w:rPr>
        <w:t xml:space="preserve"> Можно ли при этом говорить о нарушениях сознания? Нам кажется это воз</w:t>
      </w:r>
      <w:r w:rsidRPr="0075771E">
        <w:rPr>
          <w:rFonts w:ascii="Times New Roman" w:eastAsia="Times New Roman" w:hAnsi="Times New Roman" w:cs="Times New Roman"/>
          <w:sz w:val="28"/>
          <w:szCs w:val="28"/>
          <w:lang w:eastAsia="ru-RU"/>
        </w:rPr>
        <w:softHyphen/>
        <w:t xml:space="preserve">можным, если 1) </w:t>
      </w:r>
      <w:r w:rsidRPr="0075771E">
        <w:rPr>
          <w:rFonts w:ascii="Times New Roman" w:eastAsia="Times New Roman" w:hAnsi="Times New Roman" w:cs="Times New Roman"/>
          <w:i/>
          <w:sz w:val="28"/>
          <w:szCs w:val="28"/>
          <w:lang w:eastAsia="ru-RU"/>
        </w:rPr>
        <w:t>возникающие расстройства приводят к неадек</w:t>
      </w:r>
      <w:r w:rsidRPr="0075771E">
        <w:rPr>
          <w:rFonts w:ascii="Times New Roman" w:eastAsia="Times New Roman" w:hAnsi="Times New Roman" w:cs="Times New Roman"/>
          <w:i/>
          <w:sz w:val="28"/>
          <w:szCs w:val="28"/>
          <w:lang w:eastAsia="ru-RU"/>
        </w:rPr>
        <w:softHyphen/>
        <w:t>ватному восприятию окружающей среды</w:t>
      </w:r>
      <w:r w:rsidRPr="0075771E">
        <w:rPr>
          <w:rFonts w:ascii="Times New Roman" w:eastAsia="Times New Roman" w:hAnsi="Times New Roman" w:cs="Times New Roman"/>
          <w:sz w:val="28"/>
          <w:szCs w:val="28"/>
          <w:lang w:eastAsia="ru-RU"/>
        </w:rPr>
        <w:t xml:space="preserve">, </w:t>
      </w:r>
      <w:r w:rsidRPr="0075771E">
        <w:rPr>
          <w:rFonts w:ascii="Times New Roman" w:eastAsia="Times New Roman" w:hAnsi="Times New Roman" w:cs="Times New Roman"/>
          <w:i/>
          <w:sz w:val="28"/>
          <w:szCs w:val="28"/>
          <w:lang w:eastAsia="ru-RU"/>
        </w:rPr>
        <w:t>2) к нарушению пере</w:t>
      </w:r>
      <w:r w:rsidRPr="0075771E">
        <w:rPr>
          <w:rFonts w:ascii="Times New Roman" w:eastAsia="Times New Roman" w:hAnsi="Times New Roman" w:cs="Times New Roman"/>
          <w:i/>
          <w:sz w:val="28"/>
          <w:szCs w:val="28"/>
          <w:lang w:eastAsia="ru-RU"/>
        </w:rPr>
        <w:softHyphen/>
        <w:t>работки поступающей информации и 3) к невозможности организации поведенческих актов («сознательной деятельности»)</w:t>
      </w:r>
      <w:r w:rsidRPr="0075771E">
        <w:rPr>
          <w:rFonts w:ascii="Times New Roman" w:eastAsia="Times New Roman" w:hAnsi="Times New Roman" w:cs="Times New Roman"/>
          <w:sz w:val="28"/>
          <w:szCs w:val="28"/>
          <w:lang w:eastAsia="ru-RU"/>
        </w:rPr>
        <w:t>. Все эти процессы определяют и социальную адекватность личности, а нарушения приводят к рассогласованию взаимо</w:t>
      </w:r>
      <w:r w:rsidRPr="0075771E">
        <w:rPr>
          <w:rFonts w:ascii="Times New Roman" w:eastAsia="Times New Roman" w:hAnsi="Times New Roman" w:cs="Times New Roman"/>
          <w:sz w:val="28"/>
          <w:szCs w:val="28"/>
          <w:lang w:eastAsia="ru-RU"/>
        </w:rPr>
        <w:softHyphen/>
        <w:t>действия личности и среды. Совершенно понятно, что уровень нарушения сознания связан с глубиной и характером разби</w:t>
      </w:r>
      <w:r w:rsidRPr="0075771E">
        <w:rPr>
          <w:rFonts w:ascii="Times New Roman" w:eastAsia="Times New Roman" w:hAnsi="Times New Roman" w:cs="Times New Roman"/>
          <w:sz w:val="28"/>
          <w:szCs w:val="28"/>
          <w:lang w:eastAsia="ru-RU"/>
        </w:rPr>
        <w:softHyphen/>
        <w:t>равшихся дефектов. Может возникнуть ложное впечатление об экспансионистском характере наших представлений, вклю</w:t>
      </w:r>
      <w:r w:rsidRPr="0075771E">
        <w:rPr>
          <w:rFonts w:ascii="Times New Roman" w:eastAsia="Times New Roman" w:hAnsi="Times New Roman" w:cs="Times New Roman"/>
          <w:sz w:val="28"/>
          <w:szCs w:val="28"/>
          <w:lang w:eastAsia="ru-RU"/>
        </w:rPr>
        <w:softHyphen/>
        <w:t xml:space="preserve">чающих в понятие сознания всю психическую деятельность. </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Во-первых, сознание рассматривается как высшая ступень психической деятельности. Психическая деятельность обычно протекает на фоне ясного сознания. В свою очередь наруше</w:t>
      </w:r>
      <w:r w:rsidRPr="0075771E">
        <w:rPr>
          <w:rFonts w:ascii="Times New Roman" w:eastAsia="Times New Roman" w:hAnsi="Times New Roman" w:cs="Times New Roman"/>
          <w:sz w:val="28"/>
          <w:szCs w:val="28"/>
          <w:lang w:eastAsia="ru-RU"/>
        </w:rPr>
        <w:softHyphen/>
        <w:t>ние отдельных психических функций находит отражение в расстройстве сознания.</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Во-вторых, мы анализировали не все психические процес</w:t>
      </w:r>
      <w:r w:rsidRPr="0075771E">
        <w:rPr>
          <w:rFonts w:ascii="Times New Roman" w:eastAsia="Times New Roman" w:hAnsi="Times New Roman" w:cs="Times New Roman"/>
          <w:sz w:val="28"/>
          <w:szCs w:val="28"/>
          <w:lang w:eastAsia="ru-RU"/>
        </w:rPr>
        <w:softHyphen/>
        <w:t>сы, а лишь их часть, определяющую состояние, которое мож</w:t>
      </w:r>
      <w:r w:rsidRPr="0075771E">
        <w:rPr>
          <w:rFonts w:ascii="Times New Roman" w:eastAsia="Times New Roman" w:hAnsi="Times New Roman" w:cs="Times New Roman"/>
          <w:sz w:val="28"/>
          <w:szCs w:val="28"/>
          <w:lang w:eastAsia="ru-RU"/>
        </w:rPr>
        <w:softHyphen/>
        <w:t>но характеризовать как ясное сознание.</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В-третьих, рассматриваются лишь неврологические аспек</w:t>
      </w:r>
      <w:r w:rsidRPr="0075771E">
        <w:rPr>
          <w:rFonts w:ascii="Times New Roman" w:eastAsia="Times New Roman" w:hAnsi="Times New Roman" w:cs="Times New Roman"/>
          <w:sz w:val="28"/>
          <w:szCs w:val="28"/>
          <w:lang w:eastAsia="ru-RU"/>
        </w:rPr>
        <w:softHyphen/>
        <w:t>ты сознания, при этом патология его соотносится с понимани</w:t>
      </w:r>
      <w:r w:rsidRPr="0075771E">
        <w:rPr>
          <w:rFonts w:ascii="Times New Roman" w:eastAsia="Times New Roman" w:hAnsi="Times New Roman" w:cs="Times New Roman"/>
          <w:sz w:val="28"/>
          <w:szCs w:val="28"/>
          <w:lang w:eastAsia="ru-RU"/>
        </w:rPr>
        <w:softHyphen/>
        <w:t>ем его сущности, с точки зрения клинициста-невролога.</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Исходя из сказанного, можно построить систему представ</w:t>
      </w:r>
      <w:r w:rsidRPr="0075771E">
        <w:rPr>
          <w:rFonts w:ascii="Times New Roman" w:eastAsia="Times New Roman" w:hAnsi="Times New Roman" w:cs="Times New Roman"/>
          <w:sz w:val="28"/>
          <w:szCs w:val="28"/>
          <w:lang w:eastAsia="ru-RU"/>
        </w:rPr>
        <w:softHyphen/>
        <w:t>лений, при которой расстройства сознания могут проявляться в результате дисфункции гипоталамо-мезенцефально-талами-ческих структур в виде нарушений бодрствования различной интенсивности (сонливость, комы), при этом, как правило, исчезают все проявления, характерные для сохранного созна</w:t>
      </w:r>
      <w:r w:rsidRPr="0075771E">
        <w:rPr>
          <w:rFonts w:ascii="Times New Roman" w:eastAsia="Times New Roman" w:hAnsi="Times New Roman" w:cs="Times New Roman"/>
          <w:sz w:val="28"/>
          <w:szCs w:val="28"/>
          <w:lang w:eastAsia="ru-RU"/>
        </w:rPr>
        <w:softHyphen/>
        <w:t>ния. Следует учесть, что при комах обменно-эндокринного ге-неза наряду с указанными структурами поражаются диффуз-но и корковые поля. Вторую большую группу составляют так называемые парциальные формы нарушения сознания, имею</w:t>
      </w:r>
      <w:r w:rsidRPr="0075771E">
        <w:rPr>
          <w:rFonts w:ascii="Times New Roman" w:eastAsia="Times New Roman" w:hAnsi="Times New Roman" w:cs="Times New Roman"/>
          <w:sz w:val="28"/>
          <w:szCs w:val="28"/>
          <w:lang w:eastAsia="ru-RU"/>
        </w:rPr>
        <w:softHyphen/>
        <w:t>щие место при нормальном уровне бодрствования. Эти нару</w:t>
      </w:r>
      <w:r w:rsidRPr="0075771E">
        <w:rPr>
          <w:rFonts w:ascii="Times New Roman" w:eastAsia="Times New Roman" w:hAnsi="Times New Roman" w:cs="Times New Roman"/>
          <w:sz w:val="28"/>
          <w:szCs w:val="28"/>
          <w:lang w:eastAsia="ru-RU"/>
        </w:rPr>
        <w:softHyphen/>
        <w:t xml:space="preserve">шения могут касаться гностических расстройств, мнестических процессов, организации деятельности и связаны они, как правило, с очаговым </w:t>
      </w:r>
      <w:r w:rsidRPr="0075771E">
        <w:rPr>
          <w:rFonts w:ascii="Times New Roman" w:eastAsia="Times New Roman" w:hAnsi="Times New Roman" w:cs="Times New Roman"/>
          <w:sz w:val="28"/>
          <w:szCs w:val="28"/>
          <w:lang w:eastAsia="ru-RU"/>
        </w:rPr>
        <w:lastRenderedPageBreak/>
        <w:t>поражением специальных корковых по</w:t>
      </w:r>
      <w:r w:rsidRPr="0075771E">
        <w:rPr>
          <w:rFonts w:ascii="Times New Roman" w:eastAsia="Times New Roman" w:hAnsi="Times New Roman" w:cs="Times New Roman"/>
          <w:sz w:val="28"/>
          <w:szCs w:val="28"/>
          <w:lang w:eastAsia="ru-RU"/>
        </w:rPr>
        <w:softHyphen/>
        <w:t>лей (в одних случаях доминантного, в других — противопо</w:t>
      </w:r>
      <w:r w:rsidRPr="0075771E">
        <w:rPr>
          <w:rFonts w:ascii="Times New Roman" w:eastAsia="Times New Roman" w:hAnsi="Times New Roman" w:cs="Times New Roman"/>
          <w:sz w:val="28"/>
          <w:szCs w:val="28"/>
          <w:lang w:eastAsia="ru-RU"/>
        </w:rPr>
        <w:softHyphen/>
        <w:t>ложного ему полушария). Важно подчеркнуть, что некоторые формы этих парциальных нарушений сознания связаны с ло</w:t>
      </w:r>
      <w:r w:rsidRPr="0075771E">
        <w:rPr>
          <w:rFonts w:ascii="Times New Roman" w:eastAsia="Times New Roman" w:hAnsi="Times New Roman" w:cs="Times New Roman"/>
          <w:sz w:val="28"/>
          <w:szCs w:val="28"/>
          <w:lang w:eastAsia="ru-RU"/>
        </w:rPr>
        <w:softHyphen/>
        <w:t>кализацией патологического процесса и в глубинных структу</w:t>
      </w:r>
      <w:r w:rsidRPr="0075771E">
        <w:rPr>
          <w:rFonts w:ascii="Times New Roman" w:eastAsia="Times New Roman" w:hAnsi="Times New Roman" w:cs="Times New Roman"/>
          <w:sz w:val="28"/>
          <w:szCs w:val="28"/>
          <w:lang w:eastAsia="ru-RU"/>
        </w:rPr>
        <w:softHyphen/>
        <w:t>рах мозга (память).</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Большой интерес для невролога представляет анализ пато</w:t>
      </w:r>
      <w:r w:rsidRPr="0075771E">
        <w:rPr>
          <w:rFonts w:ascii="Times New Roman" w:eastAsia="Times New Roman" w:hAnsi="Times New Roman" w:cs="Times New Roman"/>
          <w:sz w:val="28"/>
          <w:szCs w:val="28"/>
          <w:lang w:eastAsia="ru-RU"/>
        </w:rPr>
        <w:softHyphen/>
        <w:t>логии сознания при эпилепсии. Выключения сознания имеют место при малых и больших генерализованных припадках (очаг расположен в ретикулярной формации ствола мозга), могут отсутствовать при корковых джексоновских параксизмах, когда эпилептический разряд не распространяется на ука</w:t>
      </w:r>
      <w:r w:rsidRPr="0075771E">
        <w:rPr>
          <w:rFonts w:ascii="Times New Roman" w:eastAsia="Times New Roman" w:hAnsi="Times New Roman" w:cs="Times New Roman"/>
          <w:sz w:val="28"/>
          <w:szCs w:val="28"/>
          <w:lang w:eastAsia="ru-RU"/>
        </w:rPr>
        <w:softHyphen/>
        <w:t>занные выше структуры. Крайне своеобразные формы нару</w:t>
      </w:r>
      <w:r w:rsidRPr="0075771E">
        <w:rPr>
          <w:rFonts w:ascii="Times New Roman" w:eastAsia="Times New Roman" w:hAnsi="Times New Roman" w:cs="Times New Roman"/>
          <w:sz w:val="28"/>
          <w:szCs w:val="28"/>
          <w:lang w:eastAsia="ru-RU"/>
        </w:rPr>
        <w:softHyphen/>
        <w:t>шения сознания в виде автоматизмов возникают при очагах в височной доле и проявляются в совершении поступков, часто нелепых в своей сущности, но формально правильно осуще</w:t>
      </w:r>
      <w:r w:rsidRPr="0075771E">
        <w:rPr>
          <w:rFonts w:ascii="Times New Roman" w:eastAsia="Times New Roman" w:hAnsi="Times New Roman" w:cs="Times New Roman"/>
          <w:sz w:val="28"/>
          <w:szCs w:val="28"/>
          <w:lang w:eastAsia="ru-RU"/>
        </w:rPr>
        <w:softHyphen/>
        <w:t>ствляемых с полной амнезией всего совершенного. На приме</w:t>
      </w:r>
      <w:r w:rsidRPr="0075771E">
        <w:rPr>
          <w:rFonts w:ascii="Times New Roman" w:eastAsia="Times New Roman" w:hAnsi="Times New Roman" w:cs="Times New Roman"/>
          <w:sz w:val="28"/>
          <w:szCs w:val="28"/>
          <w:lang w:eastAsia="ru-RU"/>
        </w:rPr>
        <w:softHyphen/>
        <w:t>ре эпилепсии можно наблюдать как полное, так и частичное выключение сознания, а также анализировать роль определен</w:t>
      </w:r>
      <w:r w:rsidRPr="0075771E">
        <w:rPr>
          <w:rFonts w:ascii="Times New Roman" w:eastAsia="Times New Roman" w:hAnsi="Times New Roman" w:cs="Times New Roman"/>
          <w:sz w:val="28"/>
          <w:szCs w:val="28"/>
          <w:lang w:eastAsia="ru-RU"/>
        </w:rPr>
        <w:softHyphen/>
        <w:t>ных структур в возникновении тех или иных нарушений его.</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Теперь мы вновь хотели бы вернуться к проблеме локали</w:t>
      </w:r>
      <w:r w:rsidRPr="0075771E">
        <w:rPr>
          <w:rFonts w:ascii="Times New Roman" w:eastAsia="Times New Roman" w:hAnsi="Times New Roman" w:cs="Times New Roman"/>
          <w:sz w:val="28"/>
          <w:szCs w:val="28"/>
          <w:lang w:eastAsia="ru-RU"/>
        </w:rPr>
        <w:softHyphen/>
        <w:t>зации сознания. Очевидно, что попытка узко локализовать эту сложнейшую функцию мозга является не только трудной, но и бессмысленной. Перед нами не встает дилемма о корковом, либо подкорковом уровнях локализации сознания. Корково-подкорковые взаимоотношения мы рассматриваем не в индук</w:t>
      </w:r>
      <w:r w:rsidRPr="0075771E">
        <w:rPr>
          <w:rFonts w:ascii="Times New Roman" w:eastAsia="Times New Roman" w:hAnsi="Times New Roman" w:cs="Times New Roman"/>
          <w:sz w:val="28"/>
          <w:szCs w:val="28"/>
          <w:lang w:eastAsia="ru-RU"/>
        </w:rPr>
        <w:softHyphen/>
        <w:t>ционном плане, а как единую вертикально построенную сис</w:t>
      </w:r>
      <w:r w:rsidRPr="0075771E">
        <w:rPr>
          <w:rFonts w:ascii="Times New Roman" w:eastAsia="Times New Roman" w:hAnsi="Times New Roman" w:cs="Times New Roman"/>
          <w:sz w:val="28"/>
          <w:szCs w:val="28"/>
          <w:lang w:eastAsia="ru-RU"/>
        </w:rPr>
        <w:softHyphen/>
        <w:t>тему, вернее, ряд систем, работающих обычно в одном знаке. При этом могут возникать реципрокные взаимоотношения между отдельными системами. В наших прежних работах (И. И. Гращенков, А. М. Вейн, О. А. Колосова) мы подверга</w:t>
      </w:r>
      <w:r w:rsidRPr="0075771E">
        <w:rPr>
          <w:rFonts w:ascii="Times New Roman" w:eastAsia="Times New Roman" w:hAnsi="Times New Roman" w:cs="Times New Roman"/>
          <w:sz w:val="28"/>
          <w:szCs w:val="28"/>
          <w:lang w:eastAsia="ru-RU"/>
        </w:rPr>
        <w:softHyphen/>
        <w:t>ли специальному анализу систему регулирующую вегетатив</w:t>
      </w:r>
      <w:r w:rsidRPr="0075771E">
        <w:rPr>
          <w:rFonts w:ascii="Times New Roman" w:eastAsia="Times New Roman" w:hAnsi="Times New Roman" w:cs="Times New Roman"/>
          <w:sz w:val="28"/>
          <w:szCs w:val="28"/>
          <w:lang w:eastAsia="ru-RU"/>
        </w:rPr>
        <w:softHyphen/>
        <w:t>ное равновесие, систему организующую двигательные акты (А. М. Вейн). В этом же плане мы рассматриваем и организа</w:t>
      </w:r>
      <w:r w:rsidRPr="0075771E">
        <w:rPr>
          <w:rFonts w:ascii="Times New Roman" w:eastAsia="Times New Roman" w:hAnsi="Times New Roman" w:cs="Times New Roman"/>
          <w:sz w:val="28"/>
          <w:szCs w:val="28"/>
          <w:lang w:eastAsia="ru-RU"/>
        </w:rPr>
        <w:softHyphen/>
        <w:t>цию такой сложной функции, как сознание. Нам кажется оче</w:t>
      </w:r>
      <w:r w:rsidRPr="0075771E">
        <w:rPr>
          <w:rFonts w:ascii="Times New Roman" w:eastAsia="Times New Roman" w:hAnsi="Times New Roman" w:cs="Times New Roman"/>
          <w:sz w:val="28"/>
          <w:szCs w:val="28"/>
          <w:lang w:eastAsia="ru-RU"/>
        </w:rPr>
        <w:softHyphen/>
        <w:t>видным, что различные поломы, нарушения сознания связаны с вовлечением в патологический процесс определенных уров</w:t>
      </w:r>
      <w:r w:rsidRPr="0075771E">
        <w:rPr>
          <w:rFonts w:ascii="Times New Roman" w:eastAsia="Times New Roman" w:hAnsi="Times New Roman" w:cs="Times New Roman"/>
          <w:sz w:val="28"/>
          <w:szCs w:val="28"/>
          <w:lang w:eastAsia="ru-RU"/>
        </w:rPr>
        <w:softHyphen/>
        <w:t>ней головного мозга. Следует рассматривать сознание не гло</w:t>
      </w:r>
      <w:r w:rsidRPr="0075771E">
        <w:rPr>
          <w:rFonts w:ascii="Times New Roman" w:eastAsia="Times New Roman" w:hAnsi="Times New Roman" w:cs="Times New Roman"/>
          <w:sz w:val="28"/>
          <w:szCs w:val="28"/>
          <w:lang w:eastAsia="ru-RU"/>
        </w:rPr>
        <w:softHyphen/>
        <w:t>бально, а дифференцированно, различать онтогенетическую и гносеологическую его стороны, а при патологии общие и пар</w:t>
      </w:r>
      <w:r w:rsidRPr="0075771E">
        <w:rPr>
          <w:rFonts w:ascii="Times New Roman" w:eastAsia="Times New Roman" w:hAnsi="Times New Roman" w:cs="Times New Roman"/>
          <w:sz w:val="28"/>
          <w:szCs w:val="28"/>
          <w:lang w:eastAsia="ru-RU"/>
        </w:rPr>
        <w:softHyphen/>
        <w:t>циальные его расстройства.</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При этом дисфункция определенных структур мозга нахо</w:t>
      </w:r>
      <w:r w:rsidRPr="0075771E">
        <w:rPr>
          <w:rFonts w:ascii="Times New Roman" w:eastAsia="Times New Roman" w:hAnsi="Times New Roman" w:cs="Times New Roman"/>
          <w:sz w:val="28"/>
          <w:szCs w:val="28"/>
          <w:lang w:eastAsia="ru-RU"/>
        </w:rPr>
        <w:softHyphen/>
        <w:t xml:space="preserve">дит клиническое выражение в различных формах нарушения сознания и крайне важным является вывод о специфичности нарушения сознания (полное или </w:t>
      </w:r>
      <w:r w:rsidRPr="0075771E">
        <w:rPr>
          <w:rFonts w:ascii="Times New Roman" w:eastAsia="Times New Roman" w:hAnsi="Times New Roman" w:cs="Times New Roman"/>
          <w:sz w:val="28"/>
          <w:szCs w:val="28"/>
          <w:lang w:eastAsia="ru-RU"/>
        </w:rPr>
        <w:lastRenderedPageBreak/>
        <w:t>парциальное) при локаль</w:t>
      </w:r>
      <w:r w:rsidRPr="0075771E">
        <w:rPr>
          <w:rFonts w:ascii="Times New Roman" w:eastAsia="Times New Roman" w:hAnsi="Times New Roman" w:cs="Times New Roman"/>
          <w:sz w:val="28"/>
          <w:szCs w:val="28"/>
          <w:lang w:eastAsia="ru-RU"/>
        </w:rPr>
        <w:softHyphen/>
        <w:t>ном поражении указанных структур. При этом, как было по</w:t>
      </w:r>
      <w:r w:rsidRPr="0075771E">
        <w:rPr>
          <w:rFonts w:ascii="Times New Roman" w:eastAsia="Times New Roman" w:hAnsi="Times New Roman" w:cs="Times New Roman"/>
          <w:sz w:val="28"/>
          <w:szCs w:val="28"/>
          <w:lang w:eastAsia="ru-RU"/>
        </w:rPr>
        <w:softHyphen/>
        <w:t>казано, недостаточно свести все парциальные, дискримина-тивные виды нарушений сознания к разрушению корковых полей (так амнестические и некоторые речевые расстройства могут быть связаны с локализацией процесса в глубинных структурах мозга), а общие, глобальные нарушения поля со</w:t>
      </w:r>
      <w:r w:rsidRPr="0075771E">
        <w:rPr>
          <w:rFonts w:ascii="Times New Roman" w:eastAsia="Times New Roman" w:hAnsi="Times New Roman" w:cs="Times New Roman"/>
          <w:sz w:val="28"/>
          <w:szCs w:val="28"/>
          <w:lang w:eastAsia="ru-RU"/>
        </w:rPr>
        <w:softHyphen/>
        <w:t>знания к патологии стволово-диэнцефальных систем (комы при диффузном поражении клеток коры).</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Неврологический анализ позволяет ограниченно трактовать роль этиологических факторов в возникновении расстройств сознания и подчеркнуть значение локализации поражения.</w:t>
      </w:r>
    </w:p>
    <w:p w:rsidR="0075771E" w:rsidRPr="0075771E" w:rsidRDefault="0075771E" w:rsidP="0075771E">
      <w:pPr>
        <w:shd w:val="clear" w:color="auto" w:fill="FFFFFF"/>
        <w:spacing w:after="200" w:line="276" w:lineRule="auto"/>
        <w:ind w:firstLine="709"/>
        <w:jc w:val="both"/>
        <w:rPr>
          <w:rFonts w:ascii="Times New Roman" w:eastAsia="Times New Roman" w:hAnsi="Times New Roman" w:cs="Times New Roman"/>
          <w:sz w:val="28"/>
          <w:szCs w:val="28"/>
          <w:lang w:eastAsia="ru-RU"/>
        </w:rPr>
      </w:pPr>
      <w:r w:rsidRPr="0075771E">
        <w:rPr>
          <w:rFonts w:ascii="Times New Roman" w:eastAsia="Times New Roman" w:hAnsi="Times New Roman" w:cs="Times New Roman"/>
          <w:sz w:val="28"/>
          <w:szCs w:val="28"/>
          <w:lang w:eastAsia="ru-RU"/>
        </w:rPr>
        <w:t>При рассмотрении неврологических аспектов сознания не</w:t>
      </w:r>
      <w:r w:rsidRPr="0075771E">
        <w:rPr>
          <w:rFonts w:ascii="Times New Roman" w:eastAsia="Times New Roman" w:hAnsi="Times New Roman" w:cs="Times New Roman"/>
          <w:sz w:val="28"/>
          <w:szCs w:val="28"/>
          <w:lang w:eastAsia="ru-RU"/>
        </w:rPr>
        <w:softHyphen/>
        <w:t>сомненно можно было бы обсуждать вопросы о временной ха</w:t>
      </w:r>
      <w:r w:rsidRPr="0075771E">
        <w:rPr>
          <w:rFonts w:ascii="Times New Roman" w:eastAsia="Times New Roman" w:hAnsi="Times New Roman" w:cs="Times New Roman"/>
          <w:sz w:val="28"/>
          <w:szCs w:val="28"/>
          <w:lang w:eastAsia="ru-RU"/>
        </w:rPr>
        <w:softHyphen/>
        <w:t>рактеристике нарушений сознания (транзиторные, перманент</w:t>
      </w:r>
      <w:r w:rsidRPr="0075771E">
        <w:rPr>
          <w:rFonts w:ascii="Times New Roman" w:eastAsia="Times New Roman" w:hAnsi="Times New Roman" w:cs="Times New Roman"/>
          <w:sz w:val="28"/>
          <w:szCs w:val="28"/>
          <w:lang w:eastAsia="ru-RU"/>
        </w:rPr>
        <w:softHyphen/>
        <w:t>ные), о их количественной оценке (легкие, средней интен</w:t>
      </w:r>
      <w:r w:rsidRPr="0075771E">
        <w:rPr>
          <w:rFonts w:ascii="Times New Roman" w:eastAsia="Times New Roman" w:hAnsi="Times New Roman" w:cs="Times New Roman"/>
          <w:sz w:val="28"/>
          <w:szCs w:val="28"/>
          <w:lang w:eastAsia="ru-RU"/>
        </w:rPr>
        <w:softHyphen/>
        <w:t>сивности, грубые). Однако подобные подходы не вносят чего-либо принципиально нового в главный вопрос об архи</w:t>
      </w:r>
      <w:r w:rsidRPr="0075771E">
        <w:rPr>
          <w:rFonts w:ascii="Times New Roman" w:eastAsia="Times New Roman" w:hAnsi="Times New Roman" w:cs="Times New Roman"/>
          <w:sz w:val="28"/>
          <w:szCs w:val="28"/>
          <w:lang w:eastAsia="ru-RU"/>
        </w:rPr>
        <w:softHyphen/>
        <w:t>тектурной основе функциональной системы, обеспечивающей сознание.</w:t>
      </w:r>
    </w:p>
    <w:p w:rsidR="0075771E" w:rsidRPr="0075771E" w:rsidRDefault="0075771E" w:rsidP="0075771E">
      <w:pPr>
        <w:spacing w:after="0" w:line="276" w:lineRule="auto"/>
        <w:jc w:val="both"/>
        <w:rPr>
          <w:rFonts w:ascii="Times New Roman" w:eastAsia="Times New Roman" w:hAnsi="Times New Roman" w:cs="Times New Roman"/>
          <w:sz w:val="28"/>
          <w:szCs w:val="28"/>
          <w:lang w:eastAsia="ru-RU"/>
        </w:rPr>
      </w:pPr>
    </w:p>
    <w:p w:rsidR="0075771E" w:rsidRPr="0075771E" w:rsidRDefault="0075771E" w:rsidP="0075771E">
      <w:pPr>
        <w:spacing w:after="0" w:line="276" w:lineRule="auto"/>
        <w:jc w:val="both"/>
        <w:rPr>
          <w:rFonts w:ascii="Times New Roman" w:eastAsia="Times New Roman" w:hAnsi="Times New Roman" w:cs="Times New Roman"/>
          <w:b/>
          <w:bCs/>
          <w:sz w:val="28"/>
          <w:szCs w:val="28"/>
          <w:lang w:eastAsia="ru-RU"/>
        </w:rPr>
      </w:pPr>
    </w:p>
    <w:p w:rsidR="0075771E" w:rsidRPr="0075771E" w:rsidRDefault="0075771E" w:rsidP="0075771E">
      <w:pPr>
        <w:spacing w:after="0" w:line="276" w:lineRule="auto"/>
        <w:jc w:val="both"/>
        <w:rPr>
          <w:rFonts w:ascii="Times New Roman" w:eastAsia="Times New Roman" w:hAnsi="Times New Roman" w:cs="Times New Roman"/>
          <w:b/>
          <w:bCs/>
          <w:sz w:val="28"/>
          <w:szCs w:val="28"/>
          <w:lang w:eastAsia="ru-RU"/>
        </w:rPr>
      </w:pPr>
    </w:p>
    <w:p w:rsidR="0075771E" w:rsidRPr="0075771E" w:rsidRDefault="0075771E" w:rsidP="0075771E">
      <w:pPr>
        <w:spacing w:before="100" w:beforeAutospacing="1" w:after="100" w:afterAutospacing="1" w:line="240" w:lineRule="auto"/>
        <w:ind w:firstLine="709"/>
        <w:jc w:val="both"/>
        <w:rPr>
          <w:rFonts w:ascii="Times New Roman" w:eastAsia="Times New Roman" w:hAnsi="Times New Roman" w:cs="Times New Roman"/>
          <w:bCs/>
          <w:sz w:val="28"/>
          <w:szCs w:val="28"/>
          <w:lang w:eastAsia="ru-RU"/>
        </w:rPr>
      </w:pPr>
    </w:p>
    <w:p w:rsidR="0075771E" w:rsidRDefault="0075771E"/>
    <w:p w:rsidR="002B1BA4" w:rsidRDefault="002B1BA4"/>
    <w:p w:rsidR="002B1BA4" w:rsidRDefault="002B1BA4"/>
    <w:sectPr w:rsidR="002B1BA4">
      <w:footerReference w:type="default" r:id="rId10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4C5" w:rsidRDefault="001244C5" w:rsidP="0075771E">
      <w:pPr>
        <w:spacing w:after="0" w:line="240" w:lineRule="auto"/>
      </w:pPr>
      <w:r>
        <w:separator/>
      </w:r>
    </w:p>
  </w:endnote>
  <w:endnote w:type="continuationSeparator" w:id="0">
    <w:p w:rsidR="001244C5" w:rsidRDefault="001244C5" w:rsidP="00757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harterC">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harterC-Italic">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9060845"/>
      <w:docPartObj>
        <w:docPartGallery w:val="Page Numbers (Bottom of Page)"/>
        <w:docPartUnique/>
      </w:docPartObj>
    </w:sdtPr>
    <w:sdtContent>
      <w:p w:rsidR="0075771E" w:rsidRDefault="0075771E">
        <w:pPr>
          <w:pStyle w:val="a8"/>
          <w:jc w:val="center"/>
        </w:pPr>
        <w:r>
          <w:fldChar w:fldCharType="begin"/>
        </w:r>
        <w:r>
          <w:instrText>PAGE   \* MERGEFORMAT</w:instrText>
        </w:r>
        <w:r>
          <w:fldChar w:fldCharType="separate"/>
        </w:r>
        <w:r w:rsidR="00414923">
          <w:rPr>
            <w:noProof/>
          </w:rPr>
          <w:t>71</w:t>
        </w:r>
        <w:r>
          <w:fldChar w:fldCharType="end"/>
        </w:r>
      </w:p>
    </w:sdtContent>
  </w:sdt>
  <w:p w:rsidR="0075771E" w:rsidRDefault="0075771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4C5" w:rsidRDefault="001244C5" w:rsidP="0075771E">
      <w:pPr>
        <w:spacing w:after="0" w:line="240" w:lineRule="auto"/>
      </w:pPr>
      <w:r>
        <w:separator/>
      </w:r>
    </w:p>
  </w:footnote>
  <w:footnote w:type="continuationSeparator" w:id="0">
    <w:p w:rsidR="001244C5" w:rsidRDefault="001244C5" w:rsidP="007577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15298"/>
    <w:multiLevelType w:val="hybridMultilevel"/>
    <w:tmpl w:val="9146C028"/>
    <w:lvl w:ilvl="0" w:tplc="296EBB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7E3611"/>
    <w:multiLevelType w:val="multilevel"/>
    <w:tmpl w:val="AB2AF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BD172A"/>
    <w:multiLevelType w:val="hybridMultilevel"/>
    <w:tmpl w:val="0CE2B32A"/>
    <w:lvl w:ilvl="0" w:tplc="ED3CCFA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B4BB42">
      <w:start w:val="1"/>
      <w:numFmt w:val="decimal"/>
      <w:lvlText w:val="%4."/>
      <w:lvlJc w:val="left"/>
      <w:pPr>
        <w:ind w:left="2880" w:hanging="360"/>
      </w:pPr>
      <w:rPr>
        <w:b w:val="0"/>
      </w:r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7B5C0A"/>
    <w:multiLevelType w:val="hybridMultilevel"/>
    <w:tmpl w:val="EA964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E6728A"/>
    <w:multiLevelType w:val="multilevel"/>
    <w:tmpl w:val="B6AEA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AF5965"/>
    <w:multiLevelType w:val="hybridMultilevel"/>
    <w:tmpl w:val="2B62B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9D0949"/>
    <w:multiLevelType w:val="hybridMultilevel"/>
    <w:tmpl w:val="1A267044"/>
    <w:lvl w:ilvl="0" w:tplc="04190011">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CA06AAD"/>
    <w:multiLevelType w:val="hybridMultilevel"/>
    <w:tmpl w:val="927C3FDA"/>
    <w:lvl w:ilvl="0" w:tplc="416E859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3D907C5"/>
    <w:multiLevelType w:val="hybridMultilevel"/>
    <w:tmpl w:val="0602C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406CAA"/>
    <w:multiLevelType w:val="multilevel"/>
    <w:tmpl w:val="5DB08A28"/>
    <w:lvl w:ilvl="0">
      <w:start w:val="1"/>
      <w:numFmt w:val="decimal"/>
      <w:lvlText w:val="%1."/>
      <w:lvlJc w:val="left"/>
      <w:pPr>
        <w:ind w:left="340" w:firstLine="114"/>
      </w:pPr>
      <w:rPr>
        <w:rFonts w:hint="default"/>
        <w:b/>
      </w:rPr>
    </w:lvl>
    <w:lvl w:ilvl="1">
      <w:start w:val="1"/>
      <w:numFmt w:val="decimal"/>
      <w:isLgl/>
      <w:lvlText w:val="%2."/>
      <w:lvlJc w:val="left"/>
      <w:pPr>
        <w:ind w:left="786" w:hanging="360"/>
      </w:pPr>
      <w:rPr>
        <w:rFonts w:ascii="Times New Roman" w:eastAsia="Times New Roman" w:hAnsi="Times New Roman" w:cs="Times New Roman"/>
      </w:rPr>
    </w:lvl>
    <w:lvl w:ilvl="2">
      <w:start w:val="1"/>
      <w:numFmt w:val="decimal"/>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748" w:hanging="1800"/>
      </w:pPr>
      <w:rPr>
        <w:rFonts w:hint="default"/>
      </w:rPr>
    </w:lvl>
  </w:abstractNum>
  <w:abstractNum w:abstractNumId="10">
    <w:nsid w:val="2A8E40F9"/>
    <w:multiLevelType w:val="hybridMultilevel"/>
    <w:tmpl w:val="D4A8DCE0"/>
    <w:lvl w:ilvl="0" w:tplc="3D649BF0">
      <w:start w:val="1"/>
      <w:numFmt w:val="decimal"/>
      <w:lvlText w:val="%1)"/>
      <w:lvlJc w:val="left"/>
      <w:pPr>
        <w:tabs>
          <w:tab w:val="num" w:pos="720"/>
        </w:tabs>
        <w:ind w:left="720" w:hanging="360"/>
      </w:pPr>
      <w:rPr>
        <w:color w:val="auto"/>
        <w:sz w:val="24"/>
      </w:rPr>
    </w:lvl>
    <w:lvl w:ilvl="1" w:tplc="100A938E">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B080D65"/>
    <w:multiLevelType w:val="multilevel"/>
    <w:tmpl w:val="0D50F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E8721B"/>
    <w:multiLevelType w:val="hybridMultilevel"/>
    <w:tmpl w:val="B324FF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D9D09E7"/>
    <w:multiLevelType w:val="multilevel"/>
    <w:tmpl w:val="070A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53DF3"/>
    <w:multiLevelType w:val="hybridMultilevel"/>
    <w:tmpl w:val="83200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322CFB"/>
    <w:multiLevelType w:val="multilevel"/>
    <w:tmpl w:val="A750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2C71DA"/>
    <w:multiLevelType w:val="hybridMultilevel"/>
    <w:tmpl w:val="2954F56C"/>
    <w:lvl w:ilvl="0" w:tplc="5D922B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19F36A0"/>
    <w:multiLevelType w:val="multilevel"/>
    <w:tmpl w:val="B838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2934FC"/>
    <w:multiLevelType w:val="multilevel"/>
    <w:tmpl w:val="EB581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0709FF"/>
    <w:multiLevelType w:val="hybridMultilevel"/>
    <w:tmpl w:val="ABE61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A96B1E"/>
    <w:multiLevelType w:val="hybridMultilevel"/>
    <w:tmpl w:val="B6686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F9401C"/>
    <w:multiLevelType w:val="multilevel"/>
    <w:tmpl w:val="615A1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1F5970"/>
    <w:multiLevelType w:val="multilevel"/>
    <w:tmpl w:val="EF0E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0C0552"/>
    <w:multiLevelType w:val="hybridMultilevel"/>
    <w:tmpl w:val="9BBA9824"/>
    <w:lvl w:ilvl="0" w:tplc="8E90C3D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47A2494"/>
    <w:multiLevelType w:val="multilevel"/>
    <w:tmpl w:val="0FA80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86E49EE"/>
    <w:multiLevelType w:val="multilevel"/>
    <w:tmpl w:val="E920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8BF6A9F"/>
    <w:multiLevelType w:val="multilevel"/>
    <w:tmpl w:val="3FEA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90150F9"/>
    <w:multiLevelType w:val="multilevel"/>
    <w:tmpl w:val="44E80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E77E29"/>
    <w:multiLevelType w:val="hybridMultilevel"/>
    <w:tmpl w:val="16C84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817D5A"/>
    <w:multiLevelType w:val="hybridMultilevel"/>
    <w:tmpl w:val="C8587C4A"/>
    <w:lvl w:ilvl="0" w:tplc="1C10FD36">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0">
    <w:nsid w:val="5CF45904"/>
    <w:multiLevelType w:val="multilevel"/>
    <w:tmpl w:val="6FD22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C8146E"/>
    <w:multiLevelType w:val="multilevel"/>
    <w:tmpl w:val="C86C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45524D"/>
    <w:multiLevelType w:val="multilevel"/>
    <w:tmpl w:val="14543EC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nsid w:val="63017B32"/>
    <w:multiLevelType w:val="hybridMultilevel"/>
    <w:tmpl w:val="98904308"/>
    <w:lvl w:ilvl="0" w:tplc="F904D43E">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632A0981"/>
    <w:multiLevelType w:val="hybridMultilevel"/>
    <w:tmpl w:val="2AA20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A9E0BB4"/>
    <w:multiLevelType w:val="hybridMultilevel"/>
    <w:tmpl w:val="6AC438A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184349"/>
    <w:multiLevelType w:val="hybridMultilevel"/>
    <w:tmpl w:val="B3F2C752"/>
    <w:lvl w:ilvl="0" w:tplc="25C8F760">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7084DF6"/>
    <w:multiLevelType w:val="hybridMultilevel"/>
    <w:tmpl w:val="1DBAF1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F00EDB"/>
    <w:multiLevelType w:val="multilevel"/>
    <w:tmpl w:val="4182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F717D4"/>
    <w:multiLevelType w:val="hybridMultilevel"/>
    <w:tmpl w:val="AC70DB9E"/>
    <w:lvl w:ilvl="0" w:tplc="F6329B88">
      <w:start w:val="1"/>
      <w:numFmt w:val="decimal"/>
      <w:lvlText w:val="%1."/>
      <w:lvlJc w:val="left"/>
      <w:pPr>
        <w:ind w:left="720" w:hanging="360"/>
      </w:pPr>
      <w:rPr>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040013"/>
    <w:multiLevelType w:val="multilevel"/>
    <w:tmpl w:val="310E6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3"/>
  </w:num>
  <w:num w:numId="5">
    <w:abstractNumId w:val="14"/>
  </w:num>
  <w:num w:numId="6">
    <w:abstractNumId w:val="39"/>
  </w:num>
  <w:num w:numId="7">
    <w:abstractNumId w:val="34"/>
  </w:num>
  <w:num w:numId="8">
    <w:abstractNumId w:val="19"/>
  </w:num>
  <w:num w:numId="9">
    <w:abstractNumId w:val="28"/>
  </w:num>
  <w:num w:numId="10">
    <w:abstractNumId w:val="12"/>
  </w:num>
  <w:num w:numId="11">
    <w:abstractNumId w:val="3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3"/>
  </w:num>
  <w:num w:numId="15">
    <w:abstractNumId w:val="36"/>
  </w:num>
  <w:num w:numId="16">
    <w:abstractNumId w:val="35"/>
  </w:num>
  <w:num w:numId="17">
    <w:abstractNumId w:val="7"/>
  </w:num>
  <w:num w:numId="18">
    <w:abstractNumId w:val="11"/>
  </w:num>
  <w:num w:numId="19">
    <w:abstractNumId w:val="0"/>
  </w:num>
  <w:num w:numId="20">
    <w:abstractNumId w:val="20"/>
  </w:num>
  <w:num w:numId="21">
    <w:abstractNumId w:val="29"/>
  </w:num>
  <w:num w:numId="22">
    <w:abstractNumId w:val="16"/>
  </w:num>
  <w:num w:numId="23">
    <w:abstractNumId w:val="5"/>
  </w:num>
  <w:num w:numId="24">
    <w:abstractNumId w:val="37"/>
  </w:num>
  <w:num w:numId="25">
    <w:abstractNumId w:val="8"/>
  </w:num>
  <w:num w:numId="26">
    <w:abstractNumId w:val="24"/>
  </w:num>
  <w:num w:numId="27">
    <w:abstractNumId w:val="22"/>
  </w:num>
  <w:num w:numId="28">
    <w:abstractNumId w:val="15"/>
  </w:num>
  <w:num w:numId="29">
    <w:abstractNumId w:val="26"/>
  </w:num>
  <w:num w:numId="30">
    <w:abstractNumId w:val="18"/>
  </w:num>
  <w:num w:numId="31">
    <w:abstractNumId w:val="17"/>
  </w:num>
  <w:num w:numId="32">
    <w:abstractNumId w:val="4"/>
  </w:num>
  <w:num w:numId="33">
    <w:abstractNumId w:val="38"/>
  </w:num>
  <w:num w:numId="34">
    <w:abstractNumId w:val="13"/>
  </w:num>
  <w:num w:numId="35">
    <w:abstractNumId w:val="31"/>
  </w:num>
  <w:num w:numId="36">
    <w:abstractNumId w:val="40"/>
  </w:num>
  <w:num w:numId="37">
    <w:abstractNumId w:val="27"/>
  </w:num>
  <w:num w:numId="38">
    <w:abstractNumId w:val="21"/>
  </w:num>
  <w:num w:numId="39">
    <w:abstractNumId w:val="30"/>
  </w:num>
  <w:num w:numId="40">
    <w:abstractNumId w:val="25"/>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9F8"/>
    <w:rsid w:val="000F6143"/>
    <w:rsid w:val="001244C5"/>
    <w:rsid w:val="00164CF0"/>
    <w:rsid w:val="002B1BA4"/>
    <w:rsid w:val="00414923"/>
    <w:rsid w:val="006B6CF9"/>
    <w:rsid w:val="0075771E"/>
    <w:rsid w:val="008D29F8"/>
    <w:rsid w:val="00A57A13"/>
    <w:rsid w:val="00CF2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CA48F-04B7-4EFE-B54E-2F709D47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6CF9"/>
    <w:rPr>
      <w:color w:val="0563C1" w:themeColor="hyperlink"/>
      <w:u w:val="single"/>
    </w:rPr>
  </w:style>
  <w:style w:type="paragraph" w:styleId="a4">
    <w:name w:val="No Spacing"/>
    <w:uiPriority w:val="1"/>
    <w:qFormat/>
    <w:rsid w:val="006B6CF9"/>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6B6CF9"/>
    <w:pPr>
      <w:ind w:left="720"/>
      <w:contextualSpacing/>
    </w:pPr>
  </w:style>
  <w:style w:type="paragraph" w:styleId="a6">
    <w:name w:val="header"/>
    <w:basedOn w:val="a"/>
    <w:link w:val="a7"/>
    <w:uiPriority w:val="99"/>
    <w:unhideWhenUsed/>
    <w:rsid w:val="0075771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5771E"/>
  </w:style>
  <w:style w:type="paragraph" w:styleId="a8">
    <w:name w:val="footer"/>
    <w:basedOn w:val="a"/>
    <w:link w:val="a9"/>
    <w:uiPriority w:val="99"/>
    <w:unhideWhenUsed/>
    <w:rsid w:val="0075771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771E"/>
  </w:style>
  <w:style w:type="paragraph" w:customStyle="1" w:styleId="1">
    <w:name w:val="заголовок 1"/>
    <w:basedOn w:val="a"/>
    <w:next w:val="a"/>
    <w:rsid w:val="0075771E"/>
    <w:pPr>
      <w:keepNext/>
      <w:autoSpaceDE w:val="0"/>
      <w:autoSpaceDN w:val="0"/>
      <w:spacing w:after="0" w:line="240" w:lineRule="auto"/>
      <w:ind w:left="-851" w:firstLine="567"/>
      <w:jc w:val="center"/>
    </w:pPr>
    <w:rPr>
      <w:rFonts w:ascii="Times New Roman" w:eastAsia="Times New Roman" w:hAnsi="Times New Roman" w:cs="Times New Roman"/>
      <w:b/>
      <w:bCs/>
      <w:sz w:val="28"/>
      <w:szCs w:val="28"/>
      <w:lang w:eastAsia="ru-RU"/>
    </w:rPr>
  </w:style>
  <w:style w:type="paragraph" w:customStyle="1" w:styleId="6">
    <w:name w:val="заголовок 6"/>
    <w:basedOn w:val="a"/>
    <w:next w:val="a"/>
    <w:rsid w:val="0075771E"/>
    <w:pPr>
      <w:keepNext/>
      <w:autoSpaceDE w:val="0"/>
      <w:autoSpaceDN w:val="0"/>
      <w:spacing w:after="0" w:line="240" w:lineRule="auto"/>
      <w:jc w:val="center"/>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09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sylib.ukrweb.net/books/ivanv01/refer.htm" TargetMode="External"/><Relationship Id="rId21" Type="http://schemas.openxmlformats.org/officeDocument/2006/relationships/hyperlink" Target="http://www.psylib.ukrweb.net/books/ivanv01/refer.htm" TargetMode="External"/><Relationship Id="rId42" Type="http://schemas.openxmlformats.org/officeDocument/2006/relationships/hyperlink" Target="http://ru.wikipedia.org/w/index.php?title=%D0%9B%D1%8E%D0%B4%D0%B2%D0%B8%D0%B3,_%D0%90%D1%80%D0%BD%D0%BE%D0%BB%D1%8C%D0%B4&amp;action=edit&amp;redlink=1" TargetMode="External"/><Relationship Id="rId47" Type="http://schemas.openxmlformats.org/officeDocument/2006/relationships/hyperlink" Target="http://ru.wikipedia.org/wiki/%D0%9F%D0%B0%D1%82%D0%BE%D0%BB%D0%BE%D0%B3%D0%B8%D1%8F" TargetMode="External"/><Relationship Id="rId63" Type="http://schemas.openxmlformats.org/officeDocument/2006/relationships/hyperlink" Target="http://ru.wikipedia.org/wiki/%D0%9C%D1%8F%D1%81%D0%B8%D1%89%D0%B5%D0%B2_%D0%92%D0%BB%D0%B0%D0%B4%D0%B8%D0%BC%D0%B8%D1%80_%D0%9D%D0%B8%D0%BA%D0%BE%D0%BB%D0%B0%D0%B5%D0%B2%D0%B8%D1%87" TargetMode="External"/><Relationship Id="rId68" Type="http://schemas.openxmlformats.org/officeDocument/2006/relationships/hyperlink" Target="http://ru.wikipedia.org/wiki/%D0%A5%D0%B0%D1%80%D0%B0%D0%BA%D1%82%D0%B5%D1%80_(%D0%BF%D1%81%D0%B8%D1%85%D0%BE%D0%BB%D0%BE%D0%B3%D0%B8%D1%8F)" TargetMode="External"/><Relationship Id="rId84" Type="http://schemas.openxmlformats.org/officeDocument/2006/relationships/hyperlink" Target="http://ru.wikipedia.org/wiki/%D0%9E%D0%B1%D1%80%D1%8F%D0%B4" TargetMode="External"/><Relationship Id="rId89" Type="http://schemas.openxmlformats.org/officeDocument/2006/relationships/hyperlink" Target="http://ru.wikipedia.org/wiki/%D0%9C%D0%B5%D0%B4%D0%B8%D1%82%D0%B0%D1%86%D0%B8%D1%8F" TargetMode="External"/><Relationship Id="rId16" Type="http://schemas.openxmlformats.org/officeDocument/2006/relationships/hyperlink" Target="http://www.psylib.ukrweb.net/books/ivanv01/refer.htm" TargetMode="External"/><Relationship Id="rId107" Type="http://schemas.openxmlformats.org/officeDocument/2006/relationships/fontTable" Target="fontTable.xml"/><Relationship Id="rId11" Type="http://schemas.openxmlformats.org/officeDocument/2006/relationships/hyperlink" Target="https://psyjournals.ru/files/1077/kip_2006_n1_kulagina.pdf" TargetMode="External"/><Relationship Id="rId32" Type="http://schemas.openxmlformats.org/officeDocument/2006/relationships/hyperlink" Target="http://ru.wikipedia.org/wiki/%D0%98%D0%B7%D0%BC%D0%B5%D0%BD%D1%91%D0%BD%D0%BD%D0%BE%D0%B5_%D1%81%D0%BE%D1%81%D1%82%D0%BE%D1%8F%D0%BD%D0%B8%D0%B5_%D1%81%D0%BE%D0%B7%D0%BD%D0%B0%D0%BD%D0%B8%D1%8F" TargetMode="External"/><Relationship Id="rId37" Type="http://schemas.openxmlformats.org/officeDocument/2006/relationships/hyperlink" Target="http://ru.wikipedia.org/wiki/%D0%98%D0%B7%D0%BC%D0%B5%D0%BD%D1%91%D0%BD%D0%BD%D0%BE%D0%B5_%D1%81%D0%BE%D1%81%D1%82%D0%BE%D1%8F%D0%BD%D0%B8%D0%B5_%D1%81%D0%BE%D0%B7%D0%BD%D0%B0%D0%BD%D0%B8%D1%8F" TargetMode="External"/><Relationship Id="rId53" Type="http://schemas.openxmlformats.org/officeDocument/2006/relationships/hyperlink" Target="http://ru.wikipedia.org/w/index.php?title=%D0%95%D1%81%D1%82%D0%B5%D1%81%D1%82%D0%B2%D0%B5%D0%BD%D0%BD%D1%8B%D0%B5_%D1%81%D0%BE%D1%81%D1%82%D0%BE%D1%8F%D0%BD%D0%B8%D1%8F_%D1%81%D0%BE%D0%B7%D0%BD%D0%B0%D0%BD%D0%B8%D1%8F&amp;action=edit&amp;redlink=1" TargetMode="External"/><Relationship Id="rId58" Type="http://schemas.openxmlformats.org/officeDocument/2006/relationships/hyperlink" Target="http://ru.wikipedia.org/wiki/%D0%98%D0%B7%D0%BC%D0%B5%D0%BD%D1%91%D0%BD%D0%BD%D0%BE%D0%B5_%D1%81%D0%BE%D1%81%D1%82%D0%BE%D1%8F%D0%BD%D0%B8%D0%B5_%D1%81%D0%BE%D0%B7%D0%BD%D0%B0%D0%BD%D0%B8%D1%8F" TargetMode="External"/><Relationship Id="rId74" Type="http://schemas.openxmlformats.org/officeDocument/2006/relationships/hyperlink" Target="http://ru.wikipedia.org/wiki/%D0%9F%D1%81%D0%B8%D1%85%D0%BE%D0%B0%D0%BA%D1%82%D0%B8%D0%B2%D0%BD%D1%8B%D0%B5_%D0%B2%D0%B5%D1%89%D0%B5%D1%81%D1%82%D0%B2%D0%B0" TargetMode="External"/><Relationship Id="rId79" Type="http://schemas.openxmlformats.org/officeDocument/2006/relationships/hyperlink" Target="http://ru.wikipedia.org/wiki/Echinopsis_pachanoi" TargetMode="External"/><Relationship Id="rId102" Type="http://schemas.openxmlformats.org/officeDocument/2006/relationships/hyperlink" Target="http://ru.wikipedia.org/w/index.php?title=%D0%9B%D1%8E%D0%B4%D0%B2%D0%B8%D0%B3,_%D0%90%D1%80%D0%BD%D0%BE%D0%BB%D1%8C%D0%B4&amp;action=edit&amp;redlink=1" TargetMode="External"/><Relationship Id="rId5" Type="http://schemas.openxmlformats.org/officeDocument/2006/relationships/footnotes" Target="footnotes.xml"/><Relationship Id="rId90" Type="http://schemas.openxmlformats.org/officeDocument/2006/relationships/hyperlink" Target="http://ru.wikipedia.org/wiki/%D0%A0%D0%BE%D0%B4%D1%8B" TargetMode="External"/><Relationship Id="rId95" Type="http://schemas.openxmlformats.org/officeDocument/2006/relationships/hyperlink" Target="http://ru.wikipedia.org/w/index.php?title=%D0%93%D0%BE%D1%80%D0%B4%D0%B5%D0%B5%D0%B2%D0%B0,_%D0%9E%D0%BB%D1%8C%D0%B3%D0%B0_%D0%92%D0%BB%D0%B0%D0%B4%D0%B8%D0%BC%D0%B8%D1%80%D0%BE%D0%B2%D0%BD%D0%B0&amp;action=edit&amp;redlink=1" TargetMode="External"/><Relationship Id="rId22" Type="http://schemas.openxmlformats.org/officeDocument/2006/relationships/hyperlink" Target="http://www.psylib.ukrweb.net/books/ivanv01/refer.htm" TargetMode="External"/><Relationship Id="rId27" Type="http://schemas.openxmlformats.org/officeDocument/2006/relationships/hyperlink" Target="http://www.psylib.ukrweb.net/books/ivanv01/refer.htm" TargetMode="External"/><Relationship Id="rId43" Type="http://schemas.openxmlformats.org/officeDocument/2006/relationships/hyperlink" Target="http://ru.wikipedia.org/wiki/%D0%98%D0%B7%D0%BC%D0%B5%D0%BD%D1%91%D0%BD%D0%BD%D0%BE%D0%B5_%D1%81%D0%BE%D1%81%D1%82%D0%BE%D1%8F%D0%BD%D0%B8%D0%B5_%D1%81%D0%BE%D0%B7%D0%BD%D0%B0%D0%BD%D0%B8%D1%8F" TargetMode="External"/><Relationship Id="rId48" Type="http://schemas.openxmlformats.org/officeDocument/2006/relationships/hyperlink" Target="http://ru.wikipedia.org/wiki/%D0%98%D0%B7%D0%BC%D0%B5%D0%BD%D1%91%D0%BD%D0%BD%D0%BE%D0%B5_%D1%81%D0%BE%D1%81%D1%82%D0%BE%D1%8F%D0%BD%D0%B8%D0%B5_%D1%81%D0%BE%D0%B7%D0%BD%D0%B0%D0%BD%D0%B8%D1%8F" TargetMode="External"/><Relationship Id="rId64" Type="http://schemas.openxmlformats.org/officeDocument/2006/relationships/hyperlink" Target="http://ru.wikipedia.org/wiki/%D0%9F%D1%81%D0%B8%D1%85%D0%B8%D1%87%D0%B5%D1%81%D0%BA%D0%B8%D0%B5_%D1%81%D0%BE%D1%81%D1%82%D0%BE%D1%8F%D0%BD%D0%B8%D1%8F" TargetMode="External"/><Relationship Id="rId69" Type="http://schemas.openxmlformats.org/officeDocument/2006/relationships/hyperlink" Target="http://ru.wikipedia.org/wiki/%D0%98%D0%B7%D0%BC%D0%B5%D0%BD%D1%91%D0%BD%D0%BD%D0%BE%D0%B5_%D1%81%D0%BE%D1%81%D1%82%D0%BE%D1%8F%D0%BD%D0%B8%D0%B5_%D1%81%D0%BE%D0%B7%D0%BD%D0%B0%D0%BD%D0%B8%D1%8F" TargetMode="External"/><Relationship Id="rId80" Type="http://schemas.openxmlformats.org/officeDocument/2006/relationships/hyperlink" Target="http://ru.wikipedia.org/wiki/%D0%9C%D0%BE%D0%B6%D0%B6%D0%B5%D0%B2%D0%B5%D0%BB%D1%8C%D0%BD%D0%B8%D0%BA" TargetMode="External"/><Relationship Id="rId85" Type="http://schemas.openxmlformats.org/officeDocument/2006/relationships/hyperlink" Target="http://ru.wikipedia.org/wiki/%D0%90%D1%83%D1%82%D0%BE%D0%B3%D0%B5%D0%BD%D0%BD%D0%B0%D1%8F_%D1%82%D1%80%D0%B5%D0%BD%D0%B8%D1%80%D0%BE%D0%B2%D0%BA%D0%B0" TargetMode="External"/><Relationship Id="rId12" Type="http://schemas.openxmlformats.org/officeDocument/2006/relationships/hyperlink" Target="http://www.vash-psiholog.info/voprospsih/217/17802-stroenie-obraza-mira-cheloveka-i-sootnoshenie-ponyatij-znak-simvol-i-znachenie-smysl.html" TargetMode="External"/><Relationship Id="rId17" Type="http://schemas.openxmlformats.org/officeDocument/2006/relationships/hyperlink" Target="http://www.psylib.ukrweb.net/books/ivanv01/refer.htm" TargetMode="External"/><Relationship Id="rId33" Type="http://schemas.openxmlformats.org/officeDocument/2006/relationships/hyperlink" Target="http://ru.wikipedia.org/wiki/%D0%98%D0%B7%D0%BC%D0%B5%D0%BD%D1%91%D0%BD%D0%BD%D0%BE%D0%B5_%D1%81%D0%BE%D1%81%D1%82%D0%BE%D1%8F%D0%BD%D0%B8%D0%B5_%D1%81%D0%BE%D0%B7%D0%BD%D0%B0%D0%BD%D0%B8%D1%8F" TargetMode="External"/><Relationship Id="rId38" Type="http://schemas.openxmlformats.org/officeDocument/2006/relationships/hyperlink" Target="http://ru.wikipedia.org/wiki/%D0%9A%D1%80%D0%BE%D1%81%D1%81-%D0%BA%D1%83%D0%BB%D1%8C%D1%82%D1%83%D1%80%D0%BD%D0%B0%D1%8F_%D0%BF%D1%81%D0%B8%D1%85%D0%BE%D0%BB%D0%BE%D0%B3%D0%B8%D1%8F" TargetMode="External"/><Relationship Id="rId59" Type="http://schemas.openxmlformats.org/officeDocument/2006/relationships/hyperlink" Target="http://ru.wikipedia.org/wiki/%D0%A2%D1%80%D0%B0%D0%BD%D1%81_(%D0%BF%D1%81%D0%B8%D1%85%D0%B8%D1%87%D0%B5%D1%81%D0%BA%D0%BE%D0%B5_%D1%81%D0%BE%D1%81%D1%82%D0%BE%D1%8F%D0%BD%D0%B8%D0%B5)" TargetMode="External"/><Relationship Id="rId103" Type="http://schemas.openxmlformats.org/officeDocument/2006/relationships/hyperlink" Target="http://ru.wikipedia.org/wiki/%D0%98%D0%B7%D0%BC%D0%B5%D0%BD%D1%91%D0%BD%D0%BD%D0%BE%D0%B5_%D1%81%D0%BE%D1%81%D1%82%D0%BE%D1%8F%D0%BD%D0%B8%D0%B5_%D1%81%D0%BE%D0%B7%D0%BD%D0%B0%D0%BD%D0%B8%D1%8F" TargetMode="External"/><Relationship Id="rId108" Type="http://schemas.openxmlformats.org/officeDocument/2006/relationships/theme" Target="theme/theme1.xml"/><Relationship Id="rId20" Type="http://schemas.openxmlformats.org/officeDocument/2006/relationships/hyperlink" Target="http://www.psylib.ukrweb.net/books/ivanv01/refer.htm" TargetMode="External"/><Relationship Id="rId41" Type="http://schemas.openxmlformats.org/officeDocument/2006/relationships/hyperlink" Target="http://ru.wikipedia.org/wiki/%D0%A0%D0%B5%D1%84%D0%BB%D0%B5%D0%BA%D1%81%D0%B8%D1%8F" TargetMode="External"/><Relationship Id="rId54" Type="http://schemas.openxmlformats.org/officeDocument/2006/relationships/hyperlink" Target="http://ru.wikipedia.org/w/index.php?title=%D0%91%D0%BE%D0%B4%D1%80%D1%81%D1%82%D0%B2%D0%BE%D0%B2%D0%B0%D0%BD%D0%B8%D0%B5&amp;action=edit&amp;redlink=1" TargetMode="External"/><Relationship Id="rId62" Type="http://schemas.openxmlformats.org/officeDocument/2006/relationships/hyperlink" Target="http://ru.wikipedia.org/wiki/%D0%98%D0%B7%D0%BC%D0%B5%D0%BD%D1%91%D0%BD%D0%BD%D0%BE%D0%B5_%D1%81%D0%BE%D1%81%D1%82%D0%BE%D1%8F%D0%BD%D0%B8%D0%B5_%D1%81%D0%BE%D0%B7%D0%BD%D0%B0%D0%BD%D0%B8%D1%8F" TargetMode="External"/><Relationship Id="rId70" Type="http://schemas.openxmlformats.org/officeDocument/2006/relationships/hyperlink" Target="http://ru.wikipedia.org/w/index.php?title=%D0%9B%D1%8E%D0%B4%D0%B2%D0%B8%D0%B3,_%D0%90%D1%80%D0%BD%D0%BE%D0%BB%D1%8C%D0%B4&amp;action=edit&amp;redlink=1" TargetMode="External"/><Relationship Id="rId75" Type="http://schemas.openxmlformats.org/officeDocument/2006/relationships/hyperlink" Target="http://ru.wikipedia.org/wiki/%D0%9F%D1%81%D0%B8%D1%85%D0%BE%D0%B4%D0%B5%D0%BB%D0%B8%D0%BA%D0%B8" TargetMode="External"/><Relationship Id="rId83" Type="http://schemas.openxmlformats.org/officeDocument/2006/relationships/hyperlink" Target="http://ru.wikipedia.org/wiki/%D0%A5%D0%BE%D0%BB%D0%BE%D1%82%D1%80%D0%BE%D0%BF%D0%BD%D0%BE%D0%B5_%D0%B4%D1%8B%D1%85%D0%B0%D0%BD%D0%B8%D0%B5" TargetMode="External"/><Relationship Id="rId88" Type="http://schemas.openxmlformats.org/officeDocument/2006/relationships/hyperlink" Target="http://ru.wikipedia.org/wiki/%D0%A2%D1%80%D0%B0%D0%BD%D1%81_(%D0%BF%D1%81%D0%B8%D1%85%D0%B8%D1%87%D0%B5%D1%81%D0%BA%D0%BE%D0%B5_%D1%81%D0%BE%D1%81%D1%82%D0%BE%D1%8F%D0%BD%D0%B8%D0%B5)" TargetMode="External"/><Relationship Id="rId91" Type="http://schemas.openxmlformats.org/officeDocument/2006/relationships/hyperlink" Target="http://ru.wikipedia.org/w/index.php?title=%D0%AD%D0%BA%D1%81%D1%82%D1%80%D0%B5%D0%BC%D0%B0%D0%BB%D1%8C%D0%BD%D1%8B%D0%B5_%D1%81%D0%B8%D1%82%D1%83%D0%B0%D1%86%D0%B8%D0%B8&amp;action=edit&amp;redlink=1" TargetMode="External"/><Relationship Id="rId96" Type="http://schemas.openxmlformats.org/officeDocument/2006/relationships/hyperlink" Target="http://ru.wikipedia.org/wiki/%D0%92%D1%8B%D0%B3%D0%BE%D1%82%D1%81%D0%BA%D0%B8%D0%B9,_%D0%9B%D0%B5%D0%B2_%D0%A1%D0%B5%D0%BC%D1%91%D0%BD%D0%BE%D0%B2%D0%B8%D1%8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vestishki.ru/node/1117" TargetMode="External"/><Relationship Id="rId23" Type="http://schemas.openxmlformats.org/officeDocument/2006/relationships/hyperlink" Target="http://www.psylib.ukrweb.net/books/ivanv01/refer.htm" TargetMode="External"/><Relationship Id="rId28" Type="http://schemas.openxmlformats.org/officeDocument/2006/relationships/hyperlink" Target="http://www.psylib.ukrweb.net/books/ivanv01/refer.htm" TargetMode="External"/><Relationship Id="rId36" Type="http://schemas.openxmlformats.org/officeDocument/2006/relationships/hyperlink" Target="http://ru.wikipedia.org/wiki/%D0%A1%D0%B0%D0%BC%D0%BE%D1%81%D0%BE%D0%B7%D0%BD%D0%B0%D0%BD%D0%B8%D0%B5" TargetMode="External"/><Relationship Id="rId49" Type="http://schemas.openxmlformats.org/officeDocument/2006/relationships/hyperlink" Target="http://ru.wikipedia.org/w/index.php?title=%D0%A1%D0%BE%D1%81%D1%82%D0%BE%D1%8F%D0%BD%D0%B8%D1%8F_%D1%81%D0%BE%D0%B7%D0%BD%D0%B0%D0%BD%D0%B8%D1%8F&amp;action=edit&amp;redlink=1" TargetMode="External"/><Relationship Id="rId57" Type="http://schemas.openxmlformats.org/officeDocument/2006/relationships/hyperlink" Target="http://ru.wikipedia.org/wiki/%D0%93%D0%B8%D0%BF%D0%BD%D0%BE%D0%B7" TargetMode="External"/><Relationship Id="rId106" Type="http://schemas.openxmlformats.org/officeDocument/2006/relationships/footer" Target="footer1.xml"/><Relationship Id="rId10" Type="http://schemas.openxmlformats.org/officeDocument/2006/relationships/hyperlink" Target="https://www.marxists.org/russkij/vygotsky/cw/pdf/vol6.pdf" TargetMode="External"/><Relationship Id="rId31" Type="http://schemas.openxmlformats.org/officeDocument/2006/relationships/hyperlink" Target="http://ru.wikipedia.org/wiki/%D0%98%D0%B7%D0%BC%D0%B5%D0%BD%D1%91%D0%BD%D0%BD%D0%BE%D0%B5_%D1%81%D0%BE%D1%81%D1%82%D0%BE%D1%8F%D0%BD%D0%B8%D0%B5_%D1%81%D0%BE%D0%B7%D0%BD%D0%B0%D0%BD%D0%B8%D1%8F" TargetMode="External"/><Relationship Id="rId44" Type="http://schemas.openxmlformats.org/officeDocument/2006/relationships/hyperlink" Target="http://ru.wikipedia.org/wiki/%D0%A1%D0%BE%D0%B7%D0%BD%D0%B0%D0%BD%D0%B8%D0%B5_(%D0%BF%D1%81%D0%B8%D1%85%D0%BE%D0%BB%D0%BE%D0%B3%D0%B8%D1%8F)" TargetMode="External"/><Relationship Id="rId52" Type="http://schemas.openxmlformats.org/officeDocument/2006/relationships/hyperlink" Target="http://ru.wikipedia.org/w/index.php?title=%D0%9E%D0%B1%D1%8B%D1%87%D0%BD%D1%8B%D0%B5_%D1%81%D0%BE%D1%81%D1%82%D0%BE%D1%8F%D0%BD%D0%B8%D1%8F_%D1%81%D0%BE%D0%B7%D0%BD%D0%B0%D0%BD%D0%B8%D1%8F&amp;action=edit&amp;redlink=1" TargetMode="External"/><Relationship Id="rId60" Type="http://schemas.openxmlformats.org/officeDocument/2006/relationships/hyperlink" Target="http://ru.wikipedia.org/wiki/%D0%98%D0%B7%D0%BC%D0%B5%D0%BD%D1%91%D0%BD%D0%BD%D0%BE%D0%B5_%D1%81%D0%BE%D1%81%D1%82%D0%BE%D1%8F%D0%BD%D0%B8%D0%B5_%D1%81%D0%BE%D0%B7%D0%BD%D0%B0%D0%BD%D0%B8%D1%8F" TargetMode="External"/><Relationship Id="rId65" Type="http://schemas.openxmlformats.org/officeDocument/2006/relationships/hyperlink" Target="http://ru.wikipedia.org/wiki/%D0%9F%D1%81%D0%B8%D1%85%D0%B8%D1%87%D0%B5%D1%81%D0%BA%D0%B8%D0%B5_%D0%BF%D1%80%D0%BE%D1%86%D0%B5%D1%81%D1%81%D1%8B" TargetMode="External"/><Relationship Id="rId73" Type="http://schemas.openxmlformats.org/officeDocument/2006/relationships/hyperlink" Target="http://ru.wikipedia.org/wiki/%D0%98%D0%B7%D0%BC%D0%B5%D0%BD%D1%91%D0%BD%D0%BD%D0%BE%D0%B5_%D1%81%D0%BE%D1%81%D1%82%D0%BE%D1%8F%D0%BD%D0%B8%D0%B5_%D1%81%D0%BE%D0%B7%D0%BD%D0%B0%D0%BD%D0%B8%D1%8F" TargetMode="External"/><Relationship Id="rId78" Type="http://schemas.openxmlformats.org/officeDocument/2006/relationships/hyperlink" Target="http://ru.wikipedia.org/wiki/%D0%9B%D0%BE%D1%84%D0%BE%D1%84%D0%BE%D1%80%D0%B0_%D0%A3%D0%B8%D0%BB%D1%8C%D1%8F%D0%BC%D1%81%D0%B0" TargetMode="External"/><Relationship Id="rId81" Type="http://schemas.openxmlformats.org/officeDocument/2006/relationships/hyperlink" Target="http://ru.wikipedia.org/wiki/%D0%90%D0%BB%D0%BA%D0%BE%D0%B3%D0%BE%D0%BB%D1%8C" TargetMode="External"/><Relationship Id="rId86" Type="http://schemas.openxmlformats.org/officeDocument/2006/relationships/hyperlink" Target="http://ru.wikipedia.org/wiki/%D0%A8%D1%83%D0%BB%D1%8C%D1%86,_%D0%98%D0%BE%D0%B3%D0%B0%D0%BD%D0%BD" TargetMode="External"/><Relationship Id="rId94" Type="http://schemas.openxmlformats.org/officeDocument/2006/relationships/hyperlink" Target="http://ru.wikipedia.org/wiki/%D0%AD%D1%82%D0%B8%D0%BE%D0%BB%D0%BE%D0%B3%D0%B8%D1%8F" TargetMode="External"/><Relationship Id="rId99" Type="http://schemas.openxmlformats.org/officeDocument/2006/relationships/hyperlink" Target="http://ru.wikipedia.org/wiki/%D0%98%D0%B7%D0%BC%D0%B5%D0%BD%D1%91%D0%BD%D0%BD%D0%BE%D0%B5_%D1%81%D0%BE%D1%81%D1%82%D0%BE%D1%8F%D0%BD%D0%B8%D0%B5_%D1%81%D0%BE%D0%B7%D0%BD%D0%B0%D0%BD%D0%B8%D1%8F" TargetMode="External"/><Relationship Id="rId101" Type="http://schemas.openxmlformats.org/officeDocument/2006/relationships/hyperlink" Target="http://ru.wikipedia.org/wiki/%D0%98%D0%B7%D0%BC%D0%B5%D0%BD%D1%91%D0%BD%D0%BD%D0%BE%D0%B5_%D1%81%D0%BE%D1%81%D1%82%D0%BE%D1%8F%D0%BD%D0%B8%D0%B5_%D1%81%D0%BE%D0%B7%D0%BD%D0%B0%D0%BD%D0%B8%D1%8F" TargetMode="External"/><Relationship Id="rId4" Type="http://schemas.openxmlformats.org/officeDocument/2006/relationships/webSettings" Target="webSettings.xml"/><Relationship Id="rId9" Type="http://schemas.openxmlformats.org/officeDocument/2006/relationships/hyperlink" Target="http://pedlib.ru/Books/6/0495/index.shtml" TargetMode="External"/><Relationship Id="rId13" Type="http://schemas.openxmlformats.org/officeDocument/2006/relationships/hyperlink" Target="http://elib.gnpbu.ru/text/vygotsky_ss-v-6tt_t2_1982/go,295;fs,1/" TargetMode="External"/><Relationship Id="rId18" Type="http://schemas.openxmlformats.org/officeDocument/2006/relationships/hyperlink" Target="http://www.psylib.ukrweb.net/books/ivanv01/refer.htm" TargetMode="External"/><Relationship Id="rId39" Type="http://schemas.openxmlformats.org/officeDocument/2006/relationships/hyperlink" Target="http://ru.wikipedia.org/w/index.php?title=%D0%91%D1%83%D1%80%D0%B3%D0%B8%D0%BD%D1%8C%D0%BE%D0%BD,_%D0%AD%D1%80%D0%B8%D0%BA%D0%B0&amp;action=edit&amp;redlink=1" TargetMode="External"/><Relationship Id="rId34" Type="http://schemas.openxmlformats.org/officeDocument/2006/relationships/hyperlink" Target="http://ru.wikipedia.org/w/index.php?title=%D0%9F%D0%B5%D1%82%D1%80%D0%BE%D0%B2%D1%81%D0%BA%D0%B8%D0%B9,_%D0%92%D0%B0%D0%B4%D0%B8%D0%BC_%D0%90%D1%80%D1%82%D1%83%D1%80%D0%BE%D0%B2%D0%B8%D1%87&amp;action=edit&amp;redlink=1" TargetMode="External"/><Relationship Id="rId50" Type="http://schemas.openxmlformats.org/officeDocument/2006/relationships/hyperlink" Target="http://ru.wikipedia.org/wiki/%D0%A2%D0%B0%D1%80%D1%82,_%D0%A7%D0%B0%D1%80%D0%BB%D1%8C%D0%B7" TargetMode="External"/><Relationship Id="rId55" Type="http://schemas.openxmlformats.org/officeDocument/2006/relationships/hyperlink" Target="http://ru.wikipedia.org/wiki/%D0%A1%D0%BD%D0%BE%D0%B2%D0%B8%D0%B4%D0%B5%D0%BD%D0%B8%D0%B5" TargetMode="External"/><Relationship Id="rId76" Type="http://schemas.openxmlformats.org/officeDocument/2006/relationships/hyperlink" Target="http://ru.wikipedia.org/wiki/%D0%94%D1%83%D1%80%D0%BC%D0%B0%D0%BD" TargetMode="External"/><Relationship Id="rId97" Type="http://schemas.openxmlformats.org/officeDocument/2006/relationships/hyperlink" Target="http://ru.wikipedia.org/wiki/%D0%98%D0%B7%D0%BC%D0%B5%D0%BD%D1%91%D0%BD%D0%BD%D0%BE%D0%B5_%D1%81%D0%BE%D1%81%D1%82%D0%BE%D1%8F%D0%BD%D0%B8%D0%B5_%D1%81%D0%BE%D0%B7%D0%BD%D0%B0%D0%BD%D0%B8%D1%8F" TargetMode="External"/><Relationship Id="rId104" Type="http://schemas.openxmlformats.org/officeDocument/2006/relationships/hyperlink" Target="http://ru.wikipedia.org/wiki/%D0%94%D1%80%D0%B5%D0%B2%D0%BD%D0%B5%D0%B3%D1%80%D0%B5%D1%87%D0%B5%D1%81%D0%BA%D0%B8%D0%B9_%D1%8F%D0%B7%D1%8B%D0%BA" TargetMode="External"/><Relationship Id="rId7" Type="http://schemas.openxmlformats.org/officeDocument/2006/relationships/hyperlink" Target="mailto:kotir_ksa@mail.ru" TargetMode="External"/><Relationship Id="rId71" Type="http://schemas.openxmlformats.org/officeDocument/2006/relationships/hyperlink" Target="http://ru.wikipedia.org/wiki/%D0%98%D0%B7%D0%BC%D0%B5%D0%BD%D1%91%D0%BD%D0%BD%D0%BE%D0%B5_%D1%81%D0%BE%D1%81%D1%82%D0%BE%D1%8F%D0%BD%D0%B8%D0%B5_%D1%81%D0%BE%D0%B7%D0%BD%D0%B0%D0%BD%D0%B8%D1%8F" TargetMode="External"/><Relationship Id="rId92" Type="http://schemas.openxmlformats.org/officeDocument/2006/relationships/hyperlink" Target="http://ru.wikipedia.org/wiki/%D0%9F%D0%B8%D0%BA%D0%BE%D0%B2%D1%8B%D0%B5_%D0%BF%D0%B5%D1%80%D0%B5%D0%B6%D0%B8%D0%B2%D0%B0%D0%BD%D0%B8%D1%8F" TargetMode="External"/><Relationship Id="rId2" Type="http://schemas.openxmlformats.org/officeDocument/2006/relationships/styles" Target="styles.xml"/><Relationship Id="rId29" Type="http://schemas.openxmlformats.org/officeDocument/2006/relationships/image" Target="media/image1.png"/><Relationship Id="rId24" Type="http://schemas.openxmlformats.org/officeDocument/2006/relationships/hyperlink" Target="http://www.psylib.ukrweb.net/books/ivanv01/refer.htm" TargetMode="External"/><Relationship Id="rId40" Type="http://schemas.openxmlformats.org/officeDocument/2006/relationships/hyperlink" Target="http://ru.wikipedia.org/wiki/%D0%98%D0%B7%D0%BC%D0%B5%D0%BD%D1%91%D0%BD%D0%BD%D0%BE%D0%B5_%D1%81%D0%BE%D1%81%D1%82%D0%BE%D1%8F%D0%BD%D0%B8%D0%B5_%D1%81%D0%BE%D0%B7%D0%BD%D0%B0%D0%BD%D0%B8%D1%8F" TargetMode="External"/><Relationship Id="rId45" Type="http://schemas.openxmlformats.org/officeDocument/2006/relationships/hyperlink" Target="http://ru.wikipedia.org/wiki/%D0%9F%D1%81%D0%B8%D1%85%D0%B8%D0%BA%D0%B0" TargetMode="External"/><Relationship Id="rId66" Type="http://schemas.openxmlformats.org/officeDocument/2006/relationships/hyperlink" Target="http://ru.wikipedia.org/w/index.php?title=%D0%A1%D0%B2%D0%BE%D0%B9%D1%81%D1%82%D0%B2%D0%B0_%D0%BB%D0%B8%D1%87%D0%BD%D0%BE%D1%81%D1%82%D0%B8&amp;action=edit&amp;redlink=1" TargetMode="External"/><Relationship Id="rId87" Type="http://schemas.openxmlformats.org/officeDocument/2006/relationships/hyperlink" Target="http://ru.wikipedia.org/wiki/%D0%9E%D1%81%D0%BE%D0%B7%D0%BD%D0%B0%D0%BD%D0%BD%D1%8B%D0%B5_%D1%81%D0%BD%D0%BE%D0%B2%D0%B8%D0%B4%D0%B5%D0%BD%D0%B8%D1%8F" TargetMode="External"/><Relationship Id="rId61" Type="http://schemas.openxmlformats.org/officeDocument/2006/relationships/hyperlink" Target="http://ru.wikipedia.org/wiki/%D0%94%D0%B6%D0%B5%D0%B9%D0%BC%D1%81,_%D0%A3%D0%B8%D0%BB%D1%8C%D1%8F%D0%BC" TargetMode="External"/><Relationship Id="rId82" Type="http://schemas.openxmlformats.org/officeDocument/2006/relationships/hyperlink" Target="http://ru.wikipedia.org/wiki/%D0%A1%D0%B5%D0%BD%D1%81%D0%BE%D1%80%D0%BD%D0%B0%D1%8F_%D0%B4%D0%B5%D0%BF%D1%80%D0%B8%D0%B2%D0%B0%D1%86%D0%B8%D1%8F" TargetMode="External"/><Relationship Id="rId19" Type="http://schemas.openxmlformats.org/officeDocument/2006/relationships/hyperlink" Target="http://www.psylib.ukrweb.net/books/ivanv01/refer.htm" TargetMode="External"/><Relationship Id="rId14" Type="http://schemas.openxmlformats.org/officeDocument/2006/relationships/hyperlink" Target="https://www.klex.ru/21d" TargetMode="External"/><Relationship Id="rId30" Type="http://schemas.openxmlformats.org/officeDocument/2006/relationships/hyperlink" Target="http://ru.wikipedia.org/w/index.php?title=%D0%9B%D1%8E%D0%B4%D0%B2%D0%B8%D0%B3,_%D0%90%D1%80%D0%BD%D0%BE%D0%BB%D1%8C%D0%B4&amp;action=edit&amp;redlink=1" TargetMode="External"/><Relationship Id="rId35" Type="http://schemas.openxmlformats.org/officeDocument/2006/relationships/hyperlink" Target="http://ru.wikipedia.org/wiki/%D0%A1%D0%BE%D0%B7%D0%BD%D0%B0%D0%BD%D0%B8%D0%B5_(%D0%BF%D1%81%D0%B8%D1%85%D0%BE%D0%BB%D0%BE%D0%B3%D0%B8%D1%8F)" TargetMode="External"/><Relationship Id="rId56" Type="http://schemas.openxmlformats.org/officeDocument/2006/relationships/hyperlink" Target="http://ru.wikipedia.org/wiki/%D0%93%D0%BB%D1%83%D0%B1%D0%BE%D0%BA%D0%B8%D0%B9_%D1%81%D0%BE%D0%BD" TargetMode="External"/><Relationship Id="rId77" Type="http://schemas.openxmlformats.org/officeDocument/2006/relationships/hyperlink" Target="http://ru.wikipedia.org/wiki/%D0%9C%D0%B0%D1%80%D0%B8%D1%85%D1%83%D0%B0%D0%BD%D0%B0" TargetMode="External"/><Relationship Id="rId100" Type="http://schemas.openxmlformats.org/officeDocument/2006/relationships/hyperlink" Target="http://ru.wikipedia.org/wiki/%D0%9C%D0%B5%D1%81%D1%81%D0%B8%D0%B0%D0%BD%D1%81%D1%82%D0%B2%D0%BE" TargetMode="External"/><Relationship Id="rId105" Type="http://schemas.openxmlformats.org/officeDocument/2006/relationships/hyperlink" Target="http://ru.wikipedia.org/wiki/%D0%9D%D0%B0%D1%80%D0%BA%D0%BE%D0%BB%D0%B5%D0%BF%D1%81%D0%B8%D1%8F" TargetMode="External"/><Relationship Id="rId8" Type="http://schemas.openxmlformats.org/officeDocument/2006/relationships/hyperlink" Target="https://www.klex.ru/21d" TargetMode="External"/><Relationship Id="rId51" Type="http://schemas.openxmlformats.org/officeDocument/2006/relationships/hyperlink" Target="http://ru.wikipedia.org/wiki/%D0%98%D0%B7%D0%BC%D0%B5%D0%BD%D1%91%D0%BD%D0%BD%D0%BE%D0%B5_%D1%81%D0%BE%D1%81%D1%82%D0%BE%D1%8F%D0%BD%D0%B8%D0%B5_%D1%81%D0%BE%D0%B7%D0%BD%D0%B0%D0%BD%D0%B8%D1%8F" TargetMode="External"/><Relationship Id="rId72" Type="http://schemas.openxmlformats.org/officeDocument/2006/relationships/hyperlink" Target="http://ru.wikipedia.org/wiki/%D0%A1%D0%BF%D0%B8%D0%B2%D0%B0%D0%BA,_%D0%94%D0%BC%D0%B8%D1%82%D1%80%D0%B8%D0%B9_%D0%9B%D0%B5%D0%BE%D0%BD%D0%B8%D0%B4%D0%BE%D0%B2%D0%B8%D1%87" TargetMode="External"/><Relationship Id="rId93" Type="http://schemas.openxmlformats.org/officeDocument/2006/relationships/hyperlink" Target="http://ru.wikipedia.org/wiki/%D0%9E%D0%BA%D0%BE%D0%BB%D0%BE%D1%81%D0%BC%D0%B5%D1%80%D1%82%D0%BD%D1%8B%D0%B9_%D0%BE%D0%BF%D1%8B%D1%82" TargetMode="External"/><Relationship Id="rId98" Type="http://schemas.openxmlformats.org/officeDocument/2006/relationships/hyperlink" Target="http://ru.wikipedia.org/wiki/%D0%98%D0%B7%D0%BC%D0%B5%D0%BD%D1%91%D0%BD%D0%BD%D0%BE%D0%B5_%D1%81%D0%BE%D1%81%D1%82%D0%BE%D1%8F%D0%BD%D0%B8%D0%B5_%D1%81%D0%BE%D0%B7%D0%BD%D0%B0%D0%BD%D0%B8%D1%8F" TargetMode="External"/><Relationship Id="rId3" Type="http://schemas.openxmlformats.org/officeDocument/2006/relationships/settings" Target="settings.xml"/><Relationship Id="rId25" Type="http://schemas.openxmlformats.org/officeDocument/2006/relationships/hyperlink" Target="http://www.psylib.ukrweb.net/books/ivanv01/refer.htm" TargetMode="External"/><Relationship Id="rId46" Type="http://schemas.openxmlformats.org/officeDocument/2006/relationships/hyperlink" Target="http://ru.wikipedia.org/wiki/%D0%98%D0%B7%D0%BC%D0%B5%D0%BD%D1%91%D0%BD%D0%BD%D0%BE%D0%B5_%D1%81%D0%BE%D1%81%D1%82%D0%BE%D1%8F%D0%BD%D0%B8%D0%B5_%D1%81%D0%BE%D0%B7%D0%BD%D0%B0%D0%BD%D0%B8%D1%8F" TargetMode="External"/><Relationship Id="rId67" Type="http://schemas.openxmlformats.org/officeDocument/2006/relationships/hyperlink" Target="http://ru.wikipedia.org/wiki/%D0%9B%D0%B8%D1%87%D0%BD%D0%BE%D1%81%D1%82%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109</Pages>
  <Words>40349</Words>
  <Characters>229991</Characters>
  <Application>Microsoft Office Word</Application>
  <DocSecurity>0</DocSecurity>
  <Lines>1916</Lines>
  <Paragraphs>539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Калашникова</dc:creator>
  <cp:keywords/>
  <dc:description/>
  <cp:lastModifiedBy>Светлана Калашникова</cp:lastModifiedBy>
  <cp:revision>2</cp:revision>
  <dcterms:created xsi:type="dcterms:W3CDTF">2020-11-24T05:21:00Z</dcterms:created>
  <dcterms:modified xsi:type="dcterms:W3CDTF">2020-11-24T06:58:00Z</dcterms:modified>
</cp:coreProperties>
</file>