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6B5" w:rsidRDefault="00AD36B5" w:rsidP="00301CBD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6B5">
        <w:rPr>
          <w:rFonts w:ascii="Times New Roman" w:hAnsi="Times New Roman" w:cs="Times New Roman"/>
          <w:b/>
          <w:sz w:val="28"/>
          <w:szCs w:val="28"/>
        </w:rPr>
        <w:t>Детские нейропсихологические синдромы несформированности, дефицитарности, речевых, зрительно-пространственны</w:t>
      </w:r>
      <w:r w:rsidR="00BC2B71">
        <w:rPr>
          <w:rFonts w:ascii="Times New Roman" w:hAnsi="Times New Roman" w:cs="Times New Roman"/>
          <w:b/>
          <w:sz w:val="28"/>
          <w:szCs w:val="28"/>
        </w:rPr>
        <w:t>х</w:t>
      </w:r>
      <w:r w:rsidRPr="00AD36B5">
        <w:rPr>
          <w:rFonts w:ascii="Times New Roman" w:hAnsi="Times New Roman" w:cs="Times New Roman"/>
          <w:b/>
          <w:sz w:val="28"/>
          <w:szCs w:val="28"/>
        </w:rPr>
        <w:t xml:space="preserve">  функций, чтения и письма. </w:t>
      </w:r>
      <w:r w:rsidR="00BB3694" w:rsidRPr="00301CB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B242A" w:rsidRDefault="00BB3694" w:rsidP="00301CBD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CBD">
        <w:rPr>
          <w:rFonts w:ascii="Times New Roman" w:hAnsi="Times New Roman" w:cs="Times New Roman"/>
          <w:b/>
          <w:sz w:val="28"/>
          <w:szCs w:val="28"/>
        </w:rPr>
        <w:t>Тема</w:t>
      </w:r>
      <w:r w:rsidR="001D7152">
        <w:rPr>
          <w:rFonts w:ascii="Times New Roman" w:hAnsi="Times New Roman" w:cs="Times New Roman"/>
          <w:b/>
          <w:sz w:val="28"/>
          <w:szCs w:val="28"/>
        </w:rPr>
        <w:t xml:space="preserve">: </w:t>
      </w:r>
      <w:bookmarkStart w:id="0" w:name="_GoBack"/>
      <w:bookmarkEnd w:id="0"/>
      <w:r w:rsidR="00BC2B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41FD" w:rsidRPr="00301CBD">
        <w:rPr>
          <w:rFonts w:ascii="Times New Roman" w:hAnsi="Times New Roman" w:cs="Times New Roman"/>
          <w:b/>
          <w:sz w:val="28"/>
          <w:szCs w:val="28"/>
        </w:rPr>
        <w:t>Синдромы несформированности и нарушений В</w:t>
      </w:r>
      <w:r w:rsidR="000065D7" w:rsidRPr="00301CBD">
        <w:rPr>
          <w:rFonts w:ascii="Times New Roman" w:hAnsi="Times New Roman" w:cs="Times New Roman"/>
          <w:b/>
          <w:sz w:val="28"/>
          <w:szCs w:val="28"/>
        </w:rPr>
        <w:t>П</w:t>
      </w:r>
      <w:r w:rsidR="00CF41FD" w:rsidRPr="00301CBD">
        <w:rPr>
          <w:rFonts w:ascii="Times New Roman" w:hAnsi="Times New Roman" w:cs="Times New Roman"/>
          <w:b/>
          <w:sz w:val="28"/>
          <w:szCs w:val="28"/>
        </w:rPr>
        <w:t xml:space="preserve">Ф </w:t>
      </w:r>
    </w:p>
    <w:p w:rsidR="000065D7" w:rsidRPr="00301CBD" w:rsidRDefault="00CF41FD" w:rsidP="00301CBD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CBD">
        <w:rPr>
          <w:rFonts w:ascii="Times New Roman" w:hAnsi="Times New Roman" w:cs="Times New Roman"/>
          <w:b/>
          <w:sz w:val="28"/>
          <w:szCs w:val="28"/>
        </w:rPr>
        <w:t xml:space="preserve">у детей по Ж.М. </w:t>
      </w:r>
      <w:proofErr w:type="spellStart"/>
      <w:r w:rsidRPr="00301CBD">
        <w:rPr>
          <w:rFonts w:ascii="Times New Roman" w:hAnsi="Times New Roman" w:cs="Times New Roman"/>
          <w:b/>
          <w:sz w:val="28"/>
          <w:szCs w:val="28"/>
        </w:rPr>
        <w:t>Глозман</w:t>
      </w:r>
      <w:proofErr w:type="spellEnd"/>
      <w:r w:rsidRPr="00301CB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F41FD" w:rsidRPr="00301CBD" w:rsidRDefault="00CF41FD" w:rsidP="00301CBD">
      <w:pPr>
        <w:pStyle w:val="a3"/>
        <w:numPr>
          <w:ilvl w:val="0"/>
          <w:numId w:val="1"/>
        </w:num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CBD">
        <w:rPr>
          <w:rFonts w:ascii="Times New Roman" w:hAnsi="Times New Roman" w:cs="Times New Roman"/>
          <w:b/>
          <w:sz w:val="28"/>
          <w:szCs w:val="28"/>
        </w:rPr>
        <w:t>Задержки и отставания в речевом развитии.</w:t>
      </w:r>
    </w:p>
    <w:p w:rsidR="000C51F5" w:rsidRPr="00301CBD" w:rsidRDefault="000C51F5" w:rsidP="00301CBD">
      <w:pPr>
        <w:spacing w:line="360" w:lineRule="auto"/>
        <w:ind w:left="284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1CBD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301CBD">
        <w:rPr>
          <w:rFonts w:ascii="Times New Roman" w:hAnsi="Times New Roman" w:cs="Times New Roman"/>
          <w:i/>
          <w:sz w:val="28"/>
          <w:szCs w:val="28"/>
        </w:rPr>
        <w:t xml:space="preserve"> познакомить слушателей с основными характеристиками задержек и отставания детей в речевом развитии, с синдромами дислексии и дисграфии и синдромом несформированности зрительно-пространственных функций по Ж.М. Глозман.</w:t>
      </w:r>
    </w:p>
    <w:p w:rsidR="002B242A" w:rsidRDefault="00301CBD" w:rsidP="00301CB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52BF" w:rsidRPr="00301CBD">
        <w:rPr>
          <w:rFonts w:ascii="Times New Roman" w:hAnsi="Times New Roman" w:cs="Times New Roman"/>
          <w:sz w:val="28"/>
          <w:szCs w:val="28"/>
        </w:rPr>
        <w:t xml:space="preserve"> </w:t>
      </w:r>
      <w:r w:rsidR="000065D7" w:rsidRPr="00301CBD">
        <w:rPr>
          <w:rFonts w:ascii="Times New Roman" w:hAnsi="Times New Roman" w:cs="Times New Roman"/>
          <w:sz w:val="28"/>
          <w:szCs w:val="28"/>
        </w:rPr>
        <w:t xml:space="preserve">Задержки и отставания в речевом развитии относятся к наиболее распространенным отклонениям в психическом развитии детей.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65D7" w:rsidRPr="00301CBD">
        <w:rPr>
          <w:rFonts w:ascii="Times New Roman" w:hAnsi="Times New Roman" w:cs="Times New Roman"/>
          <w:sz w:val="28"/>
          <w:szCs w:val="28"/>
        </w:rPr>
        <w:t>У детей с общим речевым недоразвитием (</w:t>
      </w:r>
      <w:proofErr w:type="gramStart"/>
      <w:r w:rsidR="000065D7" w:rsidRPr="00301CB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0065D7" w:rsidRPr="00301CBD">
        <w:rPr>
          <w:rFonts w:ascii="Times New Roman" w:hAnsi="Times New Roman" w:cs="Times New Roman"/>
          <w:sz w:val="28"/>
          <w:szCs w:val="28"/>
        </w:rPr>
        <w:t xml:space="preserve">HP) патологически долго сохраняется автономная речь, и речевое развитие происходит за счет накопления словаря автономных слов, а не обогащения лексико-грамматических средств, типичных для нормального речевого развития. </w:t>
      </w:r>
      <w:r w:rsidR="00EC6EBB">
        <w:rPr>
          <w:rFonts w:ascii="Times New Roman" w:hAnsi="Times New Roman" w:cs="Times New Roman"/>
          <w:sz w:val="28"/>
          <w:szCs w:val="28"/>
        </w:rPr>
        <w:t>В</w:t>
      </w:r>
      <w:r w:rsidR="000065D7" w:rsidRPr="00301CBD">
        <w:rPr>
          <w:rFonts w:ascii="Times New Roman" w:hAnsi="Times New Roman" w:cs="Times New Roman"/>
          <w:sz w:val="28"/>
          <w:szCs w:val="28"/>
        </w:rPr>
        <w:t xml:space="preserve"> литературе </w:t>
      </w:r>
      <w:r w:rsidR="00EC6EBB">
        <w:rPr>
          <w:rFonts w:ascii="Times New Roman" w:hAnsi="Times New Roman" w:cs="Times New Roman"/>
          <w:sz w:val="28"/>
          <w:szCs w:val="28"/>
        </w:rPr>
        <w:t xml:space="preserve">встречается </w:t>
      </w:r>
      <w:r w:rsidR="000065D7" w:rsidRPr="00301CBD">
        <w:rPr>
          <w:rFonts w:ascii="Times New Roman" w:hAnsi="Times New Roman" w:cs="Times New Roman"/>
          <w:sz w:val="28"/>
          <w:szCs w:val="28"/>
        </w:rPr>
        <w:t>опис</w:t>
      </w:r>
      <w:r w:rsidR="00EC6EBB">
        <w:rPr>
          <w:rFonts w:ascii="Times New Roman" w:hAnsi="Times New Roman" w:cs="Times New Roman"/>
          <w:sz w:val="28"/>
          <w:szCs w:val="28"/>
        </w:rPr>
        <w:t>ание</w:t>
      </w:r>
      <w:r w:rsidR="000065D7" w:rsidRPr="00301CBD">
        <w:rPr>
          <w:rFonts w:ascii="Times New Roman" w:hAnsi="Times New Roman" w:cs="Times New Roman"/>
          <w:sz w:val="28"/>
          <w:szCs w:val="28"/>
        </w:rPr>
        <w:t xml:space="preserve"> обще</w:t>
      </w:r>
      <w:r w:rsidR="00EC6EBB">
        <w:rPr>
          <w:rFonts w:ascii="Times New Roman" w:hAnsi="Times New Roman" w:cs="Times New Roman"/>
          <w:sz w:val="28"/>
          <w:szCs w:val="28"/>
        </w:rPr>
        <w:t>го</w:t>
      </w:r>
      <w:r w:rsidR="000065D7" w:rsidRPr="00301CBD">
        <w:rPr>
          <w:rFonts w:ascii="Times New Roman" w:hAnsi="Times New Roman" w:cs="Times New Roman"/>
          <w:sz w:val="28"/>
          <w:szCs w:val="28"/>
        </w:rPr>
        <w:t xml:space="preserve"> недоразвити</w:t>
      </w:r>
      <w:r w:rsidR="00EC6EBB">
        <w:rPr>
          <w:rFonts w:ascii="Times New Roman" w:hAnsi="Times New Roman" w:cs="Times New Roman"/>
          <w:sz w:val="28"/>
          <w:szCs w:val="28"/>
        </w:rPr>
        <w:t>я</w:t>
      </w:r>
      <w:r w:rsidR="000065D7" w:rsidRPr="00301CBD">
        <w:rPr>
          <w:rFonts w:ascii="Times New Roman" w:hAnsi="Times New Roman" w:cs="Times New Roman"/>
          <w:sz w:val="28"/>
          <w:szCs w:val="28"/>
        </w:rPr>
        <w:t xml:space="preserve"> речи 3-го уровня, которое характеризуется наличием развернутой фразовой речи с элементами лексико-грамматического и фонетико-фонематического недоразвития. Дети этой группы, как правило, посещают детский сад для детей с речевыми нарушениями, а затем в дальнейшем обучаются по программе общеобразовательной школы.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6EBB">
        <w:rPr>
          <w:rFonts w:ascii="Times New Roman" w:hAnsi="Times New Roman" w:cs="Times New Roman"/>
          <w:sz w:val="28"/>
          <w:szCs w:val="28"/>
        </w:rPr>
        <w:t>П</w:t>
      </w:r>
      <w:r w:rsidR="000065D7" w:rsidRPr="00301CBD">
        <w:rPr>
          <w:rFonts w:ascii="Times New Roman" w:hAnsi="Times New Roman" w:cs="Times New Roman"/>
          <w:sz w:val="28"/>
          <w:szCs w:val="28"/>
        </w:rPr>
        <w:t xml:space="preserve">ричиной задержек речевого развития становятся ранние органические повреждения мозга, в первую очередь левого полушария. </w:t>
      </w:r>
      <w:r>
        <w:rPr>
          <w:rFonts w:ascii="Times New Roman" w:hAnsi="Times New Roman" w:cs="Times New Roman"/>
          <w:sz w:val="28"/>
          <w:szCs w:val="28"/>
        </w:rPr>
        <w:t xml:space="preserve">  У</w:t>
      </w:r>
      <w:r w:rsidR="000065D7" w:rsidRPr="00301CBD">
        <w:rPr>
          <w:rFonts w:ascii="Times New Roman" w:hAnsi="Times New Roman" w:cs="Times New Roman"/>
          <w:sz w:val="28"/>
          <w:szCs w:val="28"/>
        </w:rPr>
        <w:t xml:space="preserve"> 60 % детей с общим недоразвитием речи 3-го уровня наблюдаются изменения электрической активности стволовых областей мозга.</w:t>
      </w:r>
      <w:r w:rsidR="00382DEF" w:rsidRPr="00301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65D7" w:rsidRPr="00301CBD">
        <w:rPr>
          <w:rFonts w:ascii="Times New Roman" w:hAnsi="Times New Roman" w:cs="Times New Roman"/>
          <w:sz w:val="28"/>
          <w:szCs w:val="28"/>
        </w:rPr>
        <w:t>Несформированность речевых функций вторично отражается и на недоразвитии слухоречевой памяти у этих детей. Системность недоразвития проявляется в несформированности как вербальных, так и невербальных функций у детей с задержкой речевого развития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82DEF" w:rsidRPr="00301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65D7" w:rsidRPr="00301CBD">
        <w:rPr>
          <w:rFonts w:ascii="Times New Roman" w:hAnsi="Times New Roman" w:cs="Times New Roman"/>
          <w:sz w:val="28"/>
          <w:szCs w:val="28"/>
        </w:rPr>
        <w:t xml:space="preserve">Латеральная организация мозга отчетливо влияет на сформированность психических функций у детей. </w:t>
      </w:r>
      <w:r w:rsidR="00EC6EBB">
        <w:rPr>
          <w:rFonts w:ascii="Times New Roman" w:hAnsi="Times New Roman" w:cs="Times New Roman"/>
          <w:sz w:val="28"/>
          <w:szCs w:val="28"/>
        </w:rPr>
        <w:t xml:space="preserve"> У</w:t>
      </w:r>
      <w:r w:rsidR="000065D7" w:rsidRPr="00301CBD">
        <w:rPr>
          <w:rFonts w:ascii="Times New Roman" w:hAnsi="Times New Roman" w:cs="Times New Roman"/>
          <w:sz w:val="28"/>
          <w:szCs w:val="28"/>
        </w:rPr>
        <w:t xml:space="preserve"> </w:t>
      </w:r>
      <w:r w:rsidR="000065D7" w:rsidRPr="00301CBD">
        <w:rPr>
          <w:rFonts w:ascii="Times New Roman" w:hAnsi="Times New Roman" w:cs="Times New Roman"/>
          <w:sz w:val="28"/>
          <w:szCs w:val="28"/>
        </w:rPr>
        <w:lastRenderedPageBreak/>
        <w:t xml:space="preserve">правшей несколько выше показатели сформированности серийной организации движений и речи, обработки кинестетической и зрительно-пространственной информации, причем к статистически достоверному уровню приближаются лишь различия в оценках кинестетического праксиса. Левшам и </w:t>
      </w:r>
      <w:proofErr w:type="spellStart"/>
      <w:r w:rsidR="000065D7" w:rsidRPr="00301CBD">
        <w:rPr>
          <w:rFonts w:ascii="Times New Roman" w:hAnsi="Times New Roman" w:cs="Times New Roman"/>
          <w:sz w:val="28"/>
          <w:szCs w:val="28"/>
        </w:rPr>
        <w:t>леворуким</w:t>
      </w:r>
      <w:proofErr w:type="spellEnd"/>
      <w:r w:rsidR="000065D7" w:rsidRPr="00301CBD">
        <w:rPr>
          <w:rFonts w:ascii="Times New Roman" w:hAnsi="Times New Roman" w:cs="Times New Roman"/>
          <w:sz w:val="28"/>
          <w:szCs w:val="28"/>
        </w:rPr>
        <w:t xml:space="preserve"> при отсутствии значимых различий лучше дается звуковое оформление речи и обработка</w:t>
      </w:r>
      <w:r w:rsidR="00EC6EBB">
        <w:rPr>
          <w:rFonts w:ascii="Times New Roman" w:hAnsi="Times New Roman" w:cs="Times New Roman"/>
          <w:sz w:val="28"/>
          <w:szCs w:val="28"/>
        </w:rPr>
        <w:t xml:space="preserve"> зрительной информации. У</w:t>
      </w:r>
      <w:r w:rsidR="000065D7" w:rsidRPr="00301CBD">
        <w:rPr>
          <w:rFonts w:ascii="Times New Roman" w:hAnsi="Times New Roman" w:cs="Times New Roman"/>
          <w:sz w:val="28"/>
          <w:szCs w:val="28"/>
        </w:rPr>
        <w:t xml:space="preserve"> левшей и </w:t>
      </w:r>
      <w:proofErr w:type="spellStart"/>
      <w:r w:rsidR="000065D7" w:rsidRPr="00301CBD">
        <w:rPr>
          <w:rFonts w:ascii="Times New Roman" w:hAnsi="Times New Roman" w:cs="Times New Roman"/>
          <w:sz w:val="28"/>
          <w:szCs w:val="28"/>
        </w:rPr>
        <w:t>леворуких</w:t>
      </w:r>
      <w:proofErr w:type="spellEnd"/>
      <w:r w:rsidR="000065D7" w:rsidRPr="00301CBD">
        <w:rPr>
          <w:rFonts w:ascii="Times New Roman" w:hAnsi="Times New Roman" w:cs="Times New Roman"/>
          <w:sz w:val="28"/>
          <w:szCs w:val="28"/>
        </w:rPr>
        <w:t xml:space="preserve"> у половины наблюдается слабость левополушарных функций.</w:t>
      </w:r>
      <w:r w:rsidR="00382DEF" w:rsidRPr="00301CBD">
        <w:rPr>
          <w:rFonts w:ascii="Times New Roman" w:hAnsi="Times New Roman" w:cs="Times New Roman"/>
          <w:sz w:val="28"/>
          <w:szCs w:val="28"/>
        </w:rPr>
        <w:t xml:space="preserve"> </w:t>
      </w:r>
      <w:r w:rsidR="000065D7" w:rsidRPr="00301CBD">
        <w:rPr>
          <w:rFonts w:ascii="Times New Roman" w:hAnsi="Times New Roman" w:cs="Times New Roman"/>
          <w:sz w:val="28"/>
          <w:szCs w:val="28"/>
        </w:rPr>
        <w:t xml:space="preserve">В группе младших школьников с задержкой речевого развития преобладали дети с отсутствием четкого доминирования по руке. Сравнение правшей с левшами и </w:t>
      </w:r>
      <w:proofErr w:type="spellStart"/>
      <w:r w:rsidR="000065D7" w:rsidRPr="00301CBD">
        <w:rPr>
          <w:rFonts w:ascii="Times New Roman" w:hAnsi="Times New Roman" w:cs="Times New Roman"/>
          <w:sz w:val="28"/>
          <w:szCs w:val="28"/>
        </w:rPr>
        <w:t>леворукими</w:t>
      </w:r>
      <w:proofErr w:type="spellEnd"/>
      <w:r w:rsidR="000065D7" w:rsidRPr="00301CBD">
        <w:rPr>
          <w:rFonts w:ascii="Times New Roman" w:hAnsi="Times New Roman" w:cs="Times New Roman"/>
          <w:sz w:val="28"/>
          <w:szCs w:val="28"/>
        </w:rPr>
        <w:t xml:space="preserve"> показало, что у правшей хуже показатель обработки зрительной и лучше показатель обработки кинестетической информации. Самый низкий показатель у правшей с недоразвитием речи характеризует обработку слуховой информации. Анализ индивидуально-топологических особенностей детей с </w:t>
      </w:r>
      <w:proofErr w:type="gramStart"/>
      <w:r w:rsidR="000065D7" w:rsidRPr="00301CBD">
        <w:rPr>
          <w:rFonts w:ascii="Times New Roman" w:hAnsi="Times New Roman" w:cs="Times New Roman"/>
          <w:sz w:val="28"/>
          <w:szCs w:val="28"/>
        </w:rPr>
        <w:t>чистым</w:t>
      </w:r>
      <w:proofErr w:type="gramEnd"/>
      <w:r w:rsidR="000065D7" w:rsidRPr="00301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5D7" w:rsidRPr="00301CBD">
        <w:rPr>
          <w:rFonts w:ascii="Times New Roman" w:hAnsi="Times New Roman" w:cs="Times New Roman"/>
          <w:sz w:val="28"/>
          <w:szCs w:val="28"/>
        </w:rPr>
        <w:t>левшеством</w:t>
      </w:r>
      <w:proofErr w:type="spellEnd"/>
      <w:r w:rsidR="000065D7" w:rsidRPr="00301CBD">
        <w:rPr>
          <w:rFonts w:ascii="Times New Roman" w:hAnsi="Times New Roman" w:cs="Times New Roman"/>
          <w:sz w:val="28"/>
          <w:szCs w:val="28"/>
        </w:rPr>
        <w:t xml:space="preserve"> и ведущей левой рукой выявил, что </w:t>
      </w:r>
      <w:r w:rsidR="00EC6EBB">
        <w:rPr>
          <w:rFonts w:ascii="Times New Roman" w:hAnsi="Times New Roman" w:cs="Times New Roman"/>
          <w:sz w:val="28"/>
          <w:szCs w:val="28"/>
        </w:rPr>
        <w:t>1/3</w:t>
      </w:r>
      <w:r w:rsidR="000065D7" w:rsidRPr="00301CBD">
        <w:rPr>
          <w:rFonts w:ascii="Times New Roman" w:hAnsi="Times New Roman" w:cs="Times New Roman"/>
          <w:sz w:val="28"/>
          <w:szCs w:val="28"/>
        </w:rPr>
        <w:t xml:space="preserve"> из них свойствен дефицит преимущественно правополушарных функций, у остальных возможности правого и левого полушарий снижены в равной мере; у всех праворуких детей наблюдается выраженная несформированность левополушарных функций. </w:t>
      </w:r>
      <w:r w:rsidR="00EC6EBB">
        <w:rPr>
          <w:rFonts w:ascii="Times New Roman" w:hAnsi="Times New Roman" w:cs="Times New Roman"/>
          <w:sz w:val="28"/>
          <w:szCs w:val="28"/>
        </w:rPr>
        <w:t xml:space="preserve"> </w:t>
      </w:r>
      <w:r w:rsidR="000065D7" w:rsidRPr="00301CBD">
        <w:rPr>
          <w:rFonts w:ascii="Times New Roman" w:hAnsi="Times New Roman" w:cs="Times New Roman"/>
          <w:sz w:val="28"/>
          <w:szCs w:val="28"/>
        </w:rPr>
        <w:t xml:space="preserve">Кроме того, с учетом распространенности </w:t>
      </w:r>
      <w:proofErr w:type="spellStart"/>
      <w:r w:rsidR="000065D7" w:rsidRPr="00301CBD">
        <w:rPr>
          <w:rFonts w:ascii="Times New Roman" w:hAnsi="Times New Roman" w:cs="Times New Roman"/>
          <w:sz w:val="28"/>
          <w:szCs w:val="28"/>
        </w:rPr>
        <w:t>левшества</w:t>
      </w:r>
      <w:proofErr w:type="spellEnd"/>
      <w:r w:rsidR="000065D7" w:rsidRPr="00301CBD">
        <w:rPr>
          <w:rFonts w:ascii="Times New Roman" w:hAnsi="Times New Roman" w:cs="Times New Roman"/>
          <w:sz w:val="28"/>
          <w:szCs w:val="28"/>
        </w:rPr>
        <w:t xml:space="preserve">, леворукости и </w:t>
      </w:r>
      <w:proofErr w:type="spellStart"/>
      <w:r w:rsidR="000065D7" w:rsidRPr="00301CBD">
        <w:rPr>
          <w:rFonts w:ascii="Times New Roman" w:hAnsi="Times New Roman" w:cs="Times New Roman"/>
          <w:sz w:val="28"/>
          <w:szCs w:val="28"/>
        </w:rPr>
        <w:t>амбидекстрии</w:t>
      </w:r>
      <w:proofErr w:type="spellEnd"/>
      <w:r w:rsidR="000065D7" w:rsidRPr="00301CBD">
        <w:rPr>
          <w:rFonts w:ascii="Times New Roman" w:hAnsi="Times New Roman" w:cs="Times New Roman"/>
          <w:sz w:val="28"/>
          <w:szCs w:val="28"/>
        </w:rPr>
        <w:t xml:space="preserve"> среди детей с отклоняющимся развитием, особенно с недоразвитием речи, можно предположить, что перечисленные признаки вносят свой вклад в механизмы этих вариантов дизонтогенеза.</w:t>
      </w:r>
      <w:r w:rsidR="00382DEF" w:rsidRPr="00301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242A" w:rsidRDefault="000065D7" w:rsidP="00301CB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1CBD">
        <w:rPr>
          <w:rFonts w:ascii="Times New Roman" w:hAnsi="Times New Roman" w:cs="Times New Roman"/>
          <w:sz w:val="28"/>
          <w:szCs w:val="28"/>
        </w:rPr>
        <w:t>Особы</w:t>
      </w:r>
      <w:r w:rsidR="00382DEF" w:rsidRPr="00301CBD">
        <w:rPr>
          <w:rFonts w:ascii="Times New Roman" w:hAnsi="Times New Roman" w:cs="Times New Roman"/>
          <w:sz w:val="28"/>
          <w:szCs w:val="28"/>
        </w:rPr>
        <w:t>е</w:t>
      </w:r>
      <w:r w:rsidRPr="00301CBD">
        <w:rPr>
          <w:rFonts w:ascii="Times New Roman" w:hAnsi="Times New Roman" w:cs="Times New Roman"/>
          <w:sz w:val="28"/>
          <w:szCs w:val="28"/>
        </w:rPr>
        <w:t xml:space="preserve"> случа</w:t>
      </w:r>
      <w:r w:rsidR="00382DEF" w:rsidRPr="00301CBD">
        <w:rPr>
          <w:rFonts w:ascii="Times New Roman" w:hAnsi="Times New Roman" w:cs="Times New Roman"/>
          <w:sz w:val="28"/>
          <w:szCs w:val="28"/>
        </w:rPr>
        <w:t>и</w:t>
      </w:r>
      <w:r w:rsidRPr="00301CBD">
        <w:rPr>
          <w:rFonts w:ascii="Times New Roman" w:hAnsi="Times New Roman" w:cs="Times New Roman"/>
          <w:sz w:val="28"/>
          <w:szCs w:val="28"/>
        </w:rPr>
        <w:t xml:space="preserve"> нарушений речевого развития —</w:t>
      </w:r>
      <w:r w:rsidR="00EC6EBB">
        <w:rPr>
          <w:rFonts w:ascii="Times New Roman" w:hAnsi="Times New Roman" w:cs="Times New Roman"/>
          <w:sz w:val="28"/>
          <w:szCs w:val="28"/>
        </w:rPr>
        <w:t xml:space="preserve"> это</w:t>
      </w:r>
      <w:r w:rsidRPr="00301CBD">
        <w:rPr>
          <w:rFonts w:ascii="Times New Roman" w:hAnsi="Times New Roman" w:cs="Times New Roman"/>
          <w:sz w:val="28"/>
          <w:szCs w:val="28"/>
        </w:rPr>
        <w:t xml:space="preserve"> так называемые стойкие специфические речевые нарушения при отсутствии нарушений интеллекта, артикуляции, слуха и психоэмоциональной сферы, а также при нормальном перинатальном и постнатальном развитии. Они являются не приобретенными, а генетически закрепленными, описаны во многих поколениях семей</w:t>
      </w:r>
      <w:r w:rsidR="00382DEF" w:rsidRPr="00301CBD">
        <w:rPr>
          <w:rFonts w:ascii="Times New Roman" w:hAnsi="Times New Roman" w:cs="Times New Roman"/>
          <w:sz w:val="28"/>
          <w:szCs w:val="28"/>
        </w:rPr>
        <w:t xml:space="preserve"> </w:t>
      </w:r>
      <w:r w:rsidRPr="00301CBD">
        <w:rPr>
          <w:rFonts w:ascii="Times New Roman" w:hAnsi="Times New Roman" w:cs="Times New Roman"/>
          <w:sz w:val="28"/>
          <w:szCs w:val="28"/>
        </w:rPr>
        <w:t>и проявляются в трудностях усвоения фонологии (неправильные ударения, запинки при произнесении длинных слов, нарушение речевого ритма)</w:t>
      </w:r>
      <w:r w:rsidR="001672EC" w:rsidRPr="00301CBD">
        <w:rPr>
          <w:rFonts w:ascii="Times New Roman" w:hAnsi="Times New Roman" w:cs="Times New Roman"/>
          <w:sz w:val="28"/>
          <w:szCs w:val="28"/>
        </w:rPr>
        <w:t>. А также</w:t>
      </w:r>
      <w:r w:rsidRPr="00301CBD">
        <w:rPr>
          <w:rFonts w:ascii="Times New Roman" w:hAnsi="Times New Roman" w:cs="Times New Roman"/>
          <w:sz w:val="28"/>
          <w:szCs w:val="28"/>
        </w:rPr>
        <w:t xml:space="preserve"> синтаксиса и морфологии родного языка (ошибки в </w:t>
      </w:r>
      <w:r w:rsidRPr="00301CBD">
        <w:rPr>
          <w:rFonts w:ascii="Times New Roman" w:hAnsi="Times New Roman" w:cs="Times New Roman"/>
          <w:sz w:val="28"/>
          <w:szCs w:val="28"/>
        </w:rPr>
        <w:lastRenderedPageBreak/>
        <w:t>грамматических согласованиях существительного и глагола, в маркировании времени, числа существительных</w:t>
      </w:r>
      <w:r w:rsidR="00382DEF" w:rsidRPr="00301CBD">
        <w:rPr>
          <w:rFonts w:ascii="Times New Roman" w:hAnsi="Times New Roman" w:cs="Times New Roman"/>
          <w:sz w:val="28"/>
          <w:szCs w:val="28"/>
        </w:rPr>
        <w:t xml:space="preserve">, </w:t>
      </w:r>
      <w:r w:rsidRPr="00301CBD">
        <w:rPr>
          <w:rFonts w:ascii="Times New Roman" w:hAnsi="Times New Roman" w:cs="Times New Roman"/>
          <w:sz w:val="28"/>
          <w:szCs w:val="28"/>
        </w:rPr>
        <w:t>в употреблении и понимании сравнительных форм прилага</w:t>
      </w:r>
      <w:r w:rsidR="00382DEF" w:rsidRPr="00301CBD">
        <w:rPr>
          <w:rFonts w:ascii="Times New Roman" w:hAnsi="Times New Roman" w:cs="Times New Roman"/>
          <w:sz w:val="28"/>
          <w:szCs w:val="28"/>
        </w:rPr>
        <w:t xml:space="preserve">тельных, пассивных конструкций, </w:t>
      </w:r>
      <w:r w:rsidRPr="00301CBD">
        <w:rPr>
          <w:rFonts w:ascii="Times New Roman" w:hAnsi="Times New Roman" w:cs="Times New Roman"/>
          <w:sz w:val="28"/>
          <w:szCs w:val="28"/>
        </w:rPr>
        <w:t xml:space="preserve">переносных значений и метафор). </w:t>
      </w:r>
      <w:r w:rsidR="00301CBD">
        <w:rPr>
          <w:rFonts w:ascii="Times New Roman" w:hAnsi="Times New Roman" w:cs="Times New Roman"/>
          <w:sz w:val="28"/>
          <w:szCs w:val="28"/>
        </w:rPr>
        <w:t xml:space="preserve">  </w:t>
      </w:r>
      <w:r w:rsidRPr="00301CBD">
        <w:rPr>
          <w:rFonts w:ascii="Times New Roman" w:hAnsi="Times New Roman" w:cs="Times New Roman"/>
          <w:sz w:val="28"/>
          <w:szCs w:val="28"/>
        </w:rPr>
        <w:t xml:space="preserve">Особый тип речевых нарушений у детей — речевые дефекты, связанные с общей </w:t>
      </w:r>
      <w:r w:rsidRPr="00EC6EBB">
        <w:rPr>
          <w:rFonts w:ascii="Times New Roman" w:hAnsi="Times New Roman" w:cs="Times New Roman"/>
          <w:i/>
          <w:sz w:val="28"/>
          <w:szCs w:val="28"/>
        </w:rPr>
        <w:t>несформированностью регуляторных функций</w:t>
      </w:r>
      <w:r w:rsidRPr="00301CBD">
        <w:rPr>
          <w:rFonts w:ascii="Times New Roman" w:hAnsi="Times New Roman" w:cs="Times New Roman"/>
          <w:sz w:val="28"/>
          <w:szCs w:val="28"/>
        </w:rPr>
        <w:t xml:space="preserve">. При этом наблюдаются нарушения программирования высказывания: наличие «смысловых скважин» в тексте, большое количество инверсий, преимущественное употребление простых предложений, небольшая длина синтагмы при отсутствии нарушений звукопроизношения и тенденции к замене знаменательных частей речи местоимениями. Последние дефекты больше характерны для детей с несформированностью задних структур мозга. </w:t>
      </w:r>
    </w:p>
    <w:p w:rsidR="000065D7" w:rsidRPr="00301CBD" w:rsidRDefault="000065D7" w:rsidP="00301CB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1CBD">
        <w:rPr>
          <w:rFonts w:ascii="Times New Roman" w:hAnsi="Times New Roman" w:cs="Times New Roman"/>
          <w:sz w:val="28"/>
          <w:szCs w:val="28"/>
        </w:rPr>
        <w:t>Дети с функциональной слабостью правого полушария, наоборот, склонны к</w:t>
      </w:r>
      <w:r w:rsidR="005B37DD" w:rsidRPr="00301CBD">
        <w:rPr>
          <w:rFonts w:ascii="Times New Roman" w:hAnsi="Times New Roman" w:cs="Times New Roman"/>
          <w:sz w:val="28"/>
          <w:szCs w:val="28"/>
        </w:rPr>
        <w:t xml:space="preserve"> построению длинных предложений. </w:t>
      </w:r>
      <w:r w:rsidRPr="00301CBD">
        <w:rPr>
          <w:rFonts w:ascii="Times New Roman" w:hAnsi="Times New Roman" w:cs="Times New Roman"/>
          <w:sz w:val="28"/>
          <w:szCs w:val="28"/>
        </w:rPr>
        <w:t xml:space="preserve">При недостаточности кинетического фактора возникают застревания на фрагменте движения, например на повторяющихся элементах рукописных </w:t>
      </w:r>
      <w:proofErr w:type="gramStart"/>
      <w:r w:rsidRPr="00301CBD">
        <w:rPr>
          <w:rFonts w:ascii="Times New Roman" w:hAnsi="Times New Roman" w:cs="Times New Roman"/>
          <w:sz w:val="28"/>
          <w:szCs w:val="28"/>
        </w:rPr>
        <w:t>букв</w:t>
      </w:r>
      <w:proofErr w:type="gramEnd"/>
      <w:r w:rsidRPr="00301CBD">
        <w:rPr>
          <w:rFonts w:ascii="Times New Roman" w:hAnsi="Times New Roman" w:cs="Times New Roman"/>
          <w:sz w:val="28"/>
          <w:szCs w:val="28"/>
        </w:rPr>
        <w:t xml:space="preserve"> </w:t>
      </w:r>
      <w:r w:rsidRPr="00301CBD">
        <w:rPr>
          <w:rFonts w:ascii="Times New Roman" w:hAnsi="Times New Roman" w:cs="Times New Roman"/>
          <w:b/>
          <w:sz w:val="28"/>
          <w:szCs w:val="28"/>
        </w:rPr>
        <w:t>ш</w:t>
      </w:r>
      <w:r w:rsidRPr="00301CBD">
        <w:rPr>
          <w:rFonts w:ascii="Times New Roman" w:hAnsi="Times New Roman" w:cs="Times New Roman"/>
          <w:sz w:val="28"/>
          <w:szCs w:val="28"/>
        </w:rPr>
        <w:t xml:space="preserve"> или </w:t>
      </w:r>
      <w:r w:rsidRPr="00301CBD">
        <w:rPr>
          <w:rFonts w:ascii="Times New Roman" w:hAnsi="Times New Roman" w:cs="Times New Roman"/>
          <w:b/>
          <w:sz w:val="28"/>
          <w:szCs w:val="28"/>
        </w:rPr>
        <w:t>т</w:t>
      </w:r>
      <w:r w:rsidRPr="00301CBD">
        <w:rPr>
          <w:rFonts w:ascii="Times New Roman" w:hAnsi="Times New Roman" w:cs="Times New Roman"/>
          <w:sz w:val="28"/>
          <w:szCs w:val="28"/>
        </w:rPr>
        <w:t>. В графических действиях каждая линия вырисовывается отдельно или воспроизводится многократно в виде штрихов. Иногда ребенок не может вовремя остановить начатое движение. Могут наблюдаться также трудности последовательного развертывания смысловой схемы высказывания или текста.</w:t>
      </w:r>
      <w:r w:rsidR="005B37DD" w:rsidRPr="00301CBD">
        <w:rPr>
          <w:rFonts w:ascii="Times New Roman" w:hAnsi="Times New Roman" w:cs="Times New Roman"/>
          <w:sz w:val="28"/>
          <w:szCs w:val="28"/>
        </w:rPr>
        <w:t xml:space="preserve"> </w:t>
      </w:r>
      <w:r w:rsidRPr="00301CBD">
        <w:rPr>
          <w:rFonts w:ascii="Times New Roman" w:hAnsi="Times New Roman" w:cs="Times New Roman"/>
          <w:sz w:val="28"/>
          <w:szCs w:val="28"/>
        </w:rPr>
        <w:t>При отставании в речевом развитии, как правило, речевая функция страдает (в большей или меньшей степени) комплексно, во всех ее формах и модальностях: устная и письменная речь, экспрессивная и импрессивная речь, спонтанная речь, повторение, называние</w:t>
      </w:r>
      <w:r w:rsidR="005B37DD" w:rsidRPr="00301CBD">
        <w:rPr>
          <w:rFonts w:ascii="Times New Roman" w:hAnsi="Times New Roman" w:cs="Times New Roman"/>
          <w:sz w:val="28"/>
          <w:szCs w:val="28"/>
        </w:rPr>
        <w:t xml:space="preserve"> (особенно низкочастотных слов). А также </w:t>
      </w:r>
      <w:r w:rsidRPr="00301CBD">
        <w:rPr>
          <w:rFonts w:ascii="Times New Roman" w:hAnsi="Times New Roman" w:cs="Times New Roman"/>
          <w:sz w:val="28"/>
          <w:szCs w:val="28"/>
        </w:rPr>
        <w:t xml:space="preserve"> понимание логико-грамматических отношений и др. Нередко дети, у которых хорошо развита устная речь, достаточно богатый словарь, делают ужасающее родителей и педагогов количество ошибок на письме и плохо читают, у них наблюдается синдром дисграфии и (или) дислексии.</w:t>
      </w:r>
    </w:p>
    <w:p w:rsidR="000065D7" w:rsidRPr="00301CBD" w:rsidRDefault="000065D7" w:rsidP="00301CBD">
      <w:pPr>
        <w:pStyle w:val="a3"/>
        <w:numPr>
          <w:ilvl w:val="0"/>
          <w:numId w:val="1"/>
        </w:num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CBD">
        <w:rPr>
          <w:rFonts w:ascii="Times New Roman" w:hAnsi="Times New Roman" w:cs="Times New Roman"/>
          <w:b/>
          <w:sz w:val="28"/>
          <w:szCs w:val="28"/>
        </w:rPr>
        <w:t>Синдромы дислексии и дисграфии</w:t>
      </w:r>
      <w:r w:rsidR="00770C50">
        <w:rPr>
          <w:rFonts w:ascii="Times New Roman" w:hAnsi="Times New Roman" w:cs="Times New Roman"/>
          <w:b/>
          <w:sz w:val="28"/>
          <w:szCs w:val="28"/>
        </w:rPr>
        <w:t>.</w:t>
      </w:r>
    </w:p>
    <w:p w:rsidR="002B242A" w:rsidRDefault="000065D7" w:rsidP="00301CB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1CBD">
        <w:rPr>
          <w:rFonts w:ascii="Times New Roman" w:hAnsi="Times New Roman" w:cs="Times New Roman"/>
          <w:sz w:val="28"/>
          <w:szCs w:val="28"/>
        </w:rPr>
        <w:lastRenderedPageBreak/>
        <w:t xml:space="preserve">Одна из наиболее частых причин школьной </w:t>
      </w:r>
      <w:r w:rsidR="00AD36B5" w:rsidRPr="00301CBD">
        <w:rPr>
          <w:rFonts w:ascii="Times New Roman" w:hAnsi="Times New Roman" w:cs="Times New Roman"/>
          <w:sz w:val="28"/>
          <w:szCs w:val="28"/>
        </w:rPr>
        <w:t>не успешности</w:t>
      </w:r>
      <w:r w:rsidRPr="00301CBD">
        <w:rPr>
          <w:rFonts w:ascii="Times New Roman" w:hAnsi="Times New Roman" w:cs="Times New Roman"/>
          <w:sz w:val="28"/>
          <w:szCs w:val="28"/>
        </w:rPr>
        <w:t xml:space="preserve"> — отставание по русскому языку: бедность словаря, большое количество ошибок на письме, замедленное чтение и т.д. Проблемы дисграфии затрудняют обучение каждого пятого школьника. </w:t>
      </w:r>
      <w:r w:rsidR="005B37DD" w:rsidRPr="00301CBD">
        <w:rPr>
          <w:rFonts w:ascii="Times New Roman" w:hAnsi="Times New Roman" w:cs="Times New Roman"/>
          <w:sz w:val="28"/>
          <w:szCs w:val="28"/>
        </w:rPr>
        <w:t>У детей наблюдаются о</w:t>
      </w:r>
      <w:r w:rsidRPr="00301CBD">
        <w:rPr>
          <w:rFonts w:ascii="Times New Roman" w:hAnsi="Times New Roman" w:cs="Times New Roman"/>
          <w:sz w:val="28"/>
          <w:szCs w:val="28"/>
        </w:rPr>
        <w:t xml:space="preserve">шибки во всех видах письма (диктант, списывание, спонтанное письмо) и нередко сочетаются с хорошим знанием правил грамматики и орфографии. В письме </w:t>
      </w:r>
      <w:r w:rsidR="005B37DD" w:rsidRPr="00301CBD">
        <w:rPr>
          <w:rFonts w:ascii="Times New Roman" w:hAnsi="Times New Roman" w:cs="Times New Roman"/>
          <w:sz w:val="28"/>
          <w:szCs w:val="28"/>
        </w:rPr>
        <w:t xml:space="preserve">нередко </w:t>
      </w:r>
      <w:r w:rsidRPr="00301CBD">
        <w:rPr>
          <w:rFonts w:ascii="Times New Roman" w:hAnsi="Times New Roman" w:cs="Times New Roman"/>
          <w:sz w:val="28"/>
          <w:szCs w:val="28"/>
        </w:rPr>
        <w:t xml:space="preserve"> отража</w:t>
      </w:r>
      <w:r w:rsidR="005B37DD" w:rsidRPr="00301CBD">
        <w:rPr>
          <w:rFonts w:ascii="Times New Roman" w:hAnsi="Times New Roman" w:cs="Times New Roman"/>
          <w:sz w:val="28"/>
          <w:szCs w:val="28"/>
        </w:rPr>
        <w:t>ются</w:t>
      </w:r>
      <w:r w:rsidRPr="00301CBD">
        <w:rPr>
          <w:rFonts w:ascii="Times New Roman" w:hAnsi="Times New Roman" w:cs="Times New Roman"/>
          <w:sz w:val="28"/>
          <w:szCs w:val="28"/>
        </w:rPr>
        <w:t xml:space="preserve"> дефекты развития речи ребенка (бедность словаря, трудности языкового анализа, речевого внимания и памяти)</w:t>
      </w:r>
      <w:r w:rsidR="005B37DD" w:rsidRPr="00301CBD">
        <w:rPr>
          <w:rFonts w:ascii="Times New Roman" w:hAnsi="Times New Roman" w:cs="Times New Roman"/>
          <w:sz w:val="28"/>
          <w:szCs w:val="28"/>
        </w:rPr>
        <w:t>. А также</w:t>
      </w:r>
      <w:r w:rsidRPr="00301CBD">
        <w:rPr>
          <w:rFonts w:ascii="Times New Roman" w:hAnsi="Times New Roman" w:cs="Times New Roman"/>
          <w:sz w:val="28"/>
          <w:szCs w:val="28"/>
        </w:rPr>
        <w:t xml:space="preserve"> несформированность зрительно-пространственных представлений, межполушарного взаимодействия, а также таких механизмов, отвечающих за состояние «фона» двигательной активности, как тонус мышц, поддержание позы, координация движений и др</w:t>
      </w:r>
      <w:r w:rsidR="005B37DD" w:rsidRPr="00301C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242A" w:rsidRDefault="000065D7" w:rsidP="00301CB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1CBD">
        <w:rPr>
          <w:rFonts w:ascii="Times New Roman" w:hAnsi="Times New Roman" w:cs="Times New Roman"/>
          <w:sz w:val="28"/>
          <w:szCs w:val="28"/>
        </w:rPr>
        <w:t xml:space="preserve">На формирование синдромов дисграфии и дислексии влияют также особенности языковой системы, прежде всего степень </w:t>
      </w:r>
      <w:proofErr w:type="spellStart"/>
      <w:proofErr w:type="gramStart"/>
      <w:r w:rsidRPr="00301CBD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="00064E86" w:rsidRPr="00301CBD">
        <w:rPr>
          <w:rFonts w:ascii="Times New Roman" w:hAnsi="Times New Roman" w:cs="Times New Roman"/>
          <w:sz w:val="28"/>
          <w:szCs w:val="28"/>
        </w:rPr>
        <w:t xml:space="preserve"> </w:t>
      </w:r>
      <w:r w:rsidRPr="00301CBD">
        <w:rPr>
          <w:rFonts w:ascii="Times New Roman" w:hAnsi="Times New Roman" w:cs="Times New Roman"/>
          <w:sz w:val="28"/>
          <w:szCs w:val="28"/>
        </w:rPr>
        <w:t>-</w:t>
      </w:r>
      <w:r w:rsidR="00064E86" w:rsidRPr="00301CBD">
        <w:rPr>
          <w:rFonts w:ascii="Times New Roman" w:hAnsi="Times New Roman" w:cs="Times New Roman"/>
          <w:sz w:val="28"/>
          <w:szCs w:val="28"/>
        </w:rPr>
        <w:t xml:space="preserve"> </w:t>
      </w:r>
      <w:r w:rsidRPr="00301CBD">
        <w:rPr>
          <w:rFonts w:ascii="Times New Roman" w:hAnsi="Times New Roman" w:cs="Times New Roman"/>
          <w:sz w:val="28"/>
          <w:szCs w:val="28"/>
        </w:rPr>
        <w:t>буквенного</w:t>
      </w:r>
      <w:proofErr w:type="gramEnd"/>
      <w:r w:rsidRPr="00301CBD">
        <w:rPr>
          <w:rFonts w:ascii="Times New Roman" w:hAnsi="Times New Roman" w:cs="Times New Roman"/>
          <w:sz w:val="28"/>
          <w:szCs w:val="28"/>
        </w:rPr>
        <w:t xml:space="preserve"> соответствия в каждом языке.</w:t>
      </w:r>
      <w:r w:rsidR="005B37DD" w:rsidRPr="00301CBD">
        <w:rPr>
          <w:rFonts w:ascii="Times New Roman" w:hAnsi="Times New Roman" w:cs="Times New Roman"/>
          <w:sz w:val="28"/>
          <w:szCs w:val="28"/>
        </w:rPr>
        <w:t xml:space="preserve"> </w:t>
      </w:r>
      <w:r w:rsidRPr="00301CBD">
        <w:rPr>
          <w:rFonts w:ascii="Times New Roman" w:hAnsi="Times New Roman" w:cs="Times New Roman"/>
          <w:sz w:val="28"/>
          <w:szCs w:val="28"/>
        </w:rPr>
        <w:t xml:space="preserve">Иногда даже при достаточной сформированности возможностей </w:t>
      </w:r>
      <w:proofErr w:type="spellStart"/>
      <w:proofErr w:type="gramStart"/>
      <w:r w:rsidRPr="00301CBD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="00064E86" w:rsidRPr="00301CBD">
        <w:rPr>
          <w:rFonts w:ascii="Times New Roman" w:hAnsi="Times New Roman" w:cs="Times New Roman"/>
          <w:sz w:val="28"/>
          <w:szCs w:val="28"/>
        </w:rPr>
        <w:t xml:space="preserve"> </w:t>
      </w:r>
      <w:r w:rsidRPr="00301CBD">
        <w:rPr>
          <w:rFonts w:ascii="Times New Roman" w:hAnsi="Times New Roman" w:cs="Times New Roman"/>
          <w:sz w:val="28"/>
          <w:szCs w:val="28"/>
        </w:rPr>
        <w:t>-</w:t>
      </w:r>
      <w:r w:rsidR="00064E86" w:rsidRPr="00301CBD">
        <w:rPr>
          <w:rFonts w:ascii="Times New Roman" w:hAnsi="Times New Roman" w:cs="Times New Roman"/>
          <w:sz w:val="28"/>
          <w:szCs w:val="28"/>
        </w:rPr>
        <w:t xml:space="preserve"> </w:t>
      </w:r>
      <w:r w:rsidRPr="00301CBD">
        <w:rPr>
          <w:rFonts w:ascii="Times New Roman" w:hAnsi="Times New Roman" w:cs="Times New Roman"/>
          <w:sz w:val="28"/>
          <w:szCs w:val="28"/>
        </w:rPr>
        <w:t>буквенного</w:t>
      </w:r>
      <w:proofErr w:type="gramEnd"/>
      <w:r w:rsidRPr="00301CBD">
        <w:rPr>
          <w:rFonts w:ascii="Times New Roman" w:hAnsi="Times New Roman" w:cs="Times New Roman"/>
          <w:sz w:val="28"/>
          <w:szCs w:val="28"/>
        </w:rPr>
        <w:t xml:space="preserve"> анализа у ребенка этот процесс недостаточно автоматизирован и интериоризирован, что приводит к большому количеству ошибок на письме.</w:t>
      </w:r>
      <w:r w:rsidR="005B37DD" w:rsidRPr="00301CBD">
        <w:rPr>
          <w:rFonts w:ascii="Times New Roman" w:hAnsi="Times New Roman" w:cs="Times New Roman"/>
          <w:sz w:val="28"/>
          <w:szCs w:val="28"/>
        </w:rPr>
        <w:t xml:space="preserve"> </w:t>
      </w:r>
      <w:r w:rsidRPr="00301CBD">
        <w:rPr>
          <w:rFonts w:ascii="Times New Roman" w:hAnsi="Times New Roman" w:cs="Times New Roman"/>
          <w:sz w:val="28"/>
          <w:szCs w:val="28"/>
        </w:rPr>
        <w:t>Существуют два основных направления в изучении дисграфии у детей: психолого-педагогическое и нейропсихологическое. Возникновение дисграфии (</w:t>
      </w:r>
      <w:proofErr w:type="spellStart"/>
      <w:r w:rsidRPr="00301CBD">
        <w:rPr>
          <w:rFonts w:ascii="Times New Roman" w:hAnsi="Times New Roman" w:cs="Times New Roman"/>
          <w:sz w:val="28"/>
          <w:szCs w:val="28"/>
        </w:rPr>
        <w:t>дизорфографии</w:t>
      </w:r>
      <w:proofErr w:type="spellEnd"/>
      <w:r w:rsidRPr="00301CBD">
        <w:rPr>
          <w:rFonts w:ascii="Times New Roman" w:hAnsi="Times New Roman" w:cs="Times New Roman"/>
          <w:sz w:val="28"/>
          <w:szCs w:val="28"/>
        </w:rPr>
        <w:t xml:space="preserve">) у детей представители психолого-педагогического направления связывают с нарушением или несформированностью высших психических функций, обеспечивающих процесс письма. Дисграфия проявляется в так называемых специфических ошибках, искажающих звуковой состав слова, поэтому в психолого-педагогической литературе ее еще называют «специфическим нарушением письма». По мнению </w:t>
      </w:r>
      <w:r w:rsidR="005B37DD" w:rsidRPr="00301CBD">
        <w:rPr>
          <w:rFonts w:ascii="Times New Roman" w:hAnsi="Times New Roman" w:cs="Times New Roman"/>
          <w:sz w:val="28"/>
          <w:szCs w:val="28"/>
        </w:rPr>
        <w:t>некоторых авторов</w:t>
      </w:r>
      <w:r w:rsidRPr="00301CBD">
        <w:rPr>
          <w:rFonts w:ascii="Times New Roman" w:hAnsi="Times New Roman" w:cs="Times New Roman"/>
          <w:sz w:val="28"/>
          <w:szCs w:val="28"/>
        </w:rPr>
        <w:t>, основная причина дисграфии — нарушение устной речи: звукопроизношения, фонематического восприятия, анализа и синтеза, лексико-грамматического строя. Например, смешения на письме букв, обозначающих близкие по акустико</w:t>
      </w:r>
      <w:r w:rsidR="00BD43FA" w:rsidRPr="00301CBD">
        <w:rPr>
          <w:rFonts w:ascii="Times New Roman" w:hAnsi="Times New Roman" w:cs="Times New Roman"/>
          <w:sz w:val="28"/>
          <w:szCs w:val="28"/>
        </w:rPr>
        <w:t>-</w:t>
      </w:r>
      <w:r w:rsidRPr="00301CBD">
        <w:rPr>
          <w:rFonts w:ascii="Times New Roman" w:hAnsi="Times New Roman" w:cs="Times New Roman"/>
          <w:sz w:val="28"/>
          <w:szCs w:val="28"/>
        </w:rPr>
        <w:t xml:space="preserve">артикуляционным признакам звуки, объясняются дефектами звукопроизношения и фонематического </w:t>
      </w:r>
      <w:r w:rsidRPr="00301CBD">
        <w:rPr>
          <w:rFonts w:ascii="Times New Roman" w:hAnsi="Times New Roman" w:cs="Times New Roman"/>
          <w:sz w:val="28"/>
          <w:szCs w:val="28"/>
        </w:rPr>
        <w:lastRenderedPageBreak/>
        <w:t>восприятия, а пропуски, перестановки, вставки букв и слогов — недостаточностью фонематического анализа и синтеза. Нарушения обозначения границ предложений и слов, аграмматизмы обусловлены, по мнению автора, лексико-грамматическим недоразвитием.</w:t>
      </w:r>
      <w:r w:rsidR="005B37DD" w:rsidRPr="00301CBD">
        <w:rPr>
          <w:rFonts w:ascii="Times New Roman" w:hAnsi="Times New Roman" w:cs="Times New Roman"/>
          <w:sz w:val="28"/>
          <w:szCs w:val="28"/>
        </w:rPr>
        <w:t xml:space="preserve"> </w:t>
      </w:r>
      <w:r w:rsidR="00833C3D">
        <w:rPr>
          <w:rFonts w:ascii="Times New Roman" w:hAnsi="Times New Roman" w:cs="Times New Roman"/>
          <w:sz w:val="28"/>
          <w:szCs w:val="28"/>
        </w:rPr>
        <w:t xml:space="preserve">  Иногда наблюдается </w:t>
      </w:r>
      <w:r w:rsidRPr="00301CBD">
        <w:rPr>
          <w:rFonts w:ascii="Times New Roman" w:hAnsi="Times New Roman" w:cs="Times New Roman"/>
          <w:sz w:val="28"/>
          <w:szCs w:val="28"/>
        </w:rPr>
        <w:t>наличие оптических и оптико-пространственных трудностей у школьников со специфическими нарушениями письма и чтения при сохранности устной речи.</w:t>
      </w:r>
      <w:r w:rsidR="00515227" w:rsidRPr="00301CBD">
        <w:rPr>
          <w:rFonts w:ascii="Times New Roman" w:hAnsi="Times New Roman" w:cs="Times New Roman"/>
          <w:sz w:val="28"/>
          <w:szCs w:val="28"/>
        </w:rPr>
        <w:t xml:space="preserve"> </w:t>
      </w:r>
      <w:r w:rsidRPr="00301CBD">
        <w:rPr>
          <w:rFonts w:ascii="Times New Roman" w:hAnsi="Times New Roman" w:cs="Times New Roman"/>
          <w:sz w:val="28"/>
          <w:szCs w:val="28"/>
        </w:rPr>
        <w:t xml:space="preserve">А. Р. Лурия разработал нейропсихологический подход к письму как к сложной функциональной системе письменной речи, </w:t>
      </w:r>
      <w:r w:rsidR="00833C3D">
        <w:rPr>
          <w:rFonts w:ascii="Times New Roman" w:hAnsi="Times New Roman" w:cs="Times New Roman"/>
          <w:sz w:val="28"/>
          <w:szCs w:val="28"/>
        </w:rPr>
        <w:t>с</w:t>
      </w:r>
      <w:r w:rsidRPr="00301CBD">
        <w:rPr>
          <w:rFonts w:ascii="Times New Roman" w:hAnsi="Times New Roman" w:cs="Times New Roman"/>
          <w:sz w:val="28"/>
          <w:szCs w:val="28"/>
        </w:rPr>
        <w:t>ост</w:t>
      </w:r>
      <w:r w:rsidR="00515227" w:rsidRPr="00301CBD">
        <w:rPr>
          <w:rFonts w:ascii="Times New Roman" w:hAnsi="Times New Roman" w:cs="Times New Roman"/>
          <w:sz w:val="28"/>
          <w:szCs w:val="28"/>
        </w:rPr>
        <w:t>о</w:t>
      </w:r>
      <w:r w:rsidRPr="00301CBD">
        <w:rPr>
          <w:rFonts w:ascii="Times New Roman" w:hAnsi="Times New Roman" w:cs="Times New Roman"/>
          <w:sz w:val="28"/>
          <w:szCs w:val="28"/>
        </w:rPr>
        <w:t xml:space="preserve">ящей из многих структурных компонентов, динамически развивающейся в процессе онтогенеза и реализуемой совместной и интегрированной деятельностью различных областей мозга, причем недоразвитие каждой из них приводит к специфическим формам дислексии и дисграфии. </w:t>
      </w:r>
      <w:r w:rsidR="00833C3D">
        <w:rPr>
          <w:rFonts w:ascii="Times New Roman" w:hAnsi="Times New Roman" w:cs="Times New Roman"/>
          <w:sz w:val="28"/>
          <w:szCs w:val="28"/>
        </w:rPr>
        <w:t xml:space="preserve"> Т</w:t>
      </w:r>
      <w:r w:rsidRPr="00301CBD">
        <w:rPr>
          <w:rFonts w:ascii="Times New Roman" w:hAnsi="Times New Roman" w:cs="Times New Roman"/>
          <w:sz w:val="28"/>
          <w:szCs w:val="28"/>
        </w:rPr>
        <w:t xml:space="preserve">рудности овладения письмом и чтением никогда не являются изолированными нарушениями: первичный дефект (несформированность) определенного функционального компонента, вызвавший трудности письма или чтения, обязательно сказывается и на состоянии других психических функций, в состав которых он входит. </w:t>
      </w:r>
      <w:r w:rsidR="00833C3D">
        <w:rPr>
          <w:rFonts w:ascii="Times New Roman" w:hAnsi="Times New Roman" w:cs="Times New Roman"/>
          <w:sz w:val="28"/>
          <w:szCs w:val="28"/>
        </w:rPr>
        <w:t>И</w:t>
      </w:r>
      <w:r w:rsidRPr="00301CBD">
        <w:rPr>
          <w:rFonts w:ascii="Times New Roman" w:hAnsi="Times New Roman" w:cs="Times New Roman"/>
          <w:sz w:val="28"/>
          <w:szCs w:val="28"/>
        </w:rPr>
        <w:t>меется закономерная системная взаимосвязь между типом специфических нарушений письма у детей и особенностями их устной речи и других психических функций, которая определяется несформированностью структурных компонентов функциональной системы письма, входящих в состав и других ВПФ. При этом нейропсихологические механизмы нарушений различаются на разных этапах овладения письмом и чтением.</w:t>
      </w:r>
      <w:r w:rsidR="00515227" w:rsidRPr="00301CBD">
        <w:rPr>
          <w:rFonts w:ascii="Times New Roman" w:hAnsi="Times New Roman" w:cs="Times New Roman"/>
          <w:sz w:val="28"/>
          <w:szCs w:val="28"/>
        </w:rPr>
        <w:t xml:space="preserve"> </w:t>
      </w:r>
      <w:r w:rsidRPr="00301CBD">
        <w:rPr>
          <w:rFonts w:ascii="Times New Roman" w:hAnsi="Times New Roman" w:cs="Times New Roman"/>
          <w:sz w:val="28"/>
          <w:szCs w:val="28"/>
        </w:rPr>
        <w:t>Нейропсихологические методы исследования позволяют выявить закономерные связи специфических нарушений письма с дефектами других психических функций. Например, пространственные ошибки на письме всегда сочетаются с аналогичными дефектами в гностической сфере, праксисе и рисунке. Более того, несформированность рисунка у дошкольника, недостаточное внимание родителей и воспитателей к занятиям рисованием с ребенком может быть прогностическим признаком появления симптомов дисгра</w:t>
      </w:r>
      <w:r w:rsidR="00515227" w:rsidRPr="00301CBD">
        <w:rPr>
          <w:rFonts w:ascii="Times New Roman" w:hAnsi="Times New Roman" w:cs="Times New Roman"/>
          <w:sz w:val="28"/>
          <w:szCs w:val="28"/>
        </w:rPr>
        <w:t>фии в младшем школьном возрасте.</w:t>
      </w:r>
      <w:r w:rsidRPr="00301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242A" w:rsidRDefault="000065D7" w:rsidP="00301CB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1CBD">
        <w:rPr>
          <w:rFonts w:ascii="Times New Roman" w:hAnsi="Times New Roman" w:cs="Times New Roman"/>
          <w:sz w:val="28"/>
          <w:szCs w:val="28"/>
        </w:rPr>
        <w:lastRenderedPageBreak/>
        <w:t>Своевременная коррекция дефектов рисунка в дошкольном возрасте может подготовить ребенка к школе и предотвратить формирование дисграфии.</w:t>
      </w:r>
      <w:r w:rsidR="00515227" w:rsidRPr="00301CBD">
        <w:rPr>
          <w:rFonts w:ascii="Times New Roman" w:hAnsi="Times New Roman" w:cs="Times New Roman"/>
          <w:sz w:val="28"/>
          <w:szCs w:val="28"/>
        </w:rPr>
        <w:t xml:space="preserve"> </w:t>
      </w:r>
      <w:r w:rsidRPr="00301CBD">
        <w:rPr>
          <w:rFonts w:ascii="Times New Roman" w:hAnsi="Times New Roman" w:cs="Times New Roman"/>
          <w:sz w:val="28"/>
          <w:szCs w:val="28"/>
        </w:rPr>
        <w:t xml:space="preserve">Несформированность регуляторных функций, ориентировочной основы действия, трудности концентрации и распределения внимания приводят к тому, что ребенок не может распределить внимание между технической стороной письма и необходимостью выделить законченную мысль — предложение, вследствие чего одна из самых распространенных ошибок у таких детей — нарушение обозначения границ предложений: отсутствие точки и прописной буквы. Иногда дети, закончив написание текста, после указания учителя «проверь» приступают к расстановке точек в конце каждого предложения и к замене строчной буквы на заглавную. Даже выучив правила орфографии, дети затрудняются в их своевременном применении (проверка безударных гласных, конечных глухих или звонких согласных и т.п.). </w:t>
      </w:r>
    </w:p>
    <w:p w:rsidR="002B242A" w:rsidRDefault="000065D7" w:rsidP="00301CB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1CBD">
        <w:rPr>
          <w:rFonts w:ascii="Times New Roman" w:hAnsi="Times New Roman" w:cs="Times New Roman"/>
          <w:sz w:val="28"/>
          <w:szCs w:val="28"/>
        </w:rPr>
        <w:t>Другим характерным симптомом регуляторной дисграфии являются персеверации и антиципации бу</w:t>
      </w:r>
      <w:proofErr w:type="gramStart"/>
      <w:r w:rsidRPr="00301CBD">
        <w:rPr>
          <w:rFonts w:ascii="Times New Roman" w:hAnsi="Times New Roman" w:cs="Times New Roman"/>
          <w:sz w:val="28"/>
          <w:szCs w:val="28"/>
        </w:rPr>
        <w:t>кв в сл</w:t>
      </w:r>
      <w:proofErr w:type="gramEnd"/>
      <w:r w:rsidRPr="00301CBD">
        <w:rPr>
          <w:rFonts w:ascii="Times New Roman" w:hAnsi="Times New Roman" w:cs="Times New Roman"/>
          <w:sz w:val="28"/>
          <w:szCs w:val="28"/>
        </w:rPr>
        <w:t>овах типа «</w:t>
      </w:r>
      <w:proofErr w:type="spellStart"/>
      <w:r w:rsidRPr="00301CBD">
        <w:rPr>
          <w:rFonts w:ascii="Times New Roman" w:hAnsi="Times New Roman" w:cs="Times New Roman"/>
          <w:sz w:val="28"/>
          <w:szCs w:val="28"/>
        </w:rPr>
        <w:t>сеньтьбрь</w:t>
      </w:r>
      <w:proofErr w:type="spellEnd"/>
      <w:r w:rsidRPr="00301CBD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301CBD">
        <w:rPr>
          <w:rFonts w:ascii="Times New Roman" w:hAnsi="Times New Roman" w:cs="Times New Roman"/>
          <w:sz w:val="28"/>
          <w:szCs w:val="28"/>
        </w:rPr>
        <w:t>тетлые</w:t>
      </w:r>
      <w:proofErr w:type="spellEnd"/>
      <w:r w:rsidRPr="00301CBD">
        <w:rPr>
          <w:rFonts w:ascii="Times New Roman" w:hAnsi="Times New Roman" w:cs="Times New Roman"/>
          <w:sz w:val="28"/>
          <w:szCs w:val="28"/>
        </w:rPr>
        <w:t>» — теплые или «</w:t>
      </w:r>
      <w:proofErr w:type="spellStart"/>
      <w:r w:rsidRPr="00301CBD">
        <w:rPr>
          <w:rFonts w:ascii="Times New Roman" w:hAnsi="Times New Roman" w:cs="Times New Roman"/>
          <w:sz w:val="28"/>
          <w:szCs w:val="28"/>
        </w:rPr>
        <w:t>осьнь</w:t>
      </w:r>
      <w:proofErr w:type="spellEnd"/>
      <w:r w:rsidRPr="00301CBD">
        <w:rPr>
          <w:rFonts w:ascii="Times New Roman" w:hAnsi="Times New Roman" w:cs="Times New Roman"/>
          <w:sz w:val="28"/>
          <w:szCs w:val="28"/>
        </w:rPr>
        <w:t>». Некоторые авторы объясняют и смешения графически сходных букв их кинетическим сходством, т.е. нарушением динамической организации движений, а пропуски букв — упрощением двигательной программы</w:t>
      </w:r>
      <w:r w:rsidR="00E51258" w:rsidRPr="00301CBD">
        <w:rPr>
          <w:rFonts w:ascii="Times New Roman" w:hAnsi="Times New Roman" w:cs="Times New Roman"/>
          <w:sz w:val="28"/>
          <w:szCs w:val="28"/>
        </w:rPr>
        <w:t xml:space="preserve">. </w:t>
      </w:r>
      <w:r w:rsidRPr="00301CBD">
        <w:rPr>
          <w:rFonts w:ascii="Times New Roman" w:hAnsi="Times New Roman" w:cs="Times New Roman"/>
          <w:sz w:val="28"/>
          <w:szCs w:val="28"/>
        </w:rPr>
        <w:t>Особый характер носят перестановки букв у левшей, обусловленные несформированностью стереотипа слежения взором слева направо.</w:t>
      </w:r>
      <w:r w:rsidR="00E51258" w:rsidRPr="00301CBD">
        <w:rPr>
          <w:rFonts w:ascii="Times New Roman" w:hAnsi="Times New Roman" w:cs="Times New Roman"/>
          <w:sz w:val="28"/>
          <w:szCs w:val="28"/>
        </w:rPr>
        <w:t xml:space="preserve"> </w:t>
      </w:r>
      <w:r w:rsidRPr="00301CBD">
        <w:rPr>
          <w:rFonts w:ascii="Times New Roman" w:hAnsi="Times New Roman" w:cs="Times New Roman"/>
          <w:sz w:val="28"/>
          <w:szCs w:val="28"/>
        </w:rPr>
        <w:t xml:space="preserve">Нейропсихологический анализ позволяет выявить разные механизмы одного симптома, например пропуска букв. Если у ребенка с одинаковой частотой встречаются пропуски и смешения гласных и согласных, этот факт свидетельствует о том, что пропуски букв объясняются не гностическими трудностями (нарушением распознавания акустических или артикуляционных признаков звуков), а регуляторными — пропусками элементов двигательной программы. Об этом говорит и отсутствие первичного симптома при нейропсихологической диагностике: незначительное количество смешений букв, обозначающих акустически или </w:t>
      </w:r>
      <w:proofErr w:type="spellStart"/>
      <w:r w:rsidRPr="00301CBD">
        <w:rPr>
          <w:rFonts w:ascii="Times New Roman" w:hAnsi="Times New Roman" w:cs="Times New Roman"/>
          <w:sz w:val="28"/>
          <w:szCs w:val="28"/>
        </w:rPr>
        <w:t>артикуляционно</w:t>
      </w:r>
      <w:proofErr w:type="spellEnd"/>
      <w:r w:rsidRPr="00301CBD">
        <w:rPr>
          <w:rFonts w:ascii="Times New Roman" w:hAnsi="Times New Roman" w:cs="Times New Roman"/>
          <w:sz w:val="28"/>
          <w:szCs w:val="28"/>
        </w:rPr>
        <w:t xml:space="preserve"> близкие звуки. Таким образом, нейропсихологический анализ механизма ошибок предполагает учет </w:t>
      </w:r>
      <w:r w:rsidRPr="00301CBD">
        <w:rPr>
          <w:rFonts w:ascii="Times New Roman" w:hAnsi="Times New Roman" w:cs="Times New Roman"/>
          <w:sz w:val="28"/>
          <w:szCs w:val="28"/>
        </w:rPr>
        <w:lastRenderedPageBreak/>
        <w:t>всего симптомокомплекса особенностей письма в их сопоставлении с состоянием других психических функций. Дополнительным критерием анализа, дифференцирующим форму дисграфии, может быть сравнение специфических ошибок для каждого вида письма (диктант, списывание, спонтанное письмо) и ошибок, не зависящих от вида письма. Например, трудности фонематического анализа чаще всего проявляются в диктантах, а смешения графически сходных букв — при всех видах письма.</w:t>
      </w:r>
      <w:r w:rsidR="00E51258" w:rsidRPr="00301CBD">
        <w:rPr>
          <w:rFonts w:ascii="Times New Roman" w:hAnsi="Times New Roman" w:cs="Times New Roman"/>
          <w:sz w:val="28"/>
          <w:szCs w:val="28"/>
        </w:rPr>
        <w:t xml:space="preserve"> </w:t>
      </w:r>
      <w:r w:rsidRPr="00301CBD">
        <w:rPr>
          <w:rFonts w:ascii="Times New Roman" w:hAnsi="Times New Roman" w:cs="Times New Roman"/>
          <w:sz w:val="28"/>
          <w:szCs w:val="28"/>
        </w:rPr>
        <w:t>Нейрофизиологические данные указывают на наличие у детей с дисграфией функциональных нарушений в проекционных и ассоциативных зонах задних отделов коры правого полушария мозга, осуществляющих сенсорно-специфический анализ зрительных образов, нарушений межполушарного взаимодействия указанных зон в процессе запоминания зрительной информации и нарушения процессов сенсомоторной интеграции.</w:t>
      </w:r>
      <w:r w:rsidR="00E51258" w:rsidRPr="00301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242A" w:rsidRDefault="000065D7" w:rsidP="00301CB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1CBD">
        <w:rPr>
          <w:rFonts w:ascii="Times New Roman" w:hAnsi="Times New Roman" w:cs="Times New Roman"/>
          <w:sz w:val="28"/>
          <w:szCs w:val="28"/>
        </w:rPr>
        <w:t xml:space="preserve">Формы чтения менее разнообразны, чем формы письменной речи. Большинство ошибок проявляются при чтении вслух. Для выявления трудностей фонематического или зрительного анализа при чтении про себя необходимо создать специальные экспериментальные процедуры </w:t>
      </w:r>
      <w:proofErr w:type="gramStart"/>
      <w:r w:rsidRPr="00301CBD">
        <w:rPr>
          <w:rFonts w:ascii="Times New Roman" w:hAnsi="Times New Roman" w:cs="Times New Roman"/>
          <w:sz w:val="28"/>
          <w:szCs w:val="28"/>
        </w:rPr>
        <w:t>контроля</w:t>
      </w:r>
      <w:r w:rsidR="00E51258" w:rsidRPr="00301CBD">
        <w:rPr>
          <w:rFonts w:ascii="Times New Roman" w:hAnsi="Times New Roman" w:cs="Times New Roman"/>
          <w:sz w:val="28"/>
          <w:szCs w:val="28"/>
        </w:rPr>
        <w:t xml:space="preserve"> </w:t>
      </w:r>
      <w:r w:rsidRPr="00301CBD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301CBD">
        <w:rPr>
          <w:rFonts w:ascii="Times New Roman" w:hAnsi="Times New Roman" w:cs="Times New Roman"/>
          <w:sz w:val="28"/>
          <w:szCs w:val="28"/>
        </w:rPr>
        <w:t xml:space="preserve"> пониманием прочитанного, например соотнесение написанных слов, различающихся </w:t>
      </w:r>
      <w:r w:rsidR="00E51258" w:rsidRPr="00301CBD">
        <w:rPr>
          <w:rFonts w:ascii="Times New Roman" w:hAnsi="Times New Roman" w:cs="Times New Roman"/>
          <w:sz w:val="28"/>
          <w:szCs w:val="28"/>
        </w:rPr>
        <w:t>о</w:t>
      </w:r>
      <w:r w:rsidRPr="00301CBD">
        <w:rPr>
          <w:rFonts w:ascii="Times New Roman" w:hAnsi="Times New Roman" w:cs="Times New Roman"/>
          <w:sz w:val="28"/>
          <w:szCs w:val="28"/>
        </w:rPr>
        <w:t>ппозиционными фонемами или оптически близкими буквами с соответствующими картинками. Нейропсихологические механизмы дислексии, связанные с несформированностью определенных компонентов психических функций, необходимо дифференцировать от нейроофтальмологической патологии типа нарушений движений глаз или бинокулярного зрения.</w:t>
      </w:r>
      <w:r w:rsidR="00E51258" w:rsidRPr="00301CBD">
        <w:rPr>
          <w:rFonts w:ascii="Times New Roman" w:hAnsi="Times New Roman" w:cs="Times New Roman"/>
          <w:sz w:val="28"/>
          <w:szCs w:val="28"/>
        </w:rPr>
        <w:t xml:space="preserve"> </w:t>
      </w:r>
      <w:r w:rsidR="00833C3D">
        <w:rPr>
          <w:rFonts w:ascii="Times New Roman" w:hAnsi="Times New Roman" w:cs="Times New Roman"/>
          <w:sz w:val="28"/>
          <w:szCs w:val="28"/>
        </w:rPr>
        <w:t xml:space="preserve"> </w:t>
      </w:r>
      <w:r w:rsidRPr="00301CBD">
        <w:rPr>
          <w:rFonts w:ascii="Times New Roman" w:hAnsi="Times New Roman" w:cs="Times New Roman"/>
          <w:sz w:val="28"/>
          <w:szCs w:val="28"/>
        </w:rPr>
        <w:t xml:space="preserve">Специфический симптом дислексии </w:t>
      </w:r>
      <w:r w:rsidRPr="00833C3D">
        <w:rPr>
          <w:rFonts w:ascii="Times New Roman" w:hAnsi="Times New Roman" w:cs="Times New Roman"/>
          <w:i/>
          <w:sz w:val="28"/>
          <w:szCs w:val="28"/>
        </w:rPr>
        <w:t>— угадывающее чтение</w:t>
      </w:r>
      <w:r w:rsidRPr="00301CBD">
        <w:rPr>
          <w:rFonts w:ascii="Times New Roman" w:hAnsi="Times New Roman" w:cs="Times New Roman"/>
          <w:sz w:val="28"/>
          <w:szCs w:val="28"/>
        </w:rPr>
        <w:t xml:space="preserve"> — субъективное привнесение смысла в процессе чтения, смысловые стереотипы, нарушение смыслового прогнозирования, контролируемого целостным восприятием. При угадывающем чтении смысловое прогнозирование происходит на уровне слова или части слова, а не синтагмы с ее грамматическими и семантическими связями. Механизм этой формы дислексии связан как с регуляторными дефектами, так и с </w:t>
      </w:r>
      <w:r w:rsidRPr="00301CBD">
        <w:rPr>
          <w:rFonts w:ascii="Times New Roman" w:hAnsi="Times New Roman" w:cs="Times New Roman"/>
          <w:sz w:val="28"/>
          <w:szCs w:val="28"/>
        </w:rPr>
        <w:lastRenderedPageBreak/>
        <w:t xml:space="preserve">несформированностью холистической стратегии чтения. Последнее объясняется преобладанием аналитико-синтетического метода обучения чтению, который включает определение </w:t>
      </w:r>
      <w:proofErr w:type="spellStart"/>
      <w:proofErr w:type="gramStart"/>
      <w:r w:rsidRPr="00301CBD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="00064E86" w:rsidRPr="00301CBD">
        <w:rPr>
          <w:rFonts w:ascii="Times New Roman" w:hAnsi="Times New Roman" w:cs="Times New Roman"/>
          <w:sz w:val="28"/>
          <w:szCs w:val="28"/>
        </w:rPr>
        <w:t xml:space="preserve"> </w:t>
      </w:r>
      <w:r w:rsidRPr="00301CBD">
        <w:rPr>
          <w:rFonts w:ascii="Times New Roman" w:hAnsi="Times New Roman" w:cs="Times New Roman"/>
          <w:sz w:val="28"/>
          <w:szCs w:val="28"/>
        </w:rPr>
        <w:t>-</w:t>
      </w:r>
      <w:r w:rsidR="00064E86" w:rsidRPr="00301CBD">
        <w:rPr>
          <w:rFonts w:ascii="Times New Roman" w:hAnsi="Times New Roman" w:cs="Times New Roman"/>
          <w:sz w:val="28"/>
          <w:szCs w:val="28"/>
        </w:rPr>
        <w:t xml:space="preserve"> </w:t>
      </w:r>
      <w:r w:rsidRPr="00301CBD">
        <w:rPr>
          <w:rFonts w:ascii="Times New Roman" w:hAnsi="Times New Roman" w:cs="Times New Roman"/>
          <w:sz w:val="28"/>
          <w:szCs w:val="28"/>
        </w:rPr>
        <w:t>буквенных</w:t>
      </w:r>
      <w:proofErr w:type="gramEnd"/>
      <w:r w:rsidRPr="00301CBD">
        <w:rPr>
          <w:rFonts w:ascii="Times New Roman" w:hAnsi="Times New Roman" w:cs="Times New Roman"/>
          <w:sz w:val="28"/>
          <w:szCs w:val="28"/>
        </w:rPr>
        <w:t xml:space="preserve"> соответствий, </w:t>
      </w:r>
      <w:proofErr w:type="spellStart"/>
      <w:r w:rsidRPr="00301CBD">
        <w:rPr>
          <w:rFonts w:ascii="Times New Roman" w:hAnsi="Times New Roman" w:cs="Times New Roman"/>
          <w:sz w:val="28"/>
          <w:szCs w:val="28"/>
        </w:rPr>
        <w:t>слогослияние</w:t>
      </w:r>
      <w:proofErr w:type="spellEnd"/>
      <w:r w:rsidRPr="00301CBD">
        <w:rPr>
          <w:rFonts w:ascii="Times New Roman" w:hAnsi="Times New Roman" w:cs="Times New Roman"/>
          <w:sz w:val="28"/>
          <w:szCs w:val="28"/>
        </w:rPr>
        <w:t xml:space="preserve"> и только потом воссоздание звукового облика целого слова, над методом глобального, «логографического» чтения, предусматривающего запоминание слова в виде целостного образа, соотнесение его с предметом или картинкой и только потом переход к побуквенному чтению и их слиянию</w:t>
      </w:r>
      <w:r w:rsidR="00E51258" w:rsidRPr="00301CBD">
        <w:rPr>
          <w:rFonts w:ascii="Times New Roman" w:hAnsi="Times New Roman" w:cs="Times New Roman"/>
          <w:sz w:val="28"/>
          <w:szCs w:val="28"/>
        </w:rPr>
        <w:t xml:space="preserve">. </w:t>
      </w:r>
      <w:r w:rsidR="00833C3D">
        <w:rPr>
          <w:rFonts w:ascii="Times New Roman" w:hAnsi="Times New Roman" w:cs="Times New Roman"/>
          <w:sz w:val="28"/>
          <w:szCs w:val="28"/>
        </w:rPr>
        <w:t xml:space="preserve"> </w:t>
      </w:r>
      <w:r w:rsidRPr="00301CBD">
        <w:rPr>
          <w:rFonts w:ascii="Times New Roman" w:hAnsi="Times New Roman" w:cs="Times New Roman"/>
          <w:sz w:val="28"/>
          <w:szCs w:val="28"/>
        </w:rPr>
        <w:t>Совершенствование навыка чтения — это процесс укрупнения и автоматизации оперативных единиц чтения</w:t>
      </w:r>
      <w:r w:rsidR="00E51258" w:rsidRPr="00301CBD">
        <w:rPr>
          <w:rFonts w:ascii="Times New Roman" w:hAnsi="Times New Roman" w:cs="Times New Roman"/>
          <w:sz w:val="28"/>
          <w:szCs w:val="28"/>
        </w:rPr>
        <w:t xml:space="preserve">. </w:t>
      </w:r>
      <w:r w:rsidRPr="00301CBD">
        <w:rPr>
          <w:rFonts w:ascii="Times New Roman" w:hAnsi="Times New Roman" w:cs="Times New Roman"/>
          <w:sz w:val="28"/>
          <w:szCs w:val="28"/>
        </w:rPr>
        <w:t xml:space="preserve">Формирование процесса чтения перестраивает и фонетическую систему ребенка, так как он усваивает разницу между изолированным звучанием фонемы и позиционными вариантами ее произнесения. Кроме того, постепенно формируется ритмическая структура слова: самые легкие для чтения двухсложные слова с хореической («поле», «лужа») или ямбической («нога», «пила») ритмической структурой. </w:t>
      </w:r>
      <w:proofErr w:type="gramStart"/>
      <w:r w:rsidRPr="00301CBD">
        <w:rPr>
          <w:rFonts w:ascii="Times New Roman" w:hAnsi="Times New Roman" w:cs="Times New Roman"/>
          <w:sz w:val="28"/>
          <w:szCs w:val="28"/>
        </w:rPr>
        <w:t>Затем идут трехсложные с размером ам</w:t>
      </w:r>
      <w:r w:rsidR="00E51258" w:rsidRPr="00301CBD">
        <w:rPr>
          <w:rFonts w:ascii="Times New Roman" w:hAnsi="Times New Roman" w:cs="Times New Roman"/>
          <w:sz w:val="28"/>
          <w:szCs w:val="28"/>
        </w:rPr>
        <w:t>ф</w:t>
      </w:r>
      <w:r w:rsidRPr="00301CBD">
        <w:rPr>
          <w:rFonts w:ascii="Times New Roman" w:hAnsi="Times New Roman" w:cs="Times New Roman"/>
          <w:sz w:val="28"/>
          <w:szCs w:val="28"/>
        </w:rPr>
        <w:t>ибрахий («полола», «висела»), затем дактиль («волосы», «лужица») и анапест («колесо», «голова»).</w:t>
      </w:r>
      <w:proofErr w:type="gramEnd"/>
      <w:r w:rsidRPr="00301CBD">
        <w:rPr>
          <w:rFonts w:ascii="Times New Roman" w:hAnsi="Times New Roman" w:cs="Times New Roman"/>
          <w:sz w:val="28"/>
          <w:szCs w:val="28"/>
        </w:rPr>
        <w:t xml:space="preserve"> Неправильные ударения, т.е. несформированность ритмической структуры русских слов, характерны для детей с </w:t>
      </w:r>
      <w:proofErr w:type="spellStart"/>
      <w:r w:rsidRPr="00301CBD">
        <w:rPr>
          <w:rFonts w:ascii="Times New Roman" w:hAnsi="Times New Roman" w:cs="Times New Roman"/>
          <w:sz w:val="28"/>
          <w:szCs w:val="28"/>
        </w:rPr>
        <w:t>дислексией</w:t>
      </w:r>
      <w:proofErr w:type="spellEnd"/>
      <w:r w:rsidRPr="00301CBD">
        <w:rPr>
          <w:rFonts w:ascii="Times New Roman" w:hAnsi="Times New Roman" w:cs="Times New Roman"/>
          <w:sz w:val="28"/>
          <w:szCs w:val="28"/>
        </w:rPr>
        <w:t>.</w:t>
      </w:r>
      <w:r w:rsidR="00E51258" w:rsidRPr="00301CBD">
        <w:rPr>
          <w:rFonts w:ascii="Times New Roman" w:hAnsi="Times New Roman" w:cs="Times New Roman"/>
          <w:sz w:val="28"/>
          <w:szCs w:val="28"/>
        </w:rPr>
        <w:t xml:space="preserve"> </w:t>
      </w:r>
      <w:r w:rsidRPr="00301CBD">
        <w:rPr>
          <w:rFonts w:ascii="Times New Roman" w:hAnsi="Times New Roman" w:cs="Times New Roman"/>
          <w:sz w:val="28"/>
          <w:szCs w:val="28"/>
        </w:rPr>
        <w:t xml:space="preserve">Дополнительные возможности понимания ошибок при письме и чтении дает психолингвистический анализ частотности отдельных гласных и согласных в русском языке, а также различных дифференциальных признаков в русских звуках, таких, как твердость-мягкость, </w:t>
      </w:r>
      <w:proofErr w:type="spellStart"/>
      <w:r w:rsidRPr="00301CBD">
        <w:rPr>
          <w:rFonts w:ascii="Times New Roman" w:hAnsi="Times New Roman" w:cs="Times New Roman"/>
          <w:sz w:val="28"/>
          <w:szCs w:val="28"/>
        </w:rPr>
        <w:t>передне</w:t>
      </w:r>
      <w:proofErr w:type="spellEnd"/>
      <w:r w:rsidR="00064E86" w:rsidRPr="00301CBD">
        <w:rPr>
          <w:rFonts w:ascii="Times New Roman" w:hAnsi="Times New Roman" w:cs="Times New Roman"/>
          <w:sz w:val="28"/>
          <w:szCs w:val="28"/>
        </w:rPr>
        <w:t xml:space="preserve"> </w:t>
      </w:r>
      <w:r w:rsidRPr="00301CBD">
        <w:rPr>
          <w:rFonts w:ascii="Times New Roman" w:hAnsi="Times New Roman" w:cs="Times New Roman"/>
          <w:sz w:val="28"/>
          <w:szCs w:val="28"/>
        </w:rPr>
        <w:t>-</w:t>
      </w:r>
      <w:r w:rsidR="00064E86" w:rsidRPr="00301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1CBD">
        <w:rPr>
          <w:rFonts w:ascii="Times New Roman" w:hAnsi="Times New Roman" w:cs="Times New Roman"/>
          <w:sz w:val="28"/>
          <w:szCs w:val="28"/>
        </w:rPr>
        <w:t>заднеязычность</w:t>
      </w:r>
      <w:proofErr w:type="spellEnd"/>
      <w:r w:rsidRPr="00301CBD">
        <w:rPr>
          <w:rFonts w:ascii="Times New Roman" w:hAnsi="Times New Roman" w:cs="Times New Roman"/>
          <w:sz w:val="28"/>
          <w:szCs w:val="28"/>
        </w:rPr>
        <w:t xml:space="preserve">, звонкость — глухость, </w:t>
      </w:r>
      <w:proofErr w:type="spellStart"/>
      <w:r w:rsidRPr="00301CBD">
        <w:rPr>
          <w:rFonts w:ascii="Times New Roman" w:hAnsi="Times New Roman" w:cs="Times New Roman"/>
          <w:sz w:val="28"/>
          <w:szCs w:val="28"/>
        </w:rPr>
        <w:t>огубленность</w:t>
      </w:r>
      <w:proofErr w:type="spellEnd"/>
      <w:r w:rsidRPr="00301C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1CBD">
        <w:rPr>
          <w:rFonts w:ascii="Times New Roman" w:hAnsi="Times New Roman" w:cs="Times New Roman"/>
          <w:sz w:val="28"/>
          <w:szCs w:val="28"/>
        </w:rPr>
        <w:t>смычность</w:t>
      </w:r>
      <w:proofErr w:type="spellEnd"/>
      <w:r w:rsidRPr="00301CBD">
        <w:rPr>
          <w:rFonts w:ascii="Times New Roman" w:hAnsi="Times New Roman" w:cs="Times New Roman"/>
          <w:sz w:val="28"/>
          <w:szCs w:val="28"/>
        </w:rPr>
        <w:t xml:space="preserve"> и т.д. </w:t>
      </w:r>
      <w:proofErr w:type="gramStart"/>
      <w:r w:rsidRPr="00301CBD">
        <w:rPr>
          <w:rFonts w:ascii="Times New Roman" w:hAnsi="Times New Roman" w:cs="Times New Roman"/>
          <w:sz w:val="28"/>
          <w:szCs w:val="28"/>
        </w:rPr>
        <w:t>Например, частотность твердых согласных в русской фонетической системе почти в два раза выше мягких, закономерно ожидать, что замены мягких согласных на твердые могут возникать чаще, чем замены твердых согласных на мягкие.</w:t>
      </w:r>
      <w:r w:rsidR="00E51258" w:rsidRPr="00301C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B242A" w:rsidRDefault="000065D7" w:rsidP="00301CB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1CBD">
        <w:rPr>
          <w:rFonts w:ascii="Times New Roman" w:hAnsi="Times New Roman" w:cs="Times New Roman"/>
          <w:sz w:val="28"/>
          <w:szCs w:val="28"/>
        </w:rPr>
        <w:t xml:space="preserve">Синдром дисграфии при несформированности структур правого полушария мозга отличается общим высоким количеством ошибок в письменных работах, и при этом преобладают пропуски и замены букв, обозначающих гласные звуки (даже в ударной позиции), над пропусками и </w:t>
      </w:r>
      <w:r w:rsidRPr="00301CBD">
        <w:rPr>
          <w:rFonts w:ascii="Times New Roman" w:hAnsi="Times New Roman" w:cs="Times New Roman"/>
          <w:sz w:val="28"/>
          <w:szCs w:val="28"/>
        </w:rPr>
        <w:lastRenderedPageBreak/>
        <w:t>заменами согласных, проявлялась тенденция к озвончению глухих согласных («</w:t>
      </w:r>
      <w:proofErr w:type="spellStart"/>
      <w:r w:rsidRPr="00301CBD">
        <w:rPr>
          <w:rFonts w:ascii="Times New Roman" w:hAnsi="Times New Roman" w:cs="Times New Roman"/>
          <w:sz w:val="28"/>
          <w:szCs w:val="28"/>
        </w:rPr>
        <w:t>баражки</w:t>
      </w:r>
      <w:proofErr w:type="spellEnd"/>
      <w:r w:rsidRPr="00301CBD">
        <w:rPr>
          <w:rFonts w:ascii="Times New Roman" w:hAnsi="Times New Roman" w:cs="Times New Roman"/>
          <w:sz w:val="28"/>
          <w:szCs w:val="28"/>
        </w:rPr>
        <w:t>» вместо «барашки», «</w:t>
      </w:r>
      <w:proofErr w:type="spellStart"/>
      <w:r w:rsidRPr="00301CBD">
        <w:rPr>
          <w:rFonts w:ascii="Times New Roman" w:hAnsi="Times New Roman" w:cs="Times New Roman"/>
          <w:sz w:val="28"/>
          <w:szCs w:val="28"/>
        </w:rPr>
        <w:t>знежный</w:t>
      </w:r>
      <w:proofErr w:type="spellEnd"/>
      <w:r w:rsidRPr="00301CBD">
        <w:rPr>
          <w:rFonts w:ascii="Times New Roman" w:hAnsi="Times New Roman" w:cs="Times New Roman"/>
          <w:sz w:val="28"/>
          <w:szCs w:val="28"/>
        </w:rPr>
        <w:t xml:space="preserve">» вместо «снежный»); </w:t>
      </w:r>
      <w:proofErr w:type="gramStart"/>
      <w:r w:rsidRPr="00301CBD">
        <w:rPr>
          <w:rFonts w:ascii="Times New Roman" w:hAnsi="Times New Roman" w:cs="Times New Roman"/>
          <w:sz w:val="28"/>
          <w:szCs w:val="28"/>
        </w:rPr>
        <w:t>большое число смешений графически сходных букв, в частности ошибки, связанные с пропуском дополнительной детали («</w:t>
      </w:r>
      <w:r w:rsidRPr="00301CBD">
        <w:rPr>
          <w:rFonts w:ascii="Times New Roman" w:hAnsi="Times New Roman" w:cs="Times New Roman"/>
          <w:b/>
          <w:sz w:val="28"/>
          <w:szCs w:val="28"/>
        </w:rPr>
        <w:t>м</w:t>
      </w:r>
      <w:r w:rsidRPr="00301CBD">
        <w:rPr>
          <w:rFonts w:ascii="Times New Roman" w:hAnsi="Times New Roman" w:cs="Times New Roman"/>
          <w:sz w:val="28"/>
          <w:szCs w:val="28"/>
        </w:rPr>
        <w:t xml:space="preserve">» заменялась на </w:t>
      </w:r>
      <w:r w:rsidRPr="00301CBD">
        <w:rPr>
          <w:rFonts w:ascii="Times New Roman" w:hAnsi="Times New Roman" w:cs="Times New Roman"/>
          <w:b/>
          <w:sz w:val="28"/>
          <w:szCs w:val="28"/>
        </w:rPr>
        <w:t>и</w:t>
      </w:r>
      <w:r w:rsidRPr="00301CBD">
        <w:rPr>
          <w:rFonts w:ascii="Times New Roman" w:hAnsi="Times New Roman" w:cs="Times New Roman"/>
          <w:sz w:val="28"/>
          <w:szCs w:val="28"/>
        </w:rPr>
        <w:t xml:space="preserve">, а </w:t>
      </w:r>
      <w:r w:rsidRPr="00301CBD">
        <w:rPr>
          <w:rFonts w:ascii="Times New Roman" w:hAnsi="Times New Roman" w:cs="Times New Roman"/>
          <w:b/>
          <w:sz w:val="28"/>
          <w:szCs w:val="28"/>
        </w:rPr>
        <w:t>щ</w:t>
      </w:r>
      <w:r w:rsidRPr="00301CBD">
        <w:rPr>
          <w:rFonts w:ascii="Times New Roman" w:hAnsi="Times New Roman" w:cs="Times New Roman"/>
          <w:sz w:val="28"/>
          <w:szCs w:val="28"/>
        </w:rPr>
        <w:t xml:space="preserve"> на </w:t>
      </w:r>
      <w:r w:rsidRPr="00301CBD">
        <w:rPr>
          <w:rFonts w:ascii="Times New Roman" w:hAnsi="Times New Roman" w:cs="Times New Roman"/>
          <w:b/>
          <w:sz w:val="28"/>
          <w:szCs w:val="28"/>
        </w:rPr>
        <w:t>ш</w:t>
      </w:r>
      <w:r w:rsidRPr="00301CBD">
        <w:rPr>
          <w:rFonts w:ascii="Times New Roman" w:hAnsi="Times New Roman" w:cs="Times New Roman"/>
          <w:sz w:val="28"/>
          <w:szCs w:val="28"/>
        </w:rPr>
        <w:t>), зеркальных ошибок, перестановок букв, ошибок обозначения границ слов; частые нарушения фонематического синтеза и наличие холистических стратегий в гностических операциях.</w:t>
      </w:r>
      <w:proofErr w:type="gramEnd"/>
      <w:r w:rsidRPr="00301CBD">
        <w:rPr>
          <w:rFonts w:ascii="Times New Roman" w:hAnsi="Times New Roman" w:cs="Times New Roman"/>
          <w:sz w:val="28"/>
          <w:szCs w:val="28"/>
        </w:rPr>
        <w:t xml:space="preserve"> Кроме того, при дисграфии, вызванной несформированностью структур правого полушария мозга, наблюдались смешения букв, в основе которых лежали дизметрические ошибки. При написании букв д — в, у—и дети неверно воспроизводили размер начального элемента, что провоцировало замену буквы </w:t>
      </w:r>
      <w:proofErr w:type="gramStart"/>
      <w:r w:rsidRPr="00301CB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01CBD">
        <w:rPr>
          <w:rFonts w:ascii="Times New Roman" w:hAnsi="Times New Roman" w:cs="Times New Roman"/>
          <w:sz w:val="28"/>
          <w:szCs w:val="28"/>
        </w:rPr>
        <w:t xml:space="preserve"> похожую.</w:t>
      </w:r>
      <w:r w:rsidR="00E51258" w:rsidRPr="00301CBD">
        <w:rPr>
          <w:rFonts w:ascii="Times New Roman" w:hAnsi="Times New Roman" w:cs="Times New Roman"/>
          <w:sz w:val="28"/>
          <w:szCs w:val="28"/>
        </w:rPr>
        <w:t xml:space="preserve"> </w:t>
      </w:r>
      <w:r w:rsidR="00833C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65D7" w:rsidRPr="00301CBD" w:rsidRDefault="00833C3D" w:rsidP="00301CB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065D7" w:rsidRPr="00301CBD">
        <w:rPr>
          <w:rFonts w:ascii="Times New Roman" w:hAnsi="Times New Roman" w:cs="Times New Roman"/>
          <w:sz w:val="28"/>
          <w:szCs w:val="28"/>
        </w:rPr>
        <w:t xml:space="preserve"> аспекте Луриевской концепции функциональных блоков мозга, можно выделить следующие формы нарушений письма и чтения и их нейропсихологические механизмы, связанные с дефицитарностью определенных компонентов в функциональной системе письма и чтения (</w:t>
      </w: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065D7" w:rsidRPr="00301CBD">
        <w:rPr>
          <w:rFonts w:ascii="Times New Roman" w:hAnsi="Times New Roman" w:cs="Times New Roman"/>
          <w:sz w:val="28"/>
          <w:szCs w:val="28"/>
        </w:rPr>
        <w:t>табл. 1).</w:t>
      </w:r>
      <w:r w:rsidR="000E4661">
        <w:rPr>
          <w:rFonts w:ascii="Times New Roman" w:hAnsi="Times New Roman" w:cs="Times New Roman"/>
          <w:sz w:val="28"/>
          <w:szCs w:val="28"/>
        </w:rPr>
        <w:t xml:space="preserve"> </w:t>
      </w:r>
      <w:r w:rsidR="000065D7" w:rsidRPr="00301CBD">
        <w:rPr>
          <w:rFonts w:ascii="Times New Roman" w:hAnsi="Times New Roman" w:cs="Times New Roman"/>
          <w:sz w:val="28"/>
          <w:szCs w:val="28"/>
        </w:rPr>
        <w:t>Особое место занимают нарушения письма из-за подкорковых нарушений движений: их избыточность, размашистость, бесконтрольность, т. е. нарушения корково-подкоркового взаимодействия.</w:t>
      </w:r>
      <w:r w:rsidR="0044365A" w:rsidRPr="00301CBD">
        <w:rPr>
          <w:rFonts w:ascii="Times New Roman" w:hAnsi="Times New Roman" w:cs="Times New Roman"/>
          <w:sz w:val="28"/>
          <w:szCs w:val="28"/>
        </w:rPr>
        <w:t xml:space="preserve"> </w:t>
      </w:r>
      <w:r w:rsidR="000065D7" w:rsidRPr="00301CBD">
        <w:rPr>
          <w:rFonts w:ascii="Times New Roman" w:hAnsi="Times New Roman" w:cs="Times New Roman"/>
          <w:sz w:val="28"/>
          <w:szCs w:val="28"/>
        </w:rPr>
        <w:t xml:space="preserve">Дислексия и дисграфия обусловлены также нарушениями иерархических межфункциональных связей: </w:t>
      </w:r>
      <w:proofErr w:type="gramStart"/>
      <w:r w:rsidR="000065D7" w:rsidRPr="00301CBD">
        <w:rPr>
          <w:rFonts w:ascii="Times New Roman" w:hAnsi="Times New Roman" w:cs="Times New Roman"/>
          <w:sz w:val="28"/>
          <w:szCs w:val="28"/>
        </w:rPr>
        <w:t>недостаточная</w:t>
      </w:r>
      <w:proofErr w:type="gramEnd"/>
      <w:r w:rsidR="000065D7" w:rsidRPr="00301CBD">
        <w:rPr>
          <w:rFonts w:ascii="Times New Roman" w:hAnsi="Times New Roman" w:cs="Times New Roman"/>
          <w:sz w:val="28"/>
          <w:szCs w:val="28"/>
        </w:rPr>
        <w:t xml:space="preserve"> сформированность и повышенное внимание к технической стороне письма и чтения приводят к утрате смысловой стороны действия.</w:t>
      </w:r>
      <w:r w:rsidR="00B1510C" w:rsidRPr="00301CBD">
        <w:rPr>
          <w:rFonts w:ascii="Times New Roman" w:hAnsi="Times New Roman" w:cs="Times New Roman"/>
          <w:sz w:val="28"/>
          <w:szCs w:val="28"/>
        </w:rPr>
        <w:t xml:space="preserve"> </w:t>
      </w:r>
      <w:r w:rsidR="000065D7" w:rsidRPr="00301CBD">
        <w:rPr>
          <w:rFonts w:ascii="Times New Roman" w:hAnsi="Times New Roman" w:cs="Times New Roman"/>
          <w:sz w:val="28"/>
          <w:szCs w:val="28"/>
        </w:rPr>
        <w:t xml:space="preserve">Нарушения письма и чтения могут, таким образом, отражать специфические особенности развития ребенка, и в первую очередь особенности </w:t>
      </w:r>
      <w:proofErr w:type="spellStart"/>
      <w:r w:rsidR="000065D7" w:rsidRPr="00301CBD">
        <w:rPr>
          <w:rFonts w:ascii="Times New Roman" w:hAnsi="Times New Roman" w:cs="Times New Roman"/>
          <w:sz w:val="28"/>
          <w:szCs w:val="28"/>
        </w:rPr>
        <w:t>инте</w:t>
      </w:r>
      <w:proofErr w:type="gramStart"/>
      <w:r w:rsidR="000065D7" w:rsidRPr="00301CBD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0065D7" w:rsidRPr="00301CBD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0065D7" w:rsidRPr="00301CB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0065D7" w:rsidRPr="00301CBD">
        <w:rPr>
          <w:rFonts w:ascii="Times New Roman" w:hAnsi="Times New Roman" w:cs="Times New Roman"/>
          <w:sz w:val="28"/>
          <w:szCs w:val="28"/>
        </w:rPr>
        <w:t>интраполушарного</w:t>
      </w:r>
      <w:proofErr w:type="spellEnd"/>
      <w:r w:rsidR="000065D7" w:rsidRPr="00301CBD">
        <w:rPr>
          <w:rFonts w:ascii="Times New Roman" w:hAnsi="Times New Roman" w:cs="Times New Roman"/>
          <w:sz w:val="28"/>
          <w:szCs w:val="28"/>
        </w:rPr>
        <w:t xml:space="preserve"> взаимодействия мозговых структур и блоков мозга. Комплексность дефектов требует комплексного подхода к их преодолению.</w:t>
      </w:r>
    </w:p>
    <w:p w:rsidR="000065D7" w:rsidRPr="00301CBD" w:rsidRDefault="000065D7" w:rsidP="00301CBD">
      <w:pPr>
        <w:pStyle w:val="a3"/>
        <w:numPr>
          <w:ilvl w:val="0"/>
          <w:numId w:val="1"/>
        </w:num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CBD">
        <w:rPr>
          <w:rFonts w:ascii="Times New Roman" w:hAnsi="Times New Roman" w:cs="Times New Roman"/>
          <w:b/>
          <w:sz w:val="28"/>
          <w:szCs w:val="28"/>
        </w:rPr>
        <w:t>Несформированность зрительно-пространственных функций</w:t>
      </w:r>
      <w:r w:rsidR="00770C50">
        <w:rPr>
          <w:rFonts w:ascii="Times New Roman" w:hAnsi="Times New Roman" w:cs="Times New Roman"/>
          <w:b/>
          <w:sz w:val="28"/>
          <w:szCs w:val="28"/>
        </w:rPr>
        <w:t>.</w:t>
      </w:r>
    </w:p>
    <w:p w:rsidR="002B242A" w:rsidRDefault="000065D7" w:rsidP="00301CB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1CBD">
        <w:rPr>
          <w:rFonts w:ascii="Times New Roman" w:hAnsi="Times New Roman" w:cs="Times New Roman"/>
          <w:sz w:val="28"/>
          <w:szCs w:val="28"/>
        </w:rPr>
        <w:t xml:space="preserve">Пространственные представления имеют первостепенное значение для полноценного функционирования всех ВПФ: праксиса, гнозиса, устной речи и </w:t>
      </w:r>
      <w:r w:rsidRPr="00301CBD">
        <w:rPr>
          <w:rFonts w:ascii="Times New Roman" w:hAnsi="Times New Roman" w:cs="Times New Roman"/>
          <w:sz w:val="28"/>
          <w:szCs w:val="28"/>
        </w:rPr>
        <w:lastRenderedPageBreak/>
        <w:t xml:space="preserve">письма, зрительно-пространственной памяти и мышления. </w:t>
      </w:r>
      <w:r w:rsidR="00F04F3A">
        <w:rPr>
          <w:rFonts w:ascii="Times New Roman" w:hAnsi="Times New Roman" w:cs="Times New Roman"/>
          <w:sz w:val="28"/>
          <w:szCs w:val="28"/>
        </w:rPr>
        <w:t xml:space="preserve"> </w:t>
      </w:r>
      <w:r w:rsidR="00B5755E" w:rsidRPr="00301CBD">
        <w:rPr>
          <w:rFonts w:ascii="Times New Roman" w:hAnsi="Times New Roman" w:cs="Times New Roman"/>
          <w:sz w:val="28"/>
          <w:szCs w:val="28"/>
        </w:rPr>
        <w:t xml:space="preserve"> </w:t>
      </w:r>
      <w:r w:rsidRPr="00301CBD">
        <w:rPr>
          <w:rFonts w:ascii="Times New Roman" w:hAnsi="Times New Roman" w:cs="Times New Roman"/>
          <w:sz w:val="28"/>
          <w:szCs w:val="28"/>
        </w:rPr>
        <w:t>Пространственная организация мира представлена человеку в трех основных составляющих: реальное пространство окружающей среды, аналогичные ему представления о пространстве во внутреннем плане и так называ</w:t>
      </w:r>
      <w:r w:rsidR="00B5755E" w:rsidRPr="00301CBD">
        <w:rPr>
          <w:rFonts w:ascii="Times New Roman" w:hAnsi="Times New Roman" w:cs="Times New Roman"/>
          <w:sz w:val="28"/>
          <w:szCs w:val="28"/>
        </w:rPr>
        <w:t>емое квазипространство</w:t>
      </w:r>
      <w:r w:rsidRPr="00301CBD">
        <w:rPr>
          <w:rFonts w:ascii="Times New Roman" w:hAnsi="Times New Roman" w:cs="Times New Roman"/>
          <w:sz w:val="28"/>
          <w:szCs w:val="28"/>
        </w:rPr>
        <w:t xml:space="preserve"> в системах знаков и символов». Квазипространственные представления лежат в основе освоения языковых знаков, особенно грамматической структуры языка.</w:t>
      </w:r>
      <w:r w:rsidR="00B5755E" w:rsidRPr="00301CBD">
        <w:rPr>
          <w:rFonts w:ascii="Times New Roman" w:hAnsi="Times New Roman" w:cs="Times New Roman"/>
          <w:sz w:val="28"/>
          <w:szCs w:val="28"/>
        </w:rPr>
        <w:t xml:space="preserve"> </w:t>
      </w:r>
      <w:r w:rsidRPr="00301CBD">
        <w:rPr>
          <w:rFonts w:ascii="Times New Roman" w:hAnsi="Times New Roman" w:cs="Times New Roman"/>
          <w:sz w:val="28"/>
          <w:szCs w:val="28"/>
        </w:rPr>
        <w:t xml:space="preserve">Формирование пространственных представлений начинается на самых ранних стадиях онтогенетического развития, а заканчивается только к концу начального школьного возраста. На первой стадии </w:t>
      </w:r>
      <w:proofErr w:type="gramStart"/>
      <w:r w:rsidRPr="00301CBD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301CBD">
        <w:rPr>
          <w:rFonts w:ascii="Times New Roman" w:hAnsi="Times New Roman" w:cs="Times New Roman"/>
          <w:sz w:val="28"/>
          <w:szCs w:val="28"/>
        </w:rPr>
        <w:t xml:space="preserve"> начинает формироваться </w:t>
      </w:r>
      <w:proofErr w:type="gramStart"/>
      <w:r w:rsidRPr="00301CBD">
        <w:rPr>
          <w:rFonts w:ascii="Times New Roman" w:hAnsi="Times New Roman" w:cs="Times New Roman"/>
          <w:sz w:val="28"/>
          <w:szCs w:val="28"/>
        </w:rPr>
        <w:t>представление</w:t>
      </w:r>
      <w:proofErr w:type="gramEnd"/>
      <w:r w:rsidRPr="00301CBD">
        <w:rPr>
          <w:rFonts w:ascii="Times New Roman" w:hAnsi="Times New Roman" w:cs="Times New Roman"/>
          <w:sz w:val="28"/>
          <w:szCs w:val="28"/>
        </w:rPr>
        <w:t xml:space="preserve"> о собственном теле (</w:t>
      </w:r>
      <w:proofErr w:type="spellStart"/>
      <w:r w:rsidRPr="00301CBD">
        <w:rPr>
          <w:rFonts w:ascii="Times New Roman" w:hAnsi="Times New Roman" w:cs="Times New Roman"/>
          <w:sz w:val="28"/>
          <w:szCs w:val="28"/>
        </w:rPr>
        <w:t>соматотопические</w:t>
      </w:r>
      <w:proofErr w:type="spellEnd"/>
      <w:r w:rsidRPr="00301CBD">
        <w:rPr>
          <w:rFonts w:ascii="Times New Roman" w:hAnsi="Times New Roman" w:cs="Times New Roman"/>
          <w:sz w:val="28"/>
          <w:szCs w:val="28"/>
        </w:rPr>
        <w:t xml:space="preserve"> представления) и о расположении внешних объектов по отношению к собственному телу. На этой стадии пространственный фактор тесно связан с кинестетическим фактором, и они вместе обеспечивают соразмерность и </w:t>
      </w:r>
      <w:proofErr w:type="spellStart"/>
      <w:r w:rsidRPr="00301CBD">
        <w:rPr>
          <w:rFonts w:ascii="Times New Roman" w:hAnsi="Times New Roman" w:cs="Times New Roman"/>
          <w:sz w:val="28"/>
          <w:szCs w:val="28"/>
        </w:rPr>
        <w:t>содружественность</w:t>
      </w:r>
      <w:proofErr w:type="spellEnd"/>
      <w:r w:rsidRPr="00301CBD">
        <w:rPr>
          <w:rFonts w:ascii="Times New Roman" w:hAnsi="Times New Roman" w:cs="Times New Roman"/>
          <w:sz w:val="28"/>
          <w:szCs w:val="28"/>
        </w:rPr>
        <w:t xml:space="preserve"> движений ребенка. Пространственные представления существенно расширяются после освоения </w:t>
      </w:r>
      <w:proofErr w:type="spellStart"/>
      <w:r w:rsidRPr="00301CBD">
        <w:rPr>
          <w:rFonts w:ascii="Times New Roman" w:hAnsi="Times New Roman" w:cs="Times New Roman"/>
          <w:sz w:val="28"/>
          <w:szCs w:val="28"/>
        </w:rPr>
        <w:t>прямохождения</w:t>
      </w:r>
      <w:proofErr w:type="spellEnd"/>
      <w:r w:rsidRPr="00301CBD">
        <w:rPr>
          <w:rFonts w:ascii="Times New Roman" w:hAnsi="Times New Roman" w:cs="Times New Roman"/>
          <w:sz w:val="28"/>
          <w:szCs w:val="28"/>
        </w:rPr>
        <w:t xml:space="preserve"> и передвижения в пространстве. Появляются представления ближнего и дальнего пространства, больших и маленьких предметов — основа будущих метрических представлений. </w:t>
      </w:r>
    </w:p>
    <w:p w:rsidR="002B242A" w:rsidRDefault="000065D7" w:rsidP="00301CB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1CBD">
        <w:rPr>
          <w:rFonts w:ascii="Times New Roman" w:hAnsi="Times New Roman" w:cs="Times New Roman"/>
          <w:sz w:val="28"/>
          <w:szCs w:val="28"/>
        </w:rPr>
        <w:t xml:space="preserve">Двигательная активность имеет первостепенное значение для формирования пространственных представлений и пространственной памяти. </w:t>
      </w:r>
      <w:r w:rsidR="00F04F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01CBD">
        <w:rPr>
          <w:rFonts w:ascii="Times New Roman" w:hAnsi="Times New Roman" w:cs="Times New Roman"/>
          <w:sz w:val="28"/>
          <w:szCs w:val="28"/>
        </w:rPr>
        <w:t>С появлением речи (вторая с</w:t>
      </w:r>
      <w:r w:rsidR="00227BD9" w:rsidRPr="00301CBD">
        <w:rPr>
          <w:rFonts w:ascii="Times New Roman" w:hAnsi="Times New Roman" w:cs="Times New Roman"/>
          <w:sz w:val="28"/>
          <w:szCs w:val="28"/>
        </w:rPr>
        <w:t>тадия) становится возможным вер</w:t>
      </w:r>
      <w:r w:rsidRPr="00301CBD">
        <w:rPr>
          <w:rFonts w:ascii="Times New Roman" w:hAnsi="Times New Roman" w:cs="Times New Roman"/>
          <w:sz w:val="28"/>
          <w:szCs w:val="28"/>
        </w:rPr>
        <w:t>альное обозначение пространственных отношений, и ребенок начинает понимать, а позднее и употреблять в своей речи такие слова, как «верх», «низ», «близко», «далеко», «впереди», «сзади» и т.п.</w:t>
      </w:r>
      <w:proofErr w:type="gramEnd"/>
      <w:r w:rsidR="00F04F3A">
        <w:rPr>
          <w:rFonts w:ascii="Times New Roman" w:hAnsi="Times New Roman" w:cs="Times New Roman"/>
          <w:sz w:val="28"/>
          <w:szCs w:val="28"/>
        </w:rPr>
        <w:t xml:space="preserve"> </w:t>
      </w:r>
      <w:r w:rsidRPr="00301CBD">
        <w:rPr>
          <w:rFonts w:ascii="Times New Roman" w:hAnsi="Times New Roman" w:cs="Times New Roman"/>
          <w:sz w:val="28"/>
          <w:szCs w:val="28"/>
        </w:rPr>
        <w:t xml:space="preserve">Третья стадия формирования пространственных представлений включает появление так называемого </w:t>
      </w:r>
      <w:proofErr w:type="spellStart"/>
      <w:r w:rsidRPr="00301CBD">
        <w:rPr>
          <w:rFonts w:ascii="Times New Roman" w:hAnsi="Times New Roman" w:cs="Times New Roman"/>
          <w:sz w:val="28"/>
          <w:szCs w:val="28"/>
        </w:rPr>
        <w:t>квазипространства</w:t>
      </w:r>
      <w:proofErr w:type="spellEnd"/>
      <w:r w:rsidRPr="00301CBD">
        <w:rPr>
          <w:rFonts w:ascii="Times New Roman" w:hAnsi="Times New Roman" w:cs="Times New Roman"/>
          <w:sz w:val="28"/>
          <w:szCs w:val="28"/>
        </w:rPr>
        <w:t xml:space="preserve"> — наиболее сложной и поздно формирующейся структуры. Примером может служить представление о времени, нотная запись, понимание сложных логико-грамматических конструкций, например: «Собака хозяина или хозяин собаки». Или, например, решение логико-грамматических задач из Луриевской батареи текстов: «Колю ударил Петя. Кто драчун?», «Коля спасен Петей. Кто кого спас?» — требует выполнения </w:t>
      </w:r>
      <w:proofErr w:type="spellStart"/>
      <w:r w:rsidRPr="00301CBD">
        <w:rPr>
          <w:rFonts w:ascii="Times New Roman" w:hAnsi="Times New Roman" w:cs="Times New Roman"/>
          <w:sz w:val="28"/>
          <w:szCs w:val="28"/>
        </w:rPr>
        <w:t>квазипространственной</w:t>
      </w:r>
      <w:proofErr w:type="spellEnd"/>
      <w:r w:rsidRPr="00301CBD">
        <w:rPr>
          <w:rFonts w:ascii="Times New Roman" w:hAnsi="Times New Roman" w:cs="Times New Roman"/>
          <w:sz w:val="28"/>
          <w:szCs w:val="28"/>
        </w:rPr>
        <w:t xml:space="preserve"> </w:t>
      </w:r>
      <w:r w:rsidRPr="00301CBD">
        <w:rPr>
          <w:rFonts w:ascii="Times New Roman" w:hAnsi="Times New Roman" w:cs="Times New Roman"/>
          <w:sz w:val="28"/>
          <w:szCs w:val="28"/>
        </w:rPr>
        <w:lastRenderedPageBreak/>
        <w:t>операции мысленной перестановки мест подлежащего и дополнения. На этой стадии эффективное функционирование пространственных операций требует сформированного межполушарного взаимодействия.</w:t>
      </w:r>
      <w:r w:rsidR="00B5755E" w:rsidRPr="00301CBD">
        <w:rPr>
          <w:rFonts w:ascii="Times New Roman" w:hAnsi="Times New Roman" w:cs="Times New Roman"/>
          <w:sz w:val="28"/>
          <w:szCs w:val="28"/>
        </w:rPr>
        <w:t xml:space="preserve"> </w:t>
      </w:r>
      <w:r w:rsidRPr="00301CBD">
        <w:rPr>
          <w:rFonts w:ascii="Times New Roman" w:hAnsi="Times New Roman" w:cs="Times New Roman"/>
          <w:sz w:val="28"/>
          <w:szCs w:val="28"/>
        </w:rPr>
        <w:t>На четвертой стадии формируется когнитивный стиль личности, определяющий индивидуальные стратегии оптико-пространственной деятельности, т.е. осознание и адекватное использование индивидуальных особенностей, сильных и слабых сторон своих психических функций.</w:t>
      </w:r>
      <w:r w:rsidR="00B5755E" w:rsidRPr="00301CBD">
        <w:rPr>
          <w:rFonts w:ascii="Times New Roman" w:hAnsi="Times New Roman" w:cs="Times New Roman"/>
          <w:sz w:val="28"/>
          <w:szCs w:val="28"/>
        </w:rPr>
        <w:t xml:space="preserve"> </w:t>
      </w:r>
      <w:r w:rsidRPr="00301CBD">
        <w:rPr>
          <w:rFonts w:ascii="Times New Roman" w:hAnsi="Times New Roman" w:cs="Times New Roman"/>
          <w:sz w:val="28"/>
          <w:szCs w:val="28"/>
        </w:rPr>
        <w:t xml:space="preserve">Несформированность пространственных представлений — одна из частых причин трудностей обучения ребенка в начальной школе, прежде всего по математике и русскому языку. </w:t>
      </w:r>
      <w:proofErr w:type="gramStart"/>
      <w:r w:rsidRPr="00301CBD">
        <w:rPr>
          <w:rFonts w:ascii="Times New Roman" w:hAnsi="Times New Roman" w:cs="Times New Roman"/>
          <w:sz w:val="28"/>
          <w:szCs w:val="28"/>
        </w:rPr>
        <w:t>При изучении этих предметов ребенку необходимы пространственные представления для осуществления следующих видов умственной деятельности:</w:t>
      </w:r>
      <w:r w:rsidR="00F04F3A">
        <w:rPr>
          <w:rFonts w:ascii="Times New Roman" w:hAnsi="Times New Roman" w:cs="Times New Roman"/>
          <w:sz w:val="28"/>
          <w:szCs w:val="28"/>
        </w:rPr>
        <w:t xml:space="preserve"> </w:t>
      </w:r>
      <w:r w:rsidRPr="00301CBD">
        <w:rPr>
          <w:rFonts w:ascii="Times New Roman" w:hAnsi="Times New Roman" w:cs="Times New Roman"/>
          <w:sz w:val="28"/>
          <w:szCs w:val="28"/>
        </w:rPr>
        <w:t>понимание значения чисел (например, «17» и «71» различаются только «местом» входящих в их состав цифр);</w:t>
      </w:r>
      <w:r w:rsidR="00F04F3A">
        <w:rPr>
          <w:rFonts w:ascii="Times New Roman" w:hAnsi="Times New Roman" w:cs="Times New Roman"/>
          <w:sz w:val="28"/>
          <w:szCs w:val="28"/>
        </w:rPr>
        <w:t xml:space="preserve"> </w:t>
      </w:r>
      <w:r w:rsidRPr="00301CBD">
        <w:rPr>
          <w:rFonts w:ascii="Times New Roman" w:hAnsi="Times New Roman" w:cs="Times New Roman"/>
          <w:sz w:val="28"/>
          <w:szCs w:val="28"/>
        </w:rPr>
        <w:t>правильное, не</w:t>
      </w:r>
      <w:r w:rsidR="00B5755E" w:rsidRPr="00301CBD">
        <w:rPr>
          <w:rFonts w:ascii="Times New Roman" w:hAnsi="Times New Roman" w:cs="Times New Roman"/>
          <w:sz w:val="28"/>
          <w:szCs w:val="28"/>
        </w:rPr>
        <w:t xml:space="preserve"> </w:t>
      </w:r>
      <w:r w:rsidRPr="00301CBD">
        <w:rPr>
          <w:rFonts w:ascii="Times New Roman" w:hAnsi="Times New Roman" w:cs="Times New Roman"/>
          <w:sz w:val="28"/>
          <w:szCs w:val="28"/>
        </w:rPr>
        <w:t>зеркальное написание пространственно сходных цифр и букв (например, «6» и «9», «Е» и «3» и т.д.);</w:t>
      </w:r>
      <w:r w:rsidR="00F04F3A">
        <w:rPr>
          <w:rFonts w:ascii="Times New Roman" w:hAnsi="Times New Roman" w:cs="Times New Roman"/>
          <w:sz w:val="28"/>
          <w:szCs w:val="28"/>
        </w:rPr>
        <w:t xml:space="preserve"> </w:t>
      </w:r>
      <w:r w:rsidRPr="00301CBD">
        <w:rPr>
          <w:rFonts w:ascii="Times New Roman" w:hAnsi="Times New Roman" w:cs="Times New Roman"/>
          <w:sz w:val="28"/>
          <w:szCs w:val="28"/>
        </w:rPr>
        <w:t>понимание отношений сравнения («больше —</w:t>
      </w:r>
      <w:r w:rsidR="00B5755E" w:rsidRPr="00301CBD">
        <w:rPr>
          <w:rFonts w:ascii="Times New Roman" w:hAnsi="Times New Roman" w:cs="Times New Roman"/>
          <w:sz w:val="28"/>
          <w:szCs w:val="28"/>
        </w:rPr>
        <w:t xml:space="preserve"> </w:t>
      </w:r>
      <w:r w:rsidRPr="00301CBD">
        <w:rPr>
          <w:rFonts w:ascii="Times New Roman" w:hAnsi="Times New Roman" w:cs="Times New Roman"/>
          <w:sz w:val="28"/>
          <w:szCs w:val="28"/>
        </w:rPr>
        <w:t>меньше», «ближе — дальше», «раньше — позже»);</w:t>
      </w:r>
      <w:proofErr w:type="gramEnd"/>
      <w:r w:rsidR="00F04F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01CBD">
        <w:rPr>
          <w:rFonts w:ascii="Times New Roman" w:hAnsi="Times New Roman" w:cs="Times New Roman"/>
          <w:sz w:val="28"/>
          <w:szCs w:val="28"/>
        </w:rPr>
        <w:t>понимание направления счетных операций («сложение — вычитание», «деление — умножение»);</w:t>
      </w:r>
      <w:r w:rsidR="00F04F3A">
        <w:rPr>
          <w:rFonts w:ascii="Times New Roman" w:hAnsi="Times New Roman" w:cs="Times New Roman"/>
          <w:sz w:val="28"/>
          <w:szCs w:val="28"/>
        </w:rPr>
        <w:t xml:space="preserve"> </w:t>
      </w:r>
      <w:r w:rsidRPr="00301CBD">
        <w:rPr>
          <w:rFonts w:ascii="Times New Roman" w:hAnsi="Times New Roman" w:cs="Times New Roman"/>
          <w:sz w:val="28"/>
          <w:szCs w:val="28"/>
        </w:rPr>
        <w:t>понимание условий задачи: часто понимание общего смысла задачи затрудняется грамматической формулировкой ее условий (например</w:t>
      </w:r>
      <w:r w:rsidR="00B5755E" w:rsidRPr="00301CBD">
        <w:rPr>
          <w:rFonts w:ascii="Times New Roman" w:hAnsi="Times New Roman" w:cs="Times New Roman"/>
          <w:sz w:val="28"/>
          <w:szCs w:val="28"/>
        </w:rPr>
        <w:t>,</w:t>
      </w:r>
      <w:r w:rsidRPr="00301CBD">
        <w:rPr>
          <w:rFonts w:ascii="Times New Roman" w:hAnsi="Times New Roman" w:cs="Times New Roman"/>
          <w:sz w:val="28"/>
          <w:szCs w:val="28"/>
        </w:rPr>
        <w:t xml:space="preserve"> «на столько-то больше» или «во столько-то раз больше»); работе с многозначными числами, где значение каждой цифры определяется ее разрядом (например, «107» и «1007»);</w:t>
      </w:r>
      <w:r w:rsidR="00F04F3A">
        <w:rPr>
          <w:rFonts w:ascii="Times New Roman" w:hAnsi="Times New Roman" w:cs="Times New Roman"/>
          <w:sz w:val="28"/>
          <w:szCs w:val="28"/>
        </w:rPr>
        <w:t xml:space="preserve"> </w:t>
      </w:r>
      <w:r w:rsidRPr="00301CBD">
        <w:rPr>
          <w:rFonts w:ascii="Times New Roman" w:hAnsi="Times New Roman" w:cs="Times New Roman"/>
          <w:sz w:val="28"/>
          <w:szCs w:val="28"/>
        </w:rPr>
        <w:t>понимание значения и правильного употребления пространственных предлогов («над» — «под», «перед» —</w:t>
      </w:r>
      <w:r w:rsidR="00B5755E" w:rsidRPr="00301CBD">
        <w:rPr>
          <w:rFonts w:ascii="Times New Roman" w:hAnsi="Times New Roman" w:cs="Times New Roman"/>
          <w:sz w:val="28"/>
          <w:szCs w:val="28"/>
        </w:rPr>
        <w:t xml:space="preserve"> </w:t>
      </w:r>
      <w:r w:rsidRPr="00301CBD">
        <w:rPr>
          <w:rFonts w:ascii="Times New Roman" w:hAnsi="Times New Roman" w:cs="Times New Roman"/>
          <w:sz w:val="28"/>
          <w:szCs w:val="28"/>
        </w:rPr>
        <w:t>«за» и др.);</w:t>
      </w:r>
      <w:proofErr w:type="gramEnd"/>
      <w:r w:rsidR="00F04F3A">
        <w:rPr>
          <w:rFonts w:ascii="Times New Roman" w:hAnsi="Times New Roman" w:cs="Times New Roman"/>
          <w:sz w:val="28"/>
          <w:szCs w:val="28"/>
        </w:rPr>
        <w:t xml:space="preserve"> </w:t>
      </w:r>
      <w:r w:rsidRPr="00301CBD">
        <w:rPr>
          <w:rFonts w:ascii="Times New Roman" w:hAnsi="Times New Roman" w:cs="Times New Roman"/>
          <w:sz w:val="28"/>
          <w:szCs w:val="28"/>
        </w:rPr>
        <w:t>формирование геометрических представлений, возможностей рисования и черчения и т.д.</w:t>
      </w:r>
      <w:r w:rsidR="00F04F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65D7" w:rsidRPr="00301CBD" w:rsidRDefault="00F04F3A" w:rsidP="00301CB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1CBD">
        <w:rPr>
          <w:rFonts w:ascii="Times New Roman" w:hAnsi="Times New Roman" w:cs="Times New Roman"/>
          <w:sz w:val="28"/>
          <w:szCs w:val="28"/>
        </w:rPr>
        <w:t xml:space="preserve">Решение зрительно-пространственных задач </w:t>
      </w:r>
      <w:r>
        <w:rPr>
          <w:rFonts w:ascii="Times New Roman" w:hAnsi="Times New Roman" w:cs="Times New Roman"/>
          <w:sz w:val="28"/>
          <w:szCs w:val="28"/>
        </w:rPr>
        <w:t xml:space="preserve">у детей </w:t>
      </w:r>
      <w:r w:rsidRPr="00301CBD">
        <w:rPr>
          <w:rFonts w:ascii="Times New Roman" w:hAnsi="Times New Roman" w:cs="Times New Roman"/>
          <w:sz w:val="28"/>
          <w:szCs w:val="28"/>
        </w:rPr>
        <w:t>может быть затруднено из-за недостаточного развития: 1) ориентировочной основы зрительного действия; 2) связей образа и слова; 3) холистической стратегии восприятия; 4) аналитической стратегии восприятия; 5) пространственных представлений.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65D7" w:rsidRPr="00301CBD">
        <w:rPr>
          <w:rFonts w:ascii="Times New Roman" w:hAnsi="Times New Roman" w:cs="Times New Roman"/>
          <w:sz w:val="28"/>
          <w:szCs w:val="28"/>
        </w:rPr>
        <w:t>Несформированность пространственных представлений может проявляться в слабости проекционных представлений, например</w:t>
      </w:r>
      <w:proofErr w:type="gramStart"/>
      <w:r w:rsidR="000065D7" w:rsidRPr="00301CB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0065D7" w:rsidRPr="00301CBD">
        <w:rPr>
          <w:rFonts w:ascii="Times New Roman" w:hAnsi="Times New Roman" w:cs="Times New Roman"/>
          <w:sz w:val="28"/>
          <w:szCs w:val="28"/>
        </w:rPr>
        <w:t xml:space="preserve"> трехмерное </w:t>
      </w:r>
      <w:r w:rsidR="000065D7" w:rsidRPr="00301CBD">
        <w:rPr>
          <w:rFonts w:ascii="Times New Roman" w:hAnsi="Times New Roman" w:cs="Times New Roman"/>
          <w:sz w:val="28"/>
          <w:szCs w:val="28"/>
        </w:rPr>
        <w:lastRenderedPageBreak/>
        <w:t>изображение домика передается как двухмерное; координатных представлений (зеркальность в письме и при копировании рисунков, смешение координат «верх —</w:t>
      </w:r>
      <w:r w:rsidR="00B5755E" w:rsidRPr="00301CBD">
        <w:rPr>
          <w:rFonts w:ascii="Times New Roman" w:hAnsi="Times New Roman" w:cs="Times New Roman"/>
          <w:sz w:val="28"/>
          <w:szCs w:val="28"/>
        </w:rPr>
        <w:t xml:space="preserve"> </w:t>
      </w:r>
      <w:r w:rsidR="000065D7" w:rsidRPr="00301CBD">
        <w:rPr>
          <w:rFonts w:ascii="Times New Roman" w:hAnsi="Times New Roman" w:cs="Times New Roman"/>
          <w:sz w:val="28"/>
          <w:szCs w:val="28"/>
        </w:rPr>
        <w:t>низ», «право-лево»)</w:t>
      </w:r>
      <w:r w:rsidR="00B5755E" w:rsidRPr="00301CBD">
        <w:rPr>
          <w:rFonts w:ascii="Times New Roman" w:hAnsi="Times New Roman" w:cs="Times New Roman"/>
          <w:sz w:val="28"/>
          <w:szCs w:val="28"/>
        </w:rPr>
        <w:t>. А также</w:t>
      </w:r>
      <w:r w:rsidR="000065D7" w:rsidRPr="00301CBD">
        <w:rPr>
          <w:rFonts w:ascii="Times New Roman" w:hAnsi="Times New Roman" w:cs="Times New Roman"/>
          <w:sz w:val="28"/>
          <w:szCs w:val="28"/>
        </w:rPr>
        <w:t xml:space="preserve"> метрических представлений (оценка расстояний и относительной величины деталей изображения, трудности передачи стыковки линий) и структурно-топологических представлений (несформированность целостного образа предмета) (рис. 3).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65D7" w:rsidRPr="00301CBD">
        <w:rPr>
          <w:rFonts w:ascii="Times New Roman" w:hAnsi="Times New Roman" w:cs="Times New Roman"/>
          <w:sz w:val="28"/>
          <w:szCs w:val="28"/>
        </w:rPr>
        <w:t xml:space="preserve">По данным А. В. Семенович, координатные представления формируются в норме к шести-семи годам, метрические и структурно-топологические — к восьми-девяти годам, а проекционные — только к 10 годам для копирования и к 12 — для самостоятельного рисунка, т.е. подобные ошибки у </w:t>
      </w:r>
      <w:proofErr w:type="gramStart"/>
      <w:r w:rsidR="000065D7" w:rsidRPr="00301CBD">
        <w:rPr>
          <w:rFonts w:ascii="Times New Roman" w:hAnsi="Times New Roman" w:cs="Times New Roman"/>
          <w:sz w:val="28"/>
          <w:szCs w:val="28"/>
        </w:rPr>
        <w:t>более младших</w:t>
      </w:r>
      <w:proofErr w:type="gramEnd"/>
      <w:r w:rsidR="000065D7" w:rsidRPr="00301CBD">
        <w:rPr>
          <w:rFonts w:ascii="Times New Roman" w:hAnsi="Times New Roman" w:cs="Times New Roman"/>
          <w:sz w:val="28"/>
          <w:szCs w:val="28"/>
        </w:rPr>
        <w:t xml:space="preserve"> детей закономерны для данного этапа развития.</w:t>
      </w:r>
      <w:r w:rsidR="00B5755E" w:rsidRPr="00301CBD">
        <w:rPr>
          <w:rFonts w:ascii="Times New Roman" w:hAnsi="Times New Roman" w:cs="Times New Roman"/>
          <w:sz w:val="28"/>
          <w:szCs w:val="28"/>
        </w:rPr>
        <w:t xml:space="preserve"> </w:t>
      </w:r>
      <w:r w:rsidR="000065D7" w:rsidRPr="00301CBD">
        <w:rPr>
          <w:rFonts w:ascii="Times New Roman" w:hAnsi="Times New Roman" w:cs="Times New Roman"/>
          <w:sz w:val="28"/>
          <w:szCs w:val="28"/>
        </w:rPr>
        <w:t>В рисунке также можно выявить межполушарные различия: при недостаточности функций правого полушария наблюдается излишняя детализация или вычурность рисунка, а при левополушарной слабости — повышенная схематизация и условность изображения.</w:t>
      </w:r>
      <w:r w:rsidR="009A1940" w:rsidRPr="00301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940" w:rsidRPr="00301CBD" w:rsidRDefault="009A1940" w:rsidP="00301CBD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01CBD">
        <w:rPr>
          <w:noProof/>
          <w:sz w:val="28"/>
          <w:szCs w:val="28"/>
          <w:lang w:eastAsia="ru-RU"/>
        </w:rPr>
        <w:drawing>
          <wp:inline distT="0" distB="0" distL="0" distR="0">
            <wp:extent cx="3460130" cy="1866624"/>
            <wp:effectExtent l="57150" t="76200" r="45070" b="76476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/>
                    <a:srcRect l="16084" t="60350" r="49027" b="14549"/>
                    <a:stretch/>
                  </pic:blipFill>
                  <pic:spPr bwMode="auto">
                    <a:xfrm rot="21438925">
                      <a:off x="0" y="0"/>
                      <a:ext cx="3460130" cy="18666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04F3A" w:rsidRDefault="00F04F3A" w:rsidP="00F04F3A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01CBD">
        <w:rPr>
          <w:rFonts w:ascii="Times New Roman" w:hAnsi="Times New Roman" w:cs="Times New Roman"/>
          <w:sz w:val="28"/>
          <w:szCs w:val="28"/>
        </w:rPr>
        <w:t xml:space="preserve">Рис. 3. Примеры несформированности пространственных представлений (координатных, метрических и топологических ошибок) в пробе на копирование фигур </w:t>
      </w:r>
      <w:proofErr w:type="spellStart"/>
      <w:r w:rsidRPr="00301CBD">
        <w:rPr>
          <w:rFonts w:ascii="Times New Roman" w:hAnsi="Times New Roman" w:cs="Times New Roman"/>
          <w:sz w:val="28"/>
          <w:szCs w:val="28"/>
        </w:rPr>
        <w:t>Денманна</w:t>
      </w:r>
      <w:proofErr w:type="spellEnd"/>
      <w:r w:rsidRPr="00301CBD">
        <w:rPr>
          <w:rFonts w:ascii="Times New Roman" w:hAnsi="Times New Roman" w:cs="Times New Roman"/>
          <w:sz w:val="28"/>
          <w:szCs w:val="28"/>
        </w:rPr>
        <w:t>.</w:t>
      </w:r>
    </w:p>
    <w:p w:rsidR="002B242A" w:rsidRDefault="009A1940" w:rsidP="00F04F3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1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1CBD">
        <w:rPr>
          <w:rFonts w:ascii="Times New Roman" w:hAnsi="Times New Roman" w:cs="Times New Roman"/>
          <w:sz w:val="28"/>
          <w:szCs w:val="28"/>
        </w:rPr>
        <w:t xml:space="preserve">Особый характер имеют </w:t>
      </w:r>
      <w:r w:rsidRPr="00301CBD">
        <w:rPr>
          <w:rFonts w:ascii="Times New Roman" w:hAnsi="Times New Roman" w:cs="Times New Roman"/>
          <w:bCs/>
          <w:iCs/>
          <w:sz w:val="28"/>
          <w:szCs w:val="28"/>
        </w:rPr>
        <w:t>пространственные нарушения у детей - левшей.</w:t>
      </w:r>
      <w:r w:rsidRPr="00301CBD">
        <w:rPr>
          <w:rFonts w:ascii="Times New Roman" w:hAnsi="Times New Roman" w:cs="Times New Roman"/>
          <w:sz w:val="28"/>
          <w:szCs w:val="28"/>
        </w:rPr>
        <w:t xml:space="preserve"> «У них нет стойких представлений не просто о «спра</w:t>
      </w:r>
      <w:r w:rsidRPr="00301CBD">
        <w:rPr>
          <w:rFonts w:ascii="Times New Roman" w:hAnsi="Times New Roman" w:cs="Times New Roman"/>
          <w:sz w:val="28"/>
          <w:szCs w:val="28"/>
        </w:rPr>
        <w:softHyphen/>
        <w:t>ва-слева»; в их мире читать, считать, писать, рисовать, интер</w:t>
      </w:r>
      <w:r w:rsidRPr="00301CBD">
        <w:rPr>
          <w:rFonts w:ascii="Times New Roman" w:hAnsi="Times New Roman" w:cs="Times New Roman"/>
          <w:sz w:val="28"/>
          <w:szCs w:val="28"/>
        </w:rPr>
        <w:softHyphen/>
        <w:t>претировать сюжетную картинку, вспоминать можно равноверо</w:t>
      </w:r>
      <w:r w:rsidRPr="00301CBD">
        <w:rPr>
          <w:rFonts w:ascii="Times New Roman" w:hAnsi="Times New Roman" w:cs="Times New Roman"/>
          <w:sz w:val="28"/>
          <w:szCs w:val="28"/>
        </w:rPr>
        <w:softHyphen/>
        <w:t xml:space="preserve">ятно в любом направлении (горизонтальном или вертикальном). Отсюда частные и полные феномены зеркальности, дизметрии, </w:t>
      </w:r>
      <w:r w:rsidRPr="00301CBD">
        <w:rPr>
          <w:rFonts w:ascii="Times New Roman" w:hAnsi="Times New Roman" w:cs="Times New Roman"/>
          <w:sz w:val="28"/>
          <w:szCs w:val="28"/>
        </w:rPr>
        <w:lastRenderedPageBreak/>
        <w:t xml:space="preserve">структурно-топологические ошибки в самых немыслимых вариациях».  Характерными особенностями процесса копирования у левшей являются также трудности распределения пространства листа (рисунки налезают друг на друга), неэффективные попытки самокоррекции (поворот своего листа на 90°) и искаженная стратеия оптико-пространственной деятельности: справа налево </w:t>
      </w:r>
      <w:proofErr w:type="gramStart"/>
      <w:r w:rsidRPr="00301CBD">
        <w:rPr>
          <w:rFonts w:ascii="Times New Roman" w:hAnsi="Times New Roman" w:cs="Times New Roman"/>
          <w:sz w:val="28"/>
          <w:szCs w:val="28"/>
        </w:rPr>
        <w:t>вместо</w:t>
      </w:r>
      <w:proofErr w:type="gramEnd"/>
      <w:r w:rsidRPr="00301CBD">
        <w:rPr>
          <w:rFonts w:ascii="Times New Roman" w:hAnsi="Times New Roman" w:cs="Times New Roman"/>
          <w:sz w:val="28"/>
          <w:szCs w:val="28"/>
        </w:rPr>
        <w:t xml:space="preserve"> нормативной слева направо. При патологии правого полушария и (или) мозговых комиссур (мозолистого тела) может возникать </w:t>
      </w:r>
      <w:r w:rsidRPr="00770C50">
        <w:rPr>
          <w:rFonts w:ascii="Times New Roman" w:hAnsi="Times New Roman" w:cs="Times New Roman"/>
          <w:bCs/>
          <w:i/>
          <w:iCs/>
          <w:sz w:val="28"/>
          <w:szCs w:val="28"/>
        </w:rPr>
        <w:t>синдром игнорирования или снижения внимания к левой половине зрительного поля</w:t>
      </w:r>
      <w:r w:rsidRPr="00301CBD">
        <w:rPr>
          <w:rFonts w:ascii="Times New Roman" w:hAnsi="Times New Roman" w:cs="Times New Roman"/>
          <w:sz w:val="28"/>
          <w:szCs w:val="28"/>
        </w:rPr>
        <w:t>, проявляю</w:t>
      </w:r>
      <w:r w:rsidRPr="00301CBD">
        <w:rPr>
          <w:rFonts w:ascii="Times New Roman" w:hAnsi="Times New Roman" w:cs="Times New Roman"/>
          <w:sz w:val="28"/>
          <w:szCs w:val="28"/>
        </w:rPr>
        <w:softHyphen/>
        <w:t xml:space="preserve">щийся при чтении (ребенок начинает читать с середины строки), в письме (левая часть листа тетради остается пустой) и в рисунке (пропуск деталей левой части копируемого изображения). </w:t>
      </w:r>
    </w:p>
    <w:p w:rsidR="000065D7" w:rsidRPr="00301CBD" w:rsidRDefault="009A1940" w:rsidP="00E4601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1CBD">
        <w:rPr>
          <w:rFonts w:ascii="Times New Roman" w:hAnsi="Times New Roman" w:cs="Times New Roman"/>
          <w:sz w:val="28"/>
          <w:szCs w:val="28"/>
        </w:rPr>
        <w:t>При недостаточной сформированности межполушарного взаи</w:t>
      </w:r>
      <w:r w:rsidRPr="00301CBD">
        <w:rPr>
          <w:rFonts w:ascii="Times New Roman" w:hAnsi="Times New Roman" w:cs="Times New Roman"/>
          <w:sz w:val="28"/>
          <w:szCs w:val="28"/>
        </w:rPr>
        <w:softHyphen/>
        <w:t xml:space="preserve">модействия может наблюдаться также дисбаланс </w:t>
      </w:r>
      <w:r w:rsidR="00914998" w:rsidRPr="00301CBD">
        <w:rPr>
          <w:rFonts w:ascii="Times New Roman" w:hAnsi="Times New Roman" w:cs="Times New Roman"/>
          <w:sz w:val="28"/>
          <w:szCs w:val="28"/>
        </w:rPr>
        <w:t>холистической</w:t>
      </w:r>
      <w:r w:rsidRPr="00301CBD">
        <w:rPr>
          <w:rFonts w:ascii="Times New Roman" w:hAnsi="Times New Roman" w:cs="Times New Roman"/>
          <w:sz w:val="28"/>
          <w:szCs w:val="28"/>
        </w:rPr>
        <w:t xml:space="preserve"> (симультанной) и аналитической (сукцессивной) стратегий вос</w:t>
      </w:r>
      <w:r w:rsidRPr="00301CBD">
        <w:rPr>
          <w:rFonts w:ascii="Times New Roman" w:hAnsi="Times New Roman" w:cs="Times New Roman"/>
          <w:sz w:val="28"/>
          <w:szCs w:val="28"/>
        </w:rPr>
        <w:softHyphen/>
        <w:t>приятия, При недостаточном развитии первой стратегии ребенок с трудом воспринимает текст (условие задачи) в целом, поэтому затруднен его пересказ (при достаточных мнестических возмож</w:t>
      </w:r>
      <w:r w:rsidRPr="00301CBD">
        <w:rPr>
          <w:rFonts w:ascii="Times New Roman" w:hAnsi="Times New Roman" w:cs="Times New Roman"/>
          <w:sz w:val="28"/>
          <w:szCs w:val="28"/>
        </w:rPr>
        <w:softHyphen/>
        <w:t>ностях) или решение задачи при хорошем интеллекте. В рисунке при черчении акцент на отдельные детали не позволяет правиль</w:t>
      </w:r>
      <w:r w:rsidRPr="00301CBD">
        <w:rPr>
          <w:rFonts w:ascii="Times New Roman" w:hAnsi="Times New Roman" w:cs="Times New Roman"/>
          <w:sz w:val="28"/>
          <w:szCs w:val="28"/>
        </w:rPr>
        <w:softHyphen/>
        <w:t>но передать форму всей фигуры. При несформированности ана</w:t>
      </w:r>
      <w:r w:rsidRPr="00301CBD">
        <w:rPr>
          <w:rFonts w:ascii="Times New Roman" w:hAnsi="Times New Roman" w:cs="Times New Roman"/>
          <w:sz w:val="28"/>
          <w:szCs w:val="28"/>
        </w:rPr>
        <w:softHyphen/>
        <w:t>литической стратегии все те же функции дефектны из-за трудно</w:t>
      </w:r>
      <w:r w:rsidRPr="00301CBD">
        <w:rPr>
          <w:rFonts w:ascii="Times New Roman" w:hAnsi="Times New Roman" w:cs="Times New Roman"/>
          <w:sz w:val="28"/>
          <w:szCs w:val="28"/>
        </w:rPr>
        <w:softHyphen/>
        <w:t>стей выделения значимых частей теста (рисунка) и их соотноше</w:t>
      </w:r>
      <w:r w:rsidRPr="00301CBD">
        <w:rPr>
          <w:rFonts w:ascii="Times New Roman" w:hAnsi="Times New Roman" w:cs="Times New Roman"/>
          <w:sz w:val="28"/>
          <w:szCs w:val="28"/>
        </w:rPr>
        <w:softHyphen/>
        <w:t>ний, а также затруднений при составлении плана мнестического, интеллектуального или конструктивного действия. Комплексность механизмов несформированности простран</w:t>
      </w:r>
      <w:r w:rsidRPr="00301CBD">
        <w:rPr>
          <w:rFonts w:ascii="Times New Roman" w:hAnsi="Times New Roman" w:cs="Times New Roman"/>
          <w:sz w:val="28"/>
          <w:szCs w:val="28"/>
        </w:rPr>
        <w:softHyphen/>
        <w:t>ственных представлений обусловливает необходимость комплекс</w:t>
      </w:r>
      <w:r w:rsidRPr="00301CBD">
        <w:rPr>
          <w:rFonts w:ascii="Times New Roman" w:hAnsi="Times New Roman" w:cs="Times New Roman"/>
          <w:sz w:val="28"/>
          <w:szCs w:val="28"/>
        </w:rPr>
        <w:softHyphen/>
        <w:t>ного подхода к их развитию с использованием методов как двига</w:t>
      </w:r>
      <w:r w:rsidRPr="00301CBD">
        <w:rPr>
          <w:rFonts w:ascii="Times New Roman" w:hAnsi="Times New Roman" w:cs="Times New Roman"/>
          <w:sz w:val="28"/>
          <w:szCs w:val="28"/>
        </w:rPr>
        <w:softHyphen/>
        <w:t xml:space="preserve">тельной, так и когнитивной коррекции. </w:t>
      </w:r>
    </w:p>
    <w:sectPr w:rsidR="000065D7" w:rsidRPr="00301CBD" w:rsidSect="0088053B">
      <w:footerReference w:type="default" r:id="rId9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593" w:rsidRDefault="00865593" w:rsidP="00382DEF">
      <w:pPr>
        <w:spacing w:after="0" w:line="240" w:lineRule="auto"/>
      </w:pPr>
      <w:r>
        <w:separator/>
      </w:r>
    </w:p>
  </w:endnote>
  <w:endnote w:type="continuationSeparator" w:id="0">
    <w:p w:rsidR="00865593" w:rsidRDefault="00865593" w:rsidP="00382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7828300"/>
      <w:docPartObj>
        <w:docPartGallery w:val="Page Numbers (Bottom of Page)"/>
        <w:docPartUnique/>
      </w:docPartObj>
    </w:sdtPr>
    <w:sdtEndPr/>
    <w:sdtContent>
      <w:p w:rsidR="00382DEF" w:rsidRDefault="005F2FEB">
        <w:pPr>
          <w:pStyle w:val="a6"/>
          <w:jc w:val="center"/>
        </w:pPr>
        <w:r>
          <w:fldChar w:fldCharType="begin"/>
        </w:r>
        <w:r w:rsidR="00382DEF">
          <w:instrText>PAGE   \* MERGEFORMAT</w:instrText>
        </w:r>
        <w:r>
          <w:fldChar w:fldCharType="separate"/>
        </w:r>
        <w:r w:rsidR="001D7152">
          <w:rPr>
            <w:noProof/>
          </w:rPr>
          <w:t>1</w:t>
        </w:r>
        <w:r>
          <w:fldChar w:fldCharType="end"/>
        </w:r>
      </w:p>
    </w:sdtContent>
  </w:sdt>
  <w:p w:rsidR="00382DEF" w:rsidRDefault="00382DE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593" w:rsidRDefault="00865593" w:rsidP="00382DEF">
      <w:pPr>
        <w:spacing w:after="0" w:line="240" w:lineRule="auto"/>
      </w:pPr>
      <w:r>
        <w:separator/>
      </w:r>
    </w:p>
  </w:footnote>
  <w:footnote w:type="continuationSeparator" w:id="0">
    <w:p w:rsidR="00865593" w:rsidRDefault="00865593" w:rsidP="00382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A6A01"/>
    <w:multiLevelType w:val="hybridMultilevel"/>
    <w:tmpl w:val="88E07EC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0F98"/>
    <w:rsid w:val="000065D7"/>
    <w:rsid w:val="00010935"/>
    <w:rsid w:val="00064E86"/>
    <w:rsid w:val="000C51F5"/>
    <w:rsid w:val="000C58D5"/>
    <w:rsid w:val="000E4661"/>
    <w:rsid w:val="00160F98"/>
    <w:rsid w:val="001672EC"/>
    <w:rsid w:val="001D7152"/>
    <w:rsid w:val="001D7C81"/>
    <w:rsid w:val="00227BD9"/>
    <w:rsid w:val="00293594"/>
    <w:rsid w:val="002B242A"/>
    <w:rsid w:val="002C0290"/>
    <w:rsid w:val="002E0262"/>
    <w:rsid w:val="00301CBD"/>
    <w:rsid w:val="00382DEF"/>
    <w:rsid w:val="003A55B7"/>
    <w:rsid w:val="0044365A"/>
    <w:rsid w:val="004D6D26"/>
    <w:rsid w:val="00515227"/>
    <w:rsid w:val="00536E1E"/>
    <w:rsid w:val="005831DC"/>
    <w:rsid w:val="00585DCB"/>
    <w:rsid w:val="005B37DD"/>
    <w:rsid w:val="005F2FEB"/>
    <w:rsid w:val="00675092"/>
    <w:rsid w:val="006A24F7"/>
    <w:rsid w:val="006B268E"/>
    <w:rsid w:val="006B57CF"/>
    <w:rsid w:val="00770C50"/>
    <w:rsid w:val="007C6CC4"/>
    <w:rsid w:val="00833C3D"/>
    <w:rsid w:val="00865593"/>
    <w:rsid w:val="008778DC"/>
    <w:rsid w:val="0088053B"/>
    <w:rsid w:val="00914998"/>
    <w:rsid w:val="009A1940"/>
    <w:rsid w:val="00A276F3"/>
    <w:rsid w:val="00A337EF"/>
    <w:rsid w:val="00AD36B5"/>
    <w:rsid w:val="00B1510C"/>
    <w:rsid w:val="00B5755E"/>
    <w:rsid w:val="00BB3694"/>
    <w:rsid w:val="00BC2B71"/>
    <w:rsid w:val="00BD43FA"/>
    <w:rsid w:val="00BE5348"/>
    <w:rsid w:val="00CF41FD"/>
    <w:rsid w:val="00D06964"/>
    <w:rsid w:val="00D2140A"/>
    <w:rsid w:val="00DB3E72"/>
    <w:rsid w:val="00E46013"/>
    <w:rsid w:val="00E51258"/>
    <w:rsid w:val="00E652BF"/>
    <w:rsid w:val="00EC6EBB"/>
    <w:rsid w:val="00F04F3A"/>
    <w:rsid w:val="00F5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5D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82D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2DEF"/>
  </w:style>
  <w:style w:type="paragraph" w:styleId="a6">
    <w:name w:val="footer"/>
    <w:basedOn w:val="a"/>
    <w:link w:val="a7"/>
    <w:uiPriority w:val="99"/>
    <w:unhideWhenUsed/>
    <w:rsid w:val="00382D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2DEF"/>
  </w:style>
  <w:style w:type="paragraph" w:styleId="a8">
    <w:name w:val="Balloon Text"/>
    <w:basedOn w:val="a"/>
    <w:link w:val="a9"/>
    <w:uiPriority w:val="99"/>
    <w:semiHidden/>
    <w:unhideWhenUsed/>
    <w:rsid w:val="00A33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37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5D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82D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2DEF"/>
  </w:style>
  <w:style w:type="paragraph" w:styleId="a6">
    <w:name w:val="footer"/>
    <w:basedOn w:val="a"/>
    <w:link w:val="a7"/>
    <w:uiPriority w:val="99"/>
    <w:unhideWhenUsed/>
    <w:rsid w:val="00382D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2DEF"/>
  </w:style>
  <w:style w:type="paragraph" w:styleId="a8">
    <w:name w:val="Balloon Text"/>
    <w:basedOn w:val="a"/>
    <w:link w:val="a9"/>
    <w:uiPriority w:val="99"/>
    <w:semiHidden/>
    <w:unhideWhenUsed/>
    <w:rsid w:val="00A33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37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3721</Words>
  <Characters>21213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I</cp:lastModifiedBy>
  <cp:revision>32</cp:revision>
  <dcterms:created xsi:type="dcterms:W3CDTF">2020-02-10T00:53:00Z</dcterms:created>
  <dcterms:modified xsi:type="dcterms:W3CDTF">2020-11-12T00:49:00Z</dcterms:modified>
</cp:coreProperties>
</file>