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 xml:space="preserve">Образцы диагностических карт </w:t>
      </w:r>
      <w:hyperlink r:id="rId7" w:anchor="Приложения" w:history="1">
        <w:r w:rsidRPr="00A75CC8">
          <w:rPr>
            <w:rStyle w:val="a3"/>
            <w:rFonts w:ascii="Times New Roman" w:hAnsi="Times New Roman" w:cs="Times New Roman"/>
            <w:sz w:val="24"/>
            <w:szCs w:val="24"/>
          </w:rPr>
          <w:t>http://psychlib.ru/mgppu/bod_sto/bod_sto.htm#Приложения</w:t>
        </w:r>
      </w:hyperlink>
      <w:r w:rsidRPr="00A75CC8">
        <w:rPr>
          <w:rFonts w:ascii="Times New Roman" w:hAnsi="Times New Roman" w:cs="Times New Roman"/>
          <w:sz w:val="24"/>
          <w:szCs w:val="24"/>
        </w:rPr>
        <w:t>]</w:t>
      </w:r>
    </w:p>
    <w:p w:rsidR="009C33E1" w:rsidRPr="00951961" w:rsidRDefault="009C33E1" w:rsidP="00432E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961">
        <w:rPr>
          <w:rFonts w:ascii="Times New Roman" w:hAnsi="Times New Roman" w:cs="Times New Roman"/>
          <w:b/>
          <w:sz w:val="24"/>
          <w:szCs w:val="24"/>
        </w:rPr>
        <w:t xml:space="preserve">Источник: Семья в психологической консультации: Опыт и проблемы психологического консультирования/ Под ред. А. А. Бодалева, В. В. Столина; Науч.-исслед. ин-т общей и педагогической психологии Акад. пед. наук СССР. — М.: Педагогика, 1989. — 208 с. </w:t>
      </w:r>
    </w:p>
    <w:p w:rsidR="009C33E1" w:rsidRPr="0065713A" w:rsidRDefault="009C33E1" w:rsidP="00432E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13A">
        <w:rPr>
          <w:rFonts w:ascii="Times New Roman" w:hAnsi="Times New Roman" w:cs="Times New Roman"/>
          <w:b/>
          <w:sz w:val="28"/>
          <w:szCs w:val="28"/>
        </w:rPr>
        <w:t>Карта приема</w:t>
      </w:r>
      <w:r w:rsidR="00500283" w:rsidRPr="0065713A">
        <w:rPr>
          <w:rFonts w:ascii="Times New Roman" w:hAnsi="Times New Roman" w:cs="Times New Roman"/>
          <w:b/>
          <w:sz w:val="28"/>
          <w:szCs w:val="28"/>
        </w:rPr>
        <w:t xml:space="preserve"> (прошу сохранять авторскую нумерацию.</w:t>
      </w:r>
      <w:r w:rsidR="006B2039" w:rsidRPr="0065713A">
        <w:rPr>
          <w:rFonts w:ascii="Times New Roman" w:hAnsi="Times New Roman" w:cs="Times New Roman"/>
          <w:b/>
          <w:sz w:val="28"/>
          <w:szCs w:val="28"/>
        </w:rPr>
        <w:t xml:space="preserve"> Раздел</w:t>
      </w:r>
      <w:r w:rsidR="00500283" w:rsidRPr="0065713A">
        <w:rPr>
          <w:rFonts w:ascii="Times New Roman" w:hAnsi="Times New Roman" w:cs="Times New Roman"/>
          <w:b/>
          <w:sz w:val="28"/>
          <w:szCs w:val="28"/>
        </w:rPr>
        <w:t>, выделенный зеленым шрифтом в капслоге, внесен мною в учебных целях</w:t>
      </w:r>
      <w:r w:rsidR="006B2039" w:rsidRPr="0065713A">
        <w:rPr>
          <w:rFonts w:ascii="Times New Roman" w:hAnsi="Times New Roman" w:cs="Times New Roman"/>
          <w:b/>
          <w:sz w:val="28"/>
          <w:szCs w:val="28"/>
        </w:rPr>
        <w:t>, далее называем «Учебный раздел»)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 xml:space="preserve">1. Имя и отчество клиента 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>2. Год рождения____________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 xml:space="preserve">3. Пол____________ 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>4. Образование______________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>5. Профессия___________________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 xml:space="preserve"> 6. Должность____________________________ 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 xml:space="preserve">7. Семейное положение (женат (замужем), холост (незамужем), разведен(а), вдов (вдовая)) 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>8. Состав семьи (жена, муж, дети и совместно проживающие родственники)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 xml:space="preserve"> 9. Источник информации о консультации 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>10. Дата первичного приема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 xml:space="preserve"> 11. Ф. И. О. консультанта, проводившего первичный прием 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>12. Краткое содержание жалобы клиента (что и когда случилось, с кем)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 xml:space="preserve"> 13. Наличие ст</w:t>
      </w:r>
      <w:r w:rsidR="009866F9">
        <w:rPr>
          <w:rFonts w:ascii="Times New Roman" w:hAnsi="Times New Roman" w:cs="Times New Roman"/>
          <w:sz w:val="24"/>
          <w:szCs w:val="24"/>
        </w:rPr>
        <w:t>енограммы ила магнитофонной запи</w:t>
      </w:r>
      <w:r w:rsidRPr="00A75CC8">
        <w:rPr>
          <w:rFonts w:ascii="Times New Roman" w:hAnsi="Times New Roman" w:cs="Times New Roman"/>
          <w:sz w:val="24"/>
          <w:szCs w:val="24"/>
        </w:rPr>
        <w:t xml:space="preserve">си (да, нет) 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 xml:space="preserve">14. Общее впечатление о клиенте 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 xml:space="preserve">Анализ жалобы 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 xml:space="preserve">Явный уровень 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 xml:space="preserve">Скрытый уровень (заполняется в том случае, если скрытый уровень выражен)   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 xml:space="preserve">15. Субъектный локус жалобы(на кого жалуется клиент)   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 xml:space="preserve">16. Объектный локус жалобы(на что жалуется)   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 xml:space="preserve">17. Проблема   (суть затруднения клиента: «хочу то-то, но не могу» и т. п.)  </w:t>
      </w:r>
    </w:p>
    <w:p w:rsidR="00870E01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 xml:space="preserve"> 18. Самодиагноз  </w:t>
      </w:r>
      <w:r w:rsidR="00724E22">
        <w:rPr>
          <w:rFonts w:ascii="Times New Roman" w:hAnsi="Times New Roman" w:cs="Times New Roman"/>
          <w:sz w:val="24"/>
          <w:szCs w:val="24"/>
        </w:rPr>
        <w:t xml:space="preserve"> (как объясняет клиент причину)</w:t>
      </w:r>
    </w:p>
    <w:p w:rsidR="009C33E1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>19. Запрос   (какой помощи ждет: «научите», «посоветуйте», «повлияйте») Анализ подтекста</w:t>
      </w:r>
      <w:r w:rsidR="00870E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4A32" w:rsidRDefault="00D24A32" w:rsidP="00432EA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24A32" w:rsidRPr="00870E01" w:rsidRDefault="00D24A32" w:rsidP="00432EA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 xml:space="preserve">20. Эмоционально-ценностное отношение к лицу, фигурирующему в субъектном локусе жалобы, произвольное, в терминах консультанта </w:t>
      </w:r>
    </w:p>
    <w:p w:rsidR="009C33E1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 xml:space="preserve"> 21. Отношение к консультации и консультанту </w:t>
      </w:r>
    </w:p>
    <w:p w:rsidR="00D100B7" w:rsidRDefault="00D100B7" w:rsidP="00D100B7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Вставка моя (Семина М.В.)</w:t>
      </w:r>
      <w:r w:rsidR="00590595">
        <w:rPr>
          <w:rFonts w:ascii="Times New Roman" w:hAnsi="Times New Roman" w:cs="Times New Roman"/>
          <w:color w:val="00B050"/>
          <w:sz w:val="24"/>
          <w:szCs w:val="24"/>
        </w:rPr>
        <w:t xml:space="preserve"> - обязательная</w:t>
      </w:r>
    </w:p>
    <w:p w:rsidR="00D100B7" w:rsidRPr="00D100B7" w:rsidRDefault="00D100B7" w:rsidP="00D100B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00B7">
        <w:rPr>
          <w:rFonts w:ascii="Times New Roman" w:hAnsi="Times New Roman" w:cs="Times New Roman"/>
          <w:color w:val="00B050"/>
          <w:sz w:val="24"/>
          <w:szCs w:val="24"/>
        </w:rPr>
        <w:t>А. ПЕРЕЧЕНЬ ВОПРОСОВ КОНСУЛЬТАНТА НА ЭТАПЕ РАССПРОСА</w:t>
      </w:r>
      <w:r w:rsidRPr="00D100B7">
        <w:rPr>
          <w:rFonts w:ascii="Times New Roman" w:hAnsi="Times New Roman" w:cs="Times New Roman"/>
          <w:color w:val="FF0000"/>
          <w:sz w:val="24"/>
          <w:szCs w:val="24"/>
        </w:rPr>
        <w:t>:…(С учетом лекции, новых сведений по видам вопросов и их функциям. Предполагаемые ответы на вопросы указываются также, в форме диалога П и К запись ведете. Динамика и содержание вопросов должны привести к постановке гипотезы)…</w:t>
      </w:r>
    </w:p>
    <w:p w:rsidR="00D100B7" w:rsidRPr="00D100B7" w:rsidRDefault="00D100B7" w:rsidP="00D100B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00B7">
        <w:rPr>
          <w:rFonts w:ascii="Times New Roman" w:hAnsi="Times New Roman" w:cs="Times New Roman"/>
          <w:color w:val="00B050"/>
          <w:sz w:val="24"/>
          <w:szCs w:val="24"/>
        </w:rPr>
        <w:t>Б. ГИПОТЕЗА КОНСУЛЬТИРОВАНИЯ</w:t>
      </w:r>
      <w:r w:rsidRPr="00D100B7">
        <w:rPr>
          <w:rFonts w:ascii="Times New Roman" w:hAnsi="Times New Roman" w:cs="Times New Roman"/>
          <w:color w:val="FF0000"/>
          <w:sz w:val="24"/>
          <w:szCs w:val="24"/>
        </w:rPr>
        <w:t>…(Формулируется в одно-два предложения, как в Ваших курсовых работах: констатирующая (что известно о клиенте и его ситуации) и предполагающая часть -  с чем будете работать, чего недостаточно сейчас у клиента (знаний/установок/ способов эмоц.реагирования/ навыков действий и способов поведения).</w:t>
      </w:r>
    </w:p>
    <w:p w:rsidR="00D100B7" w:rsidRPr="00D100B7" w:rsidRDefault="00D100B7" w:rsidP="00D100B7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D100B7">
        <w:rPr>
          <w:rFonts w:ascii="Times New Roman" w:hAnsi="Times New Roman" w:cs="Times New Roman"/>
          <w:color w:val="00B050"/>
          <w:sz w:val="24"/>
          <w:szCs w:val="24"/>
        </w:rPr>
        <w:t>В. ПРИМЕНЕНИЕ ДИАГНОСТИЧЕСКИХ МЕТОДИК (КАКИХ, С КАКОЙ ЦЕЛЬЮ) ….</w:t>
      </w:r>
      <w:r w:rsidRPr="00D100B7">
        <w:rPr>
          <w:rFonts w:ascii="Times New Roman" w:hAnsi="Times New Roman" w:cs="Times New Roman"/>
          <w:color w:val="FF0000"/>
          <w:sz w:val="24"/>
          <w:szCs w:val="24"/>
        </w:rPr>
        <w:t>Исходя из проблемы клиента, его запроса и Вашей предполагаемой гипотезы, какими диагностическими методиками можно прояснить ситуацию? Какие методики Вы можете использовать на первичной консультации, а что применить позднее, в случае повторных встреч с клиентом или членами его семьи.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100B7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Здесь – перечень, подробнее в Практическом блоке</w:t>
      </w:r>
    </w:p>
    <w:p w:rsidR="00D100B7" w:rsidRPr="00D100B7" w:rsidRDefault="00D100B7" w:rsidP="00D100B7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D100B7">
        <w:rPr>
          <w:rFonts w:ascii="Times New Roman" w:hAnsi="Times New Roman" w:cs="Times New Roman"/>
          <w:color w:val="00B050"/>
          <w:sz w:val="24"/>
          <w:szCs w:val="24"/>
        </w:rPr>
        <w:t>Г. ПРИМЕНЕНИЕ КОРРЕКЦИОННО_РАЗВИВАЮЩИХ СПОСОБОВ  (КАКИХ, С КАКОЙ ЦЕЛЬЮ)…</w:t>
      </w:r>
      <w:r w:rsidRPr="00D100B7">
        <w:rPr>
          <w:rFonts w:ascii="Times New Roman" w:hAnsi="Times New Roman" w:cs="Times New Roman"/>
          <w:color w:val="FF0000"/>
          <w:sz w:val="24"/>
          <w:szCs w:val="24"/>
        </w:rPr>
        <w:t>Исходя из поставленной гипотезы, на основе предполагаемых данных диагностики, как можно практически  работать с клиентом или членами его семьи – укажите возможные варианты.</w:t>
      </w:r>
      <w:r w:rsidRPr="00D100B7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Здесь – перечень, подробнее в Практическом блоке</w:t>
      </w:r>
    </w:p>
    <w:p w:rsidR="009C33E1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>22. Характер консультации (нужное подчеркнуть): а) общая эмоциональная поддержка; б) поддержка принятого решения; в) анализ и обсуждение жизненной ситуации и жизненной альтернативы; г) информирование — направление в другие учреждения (не психиатрические); д) мотивирование на поиск психиатрической помощи; е) информация о супружеских отношениях; ж) информация о сексуальных отношениях; з) информация о возрастных особенностях детей; и) рекомендации в области семейных отношений: (и′) отношений с детьми, (и″) сексуальных отношений, (и′ ′ ′) личных проблем; к) прочие рекоменд</w:t>
      </w:r>
      <w:r w:rsidR="00870E01">
        <w:rPr>
          <w:rFonts w:ascii="Times New Roman" w:hAnsi="Times New Roman" w:cs="Times New Roman"/>
          <w:sz w:val="24"/>
          <w:szCs w:val="24"/>
        </w:rPr>
        <w:t>ации; л) прочие формы (указать).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 xml:space="preserve">23. Удовлетворенность клиента консультацией (по оценке консультанта) по пятибалльной шкале: 5 — абсолютно удовлетворен; 4 —..." 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>24. Случай относится к разряду острых, требующих незамедлительной помощи (да, нет)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 xml:space="preserve"> 25. Случай несет суицидальную опасность (да, нет) 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>26. Случай требует дополнительных встреч (да, нет)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lastRenderedPageBreak/>
        <w:t xml:space="preserve"> 27. Случай требует передачи другому консультанту (да, нет), и если да, то рекомендуемые формы и сроки работы (указать) 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 xml:space="preserve">28. Случай требует психиатрической диагностики и консультирования (да, нет) 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 xml:space="preserve">29. Случай требует других видов диагностики (указать, каких именно) 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 xml:space="preserve"> 30. Необходимость запросов в медицинские учреждения (есть, нет, по усмотрению куратора) 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 xml:space="preserve">31. Случай обсуждался на совещании (конференции) консультантов (да, нет) 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 xml:space="preserve">32. Рекомендации консультанту для дальнейшей работы (указать) 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>33. Случай передан (да, нет) консультанту (Ф. И. О.)________________________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 xml:space="preserve"> 34. Примечания 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 xml:space="preserve">35. Дальнейшая работа с клиентом (заполняется консультантом-куратором) Дата Основное содержание работы Ф. И. О. консультанта </w:t>
      </w: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33E1" w:rsidRPr="00A75CC8" w:rsidRDefault="009C33E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75CC8">
        <w:rPr>
          <w:rFonts w:ascii="Times New Roman" w:hAnsi="Times New Roman" w:cs="Times New Roman"/>
          <w:sz w:val="24"/>
          <w:szCs w:val="24"/>
        </w:rPr>
        <w:t>36. Краткие катамнестические сведения (заполняются лицом, собравшим катамнез)...</w:t>
      </w:r>
    </w:p>
    <w:sectPr w:rsidR="009C33E1" w:rsidRPr="00A75CC8" w:rsidSect="00B43F0F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C8A" w:rsidRDefault="00510C8A" w:rsidP="002C79A8">
      <w:pPr>
        <w:spacing w:after="0" w:line="240" w:lineRule="auto"/>
      </w:pPr>
      <w:r>
        <w:separator/>
      </w:r>
    </w:p>
  </w:endnote>
  <w:endnote w:type="continuationSeparator" w:id="1">
    <w:p w:rsidR="00510C8A" w:rsidRDefault="00510C8A" w:rsidP="002C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59407"/>
    </w:sdtPr>
    <w:sdtContent>
      <w:p w:rsidR="002C79A8" w:rsidRDefault="00A54955">
        <w:pPr>
          <w:pStyle w:val="a6"/>
          <w:jc w:val="right"/>
        </w:pPr>
        <w:fldSimple w:instr=" PAGE   \* MERGEFORMAT ">
          <w:r w:rsidR="00590595">
            <w:rPr>
              <w:noProof/>
            </w:rPr>
            <w:t>2</w:t>
          </w:r>
        </w:fldSimple>
      </w:p>
    </w:sdtContent>
  </w:sdt>
  <w:p w:rsidR="002C79A8" w:rsidRDefault="002C79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C8A" w:rsidRDefault="00510C8A" w:rsidP="002C79A8">
      <w:pPr>
        <w:spacing w:after="0" w:line="240" w:lineRule="auto"/>
      </w:pPr>
      <w:r>
        <w:separator/>
      </w:r>
    </w:p>
  </w:footnote>
  <w:footnote w:type="continuationSeparator" w:id="1">
    <w:p w:rsidR="00510C8A" w:rsidRDefault="00510C8A" w:rsidP="002C7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3E1"/>
    <w:rsid w:val="000B656F"/>
    <w:rsid w:val="000D28BF"/>
    <w:rsid w:val="000E40CB"/>
    <w:rsid w:val="002C79A8"/>
    <w:rsid w:val="00403D1A"/>
    <w:rsid w:val="00432EA1"/>
    <w:rsid w:val="004D47C1"/>
    <w:rsid w:val="00500283"/>
    <w:rsid w:val="00510C8A"/>
    <w:rsid w:val="00590595"/>
    <w:rsid w:val="005A65EF"/>
    <w:rsid w:val="00650954"/>
    <w:rsid w:val="0065713A"/>
    <w:rsid w:val="006618CF"/>
    <w:rsid w:val="006B2039"/>
    <w:rsid w:val="00724E22"/>
    <w:rsid w:val="007273B6"/>
    <w:rsid w:val="0079291F"/>
    <w:rsid w:val="007A78D7"/>
    <w:rsid w:val="00870E01"/>
    <w:rsid w:val="008C22DF"/>
    <w:rsid w:val="009008D4"/>
    <w:rsid w:val="00951961"/>
    <w:rsid w:val="009866F9"/>
    <w:rsid w:val="009C33E1"/>
    <w:rsid w:val="00A54955"/>
    <w:rsid w:val="00A75CC8"/>
    <w:rsid w:val="00B43F0F"/>
    <w:rsid w:val="00C623FC"/>
    <w:rsid w:val="00D100B7"/>
    <w:rsid w:val="00D24A32"/>
    <w:rsid w:val="00D76B91"/>
    <w:rsid w:val="00E3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3E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C7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C79A8"/>
  </w:style>
  <w:style w:type="paragraph" w:styleId="a6">
    <w:name w:val="footer"/>
    <w:basedOn w:val="a"/>
    <w:link w:val="a7"/>
    <w:uiPriority w:val="99"/>
    <w:unhideWhenUsed/>
    <w:rsid w:val="002C7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9A8"/>
  </w:style>
  <w:style w:type="paragraph" w:styleId="a8">
    <w:name w:val="Balloon Text"/>
    <w:basedOn w:val="a"/>
    <w:link w:val="a9"/>
    <w:uiPriority w:val="99"/>
    <w:semiHidden/>
    <w:unhideWhenUsed/>
    <w:rsid w:val="007A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78D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100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sychlib.ru/mgppu/bod_sto/bod_sto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CFEF0-F1F1-45BC-8D32-B89DE9E3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724</Words>
  <Characters>4130</Characters>
  <Application>Microsoft Office Word</Application>
  <DocSecurity>0</DocSecurity>
  <Lines>34</Lines>
  <Paragraphs>9</Paragraphs>
  <ScaleCrop>false</ScaleCrop>
  <Company>Microsoft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</cp:lastModifiedBy>
  <cp:revision>19</cp:revision>
  <dcterms:created xsi:type="dcterms:W3CDTF">2015-03-16T11:24:00Z</dcterms:created>
  <dcterms:modified xsi:type="dcterms:W3CDTF">2020-12-22T13:37:00Z</dcterms:modified>
</cp:coreProperties>
</file>