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890" w:rsidRPr="00156BB1" w:rsidRDefault="008863A4" w:rsidP="00156BB1">
      <w:pPr>
        <w:jc w:val="both"/>
        <w:rPr>
          <w:color w:val="FF0000"/>
        </w:rPr>
      </w:pPr>
      <w:r w:rsidRPr="006335E4">
        <w:rPr>
          <w:color w:val="FF0000"/>
        </w:rPr>
        <w:t xml:space="preserve">ПРАКТИКУМ. Профилактика трудностей в обучении. </w:t>
      </w:r>
      <w:r>
        <w:rPr>
          <w:color w:val="FF0000"/>
        </w:rPr>
        <w:t>Лекции</w:t>
      </w:r>
      <w:r w:rsidRPr="006335E4">
        <w:rPr>
          <w:color w:val="FF0000"/>
        </w:rPr>
        <w:t xml:space="preserve"> 1,2</w:t>
      </w:r>
      <w:r>
        <w:rPr>
          <w:color w:val="FF0000"/>
        </w:rPr>
        <w:t xml:space="preserve"> </w:t>
      </w:r>
    </w:p>
    <w:p w:rsidR="004924DB" w:rsidRPr="00156BB1" w:rsidRDefault="00156BB1" w:rsidP="00156BB1">
      <w:pPr>
        <w:jc w:val="both"/>
        <w:rPr>
          <w:color w:val="FF0000"/>
        </w:rPr>
      </w:pPr>
      <w:r w:rsidRPr="00156BB1">
        <w:rPr>
          <w:color w:val="FF0000"/>
        </w:rPr>
        <w:t xml:space="preserve">Предлагаю ознакомиться с </w:t>
      </w:r>
      <w:r w:rsidR="00E34FD3">
        <w:rPr>
          <w:color w:val="FF0000"/>
        </w:rPr>
        <w:t>кратким содержанием лекции</w:t>
      </w:r>
      <w:r w:rsidRPr="00156BB1">
        <w:rPr>
          <w:color w:val="FF0000"/>
        </w:rPr>
        <w:t xml:space="preserve">, но вы можете воспользоваться и источником на свой выбор. После этого переходите к выполнению практических заданий. </w:t>
      </w:r>
    </w:p>
    <w:p w:rsidR="00156BB1" w:rsidRPr="00E34FD3" w:rsidRDefault="00156BB1"/>
    <w:p w:rsidR="00E34FD3" w:rsidRPr="00E34FD3" w:rsidRDefault="00E34FD3" w:rsidP="00E34FD3">
      <w:r>
        <w:t xml:space="preserve"> Понятие "школьная дезадаптация" стало использоваться в последние годы для описания различных проблем и трудностей, возникающих у детей различного возраста в связи с обучением в школе. В настоящее время только 16% школьников могут быть признаны психически полностью здоровыми. (С.Н. Ениколопов) Проблема психического здоровья населения, в первую очередь детей, является одной из самых актуальных задач современной России. Это связано с тем, что нарушения в сфере психического здоровья существенным образом сказываются на самых разных показателях благополучия как отдельных граждан, так и всей страны. Как сохранить здоровье ребенка? Как сформировать свободную, инициативную личность, чья позиция вырабатывается самостоятельно, без чрезмерного влияния внешних оценок? Эти вопросы для меня, учителя начальных классов, весьма актуальны. Набирая очередной набор первоклассников, поневоле сравнивая их, могу сказать, что в последнее время стало больше медлительных, инфантильных детей. Проблема школьной неуспеваемости при увеличении числа детей, которые не справляются с программой и уже в начале обучения попадают в разряд неуспевающих, является сегодня очень и очень актуальной. Ее решение требует разработки и практического применения новых подходов к диагностике уровня психического развития ребенка, к анализу причин, вызывающих трудности в учебной деятельности, к коррекционно-развивающей деятельности. Каждый учитель в процессе своей педагогической деятельности встречает немало учащихся, которые испытывают трудности при усвоении учебного материала. И в большинстве случаев для работы со слабоуспевающими учащимися учитель пользуется традиционным способом: проводит с ними дополнительные занятия, состоящие в основном в повторении и дополнительном разъяснении учебного материала. Но как показывает опыт многих учителей, эти занятия, к которым негативно относятся учащиеся и которые требуют большой затраты времени и сил как учителя, так и детей, далеко не всегда дают желаемый результат. В лучшем случае они могут они могут привести лишь к временным положительным сдвигам в учении и не устраняют подлинные причины трудностей школьников. Так как в значительном числе случаев причины этих трудностей носят психологический характер, эффективная помощь учащимся может быть оказана только на путях психологического подхода к анализу и устранению возникших у них в процессе обучения трудностей. Таким образом, работа учителя с отстающими в учении школьниками должна быть принципиально изменена. Диагностика и коррекция трудностей в обучении младших школьников. Каждый учитель в процессе своей педагогической деятельности встречает немало учащихся, которые испытывают трудности при усвоении учебного материала. Без выявления причин этих трудностей, носящих в значительном числе случаев психологический характер, невозможна эффективная работа по их преодолению и, в конечном итоге, повышение школьной успеваемости. По многим исследованиям успешность обучения детей зависит от своевременного развития межполушарного взаимодействия и подбора индивидуальных методик, учитывающих индивидуальный профиль функциональной асимметрии полушарий и половые дихотомии. Развивая моторику руки, мы создаем предпосылки для становления многих психических процессов. Работы В. М. Бехтерева, А. Н. Леонтьева, А. Р. Лурия, Н. С. Лейтеса, П. Н. Анохина, И. М. Сеченова доказали влияние манипуляций рук на функции высшей нервной деятельности, развитие речи. Следовательно, развивающая работа должна быть направлена от движения к мышлению, а не наоборот. Младшие школьники быстро запоминают понятия, связанные с движениями, подчеркиванием, пальпированием. Например, устный счет при помощи касания пальцами предметов подчеркивания членов предложения без озвучивания названия; разучивание таблицы умножения по счету касанием костяшек рук; запоминание словарных слов с </w:t>
      </w:r>
      <w:r>
        <w:lastRenderedPageBreak/>
        <w:t xml:space="preserve">образным рисунком; Для понимания воздействия кинезиологических упражнений на мозг человека необходимо разобраться в понятиях функциональной асимметрии полушарий и межполушарного взаимодействия. Единство мозга определяется сочетанием двух фундаментальных свойств: межполушарной специализацией и межполушарным взаимодействием, которое обусловлено стабильностью переноса информации из одного полушария в другое и динамическим межполушарным интерференционным торможением. Функциональная асимметрия полушарий - это свойство мозга, отражающее различие в распределении нервно-психических функций между его правым и левым полушариями. Формирование и развитие этого распределения происходит в раннем возрасте под влиянием комплекса биологических и социокультурных факторов. Функциональная асимметрия полушарий является одной из причин существования у человека определенной структуры психики. Так, с явлением билатеральности (правым и левым полушариями) связан целый ряд таких психологических противопоставлений, как конкретно-образное и абстрактно-логическое мышление, конвергентное и дивергентное мышление, первая и вторая сигнальные системы, синтетичность и аналитичность, полезависимость и поленезависимость, гибкость и ригидность, экстраверсия и интроверсия и т. д. Разная степень выраженности этих психических свойств формирует склонность разных людей к преимущественной опоре на так называемое "левополушарное" и "правополушарное" мышление с характерными для них способностями, эмоциональноличностными характеристиками, типичными особенностями адаптационных процессов. Существует гипотеза эффективного билатерального взаимодействия как физиологической основы общей одаренности ("равнополушарное" мышление). Психофизиологи выделяют 32 типа функциональной организации мозга. Упрощая схему индивидуального профиля функциональной асимметрии полушарий, выделяют три основных типа организации мозга: Левополушарный тип - доминирование левого полушария определяет склонность к абстрагированию и обобщению, словесно-логический характер познавательных процессов. Левое полушарие оперирует словами, условными знаками и символами; отвечает за письмо, счет, способность к анализу, абстрактное, концептуальное, двумерное мышление. При этом информация, поступившая в левое полушарие, обрабатывается последовательно, линейно и медленно. Восприятие левополушарных людей дискретное, аудиальное, интеллект вербальный, теоретический, память произвольная. Интроверты. Для успешной учебной деятельности необходимо соблюдение следующих условий: абстрактный линейный стиль изложения информации, анализ деталей, неоднократное повторение материала, тишина на уроке, работа в одиночку, вневременные задания, вопросы закрытого типа. Для них характерна высокая потребность в умственной деятельности. Для левополушарных учащихся наиболее значима правая полусфера, сочетание цветов на доске: темный фон и светлый мел, классическая посадка за партами. Правополушарный тип - доминирование правого полушария определяет склонность к творчеству, конкретно-образный характер познавательных процессов. Правое полушарие мозга оперирует образами реальных предметов, отвечает за ориентацию в пространстве и легко воспринимает пространственные отношения. Считается, что оно ответственно за синтетическую деятельность мозга. Его функционирование обусловливает наглядно- образное, трехмерное мышление, которое связано с целостным представлением ситуаций и тех изменений в них, которые человек хочет получить в результате своей деятельности. Правополушарных людей отличает визуальное восприятие, невербальный, практический интеллект; быстрая переработка информации; непроизвольная память. Экстраверты. Кроме того, с функционированием правого полушария связывают способность к рисованию и восприятию гармонии форм и цвета, музыкальный слух, артистичность, успехи в спорте. Условия, необходимые для успешной учебной деятельности: гештальт, творческие контекстные задания, эксперименты, музыкальный фон на уроке, речевой ритм, работа в группах, вопросы открытого типа, синтез нового материала, социальная значимость деятельности, престижность положения в коллективе. Для лучшего восприятия информации с классной доски сочетание цветов должно быть следующим; светлая </w:t>
      </w:r>
      <w:r>
        <w:lastRenderedPageBreak/>
        <w:t xml:space="preserve">доска - темный мел. Для организации невербального общения правополушарных учащихся в классе их необходимо посадить полукругом. Равнополушарный тип - отсутствие ярко выраженного доминирования одного из полушарий предполагает их синхронную деятельность в выборе стратегий мышления. Кроме того, существует гипотеза эффективного взаимодействия правого и левого полушария как физиологической основы общей одаренности. Однако врожденные предпосылки - это только исходные условия, а сама асимметрия формируется в процессе индивидуального развития, под влиянием социальных контактов, прежде всего семейных. В последнее время отмечается увеличение количества детей с различными нарушениями в развитии, с затруднениями в обучении, трудностями в адаптации. Традиционные методы психолого-педагогического воздействия на ребенка не приносят устойчивого положительного результата, так как они не устраняют первопричину нарушений. В отличие от них, метод кинезиологической коррекции направлен на механизм возникновения психофизиологических отклонений в развитии, что позволяет не только снять отдельный симптом, но и улучшить функционирование, повысить продуктивность протекания психических процессов. Применение данного метода позволяет улучшить у ребенка память, внимание, речь, пространственные представления, мелкую и крупную моторику, снижает утомляемость, повышает способность к произвольному контролю. Занятия должны проводиться в доброжелательной обстановке, так как наиболее эффективной является эмоционально приятная деятельность ребенка. Занятия, проходящие в ситуации стресса, не имеют интегрированного воздействия. Результативность занятий зависит от систематической и кропотливой работы. С каждым днем занятия могут усложняться, объем заданий увеличиваться, наращиваться темп выполнения заданий. Происходит расширение зоны ближайшего развития ребенка и переход ее в зону актуального развития. Диагностика трудностей в обучении. Совершенно очевидно, что эффективная помощь учащимся может быть оказана только на путях психологического подхода к анализу и устранению возникших у них в процессе обучения трудностей. Разработка различных способов выявления психологических причин трудностей в обучении должна способствовать принципиальному изменению содержания дополнительной работы учителя с отстающими в учении школьниками. На дополнительных занятиях детям нужно предлагать специальные задания не учебного характера, а имеющие на первом этапе диагностическую направленность с целью выявления психологических причин, вызывающих те или иные конкретные трудности школьников. На втором этапе, исходя из принципов единства диагностики и коррекции, эти же задания можно использовать в качестве средства психологической коррекции выявленных недостатков в психологическом развитии учащихся. Для осуществления такой психодиагностической деятельности учителю необходимо иметь достаточно развернутое, систематическое описание тех трудностей, которые возникают у учащихся в процессе обучения, с перечислением возможных причин, в том числе и психологических, лежащих в основе трудностей, и указанием на способы психологической диагностики и устранения выявленных недостатков. Перед педагогом возникает необходимость максимально оптимизировать свою психодиагностическую деятельность, для того чтобы быстро и эффективно помочь как можно большему количеству школьников. Основная часть специалистов решает эту проблему через использование в своей практике средств психологической диагностики, которые включают в себя: средства измерения и оценки состояния элементов; средства описания объекта психодиагностики; средства описания психодиагностического процесса (Ануфриев А. Ф. Психологический диагноз). Средства измерения и оценки, а также изменения (коррекции) состояния элементов объекта психодиагностики наиболее разработанные среди всех средств психологической диагностики. Действительно, в последнее время опубликовано множество психологической литературы, которая содержит конкретные психодиагностические методики, предназначенные для работы с детьми разного возраста. Теперь педагоги-психологи могут выбрать для своей работы любые тесты и методики, как зарубежные, так и отечественные, применимые к каким-то конкретным элементам психического развития ребенка или </w:t>
      </w:r>
      <w:r>
        <w:lastRenderedPageBreak/>
        <w:t xml:space="preserve">одновременно исследующие комплекс взаимосвязанных элементов объекта психодиагностики, предполагающие индивидуальное или фронтальное обследование. Кроме того, выпущено большое количество пособий, содержащих коррекционно-развивающие упражнения, направленные на преодоление нарушений в развитии детей, повлекших за собой трудности в обучении. Это задания на развитие интеллектуальных функций, личностной сферы, преодоление тревожных и других негативных состояний. Между тем многовариантность причинно-следственных связей достаточно часто приводит к тому, что, выясняя причину трудностей в обучении, педагог-психолог испытывает сложности с определением круга возможных психологических нарушений (причин), выбором необходимых в данный момент адекватных психодиагностических методик и эффективных коррекционных упражнений. Связать воедино элементы феноменологического уровня и уровня причинных оснований помогают школьному психологу средства психодиагностического описания объекта психодиагностики, которые представлены: классификациями типичных отклонений на феноменологическом уровне и классификациями наиболее вероятных причин данных отклонений; схемами психологической детерминации типичных отклонений и их причин; психодиагностическими таблицами. Первые две формы описания объекта психодиагностики известны давно. Их разработкой занимались специалисты, начиная примерно с 60-х годов (Забродин Ю. М. проблемы разработки практической психологии // Психол. журнал, 1980, т. 1, № 2). Однако каждая из них имеет свои недостатки: первая, описывая поведенческие признаки типичных недостатков и отклонений в учебной деятельности и поведении, не отражает в полной мере все взаимосвязи элементов феноменологического уровня и уровня причинных оснований; другая, максимально отражая взаимосвязи, является громоздкой, запутанной и немобильной при ее использовании в практике. Третья форма описания объекта психодиагностики - психодиагностические таблицы - синтезирует в себе первые две формы. В них связываются воедино практически все элементы диагностического процесса - от запроса до выдачи рекомендаций. В этом смысле они выступают в качестве ориентировочной основы в деятельности педагогапсихолога. Доступность построения психодиагностических таблиц делает их незаменимыми помощниками в работе учителей начальных классов. В настоящее время различными исследователями уже разработаны психодиагностические таблицы как эффективные средства работы школьного психолога. Так, Н. П. Локаловой были разработаны психодиагностические таблицы на основе анализа психолого-педагогической литературы и бесед с учителями начальных классов (Локалова Н. П. Как помочь слабоуспевающему школьнику. - Изд. 3-е. перераб. и доп. -М., 2001). Принципом построения таблицы было выделение трудностей обучения при письме (русском языке), чтении и математике. С. В. Вахрушевсоставил психодиагностические таблицы на основе трудностей обучения, выделенных и систематизированных Л. А. Венгером (Вахрушев С. В. Психодиагностика трудностей в обучении учителями начальных классов / Дисс. на соиск. уч. степ. канд. психол. наук. - М., 1995). Исследования, проведенные вышеуказанными авторами, с использованием этих психодиагностических таблиц при постановке психологического диагноза психологом или учителем, показали, что: это одна из наиболее эффективных форм психодиагностики описания объекта; установление психологического диагноза с помощью диагностических таблиц значительно снижает трудоемкость постановки диагноза; В связи с этим совершенно ясно, что разработка и оснащение психолога или учителя психодиагностическими таблицами является перспективным направлением повышения качества диагностической деятельности. Развивающие игры и упражнения как способ диагностики и коррекции. Ориентация современной школы на гуманизацию процесса образования и разностороннее развитие личности ребенка предполагает, в частности, необходимость гармоничного сочетания собственно учебной деятельности, в рамках которой формируются базовые знания, умения и навыки, с деятельностью творческой, связанной с развитием индивидуальных задатков учащихся, их познавательной активности, способности самостоятельно решать нестандартные задачи и т. п. Активное введение в традиционный учебный процесс разнообразных развивающих занятий, специфически направленных на развитие </w:t>
      </w:r>
      <w:r>
        <w:lastRenderedPageBreak/>
        <w:t xml:space="preserve">личностно- мотивационной и аналитико-синтетической сфер ребенка, памяти, внимания, пространственного воображения и ряда других важных психических функций, является в этой связи одной из важнейших задач педагогов. Одним из основных мотивов использования развивающих упражнений является повышение творческо-поисковой активности детей, важное в равной степени как для учащихся, развитие которых соответствует возрастной норме или же опережает ее, так и для школьников с пониженной успеваемостью в большинстве случаев оказываются связанными именно с недостаточным развитием базовых психических функций. Занятия, специфически направленные на развитие базовых психических функций детей, приобретают особую значимость в учебном процессе младшей школы. Причиной тому являются психофизиологические особенности младших школьников, а именно то обстоятельство, что в 6-10-летнем возрасте, характеризующемся повышенной сензитивностью, наиболее интенсивно протекает и по существу завершается физиологическое созревание основных мозговых структур. Таким образом, именно на этом этапе возможно наиболее эффективное воздействие на интеллектуальную и личностную сферы ребенка, способное, в частности, компенсировать в известной степени задержки психического развития, имеющие неорганическую природу. Еще одной важной причиной, побуждающей активнее внедрять специфические развивающие упражнения, является возможность проведения с их помощью эффективной диагностики интеллектуального и личностного развития детей, являющейся основой для целенаправленного планирования индивидуальной работы с ними. Возможность такого непрерывного мониторинга обусловлена тем, что развивающие игры и упражнения базируются в большинстве своем на различных психодиагностических методиках, и, таким образом, показатели выполнения учащимися тех или иных заданий предоставляют непосредственную информацию о текущем уровне их развития. И, наконец, развивающие игры и упражнения снижают стрессогенный фактор проверки уровня развития, позволяют детям, отличающимся повышенной тревожностью, в более полной мере продемонстрировать свои истинные возможности. В качестве основы для построения развивающих заданий можно использовать известные диагностические и развивающие методики Д. Б. Эльконина, А. З. Зака, Л. А. Венгера и др. В приложении 3 смотрите классификацию развивающих игр и упражнений по целям их воздействия, разработанную Н. В. Бабкиной (Бабкина Н. В. Развивающие игры с элементами логики. -М, 1998). Применение сказкотерапии в психолого-педагогической коррекции детей. Позиция неуспевающего - это, прежде всего низкий социальный статус в классе. Учитель, ставящий низкие отметки и делающий замечания ученику, в глазах других детей низко оценивает его как личность в целом. Дети полностью принимают оценку. Они считают неуспевающих не только глупыми, но и наделенными прочими отрицательными качествами, даже некрасивыми. Кроме того, что ребенок, отстающий в учении, оказывается в невыгодном положении в школе, он, как правило, теряет и привычное отношение дома. В семье его низкие оценки становятся источником раздражения родителей, наказаний, повышений требований. И если ребенок не получит нужной ему помощи и не достигнет в учении успеха, пусть и относительного, его субъективное восприятие ситуации постепенно изменится. Он начнет осознавать, свою несостоятельность по сравнению с хорошо успевающими одноклассниками. К концу начальных классов возникнет чувство неполноценности, и даже безнадежности. И как следствие - низкая самоооценка. Представления о своих низких способностях к обучению и ожидание дальнейших неудач приводят к тому, что у ребенка пропадает желание действовать, что-то изменить, а собственные усилия теряют для него смысл. Таким образом, требуется целенаправленная работа по формированию установки на преодоление школьных трудностей и способности получать удовлетворение от процесса познания. Поэтому на дополнительных занятиях необходимо уделять серьезное внимание способам формирования такой установки в близких и доступных детям формах - прежде всего в форме сказок. Сказкотерапия в последнее время стала новой технологией в психологопедагогической коррекции детей с нарушением интеллекта. Но в то же время сказкотерапия является самым древним психологическим и педагогическим методом. Знания о </w:t>
      </w:r>
      <w:r>
        <w:lastRenderedPageBreak/>
        <w:t xml:space="preserve">мире, о философии жизни испокон веков передавались из уст в уста и переписывались, каждое новое поколение перечитывало и впитывало их. Сегодня с этим явлением соотносят термин "сказкотерапия", понимая под ней способы передачи знаний о духовном пути души и социальной реализации человека. Именно поэтому сказкотерапию называют воспитательной системой, сообразной духовной природе человека. Исследования показывают, что сказочная метафора воздействует непосредственно на бессознательное. Причем воздействие метафор оказывается глубинным и удивительно устойчивым. Метафорическое, сказочное воздействие активизирует ресурсы личности, выводит ребенка на путь самостоятельных открытий. Через сказочные образы дети получают возможность осознавать собственные трудности, их причины и находить пути их преодоления. Ситуации, в которые попадают герои сказок, проецируются на реальные школьные проблемы, ребенок получает возможность посмотреть на них со стороны и в то же время идентифицировать проблемы героя с собственными. В приложении смотрите терапевтические сказки (Хухлаева О. В. Тропинка к своему Я: программа формирования психологического здоровья у младших школьников. -М., 2001). Слушание сказки и рисование. "Малыш - Облачко" (автор К. Суворов) Однажды на свет появилось маленькое облачко. Назвали его Малыш-Облачко. Малыш жил, не зная взрослых тревог и волнений, и беззаботно радовался Жаркому Солнцу, Веселому Ветерку, Смеющемуся Ручейку, Говорливому Лесу. Однако, несмотря на то, что Малыша-Облачко все любили, у него не было настоящих друзей, так как его считали еще очень маленьким и потому не принимали всерьез. Малыш часто гулял один по небу и думал о том, что он уже большой и самостоятельный, а не маленький и глупенький, как думают многие. Тем более МалышОблачко уже во всю помогал своему Папе-Облаку по хозяйству. К сожалению, другие более взрослые Облака отказывались в это верить. Однажды Малыш-облачко, как обычно, гулял по Синему небу, мечтая поскорее повзрослеть. Мимо весело пробегали другие облака и, весело смеясь, мчались дальше, к темнеющему вдали Говорливому Лесу. "Эй, Малыш! - вдруг послышалось совсем рядом, - полетели с нами! Сегодня все птицы справляют новоселье в Говорливом лесу. Вот повеселимся на славу! Не отставай!" Малыш-Облачко так растерялся от неожиданности, что не мог вымолвить ни слова и застыл на месте. Когда он очнулся, пролетевших облаков уже и след простыл. Понурив голову, Малыш поплелся домой: "Опять я пропустил самое интересное! Так я никогда не повзрослею!" Но вдруг он заметил, что вокруг стоит какая-то странная тишина. Малыш огляделся и увидел, что с запада ползет какая-то тьма. С ней приближался странный гул. Малыш замер. Тьма приближалась, а за ней несся Страшный смерч. Они двигались прямо к Говорливому Лесу! Малыш вспомнил, что там сейчас идет праздник. Значит, многим грозила беда. Малышу-облачку стало страшно, и тут же он услышал внутри себя Голос: "Неужели ты и вправду маленькое, глупое облачко? Ты же так хотел повзрослеть! У тебя доброе сердце, ты любишь помогать всем. Ты можешь помочь и сейчас! ТЫ МОЖЕШЬ ПОМОЧЬ!" И Малыш подхватил: "Да, они нуждаются в моей помощи! И Я ИМ ПОМОГУ!" Он помчался в сторону Говорливого Леса, чтобы предупредить всех его обитателей о надвигающейся беде и помочь им спастись. ... Тем временем в Говорливом Лесу поднялась суматоха. Никто не знал, что делать, в какую сторону бежать. Увидев на небе Малыша-Облачко, все закричали: "Малыш" Беги домой, а то погибнешь!" "Нет, - ответил Малыш спокойно. - Я вижу откуда движется Смерч, и знаю, где есть безопасное место. Там все могут спрятаться!" "Тогда веди нас туда!" - прокричало Самое Мудрое Облако, перекрывая рев приближающейся Бури. И все полетели за Малышом к высокой Скале. В ее просторной теплой пещере укрылись все облака и птицы. Смерч пролетел мимо, не принеся никому вреда. Вечером все вернулись в Говорливый Лес, и праздник продолжался. И теперь героем праздника был Малыш-Облачко, которого с этой поры стали звать Бесстрашным Облаком. И, разумеется, у него появилось множество друзей, и никто уже не считаете его маленьким и глупым. Вопросы для обсуждения Почему взрослые облака перестали называть облачко малышом? Как вы думаете, что за голос сказал Облачку "ты можешь помочь"? Были ли у вас ситуации, когда вы сами себе говорили "я могу"? Как вам удавалось доказать самому себе, что вы действительно можете? Дополнительные занятия как целостная коррекция личности и развитие </w:t>
      </w:r>
      <w:r>
        <w:lastRenderedPageBreak/>
        <w:t xml:space="preserve">познавательной и эмоциональной сфер слабоуспевающих детей. Методика проведения. Для неуспевающих детей эмоциональная сторона организации коррекционноразвивающего процесса является важным условием. Педагог своим поведением, эмоциональным настроем должен вызывать у учащихся положительное отношение к занятиям. Необходима доброжелательность взрослого, благодаря которой у детей появляется желание действовать вместе и добиваться положительных результатов. Психолого-педагогическое воздействие конструируется путем создания дозированных по содержанию, объему, сложности, физическим, эмоциональным и психическим нагрузкам заданий. Предлагаемые детям материалы должны постепенно усложняться с учетом опыта детей. Прежде всего здесь соблюдаются следующие дидактические принципы: доступность, повторяемость, постепенность выполнения задания. Условия проведения. Занятия рассчитаны на детей младшего школьного возраста. Продолжительность занятий 40-45 минут. Занятия проводятся 1 раз в неделю. Структура занятий. Структура занятий гибкая, она включает в себя кинезиологические упражнения, материал, развивающий познавательную сферу и терапевтические сказки. Настроение детей, их психологическое состояние в конкретные моменты могут стать причиной варьирования методов, приемов и структуры занятий. Занятия конструируются примерно следующим образом: I. Разминка: психологический настрой на занятие, приветствие (3 мин.) П. Кинезиологические упражнения (5 мин.) Коррекционно-развивающий блок: задания на развитие мышления, памяти, внимания и т. д. (15 минут) Двигательная разминка (физминутка) (5 мин.) Терапевтические сказки (15 минут) Прощание, домашнее задание (2 мин.) Целью таких занятий должно стать - оказание действенной, эффективной помощи учащимся, испытывающим трудности в обучении. Задачи: расширение границы возможностей деятельности мозга учащихся; развитие умственные способности детей; активизация сил самих детей, настройка их на преодоление жизненных трудностей. План-конспект занятия. I. Приветствие. Стоя или сидя в кругу всем предлагается разучить приветствие, которое нужно пропеть, а не проговорить: Доброе утро, Саша (улыбнуться и кивнуть головой), Доброе утро, Маша... (называются имена детей по кругу), Доброе утро, Ирина Михайловна, Доброе утро, солнце (все поднимают руки, затем спускают) Доброе утро, небо (аналогичные движения руками), Доброе утро, всем нам (все разводят руки в стороны, затем опускают)! 1. Упражнения для развития межполушарного взаимодействия. Комплекс № 1. "Колечко" - Спасибо всем. Садитесь, пожалуйста, по своим местам. - Сейчас, ребята, мы разучим упражнения для наших ручек., которые развивают наш ум, память, внимание. Вы должны будете выполнять их каждый день в течение 5 минут. - Итак, первое упражнение "Колечко"... К-2 "Лесенка", К-3 "Восьмёрка", К-4 "Похлопывание - поглаживание", К-5 "Ладошки кулак ребро" 2. Коррекционно-развивающий блок. 1. "Графический диктант" на развитие внимания, самоконтроля, аккуратности, графических навыков. - Вы, прекрасно справились. А теперь откройте тетради. - Сейчас мы будем рисовать узоры. - Начинаем рисовать первый узор. Поставьте карандаш на самую верхнюю точку. Рисуйте линию: одна клетка вниз. Не отрывайте карандаша от бумаги, теперь одна клеточка направо. Одна клетка вверх. Одна клетка направо. Одна клетка вниз. Одна клетка направо. Одна клетка вверх. Дальше продолжайте рисовать такой же узор сами". - "Теперь поставьте карандаш на следующую точку. Приготовились! Внимание! Одна клетка вверх. Одна клетка направо. Одна клетка вверх. Одна клетка направо. Одна клетка вниз. Одна клетка направо. Одна клетка направо. Одна клетка вверх. Одна направо. А теперь сами продолжайте рисовать тот же узор". - "Три клетки вверх. Одна клетка направо. Две клетки вниз. Одна клетка направо. Две клетки вверх. Одна направо. Три клетки вниз. Одна клетка направо. Теперь сами продолжайте рисовать этот узор". 2. "Слепая муха" на развитие внимания, самоконтроля, памяти, пространственного воображения. - Ребята, а теперь мы поиграем в игру "Слепая муха". Вот посмотрите на доске расчерчено игровое поле 3x3:-А вот это - "муха". Перед началом игры "муха" всегда находится на центральной клетке поля (прикрепить к доске). - Сейчас я буду говорить путь передвижения "мухи", но при этом не двигая ее. Ваша задача - угадать на какой клетке она будет находиться к концу (от 4 до 15 ходов). Например: вверх - вправо - вниз - </w:t>
      </w:r>
      <w:r>
        <w:lastRenderedPageBreak/>
        <w:t>влево - вниз. Итак, где "муха" должна находиться? (в нижней центральной клетке). Можно предложить следующие команды: Вниз - влево - вверх - вправо - вверх - вправо (верхняя справа клетка). Вверх - влево - вниз - вправо - вниз - влево - вверх - вправо (на исходной клетке). Можно предложить ребятам самим давать команды "мухе", не допуская при этом ее вылета за пределы игрового поля. 3. "Дорисуй девятое" на развитие внимания, логического мышления. - Ребята, посмотрите на этот рисунок. Здесь не хватает одной фигуры. Нарисуйте ее в своих тетрадях. (Выберите одно из предлагаемых ниже). Двигательная разминка. 4. "Стряхни". Одним из наиболее сложных препятствий на пути к жизненному успеху является память о наших неудачах и поражениях. Поэтому предлагается простая и весьма приятная процедура, в ходе которой дети могут представить, как они стряхивают с себя все негативное, ненужное и мешающее. - Я хочу показать вам, как можно легко и просто привести себя в порядок и избавиться от неприятных чувств. Порой мы носим в себе большие и маленькие тяжести, что отнимает у нас много сил. Например, кому-нибудь из вас может придти в голову мысль: "Опить у меня не получилось. Я не умею рисовать и никогда не научусь этому". Кто-то другой может подумать: "В последнем диктанте я сделал кучу ошибок. В следующем диктанте я опять понаделаю их не меньше". А кто-то может сказать себе: "Я не очень симпатичен. С чего вдруг я могу кому-то нравиться?" Другой же может подумать: "Все равно я не такой умный, как другие. Что мне зря стараться?" - Наверняка каждый из вас видел, как отряхивается промокшая собака. Она трясет спиной и головой так сильно, что вся вода брызгами разлетается в стороны. Вы можете сделать примерно то же самое. Встаньте так, чтобы вокруг вас было достаточно места. И начните отряхивать ладони, локти и плечи. При этом представляйте, как все неприятное - плохие чувства, тяжелые заботы и дурные мысли о самих себе - слетает с вас, как вода с собаки. Потом отряхните свои ноги от носков до бедер. А затем потрясите головой. Будет еще полезнее, если вы будете издавать при этом какие-нибудь звуки... Теперь отряхните лицо и прислушайтесь, как смешно меняется ваш голос, когда трясется рот. Представьте, что весь неприятный груз с вас спадает, и вы становитесь все бодрее</w:t>
      </w:r>
      <w:r w:rsidR="00852A0A">
        <w:t xml:space="preserve"> </w:t>
      </w:r>
      <w:r w:rsidR="00852A0A">
        <w:t xml:space="preserve">и веселее, будто заново родились. (Всего 30-60 секунд). Младший школьный возраст является этапом существенных изменений в психическом развитии. Полноценное проживание ребенком данного возрастного периода возможно лишь при определяющей и активной роли взрослых (учителей, родителей, психологов), основной задачей которых является создание оптимальных условий для раскрытия и реализации потенциальных возможностей младших школьников с учетом индивидуальных особенностей каждого ребенка. Неуспеваемость в школе часто вызывает у детей негативное отношение к учебе, к любой деятельности, создает трудности общения с окружающими, с успевающими детьми, с учителями. Все это способствует формированию асоциальных форм поведения, особенно в подростковом возрасте. Поэтому требуется своевременная профилактика и помощь в начальном звене, которые должны быть принципиально изменены в связи с ориентацией современной школы на гуманизацию процесса образования и разностороннего развития личности ребенка. Основываясь на трудах известных ученых, психологов, психофизиологов, психотерапевтов, таких как В. М. Бехтерев, А. Н. Леонтьев, А. Р. Лурия, И. М. Сеченов, Н. В. Бабкина, А. Л. Сиротюк, А. Ф. Ануфриев, Т. Д. Зинкевич-Евстигнеева, О. В. Хухлаева и др., пришла к следующему выводу: С учетом знаний кинезиологии (науки о развитии умственных способностей и физического здоровья через определенные двигательные упражнения), на основе психодиагностической и коррекционно-развивающей деятельности учителя можно обновить содержание дополнительных занятий со слабоуспевающими детьми. Вышеуказанные способы и методы работы могут эффективно действовать при устранении трудностей в обучении и получении положительных результатов работы со слабоуспевающими детьми. При проведении коррекционно-развивающих занятий стоит прислушаться к мнению английского психолога и психотерапевта Р. Бернса: "Забота учителей и родителей о детях должна быть разумной. Было бы неверно поддерживать у школьников, которые не проявляют больших способностей к учебе, представление о том, что высшей ценностью и главным фактором всякой личностной оценки является только превосходная </w:t>
      </w:r>
      <w:r w:rsidR="00852A0A">
        <w:lastRenderedPageBreak/>
        <w:t>успеваемость. У каждого ребенка есть свои сильные стороны, свои положительные качества, на которых чуткий взрослый должен помочь ему выстроить прочный фундамент позитивной самооценки" (Берне Р., 1986, с. 260).</w:t>
      </w:r>
      <w:bookmarkStart w:id="0" w:name="_GoBack"/>
      <w:bookmarkEnd w:id="0"/>
    </w:p>
    <w:p w:rsidR="00E34FD3" w:rsidRPr="00E34FD3" w:rsidRDefault="00E34FD3"/>
    <w:p w:rsidR="00E34FD3" w:rsidRPr="00E34FD3" w:rsidRDefault="00E34FD3"/>
    <w:p w:rsidR="00E34FD3" w:rsidRPr="00E34FD3" w:rsidRDefault="00E34FD3"/>
    <w:p w:rsidR="00E34FD3" w:rsidRPr="00E34FD3" w:rsidRDefault="00E34FD3"/>
    <w:p w:rsidR="005948CA" w:rsidRPr="005948CA" w:rsidRDefault="005948CA" w:rsidP="005948CA">
      <w:pPr>
        <w:rPr>
          <w:b/>
        </w:rPr>
      </w:pPr>
      <w:r w:rsidRPr="005948CA">
        <w:rPr>
          <w:b/>
        </w:rPr>
        <w:t>Литература.</w:t>
      </w:r>
    </w:p>
    <w:p w:rsidR="005948CA" w:rsidRPr="005948CA" w:rsidRDefault="005948CA" w:rsidP="005948CA">
      <w:r w:rsidRPr="005948CA">
        <w:t>1.Савенков А. И. Психология детской одаренности [Текст] : учеб. пособие для студентов вузов, обучающихся по специальности 031000 - педагогика и психология /А. И. Савенков. - М. : Генезис, 2010. - 442 с. - (Учебник XXI века).</w:t>
      </w:r>
    </w:p>
    <w:p w:rsidR="005948CA" w:rsidRPr="005948CA" w:rsidRDefault="005948CA" w:rsidP="005948CA">
      <w:r w:rsidRPr="005948CA">
        <w:t>2.Ходюкова Т.А. Психолого-педагогическое сопровождение одаренных детей в образовательных учреждениях разного типа: учебное пособие –Чита:ЗабГУ,2016.</w:t>
      </w:r>
    </w:p>
    <w:p w:rsidR="005948CA" w:rsidRPr="005948CA" w:rsidRDefault="005948CA" w:rsidP="005948CA">
      <w:r w:rsidRPr="005948CA">
        <w:t xml:space="preserve">3. Лейтес Н. С. Возрастная одаренность индивидуальные различия [Текст] : избранные труды / Н. С. Лейтес ; РАО; МПСИ. - 3-е изд., испр. и доп. - М. ; Воронеж : [б. и.], 2008. - 478 с. </w:t>
      </w:r>
    </w:p>
    <w:p w:rsidR="005948CA" w:rsidRPr="005948CA" w:rsidRDefault="005948CA" w:rsidP="005948CA">
      <w:r w:rsidRPr="005948CA">
        <w:t>4. Овчарова Р. В. Практическая психология образования [Текст] : учеб. пособие для студентов вузов, обучающихся по направлению и специальностям психологии / Р. В. Овчарова. - 3-е изд., стереотип. - М.: Академия, 2007. - 445 с</w:t>
      </w:r>
    </w:p>
    <w:p w:rsidR="002C1885" w:rsidRDefault="002C1885" w:rsidP="002C1885"/>
    <w:sectPr w:rsidR="002C18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E1"/>
    <w:rsid w:val="00156BB1"/>
    <w:rsid w:val="002C1885"/>
    <w:rsid w:val="004924DB"/>
    <w:rsid w:val="005948CA"/>
    <w:rsid w:val="00852A0A"/>
    <w:rsid w:val="008863A4"/>
    <w:rsid w:val="008D5E1C"/>
    <w:rsid w:val="009D5890"/>
    <w:rsid w:val="00DF57E1"/>
    <w:rsid w:val="00E3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97331"/>
  <w15:chartTrackingRefBased/>
  <w15:docId w15:val="{386A2240-549F-47A2-A5BB-20DBAC08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6B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5281</Words>
  <Characters>30105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dc:creator>
  <cp:keywords/>
  <dc:description/>
  <cp:lastModifiedBy>Надя</cp:lastModifiedBy>
  <cp:revision>6</cp:revision>
  <dcterms:created xsi:type="dcterms:W3CDTF">2021-02-09T10:05:00Z</dcterms:created>
  <dcterms:modified xsi:type="dcterms:W3CDTF">2021-02-09T10:56:00Z</dcterms:modified>
</cp:coreProperties>
</file>