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6F" w:rsidRPr="005C7C4A" w:rsidRDefault="005C7C4A" w:rsidP="005C7C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7C4A">
        <w:rPr>
          <w:rFonts w:ascii="Times New Roman" w:hAnsi="Times New Roman" w:cs="Times New Roman"/>
          <w:b/>
          <w:sz w:val="32"/>
          <w:szCs w:val="32"/>
        </w:rPr>
        <w:t>Задание по дисциплине «Психология педагогической деятельности» для группы ППОз-18.</w:t>
      </w:r>
    </w:p>
    <w:p w:rsidR="00A412F4" w:rsidRDefault="00A412F4" w:rsidP="00A412F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Ознакомиться с лекционным материалом.</w:t>
      </w:r>
    </w:p>
    <w:p w:rsidR="00A412F4" w:rsidRDefault="00A412F4" w:rsidP="00A412F4">
      <w:pPr>
        <w:pStyle w:val="a3"/>
        <w:spacing w:after="0" w:line="240" w:lineRule="auto"/>
        <w:ind w:left="357"/>
        <w:rPr>
          <w:rFonts w:ascii="Times New Roman" w:hAnsi="Times New Roman" w:cs="Times New Roman"/>
          <w:b/>
          <w:sz w:val="32"/>
          <w:szCs w:val="32"/>
        </w:rPr>
      </w:pPr>
    </w:p>
    <w:p w:rsidR="00A412F4" w:rsidRPr="008E09E2" w:rsidRDefault="00A412F4" w:rsidP="00A412F4">
      <w:pPr>
        <w:pStyle w:val="a3"/>
        <w:spacing w:after="0" w:line="360" w:lineRule="auto"/>
        <w:ind w:left="35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Лекционный материал.</w:t>
      </w:r>
    </w:p>
    <w:p w:rsidR="00A412F4" w:rsidRPr="004C4BDA" w:rsidRDefault="00A412F4" w:rsidP="00A412F4">
      <w:pPr>
        <w:pStyle w:val="a3"/>
        <w:numPr>
          <w:ilvl w:val="0"/>
          <w:numId w:val="11"/>
        </w:numPr>
        <w:spacing w:after="0" w:line="240" w:lineRule="auto"/>
        <w:ind w:left="0" w:firstLine="357"/>
        <w:rPr>
          <w:rFonts w:ascii="Times New Roman" w:hAnsi="Times New Roman" w:cs="Times New Roman"/>
          <w:b/>
          <w:sz w:val="28"/>
          <w:szCs w:val="28"/>
        </w:rPr>
      </w:pPr>
      <w:r w:rsidRPr="004C4BDA">
        <w:rPr>
          <w:rFonts w:ascii="Times New Roman" w:hAnsi="Times New Roman" w:cs="Times New Roman"/>
          <w:b/>
          <w:sz w:val="28"/>
          <w:szCs w:val="28"/>
        </w:rPr>
        <w:t>Теоретико-методологические аспекты психологии педагогической де</w:t>
      </w:r>
      <w:r w:rsidRPr="004C4BDA">
        <w:rPr>
          <w:rFonts w:ascii="Times New Roman" w:hAnsi="Times New Roman" w:cs="Times New Roman"/>
          <w:b/>
          <w:sz w:val="28"/>
          <w:szCs w:val="28"/>
        </w:rPr>
        <w:t>я</w:t>
      </w:r>
      <w:r w:rsidRPr="004C4BDA">
        <w:rPr>
          <w:rFonts w:ascii="Times New Roman" w:hAnsi="Times New Roman" w:cs="Times New Roman"/>
          <w:b/>
          <w:sz w:val="28"/>
          <w:szCs w:val="28"/>
        </w:rPr>
        <w:t>тельности.</w:t>
      </w:r>
    </w:p>
    <w:p w:rsidR="00A412F4" w:rsidRPr="004C4BDA" w:rsidRDefault="00A412F4" w:rsidP="00A412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современных условиях профессиональный труд учителя значительно усложняется, так как изменяются цели, содержание, технологии. Согласно этому зн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чительно повышаются требования к педагогу как к личности и профессионалу; предусматривается качественно иной уровень сформированной мотивационной сферы, профессионально-педагогического мышления, творческого потенциала и способности к постоянному саморазвитию и сам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совершенствованию.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работах, направленных на изучение психологии педагогической деятельн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сти, рассмотрены структура и содержание психолого-педагогической подгото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студентов, динамика отдельных профессионально значимых свойств личности б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дущего педагога (Н.В. Кузьмина, В.А.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Сластенин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А.К. Маркова, Л.М. Митина, А.А.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Реан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Е.И. Рогов и др.).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А.А.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Реан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рассмотрел следующие аспекты психологии педагогической деятельности: проблема проективных педагогических способностей; проблема учебного взаимодействия педагога с учащимися; формирование профессиональной мотивации; терпимость как профессионально значимое свойство личности; социал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но-когнитивные проблемы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педагогической деятельности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Исследована проблема субъективных свойств педагога, определяющих эффективность педагогической деятельности. С точки зрения В.А.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Сластенина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важнейшим субъективным условием успешной педагогической деятельности является правильное представление студентов о её содержании и структуре, опред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ляющих совокупность профессиональных качеств учителя. 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любой педагогической системе процесс обучения и воспитания пр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текает в условиях видоизменения педагогических целей. По мере развития общества возн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кают новые задачи в области обучения и воспитания, формируются учебные пре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меты и дисциплины, создаются новые формы и методы обучения. Поэтому модель педагогической деятельности должна отвечать современным требованиям и быть теоретически обоснованной. По мнению В.Д.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Шадрикова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только благодаря учителям, строящим свою деятельность в школе на определенных теоретических принципах, мы можем добиться существенного прогресса в теории и прак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тике обуч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Н.В. Кузьмина считает, что психологическая структура деятельности педаг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 является своеобразным отражением деятельности педагогических систем. С её точки зрения, в психологическую структуру деятельности входят взаимосвязь, си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и последовательность действий педагога, направленных на достижение п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ставленных целей через решение педагогических задач. В психологической стру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туре она выделяет конструктивный, организаторский, коммуникативный и гност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ческий компоненты.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Конструктивный компонент: 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отбор содержания информации, которая должна стать достоянием учащихся; 2) проектирование деятельности учащихся, в которой необходимая информация может быть усвоена; 3) проектирование собс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венной будущей деятельности и поведения, какими они должны быть в процессе взаимодействия с учащимися.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Организаторский компонент: 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информация в процессе её сообщения слушателям; 2) подбор различных видов деятельности учащихся таким обр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зом, чтобы результаты соответствовали целям системы; 3) собственной деятельности и поведения в процессе непосредственного взаимодействия с уч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щимися.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Гносеологический компонент 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включает в себя изучение содержания и спос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бов воздействия на других людей; возрастных и индивидуально-типологических особенностей этих людей; особенностей процесса и результатов собственной де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тельности, её достоинств и недостатков.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Коммуникативный компонент 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включает в себя установление правильных взаимоотношений с теми, на кого направлено воздействие; установление правил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взаимоотношений с теми, кто выступает в роли руководителя данной системы; соответствие деятельности госуда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рственным нормам и принципам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деятельности педагога, с целью определения её психологического содержания, проведен с помощью построения теоретической модели, отража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щей типичные цели, задачи и функции. Создание такой модели предполагает учёт психологических состояний субъекта и объекта, анализ педагогической ситуации, в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деление её основных проблем, обоснование вариантов решения проблем, выбор оптимальных решений, организации и контроль исполнения решений, </w:t>
      </w:r>
      <w:proofErr w:type="gram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троль за</w:t>
      </w:r>
      <w:proofErr w:type="gram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результатом деятельности, корректировку принятых решений на основе анализа результата.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позиции системного подхода, педагогическая деятельность характеризуе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следующими признаками: иерархичность, целенаправленность, взаимовли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ние,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преобразуемость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обратная связь элементов. Так, по мнению Н.В. Кузьминой, педагогическая система - это множество взаимосвязанных структурных и функциональных компонентов, подчиненных целям воспитания, образования и обуч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подрастающего поколения и взрослых людей.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функцией педагогической деятельности является интеграция, при помощи многих средств, форм и методов организаторской деятельности (учёт, контроль, проверка исполнения, установление индивидуальной ответственности). Интеграция рассматривается как сочетание коммуникативного и гностического ко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понентов педагогической деятельности.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значение имеет предметность педагогической деятельности, поскол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 в процессе учебной деятельности ученики производят разнообразные виды предметной деятельности - наблюдают, слушают объяснения учителя, усва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вают знания и пр. Учебная деятельность - это коллективная деятельность объед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ненных индивидов, опосредованная педагогическим воздействием, предполагающая общ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между учителем и учащимися, а также между самими учениками, наличие совместных усилий, направленных на реализацию цели деятельности. Это предпол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гает особый характер коммуникации и организации профессиональной педагогич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ской деятельности.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Исходным пунктом педагогической деятельности является процесс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целеп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лагания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данном этапе учебной деятельности можно разграничить цель 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деятел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ности, определяемой общей целью образования и воспитания, воплощенной в учебных программах и цель учителя, являющейся отражен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его потребностей.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Следующим аспектом деятельности является характеристика познавател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потребностей и мотивов, как внутренних условий включения учителя в 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тивную педагогическую деятельность. Они являются и первопричиной и в то же время р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зультатом этой деятельности.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Особого внимания заслуживают такие характеристики познавательных потребностей и мотивов, как их структура (иссл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едования А.К. Марковой и др.) 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намика.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одним элементом системы педагогической деятельности является педагогическая задача. В задаче реализуется цель деятельности, определяется содерж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усваиваемого материала, его объем, глубина, степень сложности, задаётся х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рактер предстоящей умственной, практической деятельности условия её реш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ния, способы действий (Т.В. Кудрявцев, А.М. Матюшкин и др.).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задачи становятся средством отдаленной цели обучения т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гда, когда они представляют собой систему, каждая очередная задача которой 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правлена на формирование желаемых элементов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обученности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честв личности ученика. Содержание, характер, степень сложности задач определяют формы орг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низации учебной работы по их решению, а процесс решения - развивающее и во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питывающее обучение, посредством формирования направленности личности уч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ника, его психических процессов, развитие эмоциональной и волевой сфер.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Системообразующим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элементом педагогической деятельности является управление. Управление учебной деятельностью - это целенаправленное и полное использование интеллектуальных, эмоциональных и волевых ресу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 учащихся, создание условий, обеспечивающих их деятельность на уровне потенциальных возможностей, включающее получение учителем и самими учащимися обратной информации, её переработку и соответствующее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коррегирование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процесса обуч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деятельностью включает следующие функции: планирование, организация, контроль. Обозначенные функции управления учебной деятельн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стью характеризуются, во-первых, принятием решений, во-вторых, обменом 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формацией (коммуникацией).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педагогической деятельностью состоит из этапов диагностики возможностей учащихся, определения цели учебных действий, определения с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держания, характера, степени сложности учебных задач, способов действий.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Профессиональная педагоги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ческая деятельность отли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чается высокой соц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альной значимостью, характеризующейся воспроизводством ценностей общества в сознании последующих пок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лений.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конструктивного компонента деятельности характерно планирование содержания будущей деятельности, структурирование материала. Коммуникати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 компонент деятельности характеризуется умением объяснить и показать учебный материал, регулировать взаимодействие учащихся в т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чение занятия.</w:t>
      </w:r>
    </w:p>
    <w:p w:rsidR="00A412F4" w:rsidRPr="004C4BDA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системе педагогического взаимодействия традиционно выделяются три категории взаимоотношений: ученик, учитель, учебная информация, соответс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венно, система психолого-педагогического взаимодействия обусловлена спецификой взаимоотношений выделенных категорий. Основным р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зультатом </w:t>
      </w:r>
      <w:proofErr w:type="spellStart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психоло-педагогической</w:t>
      </w:r>
      <w:proofErr w:type="spellEnd"/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является сам учащийся, развитие его личности, сп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собностей и компетентности.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Таким образом, важным условием успешного освоения педагогической дея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тельностью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формирование правильного представления о ее с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C4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держании и структуре.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412F4" w:rsidRPr="005475D8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475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5475D8">
        <w:rPr>
          <w:rFonts w:ascii="Times New Roman" w:hAnsi="Times New Roman" w:cs="Times New Roman"/>
          <w:b/>
          <w:sz w:val="28"/>
          <w:szCs w:val="28"/>
        </w:rPr>
        <w:t xml:space="preserve"> Педагогическая деятельность: сущность понятия, специфика.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деятельность -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особый вид деятельности. Эта деятельность - целенаправленная, потому что педагог не может не ставить перед собой опред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ную цель: научить и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воспитать.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 деятельность, которая направлена на выполнение вечной социальной функции, состоящей в передаче, трансляции нак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пленного человечеством </w:t>
      </w:r>
      <w:proofErr w:type="gram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опыта</w:t>
      </w:r>
      <w:proofErr w:type="gram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будущим взрослым.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едагогическая деятельность представляет собой воспитывающее и обучающее воздействие учителя, воспитат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на ученика или учеников (воспитанника или воспитанников), направленное на его личностное, интеллектуальное и </w:t>
      </w:r>
      <w:proofErr w:type="spell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стное</w:t>
      </w:r>
      <w:proofErr w:type="spell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развитие, одновременно выступающее как основа саморазвития и самос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вершенствования.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нее </w:t>
      </w:r>
      <w:proofErr w:type="gram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характерны</w:t>
      </w:r>
      <w:proofErr w:type="gram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педагогическое </w:t>
      </w:r>
      <w:proofErr w:type="spell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целеполагание</w:t>
      </w:r>
      <w:proofErr w:type="spell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педагогическое руков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дство. Этот вид деятельности возник на заре цивилизации в ходе решения таких жизненно важных для общественного развития задач, какими являлись, как отмечал В.В. Давыдов, создание, хранение и передача подрастающим поколениям образцов (эталонов) производственных умений и норм социального п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мере своего развития общество шагнуло от «обучения в контакте», когда дети учились в общении со старшими и подражая и следуя им во всем, к со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данию классов, школ, гимназий.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Претерпев в разных странах на разных исторических этапах значительные изменения в целях, содержании и формах образования, школа сформ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ровалась как ведущий социальный институт, основное назначение которого - организация э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фективной педагогической деятельности. Следует заметить, что эту деятельность профессионально осуществляют только педагоги, а родители, производственные коллективы, общественные организации, средства массовой и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формации, являясь вольными или невольными участниками образовательно-воспитательного проце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са, осуществляют общепедагогическую деятельность.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Профессиональная педагогическая деятельность осуществляется в специал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организованных обществом образовательных учреждениях: дошкольных зав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дениях, школах, профе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сионально-технических училищах, средних специальных и высших учебных заведениях, учреждениях дополнительного образования, пов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шения квалификации и переподг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товки. Педагогическая деятельность удивительно многогранна, что по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тверждается даже неполным перечнем ее функций.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функциям педагогической деятельности относят: информационную, разв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вающую, обучающую, конструирующую, познавательную, творческую, речевую, воспитательную, преобразующую, исследовательскую, прогностическую, мобил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зующую.</w:t>
      </w:r>
      <w:proofErr w:type="gramEnd"/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Строение педагогической деятельности А.Н. Леонтьев представлял как единство цели, мотивов, действий (операций), результата, причем ее </w:t>
      </w:r>
      <w:proofErr w:type="spell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системообразу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щей</w:t>
      </w:r>
      <w:proofErr w:type="spell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характеристикой он считал 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понимать педагогический процесс не только и не столько как совоку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ность каких-то последовательно моментов, а как целенаправленную учебно-воспитательную деятельность учителя в единстве с учебно-познавательной и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самообразовательной деятельностью учащихся, то поя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ляется возможность трактовать этот процесс как </w:t>
      </w:r>
      <w:proofErr w:type="spell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льностную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систему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</w:t>
      </w:r>
      <w:proofErr w:type="spell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деятельностной</w:t>
      </w:r>
      <w:proofErr w:type="spell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системой (по В.П. Симонову) понимается «совоку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 объектов, взаимодействие которых способствует появлению новых инт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гральных качеств, не свойственных образующим эту систему частям и компоне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там»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мы имеем в виду </w:t>
      </w:r>
      <w:proofErr w:type="spell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деятельностную</w:t>
      </w:r>
      <w:proofErr w:type="spell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систему, то следует обязательно говорить о субъектах деятельности (преподаватель и ученики), взаимодействие которых и придает смысл образовательному процессу. Если считать объектом 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ласть действительности, которая находится в поле зрения исследователей, то тогда суб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екты педагогического взаимодействия (учитель - ученики) в контексте данного В.П. Симоновым определения могут выступать в качестве объектов изучения.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Педагогическая система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Н.В. Кузьминой) - множество взаимосвязанных структу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и функциональных компонентов, подчиненных целям образования, воспитания и обучения подрастающих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поколений и взрослых людей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Педагогическая система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В.П. Беспалько) - определенная совокупность взаимосвязанных средств, методов и процессов, необходимых для создания организ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ванного, целенаправленного и преднамеренного педагогического влияния на формирование личности с заданными каче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ствами»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Педагогическая деятельность является совместной, а не индивидуальной. Она совместна уже потому, что в педагогическом процессе обязательно присутс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вуют две активные стороны: учитель, преподаватель - ученик, студент. В этой св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 часто говорят, что педагогич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ская деятельность строится по законам общения, но она является совместной еще и в другом смысле. Практически всегда она явл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«ансамблевой». Ученик, студент в процессе обучения одновременно взаим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действует не с одним педагогом, а с целой группой учителей, преподавателей. Когда деятельность педагогов оказывается совместной, согласованной, «ансамблевой», тогда их педагогическая акти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 оказывается эффективной и развивает личность учащегося. Высшим критерием такой согласованности пре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ставляется не просто взаимодействие педагогов между собой, но их </w:t>
      </w:r>
      <w:proofErr w:type="spell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взаимосодействие</w:t>
      </w:r>
      <w:proofErr w:type="spell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ленное на достижение конечной задачи.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 конечной задачей является не достижение методически совершенного процесса, а личность учащегося - его развитие, обучение и воспита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ние. 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многочисленные варианты применения общей теории систем к анализу педаг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гической деятельности. Так, Н.В. Кузьмина, вводя понятие педагогической системы, выделяет не только ее структурные составляющие, но и функциональные ко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поненты педагогической деятельности.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ним относятся: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 педагогического воздейст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вия;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 педагогич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ского воздействия;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 их совместной деятельно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сти;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цели обуче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и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педагогической коммуника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- это совокупность множества взаимосвязанных элементов, образующих определенную целостность и взаимодействующих между собой. Она об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зательно предполагает взаимодействие элементов.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самом деле, педагогическую деятельность можно представить как совокупность т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ких ее взаимодействующих компонентов как: 1) цель деятельности, 2) субъект де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тельности (преподаватель), 3) объект-субъект деятельности (ученики), 4) содерж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деятельности, 5) способы деятельности и 6) результат деятель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педагогической деятельности носит обобщенный харак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тер,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трад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ционно выражена в формуле «всестороннее гармоническое развитие личности». 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Дойдя до отдельного учителя, она трансформируется в конкретную индивидуал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ную установку, которую учитель и пытается реализовать в своей практике.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 основных объектов цели педагогической деятельности выделяют воспит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тельную среду, деятельность воспитанников, воспитательный коллектив и индивидуальные особенности воспитанников.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цели педагогической деятельности связана с решением таких социально-педагогических задач, как формирование воспитательной среды, орган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зация деятельности воспитанников, создание воспитательного коллектива, разв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тие индивидуальности личности.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в общенаучном смысле понимается как один из элементов поведения, непосредственный мотив сознательной деятельности, характеризуемый предво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хищением в сознании, мышлении результата деятельности и путей, способов ее достижения.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педагога, направленная на достижение цели, приводит к определенному результату, который по замыслу учителя должен совпадать с ц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лью.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практике этого почти никогда не случается с первой попытки, т.е. между ожидаемым и достигнутым почти всегда имеется «зазор» и величина этого «заз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ра» опр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деляет стратегию дальнейшего поведения учителя. Процесс достижения цели приобретает циклический характер, и он продолжается до тех пор, пока ра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личия между целью и результатом не примут приемлемую величину.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педагогической деятельности формируется в связи с реализацией цели воспитания гармонично развитой личности. Выдающийся отечестве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педагог А.С. Макаренко, много сил отдавший изучению проблем целей воспитания, резко выступал против таких аморфных определений целей воспитания как «</w:t>
      </w:r>
      <w:proofErr w:type="gramStart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гармонич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ская личность</w:t>
      </w:r>
      <w:proofErr w:type="gramEnd"/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«человек-коммунист» и т.п. Цель педагогической деятельности он видел в разр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ботке и индивидуальных коррективах программы развития личности.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профессиональной деятельности педагога является цель воспитания, которая в настоящее время трактуется как «Личность, способная строить жизнь, достойную 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ловека»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Общий характер цели позволяет педагогу реализов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 ее при самых разнообразных вариациях обстоятельств и требует от него высоча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шего профессионализма и тонкого педагогического мастерства. Достижение цели ос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ществляется только в деятельности, направленной на решение возникающих задач, которые понимаются нами как часть цели, ступень в общем движении к ц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ли, как промежуточный результат целенаправленной де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47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тельности.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Средствами деятельности учителя являются: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научные (теоретические и эмпирические) знания, при помощи и на основе которых формируется тезаурус обучающихся;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в качестве «носителей» знаний выступают тексты учебников или воссо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даваемого учеником при наблюдении (на лабораторных, практических занятиях, на полевой практике), организованном учителем, за осваиваемыми фактами, закон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мерностями, свойствами предметной действительности;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в качестве вспомогательных средств выступают: </w:t>
      </w:r>
      <w:proofErr w:type="gramStart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технические</w:t>
      </w:r>
      <w:proofErr w:type="gramEnd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компьюте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ные, графические и т. д. </w:t>
      </w:r>
    </w:p>
    <w:p w:rsidR="00A412F4" w:rsidRDefault="00A412F4" w:rsidP="00A412F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педагога представляет собой непрерывный процесс решения неиссякаемого множества задач различных типов, классов и уровней. Чтобы пед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гогическая деятельность была эффективной, учите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 надо знать: </w:t>
      </w:r>
    </w:p>
    <w:p w:rsidR="00A412F4" w:rsidRPr="006635D3" w:rsidRDefault="00A412F4" w:rsidP="00A412F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психологическую структуру деятельности, закономерности ее разв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тия; 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A412F4" w:rsidRPr="006635D3" w:rsidRDefault="00A412F4" w:rsidP="00A412F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природу человеческих потреб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ностей и мотивов деятельности: </w:t>
      </w:r>
    </w:p>
    <w:p w:rsidR="00A412F4" w:rsidRPr="006635D3" w:rsidRDefault="00A412F4" w:rsidP="00A412F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ведущие виды деятельности человека в разные возрастные периоды. Чтобы педагогическая деятельность была </w:t>
      </w:r>
      <w:proofErr w:type="spellStart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эффективной</w:t>
      </w:r>
      <w:proofErr w:type="gramStart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,у</w:t>
      </w:r>
      <w:proofErr w:type="gramEnd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чителю</w:t>
      </w:r>
      <w:proofErr w:type="spellEnd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A412F4" w:rsidRPr="006635D3" w:rsidRDefault="00A412F4" w:rsidP="00A412F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 планировать деятельность, учитывая избирательный характер человеч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деятельности, определять ее объект и предмет с учетом возрастных, индив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дуальных особенностей детей и подростков, их и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 и возможностей; </w:t>
      </w:r>
    </w:p>
    <w:p w:rsidR="00A412F4" w:rsidRPr="006635D3" w:rsidRDefault="00A412F4" w:rsidP="00A412F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мотивацию и стимулировать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деятельность; </w:t>
      </w:r>
    </w:p>
    <w:p w:rsidR="00A412F4" w:rsidRPr="006635D3" w:rsidRDefault="00A412F4" w:rsidP="00A412F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обеспечивать освоение детьми основных структурных компонентов деятел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ности, прежде всего умений и навыков </w:t>
      </w:r>
      <w:proofErr w:type="spellStart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целеполагания</w:t>
      </w:r>
      <w:proofErr w:type="spellEnd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планирования, самоконтр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ля, самооценки, выпол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нения действий и операций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димо отметить к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оллективный характер педагогической деятельности. Учитель, как правило, реализует свою деятельность, являясь членом педагогич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коллектива школы, который, в свою очередь, работает по единому плану, в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ступает с единых позиций, вырабатывает особый, уникальный психологический климат и воздействует на личность учителя в ту или иную сторону. На развитие ребенка в школе оказывает сильное, но </w:t>
      </w:r>
      <w:proofErr w:type="spellStart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труднодифференцируемое</w:t>
      </w:r>
      <w:proofErr w:type="spellEnd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влияние так н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зываемый совокупный субъект пед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гогической деятельности. </w:t>
      </w:r>
      <w:proofErr w:type="gramStart"/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широком смысле здесь понимается весь педагогический коллектив школы, в б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лее узком - та группа учителей, которая непосредс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663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венно работает с учениками конкретного класса.</w:t>
      </w:r>
      <w:proofErr w:type="gramEnd"/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любого уровня образовательной системы является представителем наиболее массовой части гуманитарной интеллигенции. В значительной степени от него зависят судьбы образования, культуры, становление будущих поколений. Именно поэтому представляется важным и необходимым уяснение ценностных характеристик педагогической деятельности, которой занимается огромное колич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ство специалистов и объектом (и субъектом) которой также становится множество людей разного возраста.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 педагогической деятельности трудно представить себе развитие общес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и отдельного человека. Педагогическую деятельность можно рассматривать как важнейший атрибут человеческого бытия. Именно это является исходным основанием при определении важнейших ценностных характеристик данного вида де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тельности.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Педагогическая деятельность является условием преемственной связи поколений. Она «вырастает» из культуры своей эпохи, сообразна этой культуре, направлена на ее сохранение и воспроизводство. Но вместе с тем она является предпосылкой и условием дальнейшего развития культуры, возникновения в ней при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ципиально новых явлений.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Настоящие педагоги всегда озабочены не только передачей, трансляцией имеющегося опыта, накопленных знаний, но и развитием тво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ческого потенциала личности своих учеников, их способности и умения преодолевать границы известного, традиционного. Благодаря этому становится во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можным выйти за пределы образовательного стандарта, создать условия для успешного развития тех, кто сп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собен не только к воспроизводящей деятельности, но и к творческой.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обусловливает особую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социокультурную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ценность педагогической деятельности. Категория ценности прочно вошла в обиход гуманитарных наук, нач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 с 60-х годов XX столетия, когда возрос интерес к проблемам человека, морали, гуманизма, к суб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ективному фактору в целом.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первых исследователей, приступивших к изучению ценностей жизни и культуры, был В.П.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Тугаринов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 разработал систему категорий, в кот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рых 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отражается основная группа социальных явлений и видов деятельности, 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ступающих в качестве ценностей.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обществе любые события значимы, любое я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ление выполняет особую роль. Однако к ценностям относятся только положител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значимые события и явления, обусловливающие социальный прогресс и разв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тие личности. Ценность, согласно В.П.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Тугаринову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- это не только предметы, я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ления и их свойства, которые нужны людям определенного общества и отдельной личности в качестве средств удовлетворения их потребностей, но также идеи и п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буждения в кач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естве нормы и идеала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Ведущей тенденцией развития современной науки в целом является ее обращение к своим мировоззренческим основаниям, возвращение ценностной ориент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«человек - высшая ценность». Педагогические ценности различаются по уро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ню своего существования, который может стать основой их классификации.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это основание, выделим личностные, групповые и социальные педагогиче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ские ценности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Социально-педагогические ценности отражают характер и содержание тех ценностей, которые функционируют в различных социальных системах, проявл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ясь в общественном сознании. Это совокупность идей, представлений, норм, пр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вил, традиций, регламентирующих деятельность общества в сфере образования.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Групповые педагогические ценности можно представить в виде идей, ко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цепций, норм, регулирующих и направляющих педагогическую деятельность в рамках 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ределенных образовательных институтов. Совокупность таких ценностей имеет целостный характер, обладает относительной стабильностью и повторяем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стью.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Личностно-педагогические ценности выступают как социально-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сихологические образования, в которых отражаются цели, мотивы, идеалы, установки и другие мировоззренческие характеристики личности учителя, составля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щие в своей совокупности систему его ценностных ориентации.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ценностных ориентации содержит не только когнитивные, но и эм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ционально-волевые компоненты, играющие роль ее внутреннего ориентира. В нем ассимил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рованы как социально-педагогические, так и профессионально-групповые ценности, служащие основанием индивидуально-личностной системы педагогич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ских ценностей.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 система включает: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ценности, связанные с утверждением личностью своей роли в социальной и профессиональной среде (общественная значимость труда педагога, престижность педагогической деятельности, признание профессии ближайшим лич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ным окруж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нием и др.); </w:t>
      </w:r>
    </w:p>
    <w:p w:rsidR="00A412F4" w:rsidRPr="0036309F" w:rsidRDefault="00A412F4" w:rsidP="00A412F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ценности, удовлетворяющие потребность в общении и расширяющие его круг (общение с детьми, коллегами,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референтными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людьми, пер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живание детской любви и привязанности, обмен духовными ценност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и др.); </w:t>
      </w:r>
    </w:p>
    <w:p w:rsidR="00A412F4" w:rsidRPr="0036309F" w:rsidRDefault="00A412F4" w:rsidP="00A412F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ценности, ориентирующие на саморазвитие творческой индивидуальности (возможности развития профессионально-творческих спосо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ностей, приобщение к мировой культуре, занятие любимым предметом, постоянное самосовершенствов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и др.); </w:t>
      </w:r>
    </w:p>
    <w:p w:rsidR="00A412F4" w:rsidRPr="0036309F" w:rsidRDefault="00A412F4" w:rsidP="00A412F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ценности, позволяющие осуществлять самореализацию (творческий характер профессиональной деятельности педагога, романтичность и увлекательность 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педагогической профессии, возможность помощи с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циально неблагополуч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ным детям и др.); </w:t>
      </w:r>
    </w:p>
    <w:p w:rsidR="00A412F4" w:rsidRPr="0036309F" w:rsidRDefault="00A412F4" w:rsidP="00A412F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357"/>
        <w:rPr>
          <w:rFonts w:ascii="Times New Roman" w:hAnsi="Times New Roman" w:cs="Times New Roman"/>
          <w:color w:val="000000"/>
          <w:sz w:val="28"/>
          <w:szCs w:val="28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ценности, дающие возможность удовлетворять прагматические потребности (возможности пол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чения гарантированной государственной службы, оплата труда и длительность отпуска, послужной рост и др.).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названных педагогических ценностей можно выделить ценности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самодостаточного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инструментального</w:t>
      </w:r>
      <w:proofErr w:type="gram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типов, различающиеся по предметному с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держанию.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Самодостаточные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ценности - это ценности-цели, включающие творческий характер труда педагога, престижность, социальную значимость, ответстве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 перед государством, возможность самоутверждения, любовь и привязанность к детям. Ценности этого типа служат основанием развития личности и учителя, и учащихся. В целях отражен основной смысл деятельности учителя. Осуществляя п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 путей реализации целей педагогической деятельности, педагог выбирает свою профессиональную стратегию, содержание которой составляет развитие себя и других.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Следовательно, ценности-цели отражают государственную образовател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ную политику и уровень развития науки, которые,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субъективируясь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становятся знач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мыми факторами педагогической деятельности и влияют на инструментальные ценности, называемые ценностями-средствами. Они формируются в результате овладения теорией, методологией и педагогическими технологиями, составляя осн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ву профессионального образования педагога.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Ценности-средства - это три взаимосвязанные подсистемы: собственно педагогические действия, направленные на 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шение профессионально-образовательных и личностно-развивающих задач (технологии обучения и воспитания); коммуник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тивные действия, позволяющие реализовать личностно и профессионально орие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тированные задачи (технологии общения); действия, отражающие субъектную сущность педагога, которые интеграти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 по своей природе, так как объединяют все три подсистемы действий в единую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аксиологиче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сти-средства подразделяются на такие группы, как ценности-отношения, ценности-качества и ценности-знания.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Ценности-отношения обеспечивают педагогу целесообразное и адекватное построение педагогического процесса и взаимодействия с его субъектами. Отн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шение к профессиональной деятельности не остается неизменным и варьирует в зависимости от успешности действий педагога, от того, в какой мере удовлетвор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ются его профессиональные и личностные потребности.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Ценностное отношение к педагогической деятельности, задающее способ взаимодействия педагога с учащимися, отличается гуманистической направленн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стью.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иерархии педагогических ценностей наиболее высокий ранг имеют ценн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сти-качества, так как именно в них проявляются личностно-профессиональные хара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теристики педагога. К их числу относятся многообразные и взаимосвязанные индивидные, личностные,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статусно-ролевые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профессионально-деятельностные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Ценности-отношения и ценности-качества могут не обеспечить необх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димый уровень осуществления педагогической деятельности, если не будет сфо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мирована и усвоена еще одна подсистема - подсистема ценностей-знаний.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В нее входят не только психолого-педагогические и предметные знания, но и степень их осознания, умения осуществить их отбор и оценку на основе концептуальной личностной м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дели педагогической деятельности.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Ценности-знания - это определенным образом упорядоченная и организова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 система знаний и умений, представленная в виде педагогических теорий с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циализации и развития личности, закономерностей и принципов построения и функционирования образовательного процесса и др.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Овладение педагогом фундаментальными психолого-педагогическими знаниями создает условия для творчества, позволяет ориентироваться в професси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нальной информации, решать педагогические задачи на уровне современной теории и технологии, используя продукти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 творческие приемы педагогического мышления.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названные группы педагогических ценностей, порождают друг друга, Это проявляется в том, что ценности-цели опр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деляют ценности-средства, а ценности-отношения зависят от ценностей-целей и ценностей-качеств и т.д., то есть они функционируют как единое целое, что может выступать критерием принятия или непринятия выработанных или создаваемых педагогических ценн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стей.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Отношение к детству является одной из ценностных характеристик педаг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гической деятельности. Оно проявляется в понимании человеком, избравшим пр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фессию детского педагога, сущности и ценности детства, сущности отношений «взрослый - ребенок».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педагога, способствующая не только обучению, но и разв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тию, есть деятельность гуманитар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ная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Глубинный смысл педагогической деятельн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сти, связанной с миром детства, очень точно выражен в словах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Холдена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филда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повести Д. Сэлинджера: «Понимаешь, они играют и не видят, куда бегут. А тут я подбегаю и ловлю их, чтобы они не сорвались. Вот и вся моя работа. Ст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ребят над пропа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стью во ржи»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Метафора «стеречь ребят над пропастью во ржи», может быть, точнее всех научных определений выражает смысл педагогической деятельности - быть «хр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нителем» детства, хранителем ребенка. Только на этой основе возможно развитие умения осознавать педагогическую ситуацию как «вопрос - ответную», умения 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прошать, сомневаться, осуществлять гуманитарную экспертизу своих действий, своего педагогического опыта.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современной образовательной ситуации гуманитарная культура педагога приобретает особую ценность.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Технологизация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 процесса, повышенный интерес к технологиям обучения должны быть тесно связаны с неослаб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вающим вниманием к гуманитарной сущности педагогической деятельности, вс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гда </w:t>
      </w:r>
      <w:proofErr w:type="gram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ориентированной</w:t>
      </w:r>
      <w:proofErr w:type="gram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на человека.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Профессиональное бытие педаг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га, педагогическая деятельность диалогичны по своей сути - они отражают неразрывную связь учителя и ученика. Гум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нитарная культура педагога проявляется в осознании им глубокой духовной сущности пр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цессов становления человека, процессов воспитания и обучения. 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важно, чтобы люди, избравшие своей профессией педагогическую деятельность, понимали </w:t>
      </w:r>
      <w:proofErr w:type="spellStart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философско-мировоззреческий</w:t>
      </w:r>
      <w:proofErr w:type="spellEnd"/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смысл общих целей обр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зования. Речь идет о целях - ценностях культуры, которые С.И. Гессен совершенно справедливо назвал «абсолютными», «безусловными», «целями-заданиями», «з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дачами высшего порядка, неисчерпаемыми по самому существу 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своему и откр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вающими для стремящегося к ним человечества путь беско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нечного развития»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манитарная культура педагога проявляется также в способности задавать вопросы самому себе, самостоятельно искать на них ответы. Педагогическая действительность динамична по своей сути, она поворачивается к педагогу всегда новыми сторонами, ставит перед ним все новые и новые проблемы, требующие творческой активности самого субъекта педагогической деятельности. В этой деятельности конкретный педагог испытывает свое состояние души, заданные действ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тельностью вопросы решает как свои вопросы, как свои проблемы. Ценностные характеристики педагогической деятельности во многом связываются с ее гуманитарной сущн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стью, с утвердившимся в общественном сознании образом Учителя как н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сителя духовных, нравственных ценностей, с отношением к его личности как св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рода эталону. </w:t>
      </w:r>
    </w:p>
    <w:p w:rsidR="00A412F4" w:rsidRPr="00A412F4" w:rsidRDefault="00A412F4" w:rsidP="00A412F4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это убеждает в том, что профессиональное становление педагога нера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рывно связано с его нравственным становлением, что профессиональное педагогическое образование, достижение профессиональной компетентности неотд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лимо от становления нравственной направленности личности педагога. Соединение выс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образованности, профессиональной компетентности и нравственной напра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ленности личности педагога является интегральным основанием для опр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деления сущностных ценностных характеристик этой части гуманитарной инте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36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лигенции.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C7C4A" w:rsidRDefault="005C7C4A" w:rsidP="005C7C4A">
      <w:pPr>
        <w:rPr>
          <w:rFonts w:ascii="Times New Roman" w:hAnsi="Times New Roman" w:cs="Times New Roman"/>
          <w:sz w:val="28"/>
          <w:szCs w:val="28"/>
        </w:rPr>
      </w:pPr>
    </w:p>
    <w:p w:rsidR="005C7C4A" w:rsidRPr="005C7C4A" w:rsidRDefault="005C7C4A" w:rsidP="005C7C4A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5C7C4A">
        <w:rPr>
          <w:rFonts w:ascii="Times New Roman" w:hAnsi="Times New Roman" w:cs="Times New Roman"/>
          <w:sz w:val="28"/>
        </w:rPr>
        <w:t>Выполнить задание на тему: «Образ учителя в отечественном кинематографе в различные социально-исторические периоды»</w:t>
      </w:r>
      <w:r>
        <w:rPr>
          <w:rFonts w:ascii="Times New Roman" w:hAnsi="Times New Roman" w:cs="Times New Roman"/>
          <w:sz w:val="28"/>
        </w:rPr>
        <w:t>.</w:t>
      </w:r>
    </w:p>
    <w:p w:rsidR="005C7C4A" w:rsidRDefault="005C7C4A" w:rsidP="005C7C4A">
      <w:pPr>
        <w:pStyle w:val="a4"/>
        <w:spacing w:line="360" w:lineRule="auto"/>
        <w:ind w:firstLine="709"/>
      </w:pPr>
      <w:r>
        <w:t xml:space="preserve">Сущность задания: представить образ учителя в различные социально-исторические периоды, который соответственно отражен в отечественном кинематографе. </w:t>
      </w:r>
    </w:p>
    <w:p w:rsidR="005C7C4A" w:rsidRDefault="005C7C4A" w:rsidP="005C7C4A">
      <w:pPr>
        <w:pStyle w:val="a4"/>
        <w:spacing w:line="360" w:lineRule="auto"/>
        <w:ind w:firstLine="709"/>
        <w:rPr>
          <w:spacing w:val="55"/>
        </w:rPr>
      </w:pPr>
      <w:r>
        <w:t>Периоды: 1920 - 30-ые годы; 1940 - 50-ые годы; 1960-ые годы; 1970-ые годы; 1980-ые годы; 1990 - 2000-ые</w:t>
      </w:r>
      <w:r>
        <w:rPr>
          <w:spacing w:val="55"/>
        </w:rPr>
        <w:t xml:space="preserve"> </w:t>
      </w:r>
      <w:r>
        <w:t>годы, 2010 – наши дни.</w:t>
      </w:r>
      <w:r>
        <w:rPr>
          <w:spacing w:val="55"/>
        </w:rPr>
        <w:t xml:space="preserve"> </w:t>
      </w:r>
    </w:p>
    <w:p w:rsidR="005C7C4A" w:rsidRDefault="005C7C4A" w:rsidP="005C7C4A">
      <w:pPr>
        <w:pStyle w:val="a4"/>
        <w:spacing w:line="360" w:lineRule="auto"/>
        <w:ind w:firstLine="709"/>
      </w:pPr>
      <w:proofErr w:type="gramStart"/>
      <w:r>
        <w:t>Необходимо</w:t>
      </w:r>
      <w:r>
        <w:rPr>
          <w:spacing w:val="57"/>
        </w:rPr>
        <w:t xml:space="preserve"> </w:t>
      </w:r>
      <w:r>
        <w:t>сделать</w:t>
      </w:r>
      <w:r>
        <w:rPr>
          <w:spacing w:val="55"/>
        </w:rPr>
        <w:t xml:space="preserve"> </w:t>
      </w:r>
      <w:r>
        <w:t>подборку</w:t>
      </w:r>
      <w:r>
        <w:rPr>
          <w:spacing w:val="53"/>
        </w:rPr>
        <w:t xml:space="preserve"> </w:t>
      </w:r>
      <w:r>
        <w:t>фильмов,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которых</w:t>
      </w:r>
      <w:r>
        <w:rPr>
          <w:spacing w:val="56"/>
        </w:rPr>
        <w:t xml:space="preserve"> </w:t>
      </w:r>
      <w:r>
        <w:t>наиболее показательно демонстрируется характерный для определенного периода образ педагога; дать психологическое описание данного образа; представить детерминирующие факторы появления именно данного образа в кино определенного периода; определить какие мысли и чувства мог вызывать образ этого педагога у современников; сделать вывод о влиянии представленного образа на престиж профессии педагога.</w:t>
      </w:r>
      <w:proofErr w:type="gramEnd"/>
      <w:r>
        <w:t xml:space="preserve"> Форма представления преподавателю – реферат.</w:t>
      </w:r>
    </w:p>
    <w:p w:rsidR="00BC4E1B" w:rsidRDefault="00BC4E1B" w:rsidP="005C7C4A">
      <w:pPr>
        <w:pStyle w:val="a4"/>
        <w:spacing w:line="360" w:lineRule="auto"/>
        <w:ind w:firstLine="709"/>
      </w:pPr>
    </w:p>
    <w:p w:rsidR="005C7C4A" w:rsidRDefault="005C7C4A" w:rsidP="005C7C4A">
      <w:pPr>
        <w:pStyle w:val="a3"/>
        <w:numPr>
          <w:ilvl w:val="0"/>
          <w:numId w:val="3"/>
        </w:numPr>
        <w:spacing w:after="0" w:line="36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реферат по одному из предложенных вопросов.</w:t>
      </w:r>
    </w:p>
    <w:p w:rsidR="005C7C4A" w:rsidRDefault="005C7C4A" w:rsidP="005C7C4A">
      <w:pPr>
        <w:pStyle w:val="a3"/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Педагогическая деятельность: сущность понятия, специфика, общая</w:t>
      </w:r>
      <w:r w:rsidRPr="00BC4E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характеристика.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Психологическая структура педагогической деятельности по Н.В.Кузьминой.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Концепция деятельности учителя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А.К.Марковой.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Уровни продуктивности педагогической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Единство обучающего и воспитывающего воздействия в педагогической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Организационно-управленческий аспект педагогической деятельности.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Мотивация педагогической деятельности. Структура мотивационного комплекса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педагога.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Мотивация педагога и удовлетворенность</w:t>
      </w:r>
      <w:r w:rsidRPr="00BC4E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профессией.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Мотив доминирования в педагогической деятельности: сущность, виды, значение,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последствия.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C4E1B">
        <w:rPr>
          <w:rFonts w:ascii="Times New Roman" w:hAnsi="Times New Roman" w:cs="Times New Roman"/>
          <w:sz w:val="28"/>
          <w:szCs w:val="28"/>
        </w:rPr>
        <w:t>Центрация</w:t>
      </w:r>
      <w:proofErr w:type="spellEnd"/>
      <w:r w:rsidRPr="00BC4E1B">
        <w:rPr>
          <w:rFonts w:ascii="Times New Roman" w:hAnsi="Times New Roman" w:cs="Times New Roman"/>
          <w:sz w:val="28"/>
          <w:szCs w:val="28"/>
        </w:rPr>
        <w:t>: сущность понятия, виды,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значение.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Характеристика профессии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педагога.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Субъективные свойства педагога: структурные представления разных исследователей.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 xml:space="preserve">Педагогические способности: сущность понятия, виды (Н.Д.Левитов, </w:t>
      </w:r>
      <w:proofErr w:type="spellStart"/>
      <w:r w:rsidRPr="00BC4E1B">
        <w:rPr>
          <w:rFonts w:ascii="Times New Roman" w:hAnsi="Times New Roman" w:cs="Times New Roman"/>
          <w:sz w:val="28"/>
          <w:szCs w:val="28"/>
        </w:rPr>
        <w:t>Ф.Н.Гоноболин</w:t>
      </w:r>
      <w:proofErr w:type="spellEnd"/>
      <w:r w:rsidRPr="00BC4E1B">
        <w:rPr>
          <w:rFonts w:ascii="Times New Roman" w:hAnsi="Times New Roman" w:cs="Times New Roman"/>
          <w:sz w:val="28"/>
          <w:szCs w:val="28"/>
        </w:rPr>
        <w:t>,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BC4E1B">
        <w:rPr>
          <w:rFonts w:ascii="Times New Roman" w:hAnsi="Times New Roman" w:cs="Times New Roman"/>
          <w:sz w:val="28"/>
          <w:szCs w:val="28"/>
        </w:rPr>
        <w:t>В.А.Крутецкий</w:t>
      </w:r>
      <w:proofErr w:type="spellEnd"/>
      <w:r w:rsidRPr="00BC4E1B">
        <w:rPr>
          <w:rFonts w:ascii="Times New Roman" w:hAnsi="Times New Roman" w:cs="Times New Roman"/>
          <w:sz w:val="28"/>
          <w:szCs w:val="28"/>
        </w:rPr>
        <w:t>).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Синдром эмоционального выгорания (СЭВ): сущность понятия, симптомы, этиология,</w:t>
      </w:r>
      <w:r w:rsidRPr="00BC4E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генез.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Пути коррекции СЭВ в педагогической</w:t>
      </w:r>
      <w:r w:rsidRPr="00BC4E1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Соответствие человека педагогической деятельности (планы соответствия).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C4E1B">
        <w:rPr>
          <w:rFonts w:ascii="Times New Roman" w:hAnsi="Times New Roman" w:cs="Times New Roman"/>
          <w:sz w:val="28"/>
          <w:szCs w:val="28"/>
        </w:rPr>
        <w:t>Я-концепция</w:t>
      </w:r>
      <w:proofErr w:type="spellEnd"/>
      <w:proofErr w:type="gramEnd"/>
      <w:r w:rsidRPr="00BC4E1B">
        <w:rPr>
          <w:rFonts w:ascii="Times New Roman" w:hAnsi="Times New Roman" w:cs="Times New Roman"/>
          <w:sz w:val="28"/>
          <w:szCs w:val="28"/>
        </w:rPr>
        <w:t xml:space="preserve"> педагога: сущность понятия, структура. Влияние на удовлетворенность профессиональной деятельностью и ее</w:t>
      </w:r>
      <w:r w:rsidRPr="00BC4E1B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продуктивность.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Психологические защиты педагогов: сущность понятия, типы, значение для педагогической деятельности, проявления, направления психолого-педагогической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работы.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 xml:space="preserve">Обучение, учение, </w:t>
      </w:r>
      <w:proofErr w:type="spellStart"/>
      <w:r w:rsidRPr="00BC4E1B">
        <w:rPr>
          <w:rFonts w:ascii="Times New Roman" w:hAnsi="Times New Roman" w:cs="Times New Roman"/>
          <w:sz w:val="28"/>
          <w:szCs w:val="28"/>
        </w:rPr>
        <w:t>научение</w:t>
      </w:r>
      <w:proofErr w:type="spellEnd"/>
      <w:r w:rsidRPr="00BC4E1B">
        <w:rPr>
          <w:rFonts w:ascii="Times New Roman" w:hAnsi="Times New Roman" w:cs="Times New Roman"/>
          <w:sz w:val="28"/>
          <w:szCs w:val="28"/>
        </w:rPr>
        <w:t>, учебная деятельность: сущность понятий,</w:t>
      </w:r>
      <w:r w:rsidRPr="00BC4E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отличия.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Цели, содержание, методы и виды реализующей активности при обучении.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современного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обучения.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Основные тенденции и принципы современного</w:t>
      </w:r>
      <w:r w:rsidRPr="00BC4E1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обучения.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Особенности обучения в условиях модернизации</w:t>
      </w:r>
      <w:r w:rsidRPr="00BC4E1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  <w:tab w:val="left" w:pos="3805"/>
          <w:tab w:val="left" w:pos="4220"/>
          <w:tab w:val="left" w:pos="6522"/>
          <w:tab w:val="left" w:pos="8100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Традиционная</w:t>
      </w:r>
      <w:r w:rsidRPr="00BC4E1B">
        <w:rPr>
          <w:rFonts w:ascii="Times New Roman" w:hAnsi="Times New Roman" w:cs="Times New Roman"/>
          <w:sz w:val="28"/>
          <w:szCs w:val="28"/>
        </w:rPr>
        <w:tab/>
        <w:t>и</w:t>
      </w:r>
      <w:r w:rsidRPr="00BC4E1B">
        <w:rPr>
          <w:rFonts w:ascii="Times New Roman" w:hAnsi="Times New Roman" w:cs="Times New Roman"/>
          <w:sz w:val="28"/>
          <w:szCs w:val="28"/>
        </w:rPr>
        <w:tab/>
        <w:t>гуманистическая</w:t>
      </w:r>
      <w:r w:rsidRPr="00BC4E1B">
        <w:rPr>
          <w:rFonts w:ascii="Times New Roman" w:hAnsi="Times New Roman" w:cs="Times New Roman"/>
          <w:sz w:val="28"/>
          <w:szCs w:val="28"/>
        </w:rPr>
        <w:tab/>
        <w:t>парадигмы</w:t>
      </w:r>
      <w:r w:rsidRPr="00BC4E1B">
        <w:rPr>
          <w:rFonts w:ascii="Times New Roman" w:hAnsi="Times New Roman" w:cs="Times New Roman"/>
          <w:sz w:val="28"/>
          <w:szCs w:val="28"/>
        </w:rPr>
        <w:tab/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современного </w:t>
      </w:r>
      <w:r w:rsidRPr="00BC4E1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Инновационные тенденции в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образовании.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Воспитание: сущность понятия, цели, содержание,</w:t>
      </w:r>
      <w:r w:rsidRPr="00BC4E1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методы.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Виды реализующей активности воспитывающего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воздействия.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  <w:tab w:val="left" w:pos="3904"/>
          <w:tab w:val="left" w:pos="5789"/>
          <w:tab w:val="left" w:pos="6437"/>
          <w:tab w:val="left" w:pos="804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Особенности</w:t>
      </w:r>
      <w:r w:rsidRPr="00BC4E1B">
        <w:rPr>
          <w:rFonts w:ascii="Times New Roman" w:hAnsi="Times New Roman" w:cs="Times New Roman"/>
          <w:sz w:val="28"/>
          <w:szCs w:val="28"/>
        </w:rPr>
        <w:tab/>
        <w:t>воспитания</w:t>
      </w:r>
      <w:r w:rsidRPr="00BC4E1B">
        <w:rPr>
          <w:rFonts w:ascii="Times New Roman" w:hAnsi="Times New Roman" w:cs="Times New Roman"/>
          <w:sz w:val="28"/>
          <w:szCs w:val="28"/>
        </w:rPr>
        <w:tab/>
        <w:t>в</w:t>
      </w:r>
      <w:r w:rsidRPr="00BC4E1B">
        <w:rPr>
          <w:rFonts w:ascii="Times New Roman" w:hAnsi="Times New Roman" w:cs="Times New Roman"/>
          <w:sz w:val="28"/>
          <w:szCs w:val="28"/>
        </w:rPr>
        <w:tab/>
        <w:t>условиях</w:t>
      </w:r>
      <w:r w:rsidRPr="00BC4E1B">
        <w:rPr>
          <w:rFonts w:ascii="Times New Roman" w:hAnsi="Times New Roman" w:cs="Times New Roman"/>
          <w:sz w:val="28"/>
          <w:szCs w:val="28"/>
        </w:rPr>
        <w:tab/>
      </w:r>
      <w:r w:rsidRPr="00BC4E1B">
        <w:rPr>
          <w:rFonts w:ascii="Times New Roman" w:hAnsi="Times New Roman" w:cs="Times New Roman"/>
          <w:spacing w:val="-2"/>
          <w:sz w:val="28"/>
          <w:szCs w:val="28"/>
        </w:rPr>
        <w:t xml:space="preserve">модернизации </w:t>
      </w:r>
      <w:r w:rsidRPr="00BC4E1B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Теория выученной беспомощности: сущность понятия, значение для становления личности, пути профилактики и</w:t>
      </w:r>
      <w:r w:rsidRPr="00BC4E1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преодоления.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  <w:tab w:val="left" w:pos="3120"/>
          <w:tab w:val="left" w:pos="4022"/>
          <w:tab w:val="left" w:pos="4401"/>
          <w:tab w:val="left" w:pos="5893"/>
          <w:tab w:val="left" w:pos="6255"/>
          <w:tab w:val="left" w:pos="8296"/>
          <w:tab w:val="left" w:pos="867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Факторы</w:t>
      </w:r>
      <w:r w:rsidRPr="00BC4E1B">
        <w:rPr>
          <w:rFonts w:ascii="Times New Roman" w:hAnsi="Times New Roman" w:cs="Times New Roman"/>
          <w:sz w:val="28"/>
          <w:szCs w:val="28"/>
        </w:rPr>
        <w:tab/>
        <w:t>риска</w:t>
      </w:r>
      <w:r w:rsidRPr="00BC4E1B">
        <w:rPr>
          <w:rFonts w:ascii="Times New Roman" w:hAnsi="Times New Roman" w:cs="Times New Roman"/>
          <w:sz w:val="28"/>
          <w:szCs w:val="28"/>
        </w:rPr>
        <w:tab/>
        <w:t>и</w:t>
      </w:r>
      <w:r w:rsidRPr="00BC4E1B">
        <w:rPr>
          <w:rFonts w:ascii="Times New Roman" w:hAnsi="Times New Roman" w:cs="Times New Roman"/>
          <w:sz w:val="28"/>
          <w:szCs w:val="28"/>
        </w:rPr>
        <w:tab/>
        <w:t>протекции</w:t>
      </w:r>
      <w:r w:rsidRPr="00BC4E1B">
        <w:rPr>
          <w:rFonts w:ascii="Times New Roman" w:hAnsi="Times New Roman" w:cs="Times New Roman"/>
          <w:sz w:val="28"/>
          <w:szCs w:val="28"/>
        </w:rPr>
        <w:tab/>
        <w:t>в</w:t>
      </w:r>
      <w:r w:rsidRPr="00BC4E1B">
        <w:rPr>
          <w:rFonts w:ascii="Times New Roman" w:hAnsi="Times New Roman" w:cs="Times New Roman"/>
          <w:sz w:val="28"/>
          <w:szCs w:val="28"/>
        </w:rPr>
        <w:tab/>
        <w:t>возникновении</w:t>
      </w:r>
      <w:r w:rsidRPr="00BC4E1B">
        <w:rPr>
          <w:rFonts w:ascii="Times New Roman" w:hAnsi="Times New Roman" w:cs="Times New Roman"/>
          <w:sz w:val="28"/>
          <w:szCs w:val="28"/>
        </w:rPr>
        <w:tab/>
        <w:t>и</w:t>
      </w:r>
      <w:r w:rsidRPr="00BC4E1B">
        <w:rPr>
          <w:rFonts w:ascii="Times New Roman" w:hAnsi="Times New Roman" w:cs="Times New Roman"/>
          <w:sz w:val="28"/>
          <w:szCs w:val="28"/>
        </w:rPr>
        <w:tab/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развитии </w:t>
      </w:r>
      <w:proofErr w:type="spellStart"/>
      <w:r w:rsidRPr="00BC4E1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C4E1B">
        <w:rPr>
          <w:rFonts w:ascii="Times New Roman" w:hAnsi="Times New Roman" w:cs="Times New Roman"/>
          <w:sz w:val="28"/>
          <w:szCs w:val="28"/>
        </w:rPr>
        <w:t xml:space="preserve"> поведения воспитанников и</w:t>
      </w:r>
      <w:r w:rsidRPr="00BC4E1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учащихся.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 xml:space="preserve">Основные направления профилактического и коррекционного воздействия в случаях </w:t>
      </w:r>
      <w:proofErr w:type="spellStart"/>
      <w:r w:rsidRPr="00BC4E1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C4E1B">
        <w:rPr>
          <w:rFonts w:ascii="Times New Roman" w:hAnsi="Times New Roman" w:cs="Times New Roman"/>
          <w:sz w:val="28"/>
          <w:szCs w:val="28"/>
        </w:rPr>
        <w:t xml:space="preserve"> поведения учащихся и</w:t>
      </w:r>
      <w:r w:rsidRPr="00BC4E1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 xml:space="preserve">Роль образовательных учреждений в профилактике </w:t>
      </w:r>
      <w:proofErr w:type="spellStart"/>
      <w:r w:rsidRPr="00BC4E1B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BC4E1B">
        <w:rPr>
          <w:rFonts w:ascii="Times New Roman" w:hAnsi="Times New Roman" w:cs="Times New Roman"/>
          <w:sz w:val="28"/>
          <w:szCs w:val="28"/>
        </w:rPr>
        <w:t xml:space="preserve"> поведения у детей и</w:t>
      </w:r>
      <w:r w:rsidRPr="00BC4E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подростков.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  <w:tab w:val="left" w:pos="3969"/>
          <w:tab w:val="left" w:pos="5341"/>
          <w:tab w:val="left" w:pos="6733"/>
          <w:tab w:val="left" w:pos="8023"/>
          <w:tab w:val="left" w:pos="9342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Педагогическое</w:t>
      </w:r>
      <w:r w:rsidRPr="00BC4E1B">
        <w:rPr>
          <w:rFonts w:ascii="Times New Roman" w:hAnsi="Times New Roman" w:cs="Times New Roman"/>
          <w:sz w:val="28"/>
          <w:szCs w:val="28"/>
        </w:rPr>
        <w:tab/>
        <w:t>общение:</w:t>
      </w:r>
      <w:r w:rsidRPr="00BC4E1B">
        <w:rPr>
          <w:rFonts w:ascii="Times New Roman" w:hAnsi="Times New Roman" w:cs="Times New Roman"/>
          <w:sz w:val="28"/>
          <w:szCs w:val="28"/>
        </w:rPr>
        <w:tab/>
        <w:t>сущность</w:t>
      </w:r>
      <w:r w:rsidRPr="00BC4E1B">
        <w:rPr>
          <w:rFonts w:ascii="Times New Roman" w:hAnsi="Times New Roman" w:cs="Times New Roman"/>
          <w:sz w:val="28"/>
          <w:szCs w:val="28"/>
        </w:rPr>
        <w:tab/>
        <w:t>понятия,</w:t>
      </w:r>
      <w:r w:rsidRPr="00BC4E1B">
        <w:rPr>
          <w:rFonts w:ascii="Times New Roman" w:hAnsi="Times New Roman" w:cs="Times New Roman"/>
          <w:sz w:val="28"/>
          <w:szCs w:val="28"/>
        </w:rPr>
        <w:tab/>
        <w:t>значение</w:t>
      </w:r>
      <w:r w:rsidRPr="00BC4E1B">
        <w:rPr>
          <w:rFonts w:ascii="Times New Roman" w:hAnsi="Times New Roman" w:cs="Times New Roman"/>
          <w:sz w:val="28"/>
          <w:szCs w:val="28"/>
        </w:rPr>
        <w:tab/>
      </w:r>
      <w:r w:rsidRPr="00BC4E1B">
        <w:rPr>
          <w:rFonts w:ascii="Times New Roman" w:hAnsi="Times New Roman" w:cs="Times New Roman"/>
          <w:spacing w:val="-7"/>
          <w:sz w:val="28"/>
          <w:szCs w:val="28"/>
        </w:rPr>
        <w:t xml:space="preserve">для </w:t>
      </w:r>
      <w:r w:rsidRPr="00BC4E1B">
        <w:rPr>
          <w:rFonts w:ascii="Times New Roman" w:hAnsi="Times New Roman" w:cs="Times New Roman"/>
          <w:sz w:val="28"/>
          <w:szCs w:val="28"/>
        </w:rPr>
        <w:t>реализации воспитывающего и обучающего воздействия,</w:t>
      </w:r>
      <w:r w:rsidRPr="00BC4E1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специфика.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Правила позитивного педагогического</w:t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общения.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Техники выравнивания напряжения в педагогическом</w:t>
      </w:r>
      <w:r w:rsidRPr="00BC4E1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общении.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Эффективное и неэффективное педагогическое</w:t>
      </w:r>
      <w:r w:rsidRPr="00BC4E1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поощрение.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4E1B">
        <w:rPr>
          <w:rFonts w:ascii="Times New Roman" w:hAnsi="Times New Roman" w:cs="Times New Roman"/>
          <w:sz w:val="28"/>
          <w:szCs w:val="28"/>
        </w:rPr>
        <w:t>Преднамеренное</w:t>
      </w:r>
      <w:proofErr w:type="gramEnd"/>
      <w:r w:rsidRPr="00BC4E1B">
        <w:rPr>
          <w:rFonts w:ascii="Times New Roman" w:hAnsi="Times New Roman" w:cs="Times New Roman"/>
          <w:sz w:val="28"/>
          <w:szCs w:val="28"/>
        </w:rPr>
        <w:t xml:space="preserve"> и непреднамеренное в педагогическом</w:t>
      </w:r>
      <w:r w:rsidRPr="00BC4E1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общении.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  <w:tab w:val="left" w:pos="2953"/>
          <w:tab w:val="left" w:pos="5318"/>
          <w:tab w:val="left" w:pos="6831"/>
          <w:tab w:val="left" w:pos="8432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Стили</w:t>
      </w:r>
      <w:r w:rsidRPr="00BC4E1B">
        <w:rPr>
          <w:rFonts w:ascii="Times New Roman" w:hAnsi="Times New Roman" w:cs="Times New Roman"/>
          <w:sz w:val="28"/>
          <w:szCs w:val="28"/>
        </w:rPr>
        <w:tab/>
        <w:t>педагогического</w:t>
      </w:r>
      <w:r w:rsidRPr="00BC4E1B">
        <w:rPr>
          <w:rFonts w:ascii="Times New Roman" w:hAnsi="Times New Roman" w:cs="Times New Roman"/>
          <w:sz w:val="28"/>
          <w:szCs w:val="28"/>
        </w:rPr>
        <w:tab/>
        <w:t>общения:</w:t>
      </w:r>
      <w:r w:rsidRPr="00BC4E1B">
        <w:rPr>
          <w:rFonts w:ascii="Times New Roman" w:hAnsi="Times New Roman" w:cs="Times New Roman"/>
          <w:sz w:val="28"/>
          <w:szCs w:val="28"/>
        </w:rPr>
        <w:tab/>
        <w:t>сущность,</w:t>
      </w:r>
      <w:r w:rsidRPr="00BC4E1B">
        <w:rPr>
          <w:rFonts w:ascii="Times New Roman" w:hAnsi="Times New Roman" w:cs="Times New Roman"/>
          <w:sz w:val="28"/>
          <w:szCs w:val="28"/>
        </w:rPr>
        <w:tab/>
      </w:r>
      <w:r w:rsidRPr="00BC4E1B">
        <w:rPr>
          <w:rFonts w:ascii="Times New Roman" w:hAnsi="Times New Roman" w:cs="Times New Roman"/>
          <w:spacing w:val="-4"/>
          <w:sz w:val="28"/>
          <w:szCs w:val="28"/>
        </w:rPr>
        <w:t xml:space="preserve">типологии, </w:t>
      </w:r>
      <w:r w:rsidRPr="00BC4E1B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характеристика.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Стили коммуникационного взаимодействия в педагогическом общении.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  <w:tab w:val="left" w:pos="3309"/>
          <w:tab w:val="left" w:pos="5674"/>
          <w:tab w:val="left" w:pos="7344"/>
          <w:tab w:val="left" w:pos="7877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Синдром</w:t>
      </w:r>
      <w:r w:rsidRPr="00BC4E1B">
        <w:rPr>
          <w:rFonts w:ascii="Times New Roman" w:hAnsi="Times New Roman" w:cs="Times New Roman"/>
          <w:sz w:val="28"/>
          <w:szCs w:val="28"/>
        </w:rPr>
        <w:tab/>
        <w:t>эмоционального</w:t>
      </w:r>
      <w:r w:rsidRPr="00BC4E1B">
        <w:rPr>
          <w:rFonts w:ascii="Times New Roman" w:hAnsi="Times New Roman" w:cs="Times New Roman"/>
          <w:sz w:val="28"/>
          <w:szCs w:val="28"/>
        </w:rPr>
        <w:tab/>
        <w:t>выгорания</w:t>
      </w:r>
      <w:r w:rsidRPr="00BC4E1B">
        <w:rPr>
          <w:rFonts w:ascii="Times New Roman" w:hAnsi="Times New Roman" w:cs="Times New Roman"/>
          <w:sz w:val="28"/>
          <w:szCs w:val="28"/>
        </w:rPr>
        <w:tab/>
        <w:t>в</w:t>
      </w:r>
      <w:r w:rsidRPr="00BC4E1B">
        <w:rPr>
          <w:rFonts w:ascii="Times New Roman" w:hAnsi="Times New Roman" w:cs="Times New Roman"/>
          <w:sz w:val="28"/>
          <w:szCs w:val="28"/>
        </w:rPr>
        <w:tab/>
      </w:r>
      <w:r w:rsidRPr="00BC4E1B">
        <w:rPr>
          <w:rFonts w:ascii="Times New Roman" w:hAnsi="Times New Roman" w:cs="Times New Roman"/>
          <w:spacing w:val="-1"/>
          <w:sz w:val="28"/>
          <w:szCs w:val="28"/>
        </w:rPr>
        <w:t xml:space="preserve">педагогической </w:t>
      </w:r>
      <w:r w:rsidRPr="00BC4E1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87"/>
          <w:tab w:val="left" w:pos="188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Профилактика и коррекция в отношении СЭВ у</w:t>
      </w:r>
      <w:r w:rsidRPr="00BC4E1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педагогов.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Стрессоры в педагогической</w:t>
      </w:r>
      <w:r w:rsidRPr="00BC4E1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87"/>
          <w:tab w:val="left" w:pos="188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Пути преодоления стрессового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напряжения.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lastRenderedPageBreak/>
        <w:t>Конфликты в педагогической деятельности: сущность, виды, структура, причины,</w:t>
      </w:r>
      <w:r w:rsidRPr="00BC4E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функции.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Типы конфликтных личностей и стратегии взаимодействия с ними в совместной</w:t>
      </w:r>
      <w:r w:rsidRPr="00BC4E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C4E1B" w:rsidRPr="00BC4E1B" w:rsidRDefault="00BC4E1B" w:rsidP="00BC4E1B">
      <w:pPr>
        <w:pStyle w:val="a3"/>
        <w:widowControl w:val="0"/>
        <w:numPr>
          <w:ilvl w:val="0"/>
          <w:numId w:val="7"/>
        </w:numPr>
        <w:tabs>
          <w:tab w:val="left" w:pos="1817"/>
          <w:tab w:val="left" w:pos="1818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4E1B">
        <w:rPr>
          <w:rFonts w:ascii="Times New Roman" w:hAnsi="Times New Roman" w:cs="Times New Roman"/>
          <w:sz w:val="28"/>
          <w:szCs w:val="28"/>
        </w:rPr>
        <w:t>Профилактика и пути преодоления деструктивных конфликтов в образовательной</w:t>
      </w:r>
      <w:r w:rsidRPr="00BC4E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4E1B">
        <w:rPr>
          <w:rFonts w:ascii="Times New Roman" w:hAnsi="Times New Roman" w:cs="Times New Roman"/>
          <w:sz w:val="28"/>
          <w:szCs w:val="28"/>
        </w:rPr>
        <w:t>среде.</w:t>
      </w:r>
    </w:p>
    <w:p w:rsidR="00BC4E1B" w:rsidRPr="00BC4E1B" w:rsidRDefault="00BC4E1B" w:rsidP="00BC4E1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7C4A" w:rsidRPr="005C7C4A" w:rsidRDefault="005C7C4A" w:rsidP="005C7C4A">
      <w:pPr>
        <w:pStyle w:val="a3"/>
        <w:numPr>
          <w:ilvl w:val="0"/>
          <w:numId w:val="3"/>
        </w:numPr>
        <w:spacing w:after="0" w:line="360" w:lineRule="auto"/>
        <w:ind w:left="0"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один вариант теста.</w:t>
      </w:r>
    </w:p>
    <w:p w:rsidR="005C7C4A" w:rsidRPr="005C7C4A" w:rsidRDefault="005C7C4A" w:rsidP="005C7C4A">
      <w:pPr>
        <w:pStyle w:val="Heading1"/>
        <w:ind w:left="1815" w:right="1959" w:firstLine="0"/>
        <w:jc w:val="center"/>
        <w:rPr>
          <w:b w:val="0"/>
        </w:rPr>
      </w:pPr>
      <w:r w:rsidRPr="00E44B5B">
        <w:t>Тест-билет № 1</w:t>
      </w:r>
      <w:r w:rsidRPr="005C7C4A">
        <w:rPr>
          <w:b w:val="0"/>
        </w:rPr>
        <w:t>.</w:t>
      </w:r>
    </w:p>
    <w:p w:rsidR="005C7C4A" w:rsidRDefault="005C7C4A" w:rsidP="005C7C4A">
      <w:pPr>
        <w:pStyle w:val="a4"/>
        <w:spacing w:before="11"/>
        <w:rPr>
          <w:b/>
          <w:sz w:val="27"/>
        </w:rPr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3" w:line="242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В наиболее обобщенной форме педагогические способности представлены: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045"/>
        <w:gridCol w:w="3649"/>
      </w:tblGrid>
      <w:tr w:rsidR="005C7C4A" w:rsidRPr="005C7C4A" w:rsidTr="00434D8C">
        <w:trPr>
          <w:trHeight w:val="316"/>
        </w:trPr>
        <w:tc>
          <w:tcPr>
            <w:tcW w:w="4045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Н.Д. </w:t>
            </w:r>
            <w:proofErr w:type="spellStart"/>
            <w:r w:rsidRPr="005C7C4A">
              <w:rPr>
                <w:sz w:val="28"/>
                <w:szCs w:val="28"/>
              </w:rPr>
              <w:t>Левитовым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49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1227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В.А. </w:t>
            </w:r>
            <w:proofErr w:type="spellStart"/>
            <w:r w:rsidRPr="005C7C4A">
              <w:rPr>
                <w:sz w:val="28"/>
                <w:szCs w:val="28"/>
              </w:rPr>
              <w:t>Крутецким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045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Ф.Н. </w:t>
            </w:r>
            <w:proofErr w:type="spellStart"/>
            <w:r w:rsidRPr="005C7C4A">
              <w:rPr>
                <w:sz w:val="28"/>
                <w:szCs w:val="28"/>
              </w:rPr>
              <w:t>Гоноболиным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49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1227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Л.М. </w:t>
            </w:r>
            <w:proofErr w:type="spellStart"/>
            <w:r w:rsidRPr="005C7C4A">
              <w:rPr>
                <w:sz w:val="28"/>
                <w:szCs w:val="28"/>
              </w:rPr>
              <w:t>Митиной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8" w:line="240" w:lineRule="auto"/>
        <w:ind w:left="1121" w:right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Характер взаимодействия педагогов и учащихся как специально регулируемое взаимодействие на основе личностных отношений изуча</w:t>
      </w:r>
      <w:proofErr w:type="gramStart"/>
      <w:r w:rsidRPr="005C7C4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5C7C4A">
        <w:rPr>
          <w:rFonts w:ascii="Times New Roman" w:hAnsi="Times New Roman" w:cs="Times New Roman"/>
          <w:sz w:val="28"/>
          <w:szCs w:val="28"/>
        </w:rPr>
        <w:t>а):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02"/>
        <w:gridCol w:w="4143"/>
      </w:tblGrid>
      <w:tr w:rsidR="005C7C4A" w:rsidRPr="005C7C4A" w:rsidTr="00434D8C">
        <w:trPr>
          <w:trHeight w:val="316"/>
        </w:trPr>
        <w:tc>
          <w:tcPr>
            <w:tcW w:w="3802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Н.Д. </w:t>
            </w:r>
            <w:proofErr w:type="spellStart"/>
            <w:r w:rsidRPr="005C7C4A">
              <w:rPr>
                <w:sz w:val="28"/>
                <w:szCs w:val="28"/>
              </w:rPr>
              <w:t>Хмель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143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147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В.М. </w:t>
            </w:r>
            <w:proofErr w:type="spellStart"/>
            <w:r w:rsidRPr="005C7C4A">
              <w:rPr>
                <w:sz w:val="28"/>
                <w:szCs w:val="28"/>
              </w:rPr>
              <w:t>Коротов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02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В.П. </w:t>
            </w:r>
            <w:proofErr w:type="spellStart"/>
            <w:r w:rsidRPr="005C7C4A">
              <w:rPr>
                <w:sz w:val="28"/>
                <w:szCs w:val="28"/>
              </w:rPr>
              <w:t>Беспалько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143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147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М.Д. </w:t>
            </w:r>
            <w:proofErr w:type="spellStart"/>
            <w:r w:rsidRPr="005C7C4A">
              <w:rPr>
                <w:sz w:val="28"/>
                <w:szCs w:val="28"/>
              </w:rPr>
              <w:t>Виноградова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4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8" w:line="240" w:lineRule="auto"/>
        <w:ind w:left="1121" w:right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В концепции педагогических способностей, развиваемой …, все они соотнесены с основными аспектами (сторонами) педагогической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системы: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5327"/>
      </w:tblGrid>
      <w:tr w:rsidR="005C7C4A" w:rsidRPr="005C7C4A" w:rsidTr="00434D8C">
        <w:trPr>
          <w:trHeight w:val="316"/>
        </w:trPr>
        <w:tc>
          <w:tcPr>
            <w:tcW w:w="5327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а) Н.В. Кузьминой и ее научной школой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1"/>
        </w:trPr>
        <w:tc>
          <w:tcPr>
            <w:tcW w:w="5327" w:type="dxa"/>
          </w:tcPr>
          <w:p w:rsidR="005C7C4A" w:rsidRPr="005C7C4A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б) Л.М. Митиной и ее научной школой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1"/>
        </w:trPr>
        <w:tc>
          <w:tcPr>
            <w:tcW w:w="5327" w:type="dxa"/>
          </w:tcPr>
          <w:p w:rsidR="005C7C4A" w:rsidRPr="005C7C4A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в) А.К. Марковой и ее научной школой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5327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 xml:space="preserve">г) В.А. </w:t>
            </w:r>
            <w:proofErr w:type="spellStart"/>
            <w:r w:rsidRPr="005C7C4A">
              <w:rPr>
                <w:sz w:val="28"/>
                <w:szCs w:val="28"/>
                <w:lang w:val="ru-RU"/>
              </w:rPr>
              <w:t>Крутецким</w:t>
            </w:r>
            <w:proofErr w:type="spellEnd"/>
            <w:r w:rsidRPr="005C7C4A">
              <w:rPr>
                <w:sz w:val="28"/>
                <w:szCs w:val="28"/>
                <w:lang w:val="ru-RU"/>
              </w:rPr>
              <w:t xml:space="preserve"> и его научной школой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8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Отбор и организацию содержания учебной информации, проектирование деятельности учащихся, а также собственной педагогической деятельности и поведения составляет суть … педагогической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функции: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92"/>
        <w:gridCol w:w="4051"/>
      </w:tblGrid>
      <w:tr w:rsidR="005C7C4A" w:rsidRPr="005C7C4A" w:rsidTr="00434D8C">
        <w:trPr>
          <w:trHeight w:val="316"/>
        </w:trPr>
        <w:tc>
          <w:tcPr>
            <w:tcW w:w="3892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конструктивной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51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38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коммуникативной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92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организаторской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51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38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гностической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7" w:line="240" w:lineRule="auto"/>
        <w:ind w:left="1121" w:right="5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Если учитель владеет стратегиями формирования нужной системы знаний, умений и навыков учащихся по своему предмету в целом, то он, по Н.В. Кузьминой, обладает … уровнем продуктивности педагогической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деятельности: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97"/>
        <w:gridCol w:w="4965"/>
      </w:tblGrid>
      <w:tr w:rsidR="005C7C4A" w:rsidRPr="005C7C4A" w:rsidTr="00434D8C">
        <w:trPr>
          <w:trHeight w:val="316"/>
        </w:trPr>
        <w:tc>
          <w:tcPr>
            <w:tcW w:w="3897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репродуктивным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96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right="197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локально-моделирующим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97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адаптивным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96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right="199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r w:rsidRPr="005C7C4A">
              <w:rPr>
                <w:sz w:val="28"/>
                <w:szCs w:val="28"/>
              </w:rPr>
              <w:t>системно-моделирующим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  <w:p w:rsidR="005C7C4A" w:rsidRPr="005C7C4A" w:rsidRDefault="005C7C4A" w:rsidP="00434D8C">
            <w:pPr>
              <w:pStyle w:val="TableParagraph"/>
              <w:spacing w:line="296" w:lineRule="exact"/>
              <w:ind w:right="199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89" w:after="8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 xml:space="preserve">Педагогическое взаимодействие обучающего и обучаемого при </w:t>
      </w:r>
      <w:r w:rsidRPr="005C7C4A">
        <w:rPr>
          <w:rFonts w:ascii="Times New Roman" w:hAnsi="Times New Roman" w:cs="Times New Roman"/>
          <w:sz w:val="28"/>
          <w:szCs w:val="28"/>
        </w:rPr>
        <w:lastRenderedPageBreak/>
        <w:t>обсуждении и разъяснении содержания знания и практической значимости по предмету составляет суть … функции взаимодействия субъектов педагогического</w:t>
      </w:r>
      <w:r w:rsidRPr="005C7C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процесса: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906"/>
        <w:gridCol w:w="5236"/>
      </w:tblGrid>
      <w:tr w:rsidR="005C7C4A" w:rsidRPr="005C7C4A" w:rsidTr="00434D8C">
        <w:trPr>
          <w:trHeight w:val="637"/>
        </w:trPr>
        <w:tc>
          <w:tcPr>
            <w:tcW w:w="3906" w:type="dxa"/>
          </w:tcPr>
          <w:p w:rsidR="005C7C4A" w:rsidRPr="00E44B5B" w:rsidRDefault="005C7C4A" w:rsidP="00E44B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организационной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5236" w:type="dxa"/>
          </w:tcPr>
          <w:p w:rsidR="005C7C4A" w:rsidRPr="005C7C4A" w:rsidRDefault="005C7C4A" w:rsidP="00434D8C">
            <w:pPr>
              <w:pStyle w:val="TableParagraph"/>
              <w:spacing w:line="311" w:lineRule="exact"/>
              <w:ind w:left="1335"/>
              <w:rPr>
                <w:sz w:val="28"/>
                <w:szCs w:val="28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коммуникативно</w:t>
            </w:r>
            <w:proofErr w:type="spellEnd"/>
            <w:r w:rsidRPr="005C7C4A">
              <w:rPr>
                <w:sz w:val="28"/>
                <w:szCs w:val="28"/>
              </w:rPr>
              <w:t>-</w:t>
            </w:r>
          </w:p>
          <w:p w:rsidR="005C7C4A" w:rsidRPr="00E44B5B" w:rsidRDefault="005C7C4A" w:rsidP="00434D8C">
            <w:pPr>
              <w:pStyle w:val="TableParagraph"/>
              <w:spacing w:line="307" w:lineRule="exact"/>
              <w:ind w:left="1335"/>
              <w:rPr>
                <w:sz w:val="28"/>
                <w:szCs w:val="28"/>
                <w:lang w:val="ru-RU"/>
              </w:rPr>
            </w:pPr>
            <w:proofErr w:type="spellStart"/>
            <w:r w:rsidRPr="005C7C4A">
              <w:rPr>
                <w:sz w:val="28"/>
                <w:szCs w:val="28"/>
              </w:rPr>
              <w:t>стимулирующей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906" w:type="dxa"/>
          </w:tcPr>
          <w:p w:rsidR="005C7C4A" w:rsidRPr="00E44B5B" w:rsidRDefault="005C7C4A" w:rsidP="00E44B5B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конструктивной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5236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335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r w:rsidRPr="005C7C4A">
              <w:rPr>
                <w:sz w:val="28"/>
                <w:szCs w:val="28"/>
              </w:rPr>
              <w:t>информационно-обучающей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6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Ведущим исследователем педагогических способностей</w:t>
      </w:r>
      <w:r w:rsidRPr="005C7C4A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является: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687"/>
        <w:gridCol w:w="3962"/>
      </w:tblGrid>
      <w:tr w:rsidR="005C7C4A" w:rsidRPr="005C7C4A" w:rsidTr="00434D8C">
        <w:trPr>
          <w:trHeight w:val="317"/>
        </w:trPr>
        <w:tc>
          <w:tcPr>
            <w:tcW w:w="3687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А.Б. </w:t>
            </w:r>
            <w:proofErr w:type="spellStart"/>
            <w:r w:rsidRPr="005C7C4A">
              <w:rPr>
                <w:sz w:val="28"/>
                <w:szCs w:val="28"/>
              </w:rPr>
              <w:t>Орлов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962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1585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В.В. </w:t>
            </w:r>
            <w:proofErr w:type="spellStart"/>
            <w:r w:rsidRPr="005C7C4A">
              <w:rPr>
                <w:sz w:val="28"/>
                <w:szCs w:val="28"/>
              </w:rPr>
              <w:t>Давыдов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3687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Л.М. </w:t>
            </w:r>
            <w:proofErr w:type="spellStart"/>
            <w:r w:rsidRPr="005C7C4A">
              <w:rPr>
                <w:sz w:val="28"/>
                <w:szCs w:val="28"/>
              </w:rPr>
              <w:t>Митина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962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1585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В.А. </w:t>
            </w:r>
            <w:proofErr w:type="spellStart"/>
            <w:r w:rsidRPr="005C7C4A">
              <w:rPr>
                <w:sz w:val="28"/>
                <w:szCs w:val="28"/>
              </w:rPr>
              <w:t>Крутецкий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4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6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Проявление математических способностей</w:t>
      </w:r>
      <w:r w:rsidRPr="005C7C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изучал: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30"/>
        <w:gridCol w:w="3688"/>
      </w:tblGrid>
      <w:tr w:rsidR="005C7C4A" w:rsidRPr="005C7C4A" w:rsidTr="00434D8C">
        <w:trPr>
          <w:trHeight w:val="316"/>
        </w:trPr>
        <w:tc>
          <w:tcPr>
            <w:tcW w:w="3830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В.А. </w:t>
            </w:r>
            <w:proofErr w:type="spellStart"/>
            <w:r w:rsidRPr="005C7C4A">
              <w:rPr>
                <w:sz w:val="28"/>
                <w:szCs w:val="28"/>
              </w:rPr>
              <w:t>Крутецкий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88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44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В.И. </w:t>
            </w:r>
            <w:proofErr w:type="spellStart"/>
            <w:r w:rsidRPr="005C7C4A">
              <w:rPr>
                <w:sz w:val="28"/>
                <w:szCs w:val="28"/>
              </w:rPr>
              <w:t>Киреенко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30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Б.М. </w:t>
            </w:r>
            <w:proofErr w:type="spellStart"/>
            <w:r w:rsidRPr="005C7C4A">
              <w:rPr>
                <w:sz w:val="28"/>
                <w:szCs w:val="28"/>
              </w:rPr>
              <w:t>Теплов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88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44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Л.М. </w:t>
            </w:r>
            <w:proofErr w:type="spellStart"/>
            <w:r w:rsidRPr="005C7C4A">
              <w:rPr>
                <w:sz w:val="28"/>
                <w:szCs w:val="28"/>
              </w:rPr>
              <w:t>Митина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8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Проявление музыкальных способностей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исследовал: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30"/>
        <w:gridCol w:w="3688"/>
      </w:tblGrid>
      <w:tr w:rsidR="005C7C4A" w:rsidRPr="005C7C4A" w:rsidTr="00434D8C">
        <w:trPr>
          <w:trHeight w:val="316"/>
        </w:trPr>
        <w:tc>
          <w:tcPr>
            <w:tcW w:w="3830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В.А. </w:t>
            </w:r>
            <w:proofErr w:type="spellStart"/>
            <w:r w:rsidRPr="005C7C4A">
              <w:rPr>
                <w:sz w:val="28"/>
                <w:szCs w:val="28"/>
              </w:rPr>
              <w:t>Крутецкий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88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44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В.И. </w:t>
            </w:r>
            <w:proofErr w:type="spellStart"/>
            <w:r w:rsidRPr="005C7C4A">
              <w:rPr>
                <w:sz w:val="28"/>
                <w:szCs w:val="28"/>
              </w:rPr>
              <w:t>Киреенко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30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Б.М. </w:t>
            </w:r>
            <w:proofErr w:type="spellStart"/>
            <w:r w:rsidRPr="005C7C4A">
              <w:rPr>
                <w:sz w:val="28"/>
                <w:szCs w:val="28"/>
              </w:rPr>
              <w:t>Теплов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88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44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Л.М. </w:t>
            </w:r>
            <w:proofErr w:type="spellStart"/>
            <w:r w:rsidRPr="005C7C4A">
              <w:rPr>
                <w:sz w:val="28"/>
                <w:szCs w:val="28"/>
              </w:rPr>
              <w:t>Митина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8" w:line="240" w:lineRule="auto"/>
        <w:ind w:left="1121" w:right="5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Быстрое и творческое овладение методами обучения учащихся, изобретательн</w:t>
      </w:r>
      <w:r w:rsidR="00E44B5B">
        <w:rPr>
          <w:rFonts w:ascii="Times New Roman" w:hAnsi="Times New Roman" w:cs="Times New Roman"/>
          <w:sz w:val="28"/>
          <w:szCs w:val="28"/>
        </w:rPr>
        <w:t>ость в способах обучения выражаю</w:t>
      </w:r>
      <w:r w:rsidRPr="005C7C4A">
        <w:rPr>
          <w:rFonts w:ascii="Times New Roman" w:hAnsi="Times New Roman" w:cs="Times New Roman"/>
          <w:sz w:val="28"/>
          <w:szCs w:val="28"/>
        </w:rPr>
        <w:t>т … педагогические</w:t>
      </w:r>
      <w:r w:rsidRPr="005C7C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способности: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948"/>
        <w:gridCol w:w="3999"/>
      </w:tblGrid>
      <w:tr w:rsidR="005C7C4A" w:rsidRPr="005C7C4A" w:rsidTr="00434D8C">
        <w:trPr>
          <w:trHeight w:val="316"/>
        </w:trPr>
        <w:tc>
          <w:tcPr>
            <w:tcW w:w="3948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гностические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999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324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конструктивные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948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проектировочные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999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324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коммуникативные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6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Проективный и перцептивно-рефлексивный уровни педагогических способностей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выделила: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771"/>
        <w:gridCol w:w="3771"/>
      </w:tblGrid>
      <w:tr w:rsidR="005C7C4A" w:rsidRPr="005C7C4A" w:rsidTr="00434D8C">
        <w:trPr>
          <w:trHeight w:val="316"/>
        </w:trPr>
        <w:tc>
          <w:tcPr>
            <w:tcW w:w="3771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Л.М. </w:t>
            </w:r>
            <w:proofErr w:type="spellStart"/>
            <w:r w:rsidRPr="005C7C4A">
              <w:rPr>
                <w:sz w:val="28"/>
                <w:szCs w:val="28"/>
              </w:rPr>
              <w:t>Митина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71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501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А.К. </w:t>
            </w:r>
            <w:proofErr w:type="spellStart"/>
            <w:r w:rsidRPr="005C7C4A">
              <w:rPr>
                <w:sz w:val="28"/>
                <w:szCs w:val="28"/>
              </w:rPr>
              <w:t>Маркова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771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Н.В. </w:t>
            </w:r>
            <w:proofErr w:type="spellStart"/>
            <w:r w:rsidRPr="005C7C4A">
              <w:rPr>
                <w:sz w:val="28"/>
                <w:szCs w:val="28"/>
              </w:rPr>
              <w:t>Кузьмина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71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501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Н.Ф. </w:t>
            </w:r>
            <w:proofErr w:type="spellStart"/>
            <w:r w:rsidRPr="005C7C4A">
              <w:rPr>
                <w:sz w:val="28"/>
                <w:szCs w:val="28"/>
              </w:rPr>
              <w:t>Талызина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6" w:line="240" w:lineRule="auto"/>
        <w:ind w:left="1121" w:right="5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Способность проникать во внутренний мир ученика, психологическая наблюдательность педагога и т. п. составляют суть: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607"/>
        <w:gridCol w:w="4820"/>
      </w:tblGrid>
      <w:tr w:rsidR="005C7C4A" w:rsidRPr="005C7C4A" w:rsidTr="00434D8C">
        <w:trPr>
          <w:trHeight w:val="639"/>
        </w:trPr>
        <w:tc>
          <w:tcPr>
            <w:tcW w:w="4607" w:type="dxa"/>
          </w:tcPr>
          <w:p w:rsidR="005C7C4A" w:rsidRPr="00E44B5B" w:rsidRDefault="005C7C4A" w:rsidP="00434D8C">
            <w:pPr>
              <w:pStyle w:val="TableParagraph"/>
              <w:spacing w:line="311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дидактических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способностей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820" w:type="dxa"/>
          </w:tcPr>
          <w:p w:rsidR="005C7C4A" w:rsidRPr="005C7C4A" w:rsidRDefault="005C7C4A" w:rsidP="00434D8C">
            <w:pPr>
              <w:pStyle w:val="TableParagraph"/>
              <w:spacing w:line="311" w:lineRule="exact"/>
              <w:ind w:left="633"/>
              <w:rPr>
                <w:sz w:val="28"/>
                <w:szCs w:val="28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коммуникативных</w:t>
            </w:r>
            <w:proofErr w:type="spellEnd"/>
          </w:p>
          <w:p w:rsidR="005C7C4A" w:rsidRPr="00E44B5B" w:rsidRDefault="005C7C4A" w:rsidP="00434D8C">
            <w:pPr>
              <w:pStyle w:val="TableParagraph"/>
              <w:spacing w:line="308" w:lineRule="exact"/>
              <w:ind w:left="633"/>
              <w:rPr>
                <w:sz w:val="28"/>
                <w:szCs w:val="28"/>
                <w:lang w:val="ru-RU"/>
              </w:rPr>
            </w:pPr>
            <w:proofErr w:type="spellStart"/>
            <w:r w:rsidRPr="005C7C4A">
              <w:rPr>
                <w:sz w:val="28"/>
                <w:szCs w:val="28"/>
              </w:rPr>
              <w:t>способностей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4607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перцептивных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способностей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820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633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организаторских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способностей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6" w:line="240" w:lineRule="auto"/>
        <w:ind w:left="1121" w:right="5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Модульное представление профессиональной компетентности в педагогической психологии</w:t>
      </w:r>
      <w:r w:rsidRPr="005C7C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разработала: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786"/>
        <w:gridCol w:w="3730"/>
      </w:tblGrid>
      <w:tr w:rsidR="005C7C4A" w:rsidRPr="005C7C4A" w:rsidTr="00434D8C">
        <w:trPr>
          <w:trHeight w:val="316"/>
        </w:trPr>
        <w:tc>
          <w:tcPr>
            <w:tcW w:w="3786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Л.М. </w:t>
            </w:r>
            <w:proofErr w:type="spellStart"/>
            <w:r w:rsidRPr="005C7C4A">
              <w:rPr>
                <w:sz w:val="28"/>
                <w:szCs w:val="28"/>
              </w:rPr>
              <w:t>Митина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30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486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А.К. </w:t>
            </w:r>
            <w:proofErr w:type="spellStart"/>
            <w:r w:rsidRPr="005C7C4A">
              <w:rPr>
                <w:sz w:val="28"/>
                <w:szCs w:val="28"/>
              </w:rPr>
              <w:t>Маркова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786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Н.Ф. </w:t>
            </w:r>
            <w:proofErr w:type="spellStart"/>
            <w:r w:rsidRPr="005C7C4A">
              <w:rPr>
                <w:sz w:val="28"/>
                <w:szCs w:val="28"/>
              </w:rPr>
              <w:t>Талызина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30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486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Н.В. </w:t>
            </w:r>
            <w:proofErr w:type="spellStart"/>
            <w:r w:rsidRPr="005C7C4A">
              <w:rPr>
                <w:sz w:val="28"/>
                <w:szCs w:val="28"/>
              </w:rPr>
              <w:t>Кузьмина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7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89" w:after="6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В структуру педагогической деятельности по Н.В. Кузьминой входят следующие компоненты: гностический, проектировочный, конструктивный, коммуникативный и</w:t>
      </w:r>
      <w:r w:rsidRPr="005C7C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…: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96"/>
        <w:gridCol w:w="3601"/>
      </w:tblGrid>
      <w:tr w:rsidR="005C7C4A" w:rsidRPr="005C7C4A" w:rsidTr="00434D8C">
        <w:trPr>
          <w:trHeight w:val="317"/>
        </w:trPr>
        <w:tc>
          <w:tcPr>
            <w:tcW w:w="3896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рефлексивный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01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right="197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перцептивный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3896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организаторский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01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right="340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интуитивный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5" w:line="240" w:lineRule="auto"/>
        <w:ind w:left="1121" w:right="5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lastRenderedPageBreak/>
        <w:t>Представления педагога о перспективных задачах обучения и воспитания, а также о стратегиях и способах их достижения составляют сущность … компонента педагогической</w:t>
      </w:r>
      <w:r w:rsidRPr="005C7C4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деятельности: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944"/>
        <w:gridCol w:w="4023"/>
      </w:tblGrid>
      <w:tr w:rsidR="005C7C4A" w:rsidRPr="005C7C4A" w:rsidTr="00434D8C">
        <w:trPr>
          <w:trHeight w:val="317"/>
        </w:trPr>
        <w:tc>
          <w:tcPr>
            <w:tcW w:w="3944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гностического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23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132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проектировочного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3944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организаторского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23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132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конструктивного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4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6" w:line="240" w:lineRule="auto"/>
        <w:ind w:left="1121" w:right="5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Геницинский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 выделяет в составе педагогической деятельности четыре функции: </w:t>
      </w: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презентативную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инсентивную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C7C4A">
        <w:rPr>
          <w:rFonts w:ascii="Times New Roman" w:hAnsi="Times New Roman" w:cs="Times New Roman"/>
          <w:sz w:val="28"/>
          <w:szCs w:val="28"/>
        </w:rPr>
        <w:t>корректирующую</w:t>
      </w:r>
      <w:proofErr w:type="gramEnd"/>
      <w:r w:rsidRPr="005C7C4A">
        <w:rPr>
          <w:rFonts w:ascii="Times New Roman" w:hAnsi="Times New Roman" w:cs="Times New Roman"/>
          <w:sz w:val="28"/>
          <w:szCs w:val="28"/>
        </w:rPr>
        <w:t xml:space="preserve"> и</w:t>
      </w:r>
      <w:r w:rsidRPr="005C7C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…: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926"/>
        <w:gridCol w:w="3855"/>
      </w:tblGrid>
      <w:tr w:rsidR="005C7C4A" w:rsidRPr="005C7C4A" w:rsidTr="00434D8C">
        <w:trPr>
          <w:trHeight w:val="316"/>
        </w:trPr>
        <w:tc>
          <w:tcPr>
            <w:tcW w:w="3926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диагностическую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5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right="198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проектирующую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926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организаторскую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5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right="238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конструктивную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6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C4A">
        <w:rPr>
          <w:rFonts w:ascii="Times New Roman" w:hAnsi="Times New Roman" w:cs="Times New Roman"/>
          <w:sz w:val="28"/>
          <w:szCs w:val="28"/>
        </w:rPr>
        <w:t>Экстринсивная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 мотивация педагогической деятельности включает в себя все мотивы, за</w:t>
      </w:r>
      <w:r w:rsidRPr="005C7C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исключением:</w:t>
      </w:r>
    </w:p>
    <w:tbl>
      <w:tblPr>
        <w:tblStyle w:val="TableNormal"/>
        <w:tblW w:w="0" w:type="auto"/>
        <w:tblInd w:w="497" w:type="dxa"/>
        <w:tblLayout w:type="fixed"/>
        <w:tblLook w:val="01E0"/>
      </w:tblPr>
      <w:tblGrid>
        <w:gridCol w:w="7756"/>
      </w:tblGrid>
      <w:tr w:rsidR="005C7C4A" w:rsidRPr="005C7C4A" w:rsidTr="00434D8C">
        <w:trPr>
          <w:trHeight w:val="316"/>
        </w:trPr>
        <w:tc>
          <w:tcPr>
            <w:tcW w:w="7756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а) интереса к педагогической деятельности</w:t>
            </w:r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1"/>
        </w:trPr>
        <w:tc>
          <w:tcPr>
            <w:tcW w:w="7756" w:type="dxa"/>
          </w:tcPr>
          <w:p w:rsidR="005C7C4A" w:rsidRPr="005C7C4A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б) стремления к определенному материальному обеспечению</w:t>
            </w:r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2"/>
        </w:trPr>
        <w:tc>
          <w:tcPr>
            <w:tcW w:w="7756" w:type="dxa"/>
          </w:tcPr>
          <w:p w:rsidR="005C7C4A" w:rsidRPr="005C7C4A" w:rsidRDefault="005C7C4A" w:rsidP="00434D8C">
            <w:pPr>
              <w:pStyle w:val="TableParagraph"/>
              <w:spacing w:line="303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в) стремления к продвижению по карьерной лестнице</w:t>
            </w:r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7756" w:type="dxa"/>
          </w:tcPr>
          <w:p w:rsidR="005C7C4A" w:rsidRPr="005C7C4A" w:rsidRDefault="005C7C4A" w:rsidP="00434D8C">
            <w:pPr>
              <w:pStyle w:val="TableParagraph"/>
              <w:spacing w:line="298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г) стремления к социальному одобрению</w:t>
            </w:r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6" w:line="240" w:lineRule="auto"/>
        <w:ind w:left="1121" w:right="5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Три плана соответствия человека педагогической деятельности по И.А. Зимней составляю</w:t>
      </w:r>
      <w:r w:rsidR="00E44B5B">
        <w:rPr>
          <w:rFonts w:ascii="Times New Roman" w:hAnsi="Times New Roman" w:cs="Times New Roman"/>
          <w:sz w:val="28"/>
          <w:szCs w:val="28"/>
        </w:rPr>
        <w:t>т</w:t>
      </w:r>
      <w:r w:rsidRPr="005C7C4A">
        <w:rPr>
          <w:rFonts w:ascii="Times New Roman" w:hAnsi="Times New Roman" w:cs="Times New Roman"/>
          <w:sz w:val="28"/>
          <w:szCs w:val="28"/>
        </w:rPr>
        <w:t xml:space="preserve"> все компоненты, за</w:t>
      </w:r>
      <w:r w:rsidRPr="005C7C4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исключением:</w:t>
      </w:r>
    </w:p>
    <w:tbl>
      <w:tblPr>
        <w:tblStyle w:val="TableNormal"/>
        <w:tblW w:w="0" w:type="auto"/>
        <w:tblInd w:w="497" w:type="dxa"/>
        <w:tblLayout w:type="fixed"/>
        <w:tblLook w:val="01E0"/>
      </w:tblPr>
      <w:tblGrid>
        <w:gridCol w:w="7171"/>
      </w:tblGrid>
      <w:tr w:rsidR="005C7C4A" w:rsidRPr="005C7C4A" w:rsidTr="00434D8C">
        <w:trPr>
          <w:trHeight w:val="316"/>
        </w:trPr>
        <w:tc>
          <w:tcPr>
            <w:tcW w:w="7171" w:type="dxa"/>
          </w:tcPr>
          <w:p w:rsidR="005C7C4A" w:rsidRPr="005C7C4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а) предрасположенности к педагогической деятельности</w:t>
            </w:r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1"/>
        </w:trPr>
        <w:tc>
          <w:tcPr>
            <w:tcW w:w="7171" w:type="dxa"/>
          </w:tcPr>
          <w:p w:rsidR="005C7C4A" w:rsidRPr="005C7C4A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б) интереса к педагогической деятельности</w:t>
            </w:r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2"/>
        </w:trPr>
        <w:tc>
          <w:tcPr>
            <w:tcW w:w="7171" w:type="dxa"/>
          </w:tcPr>
          <w:p w:rsidR="005C7C4A" w:rsidRPr="005C7C4A" w:rsidRDefault="005C7C4A" w:rsidP="00434D8C">
            <w:pPr>
              <w:pStyle w:val="TableParagraph"/>
              <w:spacing w:line="303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в) готовности к педагогической деятельности</w:t>
            </w:r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7171" w:type="dxa"/>
          </w:tcPr>
          <w:p w:rsidR="005C7C4A" w:rsidRPr="005C7C4A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г) включаемости в педагогическое общение</w:t>
            </w:r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before="1" w:after="6" w:line="240" w:lineRule="auto"/>
        <w:ind w:left="1121" w:right="5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 xml:space="preserve">Структура педагогических способностей по В.А. </w:t>
      </w: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Крутецкому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 включает … групп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способностей: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295"/>
        <w:gridCol w:w="3799"/>
      </w:tblGrid>
      <w:tr w:rsidR="005C7C4A" w:rsidRPr="005C7C4A" w:rsidTr="00434D8C">
        <w:trPr>
          <w:trHeight w:val="316"/>
        </w:trPr>
        <w:tc>
          <w:tcPr>
            <w:tcW w:w="329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восемь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99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977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десять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29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девять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99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977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двенадцать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1"/>
          <w:numId w:val="5"/>
        </w:numPr>
        <w:tabs>
          <w:tab w:val="left" w:pos="1122"/>
        </w:tabs>
        <w:autoSpaceDE w:val="0"/>
        <w:autoSpaceDN w:val="0"/>
        <w:spacing w:after="6" w:line="240" w:lineRule="auto"/>
        <w:ind w:left="1121" w:right="5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Н.А. Аминов выделил виды мотива власти педагога, в том числе все, за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исключением: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275"/>
        <w:gridCol w:w="3931"/>
      </w:tblGrid>
      <w:tr w:rsidR="005C7C4A" w:rsidRPr="005C7C4A" w:rsidTr="00434D8C">
        <w:trPr>
          <w:trHeight w:val="316"/>
        </w:trPr>
        <w:tc>
          <w:tcPr>
            <w:tcW w:w="427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власти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вознаграждения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931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997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нормативной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власти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27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власти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эталона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931" w:type="dxa"/>
          </w:tcPr>
          <w:p w:rsidR="005C7C4A" w:rsidRDefault="005C7C4A" w:rsidP="00434D8C">
            <w:pPr>
              <w:pStyle w:val="TableParagraph"/>
              <w:spacing w:line="296" w:lineRule="exact"/>
              <w:ind w:left="997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власти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идеала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  <w:p w:rsidR="00E44B5B" w:rsidRDefault="00E44B5B" w:rsidP="00434D8C">
            <w:pPr>
              <w:pStyle w:val="TableParagraph"/>
              <w:spacing w:line="296" w:lineRule="exact"/>
              <w:ind w:left="997"/>
              <w:rPr>
                <w:sz w:val="28"/>
                <w:szCs w:val="28"/>
                <w:lang w:val="ru-RU"/>
              </w:rPr>
            </w:pPr>
          </w:p>
          <w:p w:rsidR="00E44B5B" w:rsidRPr="00E44B5B" w:rsidRDefault="00E44B5B" w:rsidP="00434D8C">
            <w:pPr>
              <w:pStyle w:val="TableParagraph"/>
              <w:spacing w:line="296" w:lineRule="exact"/>
              <w:ind w:left="997"/>
              <w:rPr>
                <w:sz w:val="28"/>
                <w:szCs w:val="28"/>
                <w:lang w:val="ru-RU"/>
              </w:rPr>
            </w:pPr>
          </w:p>
        </w:tc>
      </w:tr>
    </w:tbl>
    <w:p w:rsidR="005C7C4A" w:rsidRPr="005C7C4A" w:rsidRDefault="005C7C4A" w:rsidP="005C7C4A">
      <w:pPr>
        <w:pStyle w:val="a4"/>
        <w:spacing w:before="7"/>
      </w:pPr>
    </w:p>
    <w:p w:rsidR="005C7C4A" w:rsidRPr="00E44B5B" w:rsidRDefault="005C7C4A" w:rsidP="005C7C4A">
      <w:pPr>
        <w:spacing w:before="89"/>
        <w:ind w:left="1815" w:right="19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B5B">
        <w:rPr>
          <w:rFonts w:ascii="Times New Roman" w:hAnsi="Times New Roman" w:cs="Times New Roman"/>
          <w:b/>
          <w:sz w:val="28"/>
          <w:szCs w:val="28"/>
        </w:rPr>
        <w:t>Тест-билет № 2.</w:t>
      </w:r>
    </w:p>
    <w:p w:rsidR="005C7C4A" w:rsidRPr="005C7C4A" w:rsidRDefault="005C7C4A" w:rsidP="005C7C4A">
      <w:pPr>
        <w:pStyle w:val="a4"/>
        <w:spacing w:before="11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Десять групп педагогических умений были</w:t>
      </w:r>
      <w:r w:rsidRPr="005C7C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выделены: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60"/>
        <w:gridCol w:w="3833"/>
      </w:tblGrid>
      <w:tr w:rsidR="005C7C4A" w:rsidRPr="005C7C4A" w:rsidTr="00434D8C">
        <w:trPr>
          <w:trHeight w:val="317"/>
        </w:trPr>
        <w:tc>
          <w:tcPr>
            <w:tcW w:w="3860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Н.Д. </w:t>
            </w:r>
            <w:proofErr w:type="spellStart"/>
            <w:r w:rsidRPr="005C7C4A">
              <w:rPr>
                <w:sz w:val="28"/>
                <w:szCs w:val="28"/>
              </w:rPr>
              <w:t>Левитовым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33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141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В.А. </w:t>
            </w:r>
            <w:proofErr w:type="spellStart"/>
            <w:r w:rsidRPr="005C7C4A">
              <w:rPr>
                <w:sz w:val="28"/>
                <w:szCs w:val="28"/>
              </w:rPr>
              <w:t>Крутецким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3860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А.К.Марковой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33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141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Л.М. </w:t>
            </w:r>
            <w:proofErr w:type="spellStart"/>
            <w:r w:rsidRPr="005C7C4A">
              <w:rPr>
                <w:sz w:val="28"/>
                <w:szCs w:val="28"/>
              </w:rPr>
              <w:t>Митиной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1" w:after="5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C4A">
        <w:rPr>
          <w:rFonts w:ascii="Times New Roman" w:hAnsi="Times New Roman" w:cs="Times New Roman"/>
          <w:sz w:val="28"/>
          <w:szCs w:val="28"/>
        </w:rPr>
        <w:t>Профессиональное взаимодействие учителя и учеников на уроке и вне его, имеющее определенные педагогические функции, называется:</w:t>
      </w:r>
      <w:proofErr w:type="gramEnd"/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482"/>
        <w:gridCol w:w="4110"/>
      </w:tblGrid>
      <w:tr w:rsidR="005C7C4A" w:rsidRPr="005C7C4A" w:rsidTr="00434D8C">
        <w:trPr>
          <w:trHeight w:val="317"/>
        </w:trPr>
        <w:tc>
          <w:tcPr>
            <w:tcW w:w="4482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педагогическим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общением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110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79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обучением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4482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lastRenderedPageBreak/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воспитанием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110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79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учебной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деятельностью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4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В рамках пятикомпонентной концепции структуры деятельности учителя Н.В.Кузьмина выделяет все компоненты,</w:t>
      </w:r>
      <w:r w:rsidRPr="005C7C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5C7C4A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5C7C4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2975"/>
      </w:tblGrid>
      <w:tr w:rsidR="005C7C4A" w:rsidRPr="005C7C4A" w:rsidTr="00434D8C">
        <w:trPr>
          <w:trHeight w:val="316"/>
        </w:trPr>
        <w:tc>
          <w:tcPr>
            <w:tcW w:w="2975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диагностического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1"/>
        </w:trPr>
        <w:tc>
          <w:tcPr>
            <w:tcW w:w="2975" w:type="dxa"/>
          </w:tcPr>
          <w:p w:rsidR="005C7C4A" w:rsidRPr="00E44B5B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гностического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2"/>
        </w:trPr>
        <w:tc>
          <w:tcPr>
            <w:tcW w:w="2975" w:type="dxa"/>
          </w:tcPr>
          <w:p w:rsidR="005C7C4A" w:rsidRPr="00E44B5B" w:rsidRDefault="005C7C4A" w:rsidP="00434D8C">
            <w:pPr>
              <w:pStyle w:val="TableParagraph"/>
              <w:spacing w:line="303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коммуникативного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7"/>
        </w:trPr>
        <w:tc>
          <w:tcPr>
            <w:tcW w:w="2975" w:type="dxa"/>
          </w:tcPr>
          <w:p w:rsidR="005C7C4A" w:rsidRPr="00E44B5B" w:rsidRDefault="005C7C4A" w:rsidP="00434D8C">
            <w:pPr>
              <w:pStyle w:val="TableParagraph"/>
              <w:spacing w:line="297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организаторского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1" w:after="6" w:line="240" w:lineRule="auto"/>
        <w:ind w:left="1121" w:right="5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Со сферой знаний педагога связан именно этот компонент в концепции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Н.В.Кузьминой: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96"/>
        <w:gridCol w:w="4093"/>
      </w:tblGrid>
      <w:tr w:rsidR="005C7C4A" w:rsidRPr="005C7C4A" w:rsidTr="00434D8C">
        <w:trPr>
          <w:trHeight w:val="316"/>
        </w:trPr>
        <w:tc>
          <w:tcPr>
            <w:tcW w:w="3896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гностический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93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376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коммуникативный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96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организаторский</w:t>
            </w:r>
            <w:proofErr w:type="spellEnd"/>
            <w:r w:rsidR="00E44B5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93" w:type="dxa"/>
          </w:tcPr>
          <w:p w:rsidR="005C7C4A" w:rsidRPr="00E44B5B" w:rsidRDefault="005C7C4A" w:rsidP="00434D8C">
            <w:pPr>
              <w:pStyle w:val="TableParagraph"/>
              <w:spacing w:line="296" w:lineRule="exact"/>
              <w:ind w:left="1376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конструктивный</w:t>
            </w:r>
            <w:proofErr w:type="spellEnd"/>
            <w:proofErr w:type="gramEnd"/>
            <w:r w:rsidR="00E44B5B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Если учитель владеет стратегиями формирования нужной системы знаний, умений и навыков учащихся по отдельным разделам курса, то он, по Н.В. Кузьминой, обладает … уровнем продуктивности педагогической</w:t>
      </w:r>
      <w:r w:rsidRPr="005C7C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деятельности: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97"/>
        <w:gridCol w:w="4980"/>
      </w:tblGrid>
      <w:tr w:rsidR="005C7C4A" w:rsidRPr="005C7C4A" w:rsidTr="00434D8C">
        <w:trPr>
          <w:trHeight w:val="316"/>
        </w:trPr>
        <w:tc>
          <w:tcPr>
            <w:tcW w:w="3897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репродуктивным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980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right="197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системно-моделирующим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97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адаптивным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980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right="229"/>
              <w:jc w:val="right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r w:rsidRPr="005C7C4A">
              <w:rPr>
                <w:sz w:val="28"/>
                <w:szCs w:val="28"/>
              </w:rPr>
              <w:t>локально-моделирующим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Уровень продуктивности педагогической деятельности, характеризующийся тем, что педагог может приспособиться под особенности аудитории,</w:t>
      </w:r>
      <w:r w:rsidRPr="005C7C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называется: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421"/>
        <w:gridCol w:w="4426"/>
      </w:tblGrid>
      <w:tr w:rsidR="005C7C4A" w:rsidRPr="005C7C4A" w:rsidTr="00434D8C">
        <w:trPr>
          <w:trHeight w:val="316"/>
        </w:trPr>
        <w:tc>
          <w:tcPr>
            <w:tcW w:w="4421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репродуктивным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426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82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системно-моделирующим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421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локально-моделирующим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426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82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адаптивным</w:t>
            </w:r>
            <w:proofErr w:type="spellEnd"/>
            <w:proofErr w:type="gram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В концепции педагогических способностей Ф.</w:t>
      </w:r>
      <w:r w:rsidR="00FE1B9A">
        <w:rPr>
          <w:rFonts w:ascii="Times New Roman" w:hAnsi="Times New Roman" w:cs="Times New Roman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Н.</w:t>
      </w:r>
      <w:r w:rsidR="00FE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Гоноболина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 способности учителя делать учебный материал доступным и связывать его с жизнью</w:t>
      </w:r>
      <w:r w:rsidRPr="005C7C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называются: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956"/>
        <w:gridCol w:w="2765"/>
      </w:tblGrid>
      <w:tr w:rsidR="005C7C4A" w:rsidRPr="005C7C4A" w:rsidTr="00434D8C">
        <w:trPr>
          <w:trHeight w:val="316"/>
        </w:trPr>
        <w:tc>
          <w:tcPr>
            <w:tcW w:w="4956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FE1B9A">
              <w:rPr>
                <w:sz w:val="28"/>
                <w:szCs w:val="28"/>
                <w:lang w:val="ru-RU"/>
              </w:rPr>
              <w:t>а) рефлексивно-гностическими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765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316"/>
              <w:rPr>
                <w:sz w:val="28"/>
                <w:szCs w:val="28"/>
                <w:lang w:val="ru-RU"/>
              </w:rPr>
            </w:pPr>
            <w:r w:rsidRPr="00FE1B9A">
              <w:rPr>
                <w:sz w:val="28"/>
                <w:szCs w:val="28"/>
                <w:lang w:val="ru-RU"/>
              </w:rPr>
              <w:t>в) авторитарными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956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FE1B9A">
              <w:rPr>
                <w:sz w:val="28"/>
                <w:szCs w:val="28"/>
                <w:lang w:val="ru-RU"/>
              </w:rPr>
              <w:t>б) интерактивно-коммуникативными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2765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316"/>
              <w:rPr>
                <w:sz w:val="28"/>
                <w:szCs w:val="28"/>
                <w:lang w:val="ru-RU"/>
              </w:rPr>
            </w:pPr>
            <w:r w:rsidRPr="00FE1B9A">
              <w:rPr>
                <w:sz w:val="28"/>
                <w:szCs w:val="28"/>
                <w:lang w:val="ru-RU"/>
              </w:rPr>
              <w:t>г) дидактическими</w:t>
            </w:r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7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  <w:tab w:val="left" w:pos="2636"/>
          <w:tab w:val="left" w:pos="4634"/>
          <w:tab w:val="left" w:pos="5226"/>
          <w:tab w:val="left" w:pos="6609"/>
          <w:tab w:val="left" w:pos="8362"/>
        </w:tabs>
        <w:autoSpaceDE w:val="0"/>
        <w:autoSpaceDN w:val="0"/>
        <w:spacing w:before="89" w:after="6" w:line="240" w:lineRule="auto"/>
        <w:ind w:left="1121" w:right="548"/>
        <w:contextualSpacing w:val="0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Речевые</w:t>
      </w:r>
      <w:r w:rsidRPr="005C7C4A">
        <w:rPr>
          <w:rFonts w:ascii="Times New Roman" w:hAnsi="Times New Roman" w:cs="Times New Roman"/>
          <w:sz w:val="28"/>
          <w:szCs w:val="28"/>
        </w:rPr>
        <w:tab/>
        <w:t>способности</w:t>
      </w:r>
      <w:r w:rsidRPr="005C7C4A">
        <w:rPr>
          <w:rFonts w:ascii="Times New Roman" w:hAnsi="Times New Roman" w:cs="Times New Roman"/>
          <w:sz w:val="28"/>
          <w:szCs w:val="28"/>
        </w:rPr>
        <w:tab/>
        <w:t>в</w:t>
      </w:r>
      <w:r w:rsidRPr="005C7C4A">
        <w:rPr>
          <w:rFonts w:ascii="Times New Roman" w:hAnsi="Times New Roman" w:cs="Times New Roman"/>
          <w:sz w:val="28"/>
          <w:szCs w:val="28"/>
        </w:rPr>
        <w:tab/>
        <w:t>составе</w:t>
      </w:r>
      <w:r w:rsidRPr="005C7C4A">
        <w:rPr>
          <w:rFonts w:ascii="Times New Roman" w:hAnsi="Times New Roman" w:cs="Times New Roman"/>
          <w:sz w:val="28"/>
          <w:szCs w:val="28"/>
        </w:rPr>
        <w:tab/>
        <w:t>авторской</w:t>
      </w:r>
      <w:r w:rsidRPr="005C7C4A">
        <w:rPr>
          <w:rFonts w:ascii="Times New Roman" w:hAnsi="Times New Roman" w:cs="Times New Roman"/>
          <w:sz w:val="28"/>
          <w:szCs w:val="28"/>
        </w:rPr>
        <w:tab/>
      </w:r>
      <w:r w:rsidRPr="005C7C4A">
        <w:rPr>
          <w:rFonts w:ascii="Times New Roman" w:hAnsi="Times New Roman" w:cs="Times New Roman"/>
          <w:spacing w:val="-3"/>
          <w:sz w:val="28"/>
          <w:szCs w:val="28"/>
        </w:rPr>
        <w:t xml:space="preserve">концепции </w:t>
      </w:r>
      <w:r w:rsidRPr="005C7C4A">
        <w:rPr>
          <w:rFonts w:ascii="Times New Roman" w:hAnsi="Times New Roman" w:cs="Times New Roman"/>
          <w:sz w:val="28"/>
          <w:szCs w:val="28"/>
        </w:rPr>
        <w:t>педагогических способностей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выделил: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30"/>
        <w:gridCol w:w="3688"/>
      </w:tblGrid>
      <w:tr w:rsidR="005C7C4A" w:rsidRPr="005C7C4A" w:rsidTr="00434D8C">
        <w:trPr>
          <w:trHeight w:val="316"/>
        </w:trPr>
        <w:tc>
          <w:tcPr>
            <w:tcW w:w="3830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В.А. </w:t>
            </w:r>
            <w:proofErr w:type="spellStart"/>
            <w:r w:rsidRPr="005C7C4A">
              <w:rPr>
                <w:sz w:val="28"/>
                <w:szCs w:val="28"/>
              </w:rPr>
              <w:t>Крутецкий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8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44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В.И. </w:t>
            </w:r>
            <w:proofErr w:type="spellStart"/>
            <w:r w:rsidRPr="005C7C4A">
              <w:rPr>
                <w:sz w:val="28"/>
                <w:szCs w:val="28"/>
              </w:rPr>
              <w:t>Киреенко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30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Б.М. </w:t>
            </w:r>
            <w:proofErr w:type="spellStart"/>
            <w:r w:rsidRPr="005C7C4A">
              <w:rPr>
                <w:sz w:val="28"/>
                <w:szCs w:val="28"/>
              </w:rPr>
              <w:t>Теплов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68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44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Л.М. </w:t>
            </w:r>
            <w:proofErr w:type="spellStart"/>
            <w:r w:rsidRPr="005C7C4A">
              <w:rPr>
                <w:sz w:val="28"/>
                <w:szCs w:val="28"/>
              </w:rPr>
              <w:t>Митина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  <w:tab w:val="left" w:pos="3406"/>
          <w:tab w:val="left" w:pos="5268"/>
          <w:tab w:val="left" w:pos="5726"/>
          <w:tab w:val="left" w:pos="7425"/>
          <w:tab w:val="left" w:pos="8264"/>
        </w:tabs>
        <w:autoSpaceDE w:val="0"/>
        <w:autoSpaceDN w:val="0"/>
        <w:spacing w:after="6" w:line="240" w:lineRule="auto"/>
        <w:ind w:left="1121" w:right="548"/>
        <w:contextualSpacing w:val="0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Академические</w:t>
      </w:r>
      <w:r w:rsidRPr="005C7C4A">
        <w:rPr>
          <w:rFonts w:ascii="Times New Roman" w:hAnsi="Times New Roman" w:cs="Times New Roman"/>
          <w:sz w:val="28"/>
          <w:szCs w:val="28"/>
        </w:rPr>
        <w:tab/>
        <w:t>способности</w:t>
      </w:r>
      <w:r w:rsidRPr="005C7C4A">
        <w:rPr>
          <w:rFonts w:ascii="Times New Roman" w:hAnsi="Times New Roman" w:cs="Times New Roman"/>
          <w:sz w:val="28"/>
          <w:szCs w:val="28"/>
        </w:rPr>
        <w:tab/>
        <w:t>в</w:t>
      </w:r>
      <w:r w:rsidRPr="005C7C4A">
        <w:rPr>
          <w:rFonts w:ascii="Times New Roman" w:hAnsi="Times New Roman" w:cs="Times New Roman"/>
          <w:sz w:val="28"/>
          <w:szCs w:val="28"/>
        </w:rPr>
        <w:tab/>
        <w:t>концепции</w:t>
      </w:r>
      <w:r w:rsidRPr="005C7C4A">
        <w:rPr>
          <w:rFonts w:ascii="Times New Roman" w:hAnsi="Times New Roman" w:cs="Times New Roman"/>
          <w:sz w:val="28"/>
          <w:szCs w:val="28"/>
        </w:rPr>
        <w:tab/>
        <w:t>В.А.</w:t>
      </w:r>
      <w:r w:rsidRPr="005C7C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C7C4A">
        <w:rPr>
          <w:rFonts w:ascii="Times New Roman" w:hAnsi="Times New Roman" w:cs="Times New Roman"/>
          <w:spacing w:val="-3"/>
          <w:sz w:val="28"/>
          <w:szCs w:val="28"/>
        </w:rPr>
        <w:t>Крутецкого</w:t>
      </w:r>
      <w:proofErr w:type="spellEnd"/>
      <w:r w:rsidRPr="005C7C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представляют собой способности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5C7C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C7C4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766"/>
        <w:gridCol w:w="4703"/>
      </w:tblGrid>
      <w:tr w:rsidR="005C7C4A" w:rsidRPr="005C7C4A" w:rsidTr="00434D8C">
        <w:trPr>
          <w:trHeight w:val="637"/>
        </w:trPr>
        <w:tc>
          <w:tcPr>
            <w:tcW w:w="4766" w:type="dxa"/>
          </w:tcPr>
          <w:p w:rsidR="005C7C4A" w:rsidRPr="00FE1B9A" w:rsidRDefault="005C7C4A" w:rsidP="00434D8C">
            <w:pPr>
              <w:pStyle w:val="TableParagraph"/>
              <w:spacing w:line="311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передаче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знаний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703" w:type="dxa"/>
          </w:tcPr>
          <w:p w:rsidR="005C7C4A" w:rsidRPr="005C7C4A" w:rsidRDefault="005C7C4A" w:rsidP="00434D8C">
            <w:pPr>
              <w:pStyle w:val="TableParagraph"/>
              <w:spacing w:line="311" w:lineRule="exact"/>
              <w:ind w:left="506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в) эмоционально-волевому</w:t>
            </w:r>
          </w:p>
          <w:p w:rsidR="005C7C4A" w:rsidRPr="005C7C4A" w:rsidRDefault="005C7C4A" w:rsidP="00434D8C">
            <w:pPr>
              <w:pStyle w:val="TableParagraph"/>
              <w:spacing w:line="307" w:lineRule="exact"/>
              <w:ind w:left="506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влиянию на учащихся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640"/>
        </w:trPr>
        <w:tc>
          <w:tcPr>
            <w:tcW w:w="4766" w:type="dxa"/>
          </w:tcPr>
          <w:p w:rsidR="005C7C4A" w:rsidRPr="00FE1B9A" w:rsidRDefault="005C7C4A" w:rsidP="00434D8C">
            <w:pPr>
              <w:pStyle w:val="TableParagraph"/>
              <w:spacing w:line="31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соответствующей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области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наук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703" w:type="dxa"/>
          </w:tcPr>
          <w:p w:rsidR="005C7C4A" w:rsidRPr="005C7C4A" w:rsidRDefault="005C7C4A" w:rsidP="00434D8C">
            <w:pPr>
              <w:pStyle w:val="TableParagraph"/>
              <w:tabs>
                <w:tab w:val="left" w:pos="1045"/>
                <w:tab w:val="left" w:pos="2877"/>
              </w:tabs>
              <w:spacing w:line="316" w:lineRule="exact"/>
              <w:ind w:left="506"/>
              <w:rPr>
                <w:sz w:val="28"/>
                <w:szCs w:val="28"/>
              </w:rPr>
            </w:pPr>
            <w:r w:rsidRPr="005C7C4A">
              <w:rPr>
                <w:sz w:val="28"/>
                <w:szCs w:val="28"/>
              </w:rPr>
              <w:t>г)</w:t>
            </w:r>
            <w:r w:rsidRPr="005C7C4A">
              <w:rPr>
                <w:sz w:val="28"/>
                <w:szCs w:val="28"/>
              </w:rPr>
              <w:tab/>
            </w:r>
            <w:proofErr w:type="spellStart"/>
            <w:r w:rsidRPr="005C7C4A">
              <w:rPr>
                <w:sz w:val="28"/>
                <w:szCs w:val="28"/>
              </w:rPr>
              <w:t>организации</w:t>
            </w:r>
            <w:proofErr w:type="spellEnd"/>
            <w:r w:rsidRPr="005C7C4A">
              <w:rPr>
                <w:sz w:val="28"/>
                <w:szCs w:val="28"/>
              </w:rPr>
              <w:tab/>
            </w:r>
            <w:proofErr w:type="spellStart"/>
            <w:r w:rsidRPr="005C7C4A">
              <w:rPr>
                <w:sz w:val="28"/>
                <w:szCs w:val="28"/>
              </w:rPr>
              <w:t>ученического</w:t>
            </w:r>
            <w:proofErr w:type="spellEnd"/>
          </w:p>
          <w:p w:rsidR="005C7C4A" w:rsidRPr="00FE1B9A" w:rsidRDefault="005C7C4A" w:rsidP="00434D8C">
            <w:pPr>
              <w:pStyle w:val="TableParagraph"/>
              <w:spacing w:before="2" w:line="302" w:lineRule="exact"/>
              <w:ind w:left="506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C7C4A">
              <w:rPr>
                <w:sz w:val="28"/>
                <w:szCs w:val="28"/>
              </w:rPr>
              <w:t>коллектива</w:t>
            </w:r>
            <w:proofErr w:type="spellEnd"/>
            <w:proofErr w:type="gram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4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Совместная развивающая деятельность детей и взрослых на основе взаимопонимания, проникновения в духовный мир друг друга –</w:t>
      </w:r>
      <w:r w:rsidRPr="005C7C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это: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832"/>
        <w:gridCol w:w="3829"/>
      </w:tblGrid>
      <w:tr w:rsidR="005C7C4A" w:rsidRPr="005C7C4A" w:rsidTr="00434D8C">
        <w:trPr>
          <w:trHeight w:val="316"/>
        </w:trPr>
        <w:tc>
          <w:tcPr>
            <w:tcW w:w="3832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lastRenderedPageBreak/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взаимодействие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29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44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сотрудничество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832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общение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29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44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коммуникация</w:t>
            </w:r>
            <w:proofErr w:type="spellEnd"/>
            <w:proofErr w:type="gram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С точки зрения гуманистической педагогики и психологии эффективное педагогическое взаимодействие</w:t>
      </w:r>
      <w:r w:rsidRPr="005C7C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определяется: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981"/>
        <w:gridCol w:w="3177"/>
      </w:tblGrid>
      <w:tr w:rsidR="005C7C4A" w:rsidRPr="005C7C4A" w:rsidTr="00434D8C">
        <w:trPr>
          <w:trHeight w:val="316"/>
        </w:trPr>
        <w:tc>
          <w:tcPr>
            <w:tcW w:w="4981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доброжелательностью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177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91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достижением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цели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981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психотерапевтическим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характером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177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91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личностью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педагога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 xml:space="preserve">Процесс эффективного педагогического взаимодействия, по мнению Г.В. </w:t>
      </w: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Гатальской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>,</w:t>
      </w:r>
      <w:r w:rsidRPr="005C7C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предполагает: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778"/>
        <w:gridCol w:w="3845"/>
      </w:tblGrid>
      <w:tr w:rsidR="005C7C4A" w:rsidRPr="005C7C4A" w:rsidTr="00434D8C">
        <w:trPr>
          <w:trHeight w:val="316"/>
        </w:trPr>
        <w:tc>
          <w:tcPr>
            <w:tcW w:w="477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развитие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способностей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45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46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коррекцию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характера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77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формирование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зрелой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личности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45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462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профилактику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девиаций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1" w:after="8" w:line="240" w:lineRule="auto"/>
        <w:ind w:left="1121" w:right="5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К характеристикам эффективного поощрения относятся все, за исключением: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984"/>
        <w:gridCol w:w="4486"/>
      </w:tblGrid>
      <w:tr w:rsidR="005C7C4A" w:rsidRPr="005C7C4A" w:rsidTr="00434D8C">
        <w:trPr>
          <w:trHeight w:val="637"/>
        </w:trPr>
        <w:tc>
          <w:tcPr>
            <w:tcW w:w="4984" w:type="dxa"/>
          </w:tcPr>
          <w:p w:rsidR="005C7C4A" w:rsidRPr="00FE1B9A" w:rsidRDefault="005C7C4A" w:rsidP="00434D8C">
            <w:pPr>
              <w:pStyle w:val="TableParagraph"/>
              <w:spacing w:line="311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постоянства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486" w:type="dxa"/>
          </w:tcPr>
          <w:p w:rsidR="005C7C4A" w:rsidRPr="005C7C4A" w:rsidRDefault="005C7C4A" w:rsidP="00434D8C">
            <w:pPr>
              <w:pStyle w:val="TableParagraph"/>
              <w:tabs>
                <w:tab w:val="left" w:pos="844"/>
                <w:tab w:val="left" w:pos="2633"/>
                <w:tab w:val="left" w:pos="3240"/>
              </w:tabs>
              <w:spacing w:line="311" w:lineRule="exact"/>
              <w:ind w:left="28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в)</w:t>
            </w:r>
            <w:r w:rsidRPr="005C7C4A">
              <w:rPr>
                <w:sz w:val="28"/>
                <w:szCs w:val="28"/>
                <w:lang w:val="ru-RU"/>
              </w:rPr>
              <w:tab/>
              <w:t>воздействия</w:t>
            </w:r>
            <w:r w:rsidRPr="005C7C4A">
              <w:rPr>
                <w:sz w:val="28"/>
                <w:szCs w:val="28"/>
                <w:lang w:val="ru-RU"/>
              </w:rPr>
              <w:tab/>
            </w:r>
            <w:proofErr w:type="gramStart"/>
            <w:r w:rsidRPr="005C7C4A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5C7C4A">
              <w:rPr>
                <w:sz w:val="28"/>
                <w:szCs w:val="28"/>
                <w:lang w:val="ru-RU"/>
              </w:rPr>
              <w:tab/>
              <w:t>внешние</w:t>
            </w:r>
          </w:p>
          <w:p w:rsidR="005C7C4A" w:rsidRPr="005C7C4A" w:rsidRDefault="005C7C4A" w:rsidP="00434D8C">
            <w:pPr>
              <w:pStyle w:val="TableParagraph"/>
              <w:spacing w:line="307" w:lineRule="exact"/>
              <w:ind w:left="28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мотивы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637"/>
        </w:trPr>
        <w:tc>
          <w:tcPr>
            <w:tcW w:w="4984" w:type="dxa"/>
          </w:tcPr>
          <w:p w:rsidR="005C7C4A" w:rsidRPr="005C7C4A" w:rsidRDefault="005C7C4A" w:rsidP="00434D8C">
            <w:pPr>
              <w:pStyle w:val="TableParagraph"/>
              <w:spacing w:line="31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б) объяснения того, что подлежит</w:t>
            </w:r>
          </w:p>
          <w:p w:rsidR="005C7C4A" w:rsidRPr="005C7C4A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поощрению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486" w:type="dxa"/>
          </w:tcPr>
          <w:p w:rsidR="005C7C4A" w:rsidRPr="005C7C4A" w:rsidRDefault="005C7C4A" w:rsidP="00434D8C">
            <w:pPr>
              <w:pStyle w:val="TableParagraph"/>
              <w:tabs>
                <w:tab w:val="left" w:pos="722"/>
                <w:tab w:val="left" w:pos="2403"/>
                <w:tab w:val="left" w:pos="2901"/>
              </w:tabs>
              <w:spacing w:line="316" w:lineRule="exact"/>
              <w:ind w:left="28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г)</w:t>
            </w:r>
            <w:r w:rsidRPr="005C7C4A">
              <w:rPr>
                <w:sz w:val="28"/>
                <w:szCs w:val="28"/>
                <w:lang w:val="ru-RU"/>
              </w:rPr>
              <w:tab/>
              <w:t>воздействия</w:t>
            </w:r>
            <w:r w:rsidRPr="005C7C4A">
              <w:rPr>
                <w:sz w:val="28"/>
                <w:szCs w:val="28"/>
                <w:lang w:val="ru-RU"/>
              </w:rPr>
              <w:tab/>
            </w:r>
            <w:proofErr w:type="gramStart"/>
            <w:r w:rsidRPr="005C7C4A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5C7C4A">
              <w:rPr>
                <w:sz w:val="28"/>
                <w:szCs w:val="28"/>
                <w:lang w:val="ru-RU"/>
              </w:rPr>
              <w:tab/>
              <w:t>внутренние</w:t>
            </w:r>
          </w:p>
          <w:p w:rsidR="005C7C4A" w:rsidRPr="005C7C4A" w:rsidRDefault="005C7C4A" w:rsidP="00434D8C">
            <w:pPr>
              <w:pStyle w:val="TableParagraph"/>
              <w:spacing w:line="302" w:lineRule="exact"/>
              <w:ind w:left="28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мотивы</w:t>
            </w:r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4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8" w:line="240" w:lineRule="auto"/>
        <w:ind w:left="1121" w:right="54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Каждый из перечисленных стилей педагогического общения может иметь место в педагогическом общении в зависимости от определенной ситуации, за</w:t>
      </w:r>
      <w:r w:rsidRPr="005C7C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исключением: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164"/>
        <w:gridCol w:w="3764"/>
      </w:tblGrid>
      <w:tr w:rsidR="005C7C4A" w:rsidRPr="005C7C4A" w:rsidTr="00434D8C">
        <w:trPr>
          <w:trHeight w:val="316"/>
        </w:trPr>
        <w:tc>
          <w:tcPr>
            <w:tcW w:w="4164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авторитарного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64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10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лояльного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164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непоследовательного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764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10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демократического</w:t>
            </w:r>
            <w:proofErr w:type="spellEnd"/>
            <w:proofErr w:type="gram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1" w:after="8" w:line="240" w:lineRule="auto"/>
        <w:ind w:left="1121" w:right="5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Характеристиками авторитарного стиля педагогического общения являются все,</w:t>
      </w:r>
      <w:r w:rsidRPr="005C7C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5C7C4A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5C7C4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876"/>
        <w:gridCol w:w="4592"/>
      </w:tblGrid>
      <w:tr w:rsidR="005C7C4A" w:rsidRPr="005C7C4A" w:rsidTr="00434D8C">
        <w:trPr>
          <w:trHeight w:val="310"/>
        </w:trPr>
        <w:tc>
          <w:tcPr>
            <w:tcW w:w="4876" w:type="dxa"/>
          </w:tcPr>
          <w:p w:rsidR="005C7C4A" w:rsidRPr="00FE1B9A" w:rsidRDefault="005C7C4A" w:rsidP="00434D8C">
            <w:pPr>
              <w:pStyle w:val="TableParagraph"/>
              <w:spacing w:line="291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единоличного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принятия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решений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592" w:type="dxa"/>
          </w:tcPr>
          <w:p w:rsidR="005C7C4A" w:rsidRPr="005C7C4A" w:rsidRDefault="005C7C4A" w:rsidP="00434D8C">
            <w:pPr>
              <w:pStyle w:val="TableParagraph"/>
              <w:spacing w:line="291" w:lineRule="exact"/>
              <w:ind w:left="396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 xml:space="preserve">в) активного участия группы </w:t>
            </w:r>
          </w:p>
        </w:tc>
      </w:tr>
    </w:tbl>
    <w:p w:rsidR="005C7C4A" w:rsidRPr="005C7C4A" w:rsidRDefault="005C7C4A" w:rsidP="005C7C4A">
      <w:pPr>
        <w:pStyle w:val="a4"/>
        <w:spacing w:before="10"/>
      </w:pP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162"/>
        <w:gridCol w:w="4811"/>
      </w:tblGrid>
      <w:tr w:rsidR="005C7C4A" w:rsidRPr="005C7C4A" w:rsidTr="00434D8C">
        <w:trPr>
          <w:trHeight w:val="316"/>
        </w:trPr>
        <w:tc>
          <w:tcPr>
            <w:tcW w:w="4162" w:type="dxa"/>
          </w:tcPr>
          <w:p w:rsidR="005C7C4A" w:rsidRPr="005C7C4A" w:rsidRDefault="005C7C4A" w:rsidP="00434D8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4811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110"/>
              <w:rPr>
                <w:sz w:val="28"/>
                <w:szCs w:val="28"/>
                <w:lang w:val="ru-RU"/>
              </w:rPr>
            </w:pPr>
            <w:proofErr w:type="spellStart"/>
            <w:r w:rsidRPr="005C7C4A">
              <w:rPr>
                <w:sz w:val="28"/>
                <w:szCs w:val="28"/>
              </w:rPr>
              <w:t>принятии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решений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162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жесткого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управления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811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11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всеобъемлющего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контроля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7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89" w:after="0" w:line="242" w:lineRule="auto"/>
        <w:ind w:left="1121" w:right="54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В.</w:t>
      </w:r>
      <w:r w:rsidR="00FE1B9A">
        <w:rPr>
          <w:rFonts w:ascii="Times New Roman" w:hAnsi="Times New Roman" w:cs="Times New Roman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Геницинским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 в составе педагогической деятельности выделены все перечисленные функции, за</w:t>
      </w:r>
      <w:r w:rsidRPr="005C7C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исключением: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967"/>
        <w:gridCol w:w="3868"/>
      </w:tblGrid>
      <w:tr w:rsidR="005C7C4A" w:rsidRPr="005C7C4A" w:rsidTr="00434D8C">
        <w:trPr>
          <w:trHeight w:val="316"/>
        </w:trPr>
        <w:tc>
          <w:tcPr>
            <w:tcW w:w="3967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коммуникативной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6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305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корректирующей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967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презентативной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6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305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инсентивной</w:t>
            </w:r>
            <w:proofErr w:type="spellEnd"/>
            <w:proofErr w:type="gram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3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1" w:after="8" w:line="240" w:lineRule="auto"/>
        <w:ind w:left="1121" w:right="5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C4A">
        <w:rPr>
          <w:rFonts w:ascii="Times New Roman" w:hAnsi="Times New Roman" w:cs="Times New Roman"/>
          <w:sz w:val="28"/>
          <w:szCs w:val="28"/>
        </w:rPr>
        <w:t>Интринсивная</w:t>
      </w:r>
      <w:proofErr w:type="spellEnd"/>
      <w:r w:rsidRPr="005C7C4A">
        <w:rPr>
          <w:rFonts w:ascii="Times New Roman" w:hAnsi="Times New Roman" w:cs="Times New Roman"/>
          <w:sz w:val="28"/>
          <w:szCs w:val="28"/>
        </w:rPr>
        <w:t xml:space="preserve"> мотивация педагогической деятельности включает в себя все мотивы, за</w:t>
      </w:r>
      <w:r w:rsidRPr="005C7C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исключением:</w:t>
      </w:r>
    </w:p>
    <w:tbl>
      <w:tblPr>
        <w:tblStyle w:val="TableNormal"/>
        <w:tblW w:w="0" w:type="auto"/>
        <w:tblInd w:w="497" w:type="dxa"/>
        <w:tblLayout w:type="fixed"/>
        <w:tblLook w:val="01E0"/>
      </w:tblPr>
      <w:tblGrid>
        <w:gridCol w:w="7519"/>
      </w:tblGrid>
      <w:tr w:rsidR="005C7C4A" w:rsidRPr="005C7C4A" w:rsidTr="00434D8C">
        <w:trPr>
          <w:trHeight w:val="323"/>
        </w:trPr>
        <w:tc>
          <w:tcPr>
            <w:tcW w:w="7519" w:type="dxa"/>
          </w:tcPr>
          <w:p w:rsidR="005C7C4A" w:rsidRPr="005C7C4A" w:rsidRDefault="005C7C4A" w:rsidP="00434D8C">
            <w:pPr>
              <w:pStyle w:val="TableParagraph"/>
              <w:spacing w:line="303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а) стремления к продвижению по карьерной лестнице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44"/>
        </w:trPr>
        <w:tc>
          <w:tcPr>
            <w:tcW w:w="7519" w:type="dxa"/>
          </w:tcPr>
          <w:p w:rsidR="005C7C4A" w:rsidRPr="005C7C4A" w:rsidRDefault="005C7C4A" w:rsidP="00434D8C">
            <w:pPr>
              <w:pStyle w:val="TableParagraph"/>
              <w:spacing w:before="1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б) интереса к процессу педагогической деятельности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44"/>
        </w:trPr>
        <w:tc>
          <w:tcPr>
            <w:tcW w:w="7519" w:type="dxa"/>
          </w:tcPr>
          <w:p w:rsidR="005C7C4A" w:rsidRPr="005C7C4A" w:rsidRDefault="005C7C4A" w:rsidP="00434D8C">
            <w:pPr>
              <w:pStyle w:val="TableParagraph"/>
              <w:spacing w:before="10" w:line="315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в) нацеленности на результат педагогической деятельности</w:t>
            </w:r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3"/>
        </w:trPr>
        <w:tc>
          <w:tcPr>
            <w:tcW w:w="7519" w:type="dxa"/>
          </w:tcPr>
          <w:p w:rsidR="005C7C4A" w:rsidRPr="005C7C4A" w:rsidRDefault="005C7C4A" w:rsidP="00434D8C">
            <w:pPr>
              <w:pStyle w:val="TableParagraph"/>
              <w:spacing w:before="1"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  <w:lang w:val="ru-RU"/>
              </w:rPr>
              <w:t>г) интереса к личности учащихся</w:t>
            </w:r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2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before="1" w:after="6" w:line="240" w:lineRule="auto"/>
        <w:ind w:left="1121" w:right="54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При оптимальном мотивационном комплексе педагога преобладающей должна быть данная группа</w:t>
      </w:r>
      <w:r w:rsidRPr="005C7C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мотивов:</w:t>
      </w:r>
    </w:p>
    <w:tbl>
      <w:tblPr>
        <w:tblStyle w:val="TableNormal"/>
        <w:tblW w:w="0" w:type="auto"/>
        <w:tblInd w:w="497" w:type="dxa"/>
        <w:tblLayout w:type="fixed"/>
        <w:tblLook w:val="01E0"/>
      </w:tblPr>
      <w:tblGrid>
        <w:gridCol w:w="4523"/>
      </w:tblGrid>
      <w:tr w:rsidR="005C7C4A" w:rsidRPr="005C7C4A" w:rsidTr="00434D8C">
        <w:trPr>
          <w:trHeight w:val="316"/>
        </w:trPr>
        <w:tc>
          <w:tcPr>
            <w:tcW w:w="4523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lastRenderedPageBreak/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внешне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положительные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мотивы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1"/>
        </w:trPr>
        <w:tc>
          <w:tcPr>
            <w:tcW w:w="4523" w:type="dxa"/>
          </w:tcPr>
          <w:p w:rsidR="005C7C4A" w:rsidRPr="00FE1B9A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внутренние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мотивы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21"/>
        </w:trPr>
        <w:tc>
          <w:tcPr>
            <w:tcW w:w="4523" w:type="dxa"/>
          </w:tcPr>
          <w:p w:rsidR="005C7C4A" w:rsidRPr="00FE1B9A" w:rsidRDefault="005C7C4A" w:rsidP="00434D8C">
            <w:pPr>
              <w:pStyle w:val="TableParagraph"/>
              <w:spacing w:line="302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внешне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отрицательные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мотивы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523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мотивы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власти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left="1121" w:right="5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Разновидность мотива власти в педагогической деятельности, основанная на силе приписываемых учителю со стороны учащихся особых знаний, интуиции и навыков обучения,</w:t>
      </w:r>
      <w:r w:rsidRPr="005C7C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называется: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3764"/>
        <w:gridCol w:w="4899"/>
      </w:tblGrid>
      <w:tr w:rsidR="005C7C4A" w:rsidRPr="005C7C4A" w:rsidTr="00434D8C">
        <w:trPr>
          <w:trHeight w:val="316"/>
        </w:trPr>
        <w:tc>
          <w:tcPr>
            <w:tcW w:w="3764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власть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эталона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899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50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информационная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власть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3764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власть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знатока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899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1508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нормативная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власть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Pr="005C7C4A" w:rsidRDefault="005C7C4A" w:rsidP="005C7C4A">
      <w:pPr>
        <w:pStyle w:val="a4"/>
        <w:spacing w:before="6"/>
      </w:pPr>
    </w:p>
    <w:p w:rsidR="005C7C4A" w:rsidRPr="005C7C4A" w:rsidRDefault="005C7C4A" w:rsidP="005C7C4A">
      <w:pPr>
        <w:pStyle w:val="a3"/>
        <w:widowControl w:val="0"/>
        <w:numPr>
          <w:ilvl w:val="0"/>
          <w:numId w:val="4"/>
        </w:numPr>
        <w:tabs>
          <w:tab w:val="left" w:pos="1122"/>
        </w:tabs>
        <w:autoSpaceDE w:val="0"/>
        <w:autoSpaceDN w:val="0"/>
        <w:spacing w:after="6" w:line="240" w:lineRule="auto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5C7C4A">
        <w:rPr>
          <w:rFonts w:ascii="Times New Roman" w:hAnsi="Times New Roman" w:cs="Times New Roman"/>
          <w:sz w:val="28"/>
          <w:szCs w:val="28"/>
        </w:rPr>
        <w:t>Оптимальной в педагогической деятельности</w:t>
      </w:r>
      <w:r w:rsidRPr="005C7C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7C4A">
        <w:rPr>
          <w:rFonts w:ascii="Times New Roman" w:hAnsi="Times New Roman" w:cs="Times New Roman"/>
          <w:sz w:val="28"/>
          <w:szCs w:val="28"/>
        </w:rPr>
        <w:t>является:</w:t>
      </w:r>
    </w:p>
    <w:tbl>
      <w:tblPr>
        <w:tblStyle w:val="TableNormal"/>
        <w:tblW w:w="0" w:type="auto"/>
        <w:tblInd w:w="569" w:type="dxa"/>
        <w:tblLayout w:type="fixed"/>
        <w:tblLook w:val="01E0"/>
      </w:tblPr>
      <w:tblGrid>
        <w:gridCol w:w="4468"/>
        <w:gridCol w:w="4746"/>
      </w:tblGrid>
      <w:tr w:rsidR="005C7C4A" w:rsidRPr="005C7C4A" w:rsidTr="00434D8C">
        <w:trPr>
          <w:trHeight w:val="316"/>
        </w:trPr>
        <w:tc>
          <w:tcPr>
            <w:tcW w:w="446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а) </w:t>
            </w:r>
            <w:proofErr w:type="spellStart"/>
            <w:r w:rsidRPr="005C7C4A">
              <w:rPr>
                <w:sz w:val="28"/>
                <w:szCs w:val="28"/>
              </w:rPr>
              <w:t>познавательная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центрация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746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814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в) </w:t>
            </w:r>
            <w:proofErr w:type="spellStart"/>
            <w:r w:rsidRPr="005C7C4A">
              <w:rPr>
                <w:sz w:val="28"/>
                <w:szCs w:val="28"/>
              </w:rPr>
              <w:t>альтруистическая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центрация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</w:tr>
      <w:tr w:rsidR="005C7C4A" w:rsidRPr="005C7C4A" w:rsidTr="00434D8C">
        <w:trPr>
          <w:trHeight w:val="316"/>
        </w:trPr>
        <w:tc>
          <w:tcPr>
            <w:tcW w:w="4468" w:type="dxa"/>
          </w:tcPr>
          <w:p w:rsidR="005C7C4A" w:rsidRPr="00FE1B9A" w:rsidRDefault="005C7C4A" w:rsidP="00434D8C">
            <w:pPr>
              <w:pStyle w:val="TableParagraph"/>
              <w:spacing w:line="296" w:lineRule="exact"/>
              <w:ind w:left="200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б) </w:t>
            </w:r>
            <w:proofErr w:type="spellStart"/>
            <w:r w:rsidRPr="005C7C4A">
              <w:rPr>
                <w:sz w:val="28"/>
                <w:szCs w:val="28"/>
              </w:rPr>
              <w:t>авторитетная</w:t>
            </w:r>
            <w:proofErr w:type="spell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центрация</w:t>
            </w:r>
            <w:proofErr w:type="spellEnd"/>
            <w:r w:rsidR="00FE1B9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746" w:type="dxa"/>
          </w:tcPr>
          <w:p w:rsidR="00434D8C" w:rsidRPr="00FE1B9A" w:rsidRDefault="005C7C4A" w:rsidP="00434D8C">
            <w:pPr>
              <w:pStyle w:val="TableParagraph"/>
              <w:spacing w:line="296" w:lineRule="exact"/>
              <w:ind w:left="814"/>
              <w:rPr>
                <w:sz w:val="28"/>
                <w:szCs w:val="28"/>
                <w:lang w:val="ru-RU"/>
              </w:rPr>
            </w:pPr>
            <w:r w:rsidRPr="005C7C4A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C7C4A">
              <w:rPr>
                <w:sz w:val="28"/>
                <w:szCs w:val="28"/>
              </w:rPr>
              <w:t>гуманистическая</w:t>
            </w:r>
            <w:proofErr w:type="spellEnd"/>
            <w:proofErr w:type="gramEnd"/>
            <w:r w:rsidRPr="005C7C4A">
              <w:rPr>
                <w:sz w:val="28"/>
                <w:szCs w:val="28"/>
              </w:rPr>
              <w:t xml:space="preserve"> </w:t>
            </w:r>
            <w:proofErr w:type="spellStart"/>
            <w:r w:rsidRPr="005C7C4A">
              <w:rPr>
                <w:sz w:val="28"/>
                <w:szCs w:val="28"/>
              </w:rPr>
              <w:t>центрация</w:t>
            </w:r>
            <w:proofErr w:type="spellEnd"/>
            <w:r w:rsidR="00434D8C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5C7C4A" w:rsidRDefault="005C7C4A" w:rsidP="00FE1B9A">
      <w:pPr>
        <w:pStyle w:val="a3"/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434D8C" w:rsidRPr="00434D8C" w:rsidRDefault="00434D8C" w:rsidP="00434D8C">
      <w:pPr>
        <w:pStyle w:val="a3"/>
        <w:numPr>
          <w:ilvl w:val="0"/>
          <w:numId w:val="3"/>
        </w:numPr>
        <w:spacing w:after="0" w:line="36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самодиагностику (по желанию)</w:t>
      </w:r>
      <w:r w:rsidRPr="00434D8C">
        <w:rPr>
          <w:b/>
        </w:rPr>
        <w:t xml:space="preserve"> </w:t>
      </w:r>
      <w:r w:rsidRPr="00434D8C">
        <w:rPr>
          <w:rFonts w:ascii="Times New Roman" w:hAnsi="Times New Roman" w:cs="Times New Roman"/>
          <w:sz w:val="28"/>
          <w:szCs w:val="28"/>
        </w:rPr>
        <w:t>типичных способов реагирования на конфликтные ситуации с помощью методики К.Н.</w:t>
      </w:r>
      <w:r w:rsidRPr="00434D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4D8C">
        <w:rPr>
          <w:rFonts w:ascii="Times New Roman" w:hAnsi="Times New Roman" w:cs="Times New Roman"/>
          <w:sz w:val="28"/>
          <w:szCs w:val="28"/>
        </w:rPr>
        <w:t>Томаса.</w:t>
      </w:r>
    </w:p>
    <w:p w:rsidR="00434D8C" w:rsidRDefault="00434D8C" w:rsidP="00434D8C">
      <w:pPr>
        <w:pStyle w:val="a4"/>
        <w:spacing w:line="360" w:lineRule="auto"/>
        <w:ind w:left="402" w:right="548" w:firstLine="719"/>
        <w:jc w:val="both"/>
      </w:pPr>
      <w:r>
        <w:t>Проанализировать полученные результаты и сделать вывод о собственных типичных способах поведения в ситуации конфликта. Оценить, в соответствии с полученными результатами, конструктивность собственного поведения в конфликтных ситуациях. При необходимости (в случае не конструктивности поведения) разработать рекомендации по коррекции собственного поведения в конфликте.</w:t>
      </w:r>
    </w:p>
    <w:p w:rsidR="00434D8C" w:rsidRDefault="00434D8C" w:rsidP="00434D8C">
      <w:pPr>
        <w:pStyle w:val="a4"/>
        <w:spacing w:line="360" w:lineRule="auto"/>
        <w:ind w:left="402" w:right="550" w:firstLine="719"/>
        <w:jc w:val="both"/>
        <w:rPr>
          <w:i/>
        </w:rPr>
      </w:pPr>
      <w:r>
        <w:t xml:space="preserve">Задание представляется в электронном виде преподавателю </w:t>
      </w:r>
      <w:r>
        <w:rPr>
          <w:i/>
        </w:rPr>
        <w:t>по следующей схеме:</w:t>
      </w:r>
    </w:p>
    <w:p w:rsidR="00434D8C" w:rsidRPr="00434D8C" w:rsidRDefault="00434D8C" w:rsidP="00434D8C">
      <w:pPr>
        <w:pStyle w:val="a3"/>
        <w:widowControl w:val="0"/>
        <w:numPr>
          <w:ilvl w:val="0"/>
          <w:numId w:val="8"/>
        </w:numPr>
        <w:tabs>
          <w:tab w:val="left" w:pos="1286"/>
        </w:tabs>
        <w:autoSpaceDE w:val="0"/>
        <w:autoSpaceDN w:val="0"/>
        <w:spacing w:after="0" w:line="360" w:lineRule="auto"/>
        <w:ind w:left="1285"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434D8C">
        <w:rPr>
          <w:rFonts w:ascii="Times New Roman" w:hAnsi="Times New Roman" w:cs="Times New Roman"/>
          <w:sz w:val="28"/>
          <w:szCs w:val="28"/>
        </w:rPr>
        <w:t xml:space="preserve">заполненный по инструкции бланк </w:t>
      </w:r>
      <w:proofErr w:type="spellStart"/>
      <w:r w:rsidRPr="00434D8C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434D8C">
        <w:rPr>
          <w:rFonts w:ascii="Times New Roman" w:hAnsi="Times New Roman" w:cs="Times New Roman"/>
          <w:sz w:val="28"/>
          <w:szCs w:val="28"/>
        </w:rPr>
        <w:t xml:space="preserve"> (представлен</w:t>
      </w:r>
      <w:r w:rsidRPr="00434D8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34D8C">
        <w:rPr>
          <w:rFonts w:ascii="Times New Roman" w:hAnsi="Times New Roman" w:cs="Times New Roman"/>
          <w:sz w:val="28"/>
          <w:szCs w:val="28"/>
        </w:rPr>
        <w:t>ниже);</w:t>
      </w:r>
    </w:p>
    <w:p w:rsidR="00434D8C" w:rsidRPr="00434D8C" w:rsidRDefault="00434D8C" w:rsidP="00434D8C">
      <w:pPr>
        <w:pStyle w:val="a3"/>
        <w:widowControl w:val="0"/>
        <w:numPr>
          <w:ilvl w:val="0"/>
          <w:numId w:val="8"/>
        </w:numPr>
        <w:tabs>
          <w:tab w:val="left" w:pos="1300"/>
        </w:tabs>
        <w:autoSpaceDE w:val="0"/>
        <w:autoSpaceDN w:val="0"/>
        <w:spacing w:after="0" w:line="360" w:lineRule="auto"/>
        <w:ind w:right="552" w:firstLine="719"/>
        <w:contextualSpacing w:val="0"/>
        <w:rPr>
          <w:rFonts w:ascii="Times New Roman" w:hAnsi="Times New Roman" w:cs="Times New Roman"/>
          <w:sz w:val="28"/>
          <w:szCs w:val="28"/>
        </w:rPr>
      </w:pPr>
      <w:r w:rsidRPr="00434D8C">
        <w:rPr>
          <w:rFonts w:ascii="Times New Roman" w:hAnsi="Times New Roman" w:cs="Times New Roman"/>
          <w:sz w:val="28"/>
          <w:szCs w:val="28"/>
        </w:rPr>
        <w:t xml:space="preserve">полученные результаты и их интерпретация в соответствии с ключом </w:t>
      </w:r>
      <w:proofErr w:type="spellStart"/>
      <w:r w:rsidRPr="00434D8C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434D8C">
        <w:rPr>
          <w:rFonts w:ascii="Times New Roman" w:hAnsi="Times New Roman" w:cs="Times New Roman"/>
          <w:sz w:val="28"/>
          <w:szCs w:val="28"/>
        </w:rPr>
        <w:t>;</w:t>
      </w:r>
    </w:p>
    <w:p w:rsidR="00434D8C" w:rsidRPr="00434D8C" w:rsidRDefault="00434D8C" w:rsidP="00434D8C">
      <w:pPr>
        <w:pStyle w:val="a3"/>
        <w:widowControl w:val="0"/>
        <w:numPr>
          <w:ilvl w:val="0"/>
          <w:numId w:val="8"/>
        </w:numPr>
        <w:tabs>
          <w:tab w:val="left" w:pos="1286"/>
        </w:tabs>
        <w:autoSpaceDE w:val="0"/>
        <w:autoSpaceDN w:val="0"/>
        <w:spacing w:after="0" w:line="360" w:lineRule="auto"/>
        <w:ind w:left="1285"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434D8C">
        <w:rPr>
          <w:rFonts w:ascii="Times New Roman" w:hAnsi="Times New Roman" w:cs="Times New Roman"/>
          <w:sz w:val="28"/>
          <w:szCs w:val="28"/>
        </w:rPr>
        <w:t>вывод о конструктивности поведения в</w:t>
      </w:r>
      <w:r w:rsidRPr="00434D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34D8C">
        <w:rPr>
          <w:rFonts w:ascii="Times New Roman" w:hAnsi="Times New Roman" w:cs="Times New Roman"/>
          <w:sz w:val="28"/>
          <w:szCs w:val="28"/>
        </w:rPr>
        <w:t>конфликте;</w:t>
      </w:r>
    </w:p>
    <w:p w:rsidR="00434D8C" w:rsidRPr="00434D8C" w:rsidRDefault="00434D8C" w:rsidP="00434D8C">
      <w:pPr>
        <w:pStyle w:val="a3"/>
        <w:widowControl w:val="0"/>
        <w:numPr>
          <w:ilvl w:val="0"/>
          <w:numId w:val="8"/>
        </w:numPr>
        <w:tabs>
          <w:tab w:val="left" w:pos="1286"/>
        </w:tabs>
        <w:autoSpaceDE w:val="0"/>
        <w:autoSpaceDN w:val="0"/>
        <w:spacing w:after="0" w:line="360" w:lineRule="auto"/>
        <w:ind w:left="1285" w:hanging="165"/>
        <w:contextualSpacing w:val="0"/>
        <w:rPr>
          <w:rFonts w:ascii="Times New Roman" w:hAnsi="Times New Roman" w:cs="Times New Roman"/>
          <w:sz w:val="28"/>
          <w:szCs w:val="28"/>
        </w:rPr>
      </w:pPr>
      <w:r w:rsidRPr="00434D8C">
        <w:rPr>
          <w:rFonts w:ascii="Times New Roman" w:hAnsi="Times New Roman" w:cs="Times New Roman"/>
          <w:sz w:val="28"/>
          <w:szCs w:val="28"/>
        </w:rPr>
        <w:t>рекомендации.</w:t>
      </w:r>
    </w:p>
    <w:p w:rsidR="00434D8C" w:rsidRPr="00434D8C" w:rsidRDefault="00434D8C" w:rsidP="00434D8C">
      <w:pPr>
        <w:pStyle w:val="a4"/>
        <w:spacing w:before="5" w:line="360" w:lineRule="auto"/>
      </w:pPr>
    </w:p>
    <w:p w:rsidR="00434D8C" w:rsidRPr="00434D8C" w:rsidRDefault="00434D8C" w:rsidP="00434D8C">
      <w:pPr>
        <w:spacing w:line="360" w:lineRule="auto"/>
        <w:ind w:left="1110"/>
        <w:rPr>
          <w:rFonts w:ascii="Times New Roman" w:hAnsi="Times New Roman" w:cs="Times New Roman"/>
          <w:i/>
          <w:sz w:val="28"/>
          <w:szCs w:val="28"/>
        </w:rPr>
      </w:pPr>
      <w:r w:rsidRPr="00434D8C">
        <w:rPr>
          <w:rFonts w:ascii="Times New Roman" w:hAnsi="Times New Roman" w:cs="Times New Roman"/>
          <w:i/>
          <w:sz w:val="28"/>
          <w:szCs w:val="28"/>
        </w:rPr>
        <w:t>Методика оценки способов реагирования в конфликте (Томас К.Н.)</w:t>
      </w:r>
    </w:p>
    <w:p w:rsidR="00434D8C" w:rsidRPr="00434D8C" w:rsidRDefault="00434D8C" w:rsidP="00434D8C">
      <w:pPr>
        <w:pStyle w:val="a4"/>
        <w:spacing w:line="360" w:lineRule="auto"/>
        <w:ind w:left="402" w:right="543" w:firstLine="719"/>
        <w:jc w:val="both"/>
      </w:pPr>
      <w:r w:rsidRPr="00434D8C">
        <w:t xml:space="preserve">Методика позволяет выяснить, насколько человек склонен к соперничеству или сотрудничеству в коллективе сотрудников, школьном классе, студенческой группе, стремится ли он к компромиссам, избегает конфликтов или, наоборот, старается обострить их. С помощью данной </w:t>
      </w:r>
      <w:r w:rsidRPr="00434D8C">
        <w:lastRenderedPageBreak/>
        <w:t>методики можно также оценить степень адаптации каждого члена того или иного коллектива к совместной деятельности.</w:t>
      </w:r>
    </w:p>
    <w:p w:rsidR="00434D8C" w:rsidRPr="00434D8C" w:rsidRDefault="00434D8C" w:rsidP="00434D8C">
      <w:pPr>
        <w:pStyle w:val="a4"/>
        <w:spacing w:before="1" w:line="360" w:lineRule="auto"/>
        <w:ind w:left="402" w:right="551" w:firstLine="719"/>
        <w:jc w:val="both"/>
      </w:pPr>
      <w:r w:rsidRPr="00434D8C">
        <w:t>Применительно к педагогической деятельности с помощью методики можно выявить наиболее предпочитаемые формы социального поведения испытуемого в ситуации конфликта с учениками, родителями, коллегами или администрацией, а также отношение к совместной деятельности.</w:t>
      </w:r>
    </w:p>
    <w:p w:rsidR="00434D8C" w:rsidRPr="00434D8C" w:rsidRDefault="00434D8C" w:rsidP="00434D8C">
      <w:pPr>
        <w:pStyle w:val="a4"/>
        <w:spacing w:line="360" w:lineRule="auto"/>
      </w:pPr>
    </w:p>
    <w:p w:rsidR="00434D8C" w:rsidRPr="00434D8C" w:rsidRDefault="00434D8C" w:rsidP="00434D8C">
      <w:pPr>
        <w:spacing w:line="360" w:lineRule="auto"/>
        <w:ind w:left="1121"/>
        <w:rPr>
          <w:rFonts w:ascii="Times New Roman" w:hAnsi="Times New Roman" w:cs="Times New Roman"/>
          <w:i/>
          <w:sz w:val="28"/>
          <w:szCs w:val="28"/>
        </w:rPr>
      </w:pPr>
      <w:r w:rsidRPr="00434D8C">
        <w:rPr>
          <w:rFonts w:ascii="Times New Roman" w:hAnsi="Times New Roman" w:cs="Times New Roman"/>
          <w:i/>
          <w:sz w:val="28"/>
          <w:szCs w:val="28"/>
        </w:rPr>
        <w:t>Инструкция</w:t>
      </w:r>
    </w:p>
    <w:p w:rsidR="00434D8C" w:rsidRPr="00434D8C" w:rsidRDefault="00434D8C" w:rsidP="00434D8C">
      <w:pPr>
        <w:pStyle w:val="a4"/>
        <w:spacing w:before="1" w:line="360" w:lineRule="auto"/>
        <w:ind w:left="402" w:right="547" w:firstLine="719"/>
        <w:jc w:val="both"/>
      </w:pPr>
      <w:r w:rsidRPr="00434D8C">
        <w:t>По каждому пункту надо выбрать только один, предпочтительный для Вас вариант ответа «а» или «б».</w:t>
      </w:r>
    </w:p>
    <w:p w:rsidR="00434D8C" w:rsidRDefault="00434D8C" w:rsidP="00434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2F4" w:rsidRDefault="00A412F4" w:rsidP="00434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2F4" w:rsidRDefault="00A412F4" w:rsidP="00434D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2F4" w:rsidRPr="00A412F4" w:rsidRDefault="00A412F4" w:rsidP="00A412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 выкладываются в ЛК.</w:t>
      </w:r>
    </w:p>
    <w:p w:rsidR="00A412F4" w:rsidRPr="00A412F4" w:rsidRDefault="00A412F4" w:rsidP="00A412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Контакты преподавателя: Ганина Оксана Борисовна. 8 914 503 79 91 (Мегафон)</w:t>
      </w:r>
    </w:p>
    <w:p w:rsidR="00A412F4" w:rsidRPr="00A412F4" w:rsidRDefault="00A412F4" w:rsidP="00A412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GB"/>
        </w:rPr>
        <w:sectPr w:rsidR="00A412F4" w:rsidRPr="00A412F4">
          <w:pgSz w:w="11910" w:h="16840"/>
          <w:pgMar w:top="1040" w:right="300" w:bottom="280" w:left="1300" w:header="710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en-GB"/>
        </w:rPr>
        <w:t>ganina_ks@mail.ru</w:t>
      </w:r>
    </w:p>
    <w:p w:rsidR="00434D8C" w:rsidRPr="00434D8C" w:rsidRDefault="00434D8C" w:rsidP="00434D8C">
      <w:pPr>
        <w:pStyle w:val="a4"/>
      </w:pPr>
    </w:p>
    <w:p w:rsidR="00434D8C" w:rsidRPr="00434D8C" w:rsidRDefault="00434D8C" w:rsidP="00434D8C">
      <w:pPr>
        <w:pStyle w:val="a4"/>
        <w:spacing w:before="2"/>
      </w:pPr>
    </w:p>
    <w:p w:rsidR="00434D8C" w:rsidRPr="00434D8C" w:rsidRDefault="00434D8C" w:rsidP="00434D8C">
      <w:pPr>
        <w:spacing w:before="89"/>
        <w:ind w:left="1121"/>
        <w:rPr>
          <w:rFonts w:ascii="Times New Roman" w:hAnsi="Times New Roman" w:cs="Times New Roman"/>
          <w:i/>
          <w:sz w:val="28"/>
          <w:szCs w:val="28"/>
        </w:rPr>
      </w:pPr>
      <w:r w:rsidRPr="00434D8C">
        <w:rPr>
          <w:rFonts w:ascii="Times New Roman" w:hAnsi="Times New Roman" w:cs="Times New Roman"/>
          <w:i/>
          <w:sz w:val="28"/>
          <w:szCs w:val="28"/>
        </w:rPr>
        <w:t xml:space="preserve">Бланк </w:t>
      </w:r>
      <w:proofErr w:type="spellStart"/>
      <w:r w:rsidRPr="00434D8C">
        <w:rPr>
          <w:rFonts w:ascii="Times New Roman" w:hAnsi="Times New Roman" w:cs="Times New Roman"/>
          <w:i/>
          <w:sz w:val="28"/>
          <w:szCs w:val="28"/>
        </w:rPr>
        <w:t>опросника</w:t>
      </w:r>
      <w:proofErr w:type="spellEnd"/>
    </w:p>
    <w:p w:rsidR="00434D8C" w:rsidRPr="00977C8F" w:rsidRDefault="00434D8C" w:rsidP="00977C8F">
      <w:pPr>
        <w:pStyle w:val="a3"/>
        <w:widowControl w:val="0"/>
        <w:tabs>
          <w:tab w:val="left" w:pos="762"/>
          <w:tab w:val="left" w:pos="1263"/>
          <w:tab w:val="left" w:pos="2419"/>
          <w:tab w:val="left" w:pos="2829"/>
          <w:tab w:val="left" w:pos="4790"/>
          <w:tab w:val="left" w:pos="6627"/>
          <w:tab w:val="left" w:pos="7776"/>
          <w:tab w:val="left" w:pos="8678"/>
          <w:tab w:val="left" w:pos="923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1.  а)</w:t>
      </w:r>
      <w:r w:rsidRPr="00977C8F">
        <w:rPr>
          <w:rFonts w:ascii="Times New Roman" w:hAnsi="Times New Roman" w:cs="Times New Roman"/>
          <w:sz w:val="28"/>
          <w:szCs w:val="28"/>
        </w:rPr>
        <w:tab/>
        <w:t>Иногда</w:t>
      </w:r>
      <w:r w:rsidRPr="00977C8F">
        <w:rPr>
          <w:rFonts w:ascii="Times New Roman" w:hAnsi="Times New Roman" w:cs="Times New Roman"/>
          <w:sz w:val="28"/>
          <w:szCs w:val="28"/>
        </w:rPr>
        <w:tab/>
        <w:t>я</w:t>
      </w:r>
      <w:r w:rsidRPr="00977C8F">
        <w:rPr>
          <w:rFonts w:ascii="Times New Roman" w:hAnsi="Times New Roman" w:cs="Times New Roman"/>
          <w:sz w:val="28"/>
          <w:szCs w:val="28"/>
        </w:rPr>
        <w:tab/>
        <w:t>предоставляю</w:t>
      </w:r>
      <w:r w:rsidRPr="00977C8F">
        <w:rPr>
          <w:rFonts w:ascii="Times New Roman" w:hAnsi="Times New Roman" w:cs="Times New Roman"/>
          <w:sz w:val="28"/>
          <w:szCs w:val="28"/>
        </w:rPr>
        <w:tab/>
        <w:t>возможность</w:t>
      </w:r>
      <w:r w:rsidRPr="00977C8F">
        <w:rPr>
          <w:rFonts w:ascii="Times New Roman" w:hAnsi="Times New Roman" w:cs="Times New Roman"/>
          <w:sz w:val="28"/>
          <w:szCs w:val="28"/>
        </w:rPr>
        <w:tab/>
        <w:t>другим</w:t>
      </w:r>
      <w:r w:rsidRPr="00977C8F">
        <w:rPr>
          <w:rFonts w:ascii="Times New Roman" w:hAnsi="Times New Roman" w:cs="Times New Roman"/>
          <w:sz w:val="28"/>
          <w:szCs w:val="28"/>
        </w:rPr>
        <w:tab/>
        <w:t>взять</w:t>
      </w:r>
      <w:r w:rsidRPr="00977C8F">
        <w:rPr>
          <w:rFonts w:ascii="Times New Roman" w:hAnsi="Times New Roman" w:cs="Times New Roman"/>
          <w:sz w:val="28"/>
          <w:szCs w:val="28"/>
        </w:rPr>
        <w:tab/>
        <w:t>на</w:t>
      </w:r>
      <w:r w:rsidRPr="00977C8F">
        <w:rPr>
          <w:rFonts w:ascii="Times New Roman" w:hAnsi="Times New Roman" w:cs="Times New Roman"/>
          <w:sz w:val="28"/>
          <w:szCs w:val="28"/>
        </w:rPr>
        <w:tab/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себя </w:t>
      </w:r>
      <w:r w:rsidRPr="00977C8F">
        <w:rPr>
          <w:rFonts w:ascii="Times New Roman" w:hAnsi="Times New Roman" w:cs="Times New Roman"/>
          <w:sz w:val="28"/>
          <w:szCs w:val="28"/>
        </w:rPr>
        <w:t>ответственность за решение спорного</w:t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вопроса.</w:t>
      </w:r>
    </w:p>
    <w:p w:rsidR="00434D8C" w:rsidRPr="00977C8F" w:rsidRDefault="00434D8C" w:rsidP="00977C8F">
      <w:pPr>
        <w:pStyle w:val="a4"/>
      </w:pPr>
      <w:r w:rsidRPr="00977C8F">
        <w:t>б) Чем обсуждать то, в чем мы расходимся, я стараюсь обратить внимание на то, в чем мы оба согласны.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2. а) Я стараюсь найти компромиссное</w:t>
      </w:r>
      <w:r w:rsidRPr="00977C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решение.</w:t>
      </w:r>
    </w:p>
    <w:p w:rsidR="00434D8C" w:rsidRPr="00977C8F" w:rsidRDefault="00434D8C" w:rsidP="00977C8F">
      <w:pPr>
        <w:pStyle w:val="a4"/>
      </w:pPr>
      <w:r w:rsidRPr="00977C8F">
        <w:t>б) Я пытаюсь уладить его с учетом всех интересов другого человека и моих собственных.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3. а) Обычно я настойчиво стремлюсь добиться</w:t>
      </w:r>
      <w:r w:rsidRPr="00977C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своего.</w:t>
      </w:r>
    </w:p>
    <w:p w:rsidR="00434D8C" w:rsidRPr="00977C8F" w:rsidRDefault="00434D8C" w:rsidP="00977C8F">
      <w:pPr>
        <w:pStyle w:val="a4"/>
      </w:pPr>
      <w:r w:rsidRPr="00977C8F">
        <w:t>б) Иногда я жертвую своими собственными интересами ради интересов другого человека.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4. а) Я стараюсь найти компромиссное</w:t>
      </w:r>
      <w:r w:rsidRPr="00977C8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решение.</w:t>
      </w:r>
    </w:p>
    <w:p w:rsidR="00434D8C" w:rsidRPr="00977C8F" w:rsidRDefault="00434D8C" w:rsidP="00977C8F">
      <w:pPr>
        <w:pStyle w:val="a4"/>
      </w:pPr>
      <w:r w:rsidRPr="00977C8F">
        <w:t>б) Я стараюсь не задевать чувства другого человека.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  <w:tab w:val="left" w:pos="1198"/>
          <w:tab w:val="left" w:pos="2606"/>
          <w:tab w:val="left" w:pos="4475"/>
          <w:tab w:val="left" w:pos="5931"/>
          <w:tab w:val="left" w:pos="6279"/>
          <w:tab w:val="left" w:pos="6876"/>
          <w:tab w:val="left" w:pos="7800"/>
          <w:tab w:val="left" w:pos="90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</w:t>
      </w:r>
      <w:r w:rsidRPr="00977C8F">
        <w:rPr>
          <w:rFonts w:ascii="Times New Roman" w:hAnsi="Times New Roman" w:cs="Times New Roman"/>
          <w:sz w:val="28"/>
          <w:szCs w:val="28"/>
        </w:rPr>
        <w:tab/>
        <w:t>Улаживая</w:t>
      </w:r>
      <w:r w:rsidRPr="00977C8F">
        <w:rPr>
          <w:rFonts w:ascii="Times New Roman" w:hAnsi="Times New Roman" w:cs="Times New Roman"/>
          <w:sz w:val="28"/>
          <w:szCs w:val="28"/>
        </w:rPr>
        <w:tab/>
        <w:t>конфликтную</w:t>
      </w:r>
      <w:r w:rsidRPr="00977C8F">
        <w:rPr>
          <w:rFonts w:ascii="Times New Roman" w:hAnsi="Times New Roman" w:cs="Times New Roman"/>
          <w:sz w:val="28"/>
          <w:szCs w:val="28"/>
        </w:rPr>
        <w:tab/>
        <w:t>ситуацию,</w:t>
      </w:r>
      <w:r w:rsidRPr="00977C8F">
        <w:rPr>
          <w:rFonts w:ascii="Times New Roman" w:hAnsi="Times New Roman" w:cs="Times New Roman"/>
          <w:sz w:val="28"/>
          <w:szCs w:val="28"/>
        </w:rPr>
        <w:tab/>
        <w:t>я</w:t>
      </w:r>
      <w:r w:rsidRPr="00977C8F">
        <w:rPr>
          <w:rFonts w:ascii="Times New Roman" w:hAnsi="Times New Roman" w:cs="Times New Roman"/>
          <w:sz w:val="28"/>
          <w:szCs w:val="28"/>
        </w:rPr>
        <w:tab/>
        <w:t>все</w:t>
      </w:r>
      <w:r w:rsidRPr="00977C8F">
        <w:rPr>
          <w:rFonts w:ascii="Times New Roman" w:hAnsi="Times New Roman" w:cs="Times New Roman"/>
          <w:sz w:val="28"/>
          <w:szCs w:val="28"/>
        </w:rPr>
        <w:tab/>
        <w:t>время</w:t>
      </w:r>
      <w:r w:rsidRPr="00977C8F">
        <w:rPr>
          <w:rFonts w:ascii="Times New Roman" w:hAnsi="Times New Roman" w:cs="Times New Roman"/>
          <w:sz w:val="28"/>
          <w:szCs w:val="28"/>
        </w:rPr>
        <w:tab/>
        <w:t>пытаюсь</w:t>
      </w:r>
      <w:r w:rsidRPr="00977C8F">
        <w:rPr>
          <w:rFonts w:ascii="Times New Roman" w:hAnsi="Times New Roman" w:cs="Times New Roman"/>
          <w:sz w:val="28"/>
          <w:szCs w:val="28"/>
        </w:rPr>
        <w:tab/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найти </w:t>
      </w:r>
      <w:r w:rsidRPr="00977C8F">
        <w:rPr>
          <w:rFonts w:ascii="Times New Roman" w:hAnsi="Times New Roman" w:cs="Times New Roman"/>
          <w:sz w:val="28"/>
          <w:szCs w:val="28"/>
        </w:rPr>
        <w:t>поддержку у</w:t>
      </w:r>
      <w:r w:rsidRPr="00977C8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других.</w:t>
      </w:r>
    </w:p>
    <w:p w:rsidR="00434D8C" w:rsidRPr="00977C8F" w:rsidRDefault="00434D8C" w:rsidP="00977C8F">
      <w:pPr>
        <w:pStyle w:val="a4"/>
      </w:pPr>
      <w:r w:rsidRPr="00977C8F">
        <w:t>б) Я стараюсь делать все, чтобы избежать бесполезной напряженности.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пытаюсь избежать неприятностей лично для себя.</w:t>
      </w:r>
    </w:p>
    <w:p w:rsidR="00434D8C" w:rsidRPr="00977C8F" w:rsidRDefault="00434D8C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б) Я стараюсь добиться</w:t>
      </w:r>
      <w:r w:rsidRPr="00977C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своего.</w:t>
      </w:r>
    </w:p>
    <w:p w:rsidR="00977C8F" w:rsidRPr="00977C8F" w:rsidRDefault="00977C8F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стараюсь отложить решение спорного вопроса с тем, чтобы со временем решить его</w:t>
      </w:r>
      <w:r w:rsidRPr="00977C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окончательно.</w:t>
      </w:r>
    </w:p>
    <w:p w:rsidR="00434D8C" w:rsidRPr="00977C8F" w:rsidRDefault="00434D8C" w:rsidP="00977C8F">
      <w:pPr>
        <w:pStyle w:val="a4"/>
      </w:pPr>
      <w:r w:rsidRPr="00977C8F">
        <w:t>б) Я считаю возможным в чем-то уступить, чтобы добиться более важных целей.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ab/>
        <w:t>а) Обычно я настойчиво стремлюсь добиться своего. б) Я первым делом стараюсь определить суть</w:t>
      </w:r>
      <w:r w:rsidRPr="00977C8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спора.</w:t>
      </w:r>
    </w:p>
    <w:p w:rsidR="00977C8F" w:rsidRPr="00977C8F" w:rsidRDefault="00977C8F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Думаю, что не всегда стоит волноваться из-за каких-то возникших разногласий.</w:t>
      </w:r>
    </w:p>
    <w:p w:rsidR="00434D8C" w:rsidRPr="00977C8F" w:rsidRDefault="00434D8C" w:rsidP="00977C8F">
      <w:pPr>
        <w:pStyle w:val="a4"/>
      </w:pPr>
      <w:r w:rsidRPr="00977C8F">
        <w:t xml:space="preserve">б) Я </w:t>
      </w:r>
      <w:proofErr w:type="gramStart"/>
      <w:r w:rsidRPr="00977C8F">
        <w:t>предпринимаю усилия</w:t>
      </w:r>
      <w:proofErr w:type="gramEnd"/>
      <w:r w:rsidRPr="00977C8F">
        <w:t>, чтобы добиться своего.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твердо стремлюсь добиться</w:t>
      </w:r>
      <w:r w:rsidRPr="00977C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своего.</w:t>
      </w:r>
    </w:p>
    <w:p w:rsidR="00434D8C" w:rsidRPr="00977C8F" w:rsidRDefault="00434D8C" w:rsidP="00977C8F">
      <w:pPr>
        <w:pStyle w:val="a4"/>
      </w:pPr>
      <w:r w:rsidRPr="00977C8F">
        <w:t>б) Я пытаюсь найти компромиссное решение.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Первым делом я стремлюсь ясно определить то, в чем состоит суть спора.</w:t>
      </w:r>
    </w:p>
    <w:p w:rsidR="00434D8C" w:rsidRDefault="00434D8C" w:rsidP="00977C8F">
      <w:pPr>
        <w:pStyle w:val="a4"/>
      </w:pPr>
      <w:r w:rsidRPr="00977C8F">
        <w:t>б) Я стараюсь успокоить других и главным образом сохранить наши отношения.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Зачастую я избегаю занимать позицию, которая может вызвать споры. б) Я даю окружающим возможность в чем-то остаться при своем, если они также идут</w:t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навстречу.</w:t>
      </w:r>
    </w:p>
    <w:p w:rsidR="00977C8F" w:rsidRPr="00977C8F" w:rsidRDefault="00977C8F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lastRenderedPageBreak/>
        <w:t>а) Я предлагаю промежуточную</w:t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позицию.</w:t>
      </w:r>
    </w:p>
    <w:p w:rsidR="00434D8C" w:rsidRPr="00977C8F" w:rsidRDefault="00434D8C" w:rsidP="00977C8F">
      <w:pPr>
        <w:pStyle w:val="a4"/>
      </w:pPr>
      <w:r w:rsidRPr="00977C8F">
        <w:t xml:space="preserve">б) Я настаиваю, чтобы все было </w:t>
      </w:r>
      <w:proofErr w:type="gramStart"/>
      <w:r w:rsidRPr="00977C8F">
        <w:t>сделано</w:t>
      </w:r>
      <w:proofErr w:type="gramEnd"/>
      <w:r w:rsidRPr="00977C8F">
        <w:t xml:space="preserve"> по-моему.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сообщаю другим свою точку зрения и спрашиваю об их взглядах. б) Я пытаюсь доказать другим логику и преимущества моих</w:t>
      </w:r>
      <w:r w:rsidRPr="00977C8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взглядов.</w:t>
      </w:r>
    </w:p>
    <w:p w:rsidR="00977C8F" w:rsidRPr="00977C8F" w:rsidRDefault="00977C8F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стараюсь успокоить других и сохранить наши</w:t>
      </w:r>
      <w:r w:rsidRPr="00977C8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отношения.</w:t>
      </w:r>
    </w:p>
    <w:p w:rsidR="00434D8C" w:rsidRPr="00977C8F" w:rsidRDefault="00434D8C" w:rsidP="00977C8F">
      <w:pPr>
        <w:pStyle w:val="a4"/>
      </w:pPr>
      <w:r w:rsidRPr="00977C8F">
        <w:t>б) Я стараюсь сделать все необходимое, чтобы избежать напряжения.</w:t>
      </w:r>
    </w:p>
    <w:p w:rsidR="00977C8F" w:rsidRPr="00977C8F" w:rsidRDefault="00977C8F" w:rsidP="0097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стараюсь не задеть чувств</w:t>
      </w:r>
      <w:r w:rsidRPr="00977C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окружающих.</w:t>
      </w:r>
    </w:p>
    <w:p w:rsidR="00434D8C" w:rsidRPr="00977C8F" w:rsidRDefault="00434D8C" w:rsidP="00977C8F">
      <w:pPr>
        <w:pStyle w:val="a4"/>
      </w:pPr>
      <w:r w:rsidRPr="00977C8F">
        <w:t>б) Я обычно пытаюсь убедить окружающих в преимуществах моей позиции.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Обычно я настойчиво стремлюсь добиться</w:t>
      </w:r>
      <w:r w:rsidRPr="00977C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своего.</w:t>
      </w:r>
    </w:p>
    <w:p w:rsidR="00434D8C" w:rsidRPr="00977C8F" w:rsidRDefault="00434D8C" w:rsidP="00977C8F">
      <w:pPr>
        <w:pStyle w:val="a4"/>
      </w:pPr>
      <w:r w:rsidRPr="00977C8F">
        <w:t>б) Я стараюсь сделать все, чтобы избежать бесполезной напряженности.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Если это сделает окружающих счастливыми, я дам им возможность настоять на</w:t>
      </w:r>
      <w:r w:rsidRPr="00977C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своем.</w:t>
      </w:r>
    </w:p>
    <w:p w:rsidR="00434D8C" w:rsidRPr="00977C8F" w:rsidRDefault="00434D8C" w:rsidP="00977C8F">
      <w:pPr>
        <w:pStyle w:val="a4"/>
      </w:pPr>
      <w:r w:rsidRPr="00977C8F">
        <w:t>б) Я дам партнеру возможность остаться при своем мнении, если он идет мне навстречу.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Первым делом я стремлюсь ясно определить то, в чем состоит суть спора.</w:t>
      </w:r>
    </w:p>
    <w:p w:rsidR="00434D8C" w:rsidRPr="00977C8F" w:rsidRDefault="00434D8C" w:rsidP="00977C8F">
      <w:pPr>
        <w:pStyle w:val="a4"/>
      </w:pPr>
      <w:r w:rsidRPr="00977C8F">
        <w:t xml:space="preserve">б) Я стараюсь отложить спорные вопросы, с </w:t>
      </w:r>
      <w:proofErr w:type="gramStart"/>
      <w:r w:rsidRPr="00977C8F">
        <w:t>тем</w:t>
      </w:r>
      <w:proofErr w:type="gramEnd"/>
      <w:r w:rsidRPr="00977C8F">
        <w:t xml:space="preserve"> чтобы со временем решить их окончательно.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пытаюсь немедленно преодолеть наши</w:t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разногласия.</w:t>
      </w:r>
    </w:p>
    <w:p w:rsidR="00434D8C" w:rsidRPr="00977C8F" w:rsidRDefault="00434D8C" w:rsidP="00977C8F">
      <w:pPr>
        <w:pStyle w:val="a4"/>
      </w:pPr>
      <w:r w:rsidRPr="00977C8F">
        <w:t>б) Я стараюсь найти наилучшее сочетание выгод и потерь для нас обоих.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Ведя переговоры, старюсь быть внимательным к партнеру. б) Я всегда склоняюсь к прямому обсуждению</w:t>
      </w:r>
      <w:r w:rsidRPr="00977C8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проблемы.</w:t>
      </w:r>
    </w:p>
    <w:p w:rsidR="00977C8F" w:rsidRPr="00977C8F" w:rsidRDefault="00977C8F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пытаюсь найти позицию, которая устраивает и меня, и</w:t>
      </w:r>
      <w:r w:rsidRPr="00977C8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партнера. б) Я отстаиваю свою</w:t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позицию.</w:t>
      </w:r>
    </w:p>
    <w:p w:rsidR="00977C8F" w:rsidRPr="00977C8F" w:rsidRDefault="00977C8F" w:rsidP="00977C8F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77C8F" w:rsidRPr="00977C8F" w:rsidRDefault="00977C8F" w:rsidP="00977C8F">
      <w:pPr>
        <w:pStyle w:val="a3"/>
        <w:widowControl w:val="0"/>
        <w:tabs>
          <w:tab w:val="left" w:pos="76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Как правило, я стараюсь, чтобы все остались</w:t>
      </w:r>
      <w:r w:rsidRPr="00977C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довольны.</w:t>
      </w:r>
    </w:p>
    <w:p w:rsidR="00434D8C" w:rsidRPr="00977C8F" w:rsidRDefault="00434D8C" w:rsidP="00977C8F">
      <w:pPr>
        <w:pStyle w:val="a4"/>
      </w:pPr>
      <w:r w:rsidRPr="00977C8F">
        <w:t>б) Иногда предоставляю другим взять на себя ответственность за решение спорного вопроса.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 xml:space="preserve">а) Если позиция </w:t>
      </w:r>
      <w:proofErr w:type="gramStart"/>
      <w:r w:rsidRPr="00977C8F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77C8F">
        <w:rPr>
          <w:rFonts w:ascii="Times New Roman" w:hAnsi="Times New Roman" w:cs="Times New Roman"/>
          <w:sz w:val="28"/>
          <w:szCs w:val="28"/>
        </w:rPr>
        <w:t xml:space="preserve"> кажется ему очень важной, я стараюсь идти ему навстречу.</w:t>
      </w:r>
    </w:p>
    <w:p w:rsidR="00434D8C" w:rsidRDefault="00434D8C" w:rsidP="00977C8F">
      <w:pPr>
        <w:pStyle w:val="a4"/>
      </w:pPr>
      <w:r w:rsidRPr="00977C8F">
        <w:t xml:space="preserve">б) Я стараюсь уговорить </w:t>
      </w:r>
      <w:proofErr w:type="gramStart"/>
      <w:r w:rsidRPr="00977C8F">
        <w:t>другого</w:t>
      </w:r>
      <w:proofErr w:type="gramEnd"/>
      <w:r w:rsidRPr="00977C8F">
        <w:t xml:space="preserve"> на компромисс.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 xml:space="preserve">а) Я пытаюсь убедить </w:t>
      </w:r>
      <w:proofErr w:type="gramStart"/>
      <w:r w:rsidRPr="00977C8F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77C8F">
        <w:rPr>
          <w:rFonts w:ascii="Times New Roman" w:hAnsi="Times New Roman" w:cs="Times New Roman"/>
          <w:sz w:val="28"/>
          <w:szCs w:val="28"/>
        </w:rPr>
        <w:t xml:space="preserve"> в своей</w:t>
      </w:r>
      <w:r w:rsidRPr="00977C8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правоте.</w:t>
      </w:r>
    </w:p>
    <w:p w:rsidR="00434D8C" w:rsidRPr="00977C8F" w:rsidRDefault="00434D8C" w:rsidP="00977C8F">
      <w:pPr>
        <w:pStyle w:val="a4"/>
        <w:tabs>
          <w:tab w:val="left" w:pos="1201"/>
          <w:tab w:val="left" w:pos="1985"/>
          <w:tab w:val="left" w:pos="3648"/>
          <w:tab w:val="left" w:pos="3978"/>
          <w:tab w:val="left" w:pos="6056"/>
          <w:tab w:val="left" w:pos="8359"/>
        </w:tabs>
      </w:pPr>
      <w:r w:rsidRPr="00977C8F">
        <w:t>б)</w:t>
      </w:r>
      <w:r w:rsidRPr="00977C8F">
        <w:tab/>
        <w:t>Ведя</w:t>
      </w:r>
      <w:r w:rsidRPr="00977C8F">
        <w:tab/>
        <w:t>переговоры,</w:t>
      </w:r>
      <w:r w:rsidRPr="00977C8F">
        <w:tab/>
        <w:t>я</w:t>
      </w:r>
      <w:r w:rsidRPr="00977C8F">
        <w:tab/>
        <w:t xml:space="preserve">стараюсь </w:t>
      </w:r>
      <w:r w:rsidRPr="00977C8F">
        <w:rPr>
          <w:spacing w:val="57"/>
        </w:rPr>
        <w:t xml:space="preserve"> </w:t>
      </w:r>
      <w:r w:rsidRPr="00977C8F">
        <w:t>быть</w:t>
      </w:r>
      <w:r w:rsidRPr="00977C8F">
        <w:tab/>
        <w:t xml:space="preserve">внимательным </w:t>
      </w:r>
      <w:r w:rsidRPr="00977C8F">
        <w:rPr>
          <w:spacing w:val="58"/>
        </w:rPr>
        <w:t xml:space="preserve"> </w:t>
      </w:r>
      <w:r w:rsidRPr="00977C8F">
        <w:t>к</w:t>
      </w:r>
      <w:r w:rsidRPr="00977C8F">
        <w:tab/>
      </w:r>
      <w:r w:rsidRPr="00977C8F">
        <w:rPr>
          <w:spacing w:val="-3"/>
        </w:rPr>
        <w:t xml:space="preserve">аргументам </w:t>
      </w:r>
      <w:proofErr w:type="gramStart"/>
      <w:r w:rsidRPr="00977C8F">
        <w:t>другого</w:t>
      </w:r>
      <w:proofErr w:type="gramEnd"/>
      <w:r w:rsidRPr="00977C8F">
        <w:t>.</w:t>
      </w:r>
    </w:p>
    <w:p w:rsidR="00977C8F" w:rsidRPr="00977C8F" w:rsidRDefault="00977C8F" w:rsidP="00977C8F">
      <w:pPr>
        <w:pStyle w:val="a4"/>
        <w:tabs>
          <w:tab w:val="left" w:pos="1201"/>
          <w:tab w:val="left" w:pos="1985"/>
          <w:tab w:val="left" w:pos="3648"/>
          <w:tab w:val="left" w:pos="3978"/>
          <w:tab w:val="left" w:pos="6056"/>
          <w:tab w:val="left" w:pos="8359"/>
        </w:tabs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обычно предлагаю среднюю</w:t>
      </w:r>
      <w:r w:rsidRPr="00977C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позицию.</w:t>
      </w:r>
    </w:p>
    <w:p w:rsidR="00434D8C" w:rsidRPr="00977C8F" w:rsidRDefault="00434D8C" w:rsidP="00977C8F">
      <w:pPr>
        <w:pStyle w:val="a4"/>
      </w:pPr>
      <w:r w:rsidRPr="00977C8F">
        <w:t>б) Я почти всегда стремлюсь удовлетворить интересы каждого из них.</w:t>
      </w:r>
    </w:p>
    <w:p w:rsidR="00977C8F" w:rsidRPr="00977C8F" w:rsidRDefault="00977C8F" w:rsidP="00977C8F">
      <w:pPr>
        <w:pStyle w:val="a4"/>
      </w:pPr>
    </w:p>
    <w:p w:rsidR="00977C8F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Зачастую стремлюсь избежать</w:t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споров.</w:t>
      </w:r>
    </w:p>
    <w:p w:rsidR="00434D8C" w:rsidRPr="00977C8F" w:rsidRDefault="00434D8C" w:rsidP="00977C8F">
      <w:pPr>
        <w:pStyle w:val="a4"/>
      </w:pPr>
      <w:r w:rsidRPr="00977C8F">
        <w:t>б) Если я знаю, что это доставит большую радость другому человеку или в данной ситуации ему необходимо выглядеть лидером, я дам ему возможность настоять на своем.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Обычно я настойчиво стремлюсь добиться</w:t>
      </w:r>
      <w:r w:rsidRPr="00977C8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своего.</w:t>
      </w:r>
    </w:p>
    <w:p w:rsidR="00434D8C" w:rsidRPr="00977C8F" w:rsidRDefault="00434D8C" w:rsidP="00977C8F">
      <w:pPr>
        <w:pStyle w:val="a4"/>
      </w:pPr>
      <w:r w:rsidRPr="00977C8F">
        <w:t xml:space="preserve">б) Улаживая ситуацию, я обычно стремлюсь найти поддержку </w:t>
      </w:r>
      <w:proofErr w:type="gramStart"/>
      <w:r w:rsidRPr="00977C8F">
        <w:t>другого</w:t>
      </w:r>
      <w:proofErr w:type="gramEnd"/>
      <w:r w:rsidRPr="00977C8F">
        <w:t>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предлагаю среднюю</w:t>
      </w:r>
      <w:r w:rsidRPr="00977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7C8F">
        <w:rPr>
          <w:rFonts w:ascii="Times New Roman" w:hAnsi="Times New Roman" w:cs="Times New Roman"/>
          <w:sz w:val="28"/>
          <w:szCs w:val="28"/>
        </w:rPr>
        <w:t>позицию.</w:t>
      </w:r>
    </w:p>
    <w:p w:rsidR="00434D8C" w:rsidRPr="00977C8F" w:rsidRDefault="00434D8C" w:rsidP="00977C8F">
      <w:pPr>
        <w:pStyle w:val="a4"/>
      </w:pPr>
      <w:r w:rsidRPr="00977C8F">
        <w:t>б) Думаю, что не всегда стоит волноваться из-за возникающих разногласий.</w:t>
      </w:r>
    </w:p>
    <w:p w:rsidR="00977C8F" w:rsidRPr="00977C8F" w:rsidRDefault="00977C8F" w:rsidP="00977C8F">
      <w:pPr>
        <w:pStyle w:val="a4"/>
      </w:pPr>
    </w:p>
    <w:p w:rsidR="00434D8C" w:rsidRPr="00977C8F" w:rsidRDefault="00434D8C" w:rsidP="00977C8F">
      <w:pPr>
        <w:pStyle w:val="a3"/>
        <w:widowControl w:val="0"/>
        <w:numPr>
          <w:ilvl w:val="0"/>
          <w:numId w:val="10"/>
        </w:numPr>
        <w:tabs>
          <w:tab w:val="left" w:pos="762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7C8F">
        <w:rPr>
          <w:rFonts w:ascii="Times New Roman" w:hAnsi="Times New Roman" w:cs="Times New Roman"/>
          <w:sz w:val="28"/>
          <w:szCs w:val="28"/>
        </w:rPr>
        <w:t>а) Я стараюсь не задеть чувств</w:t>
      </w:r>
      <w:r w:rsidRPr="00977C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977C8F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977C8F">
        <w:rPr>
          <w:rFonts w:ascii="Times New Roman" w:hAnsi="Times New Roman" w:cs="Times New Roman"/>
          <w:sz w:val="28"/>
          <w:szCs w:val="28"/>
        </w:rPr>
        <w:t>.</w:t>
      </w:r>
    </w:p>
    <w:p w:rsidR="00434D8C" w:rsidRPr="00977C8F" w:rsidRDefault="00434D8C" w:rsidP="00977C8F">
      <w:pPr>
        <w:pStyle w:val="a4"/>
      </w:pPr>
      <w:r w:rsidRPr="00977C8F">
        <w:t>б) Я всегда занимаю такую позицию в споре, чтобы мы совместно могли добиться успеха.</w:t>
      </w:r>
    </w:p>
    <w:p w:rsidR="00434D8C" w:rsidRPr="00434D8C" w:rsidRDefault="00434D8C" w:rsidP="00434D8C">
      <w:pPr>
        <w:jc w:val="both"/>
        <w:rPr>
          <w:rFonts w:ascii="Times New Roman" w:hAnsi="Times New Roman" w:cs="Times New Roman"/>
          <w:sz w:val="28"/>
          <w:szCs w:val="28"/>
        </w:rPr>
        <w:sectPr w:rsidR="00434D8C" w:rsidRPr="00434D8C">
          <w:pgSz w:w="11910" w:h="16840"/>
          <w:pgMar w:top="1040" w:right="300" w:bottom="280" w:left="1300" w:header="710" w:footer="0" w:gutter="0"/>
          <w:cols w:space="720"/>
        </w:sectPr>
      </w:pPr>
    </w:p>
    <w:p w:rsidR="00434D8C" w:rsidRPr="00434D8C" w:rsidRDefault="00434D8C" w:rsidP="00434D8C">
      <w:pPr>
        <w:pStyle w:val="a4"/>
        <w:spacing w:before="2"/>
      </w:pPr>
    </w:p>
    <w:p w:rsidR="00434D8C" w:rsidRPr="00434D8C" w:rsidRDefault="00434D8C" w:rsidP="00434D8C">
      <w:pPr>
        <w:spacing w:before="89"/>
        <w:ind w:left="941"/>
        <w:rPr>
          <w:rFonts w:ascii="Times New Roman" w:hAnsi="Times New Roman" w:cs="Times New Roman"/>
          <w:i/>
          <w:sz w:val="28"/>
          <w:szCs w:val="28"/>
        </w:rPr>
      </w:pPr>
      <w:r w:rsidRPr="00434D8C">
        <w:rPr>
          <w:rFonts w:ascii="Times New Roman" w:hAnsi="Times New Roman" w:cs="Times New Roman"/>
          <w:i/>
          <w:sz w:val="28"/>
          <w:szCs w:val="28"/>
        </w:rPr>
        <w:t>Обработка результатов</w:t>
      </w:r>
    </w:p>
    <w:p w:rsidR="00434D8C" w:rsidRPr="00434D8C" w:rsidRDefault="00434D8C" w:rsidP="00434D8C">
      <w:pPr>
        <w:pStyle w:val="a4"/>
        <w:ind w:left="231" w:firstLine="710"/>
      </w:pPr>
      <w:r w:rsidRPr="00434D8C">
        <w:t xml:space="preserve">По каждому из пяти разделов </w:t>
      </w:r>
      <w:proofErr w:type="spellStart"/>
      <w:r w:rsidRPr="00434D8C">
        <w:t>опросника</w:t>
      </w:r>
      <w:proofErr w:type="spellEnd"/>
      <w:r w:rsidRPr="00434D8C">
        <w:t xml:space="preserve"> подсчитайте количество ваших ответов, совпадающих с ключом.</w:t>
      </w:r>
    </w:p>
    <w:p w:rsidR="00434D8C" w:rsidRPr="00434D8C" w:rsidRDefault="00434D8C" w:rsidP="00434D8C">
      <w:pPr>
        <w:pStyle w:val="a4"/>
        <w:spacing w:before="1"/>
      </w:pPr>
    </w:p>
    <w:p w:rsidR="00434D8C" w:rsidRPr="00434D8C" w:rsidRDefault="00434D8C" w:rsidP="00434D8C">
      <w:pPr>
        <w:ind w:left="941"/>
        <w:rPr>
          <w:rFonts w:ascii="Times New Roman" w:hAnsi="Times New Roman" w:cs="Times New Roman"/>
          <w:i/>
          <w:sz w:val="28"/>
          <w:szCs w:val="28"/>
        </w:rPr>
      </w:pPr>
      <w:r w:rsidRPr="00434D8C">
        <w:rPr>
          <w:rFonts w:ascii="Times New Roman" w:hAnsi="Times New Roman" w:cs="Times New Roman"/>
          <w:i/>
          <w:sz w:val="28"/>
          <w:szCs w:val="28"/>
        </w:rPr>
        <w:t xml:space="preserve">Ключ </w:t>
      </w:r>
      <w:proofErr w:type="spellStart"/>
      <w:r w:rsidRPr="00434D8C">
        <w:rPr>
          <w:rFonts w:ascii="Times New Roman" w:hAnsi="Times New Roman" w:cs="Times New Roman"/>
          <w:i/>
          <w:sz w:val="28"/>
          <w:szCs w:val="28"/>
        </w:rPr>
        <w:t>опросника</w:t>
      </w:r>
      <w:proofErr w:type="spellEnd"/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2566"/>
        <w:gridCol w:w="6639"/>
      </w:tblGrid>
      <w:tr w:rsidR="00434D8C" w:rsidRPr="00434D8C" w:rsidTr="00434D8C">
        <w:trPr>
          <w:trHeight w:val="436"/>
        </w:trPr>
        <w:tc>
          <w:tcPr>
            <w:tcW w:w="2566" w:type="dxa"/>
          </w:tcPr>
          <w:p w:rsidR="00434D8C" w:rsidRPr="00434D8C" w:rsidRDefault="00434D8C" w:rsidP="00434D8C">
            <w:pPr>
              <w:pStyle w:val="TableParagraph"/>
              <w:spacing w:line="311" w:lineRule="exact"/>
              <w:ind w:left="200"/>
              <w:rPr>
                <w:sz w:val="28"/>
                <w:szCs w:val="28"/>
              </w:rPr>
            </w:pPr>
            <w:proofErr w:type="spellStart"/>
            <w:r w:rsidRPr="00434D8C">
              <w:rPr>
                <w:sz w:val="28"/>
                <w:szCs w:val="28"/>
              </w:rPr>
              <w:t>Соперничество</w:t>
            </w:r>
            <w:proofErr w:type="spellEnd"/>
            <w:r w:rsidRPr="00434D8C">
              <w:rPr>
                <w:sz w:val="28"/>
                <w:szCs w:val="28"/>
              </w:rPr>
              <w:t>:</w:t>
            </w:r>
          </w:p>
        </w:tc>
        <w:tc>
          <w:tcPr>
            <w:tcW w:w="6639" w:type="dxa"/>
          </w:tcPr>
          <w:p w:rsidR="00434D8C" w:rsidRPr="00434D8C" w:rsidRDefault="00434D8C" w:rsidP="00434D8C">
            <w:pPr>
              <w:pStyle w:val="TableParagraph"/>
              <w:spacing w:line="311" w:lineRule="exact"/>
              <w:ind w:left="288"/>
              <w:rPr>
                <w:sz w:val="28"/>
                <w:szCs w:val="28"/>
                <w:lang w:val="ru-RU"/>
              </w:rPr>
            </w:pPr>
            <w:r w:rsidRPr="00434D8C">
              <w:rPr>
                <w:sz w:val="28"/>
                <w:szCs w:val="28"/>
                <w:lang w:val="ru-RU"/>
              </w:rPr>
              <w:t>3а, 6б, 8а, 9б, 10а, 13б, 14б, 16б, 17а, 22б, 25а, 28а.</w:t>
            </w:r>
          </w:p>
        </w:tc>
      </w:tr>
      <w:tr w:rsidR="00434D8C" w:rsidRPr="00434D8C" w:rsidTr="00434D8C">
        <w:trPr>
          <w:trHeight w:val="561"/>
        </w:trPr>
        <w:tc>
          <w:tcPr>
            <w:tcW w:w="2566" w:type="dxa"/>
          </w:tcPr>
          <w:p w:rsidR="00434D8C" w:rsidRPr="00434D8C" w:rsidRDefault="00434D8C" w:rsidP="00434D8C">
            <w:pPr>
              <w:pStyle w:val="TableParagraph"/>
              <w:spacing w:before="114"/>
              <w:ind w:left="200"/>
              <w:rPr>
                <w:sz w:val="28"/>
                <w:szCs w:val="28"/>
              </w:rPr>
            </w:pPr>
            <w:proofErr w:type="spellStart"/>
            <w:r w:rsidRPr="00434D8C">
              <w:rPr>
                <w:sz w:val="28"/>
                <w:szCs w:val="28"/>
              </w:rPr>
              <w:t>Сотрудничество</w:t>
            </w:r>
            <w:proofErr w:type="spellEnd"/>
            <w:r w:rsidRPr="00434D8C">
              <w:rPr>
                <w:sz w:val="28"/>
                <w:szCs w:val="28"/>
              </w:rPr>
              <w:t>:</w:t>
            </w:r>
          </w:p>
        </w:tc>
        <w:tc>
          <w:tcPr>
            <w:tcW w:w="6639" w:type="dxa"/>
          </w:tcPr>
          <w:p w:rsidR="00434D8C" w:rsidRPr="00434D8C" w:rsidRDefault="00434D8C" w:rsidP="00434D8C">
            <w:pPr>
              <w:pStyle w:val="TableParagraph"/>
              <w:spacing w:before="114"/>
              <w:ind w:left="288"/>
              <w:rPr>
                <w:sz w:val="28"/>
                <w:szCs w:val="28"/>
                <w:lang w:val="ru-RU"/>
              </w:rPr>
            </w:pPr>
            <w:r w:rsidRPr="00434D8C">
              <w:rPr>
                <w:sz w:val="28"/>
                <w:szCs w:val="28"/>
                <w:lang w:val="ru-RU"/>
              </w:rPr>
              <w:t>2б, 5а, 8б, 11а, 14а, 19а, 20а, 21б, 23а, 26б, 28б, 30б.</w:t>
            </w:r>
          </w:p>
        </w:tc>
      </w:tr>
      <w:tr w:rsidR="00434D8C" w:rsidRPr="00434D8C" w:rsidTr="00434D8C">
        <w:trPr>
          <w:trHeight w:val="561"/>
        </w:trPr>
        <w:tc>
          <w:tcPr>
            <w:tcW w:w="2566" w:type="dxa"/>
          </w:tcPr>
          <w:p w:rsidR="00434D8C" w:rsidRPr="00434D8C" w:rsidRDefault="00434D8C" w:rsidP="00434D8C">
            <w:pPr>
              <w:pStyle w:val="TableParagraph"/>
              <w:spacing w:before="114"/>
              <w:ind w:left="200"/>
              <w:rPr>
                <w:sz w:val="28"/>
                <w:szCs w:val="28"/>
              </w:rPr>
            </w:pPr>
            <w:proofErr w:type="spellStart"/>
            <w:r w:rsidRPr="00434D8C">
              <w:rPr>
                <w:sz w:val="28"/>
                <w:szCs w:val="28"/>
              </w:rPr>
              <w:t>Компромисс</w:t>
            </w:r>
            <w:proofErr w:type="spellEnd"/>
            <w:r w:rsidRPr="00434D8C">
              <w:rPr>
                <w:sz w:val="28"/>
                <w:szCs w:val="28"/>
              </w:rPr>
              <w:t>:</w:t>
            </w:r>
          </w:p>
        </w:tc>
        <w:tc>
          <w:tcPr>
            <w:tcW w:w="6639" w:type="dxa"/>
          </w:tcPr>
          <w:p w:rsidR="00434D8C" w:rsidRPr="00434D8C" w:rsidRDefault="00434D8C" w:rsidP="00434D8C">
            <w:pPr>
              <w:pStyle w:val="TableParagraph"/>
              <w:spacing w:before="114"/>
              <w:ind w:left="288"/>
              <w:rPr>
                <w:sz w:val="28"/>
                <w:szCs w:val="28"/>
                <w:lang w:val="ru-RU"/>
              </w:rPr>
            </w:pPr>
            <w:r w:rsidRPr="00434D8C">
              <w:rPr>
                <w:sz w:val="28"/>
                <w:szCs w:val="28"/>
                <w:lang w:val="ru-RU"/>
              </w:rPr>
              <w:t>2а, 4а, 7б, 10б, 12б, 13а, 18б, 20б, 22а, 24б, 26а, 29а.</w:t>
            </w:r>
          </w:p>
        </w:tc>
      </w:tr>
      <w:tr w:rsidR="00434D8C" w:rsidRPr="00434D8C" w:rsidTr="00434D8C">
        <w:trPr>
          <w:trHeight w:val="563"/>
        </w:trPr>
        <w:tc>
          <w:tcPr>
            <w:tcW w:w="2566" w:type="dxa"/>
          </w:tcPr>
          <w:p w:rsidR="00434D8C" w:rsidRPr="00434D8C" w:rsidRDefault="00434D8C" w:rsidP="00434D8C">
            <w:pPr>
              <w:pStyle w:val="TableParagraph"/>
              <w:spacing w:before="114"/>
              <w:ind w:left="200"/>
              <w:rPr>
                <w:sz w:val="28"/>
                <w:szCs w:val="28"/>
              </w:rPr>
            </w:pPr>
            <w:proofErr w:type="spellStart"/>
            <w:r w:rsidRPr="00434D8C">
              <w:rPr>
                <w:sz w:val="28"/>
                <w:szCs w:val="28"/>
              </w:rPr>
              <w:t>Избежание</w:t>
            </w:r>
            <w:proofErr w:type="spellEnd"/>
            <w:r w:rsidRPr="00434D8C">
              <w:rPr>
                <w:sz w:val="28"/>
                <w:szCs w:val="28"/>
              </w:rPr>
              <w:t>:</w:t>
            </w:r>
          </w:p>
        </w:tc>
        <w:tc>
          <w:tcPr>
            <w:tcW w:w="6639" w:type="dxa"/>
          </w:tcPr>
          <w:p w:rsidR="00434D8C" w:rsidRPr="00434D8C" w:rsidRDefault="00434D8C" w:rsidP="00434D8C">
            <w:pPr>
              <w:pStyle w:val="TableParagraph"/>
              <w:spacing w:before="114"/>
              <w:ind w:left="288"/>
              <w:rPr>
                <w:sz w:val="28"/>
                <w:szCs w:val="28"/>
                <w:lang w:val="ru-RU"/>
              </w:rPr>
            </w:pPr>
            <w:r w:rsidRPr="00434D8C">
              <w:rPr>
                <w:sz w:val="28"/>
                <w:szCs w:val="28"/>
                <w:lang w:val="ru-RU"/>
              </w:rPr>
              <w:t>1а, 5б, 7а, 9а, 12а, 15б, 17б, 19б, 21а, 23б, 27а, 29б.</w:t>
            </w:r>
          </w:p>
        </w:tc>
      </w:tr>
      <w:tr w:rsidR="00434D8C" w:rsidRPr="00434D8C" w:rsidTr="00434D8C">
        <w:trPr>
          <w:trHeight w:val="437"/>
        </w:trPr>
        <w:tc>
          <w:tcPr>
            <w:tcW w:w="2566" w:type="dxa"/>
          </w:tcPr>
          <w:p w:rsidR="00434D8C" w:rsidRPr="00434D8C" w:rsidRDefault="00434D8C" w:rsidP="00434D8C">
            <w:pPr>
              <w:pStyle w:val="TableParagraph"/>
              <w:spacing w:before="115" w:line="302" w:lineRule="exact"/>
              <w:ind w:left="200"/>
              <w:rPr>
                <w:sz w:val="28"/>
                <w:szCs w:val="28"/>
              </w:rPr>
            </w:pPr>
            <w:proofErr w:type="spellStart"/>
            <w:r w:rsidRPr="00434D8C">
              <w:rPr>
                <w:sz w:val="28"/>
                <w:szCs w:val="28"/>
              </w:rPr>
              <w:t>Приспособление</w:t>
            </w:r>
            <w:proofErr w:type="spellEnd"/>
            <w:r w:rsidRPr="00434D8C">
              <w:rPr>
                <w:sz w:val="28"/>
                <w:szCs w:val="28"/>
              </w:rPr>
              <w:t>:</w:t>
            </w:r>
          </w:p>
        </w:tc>
        <w:tc>
          <w:tcPr>
            <w:tcW w:w="6639" w:type="dxa"/>
          </w:tcPr>
          <w:p w:rsidR="00434D8C" w:rsidRPr="00434D8C" w:rsidRDefault="00434D8C" w:rsidP="00434D8C">
            <w:pPr>
              <w:pStyle w:val="TableParagraph"/>
              <w:spacing w:before="115" w:line="302" w:lineRule="exact"/>
              <w:ind w:left="288"/>
              <w:rPr>
                <w:sz w:val="28"/>
                <w:szCs w:val="28"/>
                <w:lang w:val="ru-RU"/>
              </w:rPr>
            </w:pPr>
            <w:r w:rsidRPr="00434D8C">
              <w:rPr>
                <w:sz w:val="28"/>
                <w:szCs w:val="28"/>
                <w:lang w:val="ru-RU"/>
              </w:rPr>
              <w:t>1б, 3б, 4б, 6а, 11б, 15а, 16а, 18а, 24а, 25б, 27б, 30а.</w:t>
            </w:r>
          </w:p>
        </w:tc>
      </w:tr>
    </w:tbl>
    <w:p w:rsidR="00434D8C" w:rsidRPr="00434D8C" w:rsidRDefault="00434D8C" w:rsidP="00434D8C">
      <w:pPr>
        <w:pStyle w:val="a4"/>
        <w:spacing w:before="4"/>
        <w:rPr>
          <w:i/>
        </w:rPr>
      </w:pPr>
    </w:p>
    <w:p w:rsidR="00434D8C" w:rsidRPr="00434D8C" w:rsidRDefault="00434D8C" w:rsidP="00434D8C">
      <w:pPr>
        <w:pStyle w:val="a4"/>
        <w:ind w:left="402" w:right="546" w:firstLine="710"/>
        <w:jc w:val="both"/>
      </w:pPr>
      <w:r w:rsidRPr="00434D8C">
        <w:t>Полученные количественные оценки по каждому разделу сравниваются между собой для выявления наиболее предпочитаемых форм поведения в конфликтной ситуации.</w:t>
      </w:r>
    </w:p>
    <w:p w:rsidR="00434D8C" w:rsidRPr="00434D8C" w:rsidRDefault="00434D8C" w:rsidP="00434D8C">
      <w:pPr>
        <w:pStyle w:val="a3"/>
        <w:spacing w:after="0" w:line="360" w:lineRule="auto"/>
        <w:ind w:left="357"/>
        <w:rPr>
          <w:rFonts w:ascii="Times New Roman" w:hAnsi="Times New Roman" w:cs="Times New Roman"/>
          <w:sz w:val="28"/>
          <w:szCs w:val="28"/>
        </w:rPr>
      </w:pPr>
    </w:p>
    <w:sectPr w:rsidR="00434D8C" w:rsidRPr="00434D8C" w:rsidSect="005C7C4A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1D4"/>
    <w:multiLevelType w:val="hybridMultilevel"/>
    <w:tmpl w:val="E3B4306E"/>
    <w:lvl w:ilvl="0" w:tplc="604817D6">
      <w:start w:val="5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1" w:hanging="360"/>
      </w:pPr>
    </w:lvl>
    <w:lvl w:ilvl="2" w:tplc="0419001B" w:tentative="1">
      <w:start w:val="1"/>
      <w:numFmt w:val="lowerRoman"/>
      <w:lvlText w:val="%3."/>
      <w:lvlJc w:val="right"/>
      <w:pPr>
        <w:ind w:left="2561" w:hanging="180"/>
      </w:pPr>
    </w:lvl>
    <w:lvl w:ilvl="3" w:tplc="0419000F" w:tentative="1">
      <w:start w:val="1"/>
      <w:numFmt w:val="decimal"/>
      <w:lvlText w:val="%4."/>
      <w:lvlJc w:val="left"/>
      <w:pPr>
        <w:ind w:left="3281" w:hanging="360"/>
      </w:pPr>
    </w:lvl>
    <w:lvl w:ilvl="4" w:tplc="04190019" w:tentative="1">
      <w:start w:val="1"/>
      <w:numFmt w:val="lowerLetter"/>
      <w:lvlText w:val="%5."/>
      <w:lvlJc w:val="left"/>
      <w:pPr>
        <w:ind w:left="4001" w:hanging="360"/>
      </w:pPr>
    </w:lvl>
    <w:lvl w:ilvl="5" w:tplc="0419001B" w:tentative="1">
      <w:start w:val="1"/>
      <w:numFmt w:val="lowerRoman"/>
      <w:lvlText w:val="%6."/>
      <w:lvlJc w:val="right"/>
      <w:pPr>
        <w:ind w:left="4721" w:hanging="180"/>
      </w:pPr>
    </w:lvl>
    <w:lvl w:ilvl="6" w:tplc="0419000F" w:tentative="1">
      <w:start w:val="1"/>
      <w:numFmt w:val="decimal"/>
      <w:lvlText w:val="%7."/>
      <w:lvlJc w:val="left"/>
      <w:pPr>
        <w:ind w:left="5441" w:hanging="360"/>
      </w:pPr>
    </w:lvl>
    <w:lvl w:ilvl="7" w:tplc="04190019" w:tentative="1">
      <w:start w:val="1"/>
      <w:numFmt w:val="lowerLetter"/>
      <w:lvlText w:val="%8."/>
      <w:lvlJc w:val="left"/>
      <w:pPr>
        <w:ind w:left="6161" w:hanging="360"/>
      </w:pPr>
    </w:lvl>
    <w:lvl w:ilvl="8" w:tplc="041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>
    <w:nsid w:val="17F010DE"/>
    <w:multiLevelType w:val="hybridMultilevel"/>
    <w:tmpl w:val="ADF662C8"/>
    <w:lvl w:ilvl="0" w:tplc="EC9CCC3A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C664D90">
      <w:start w:val="1"/>
      <w:numFmt w:val="decimal"/>
      <w:lvlText w:val="%2."/>
      <w:lvlJc w:val="left"/>
      <w:pPr>
        <w:ind w:left="112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DAEE8B24">
      <w:numFmt w:val="bullet"/>
      <w:lvlText w:val="•"/>
      <w:lvlJc w:val="left"/>
      <w:pPr>
        <w:ind w:left="1400" w:hanging="360"/>
      </w:pPr>
      <w:rPr>
        <w:rFonts w:hint="default"/>
        <w:lang w:val="ru-RU" w:eastAsia="ru-RU" w:bidi="ru-RU"/>
      </w:rPr>
    </w:lvl>
    <w:lvl w:ilvl="3" w:tplc="5F9093A0">
      <w:numFmt w:val="bullet"/>
      <w:lvlText w:val="•"/>
      <w:lvlJc w:val="left"/>
      <w:pPr>
        <w:ind w:left="2513" w:hanging="360"/>
      </w:pPr>
      <w:rPr>
        <w:rFonts w:hint="default"/>
        <w:lang w:val="ru-RU" w:eastAsia="ru-RU" w:bidi="ru-RU"/>
      </w:rPr>
    </w:lvl>
    <w:lvl w:ilvl="4" w:tplc="07EC2CDC">
      <w:numFmt w:val="bullet"/>
      <w:lvlText w:val="•"/>
      <w:lvlJc w:val="left"/>
      <w:pPr>
        <w:ind w:left="3626" w:hanging="360"/>
      </w:pPr>
      <w:rPr>
        <w:rFonts w:hint="default"/>
        <w:lang w:val="ru-RU" w:eastAsia="ru-RU" w:bidi="ru-RU"/>
      </w:rPr>
    </w:lvl>
    <w:lvl w:ilvl="5" w:tplc="555C21D6">
      <w:numFmt w:val="bullet"/>
      <w:lvlText w:val="•"/>
      <w:lvlJc w:val="left"/>
      <w:pPr>
        <w:ind w:left="4739" w:hanging="360"/>
      </w:pPr>
      <w:rPr>
        <w:rFonts w:hint="default"/>
        <w:lang w:val="ru-RU" w:eastAsia="ru-RU" w:bidi="ru-RU"/>
      </w:rPr>
    </w:lvl>
    <w:lvl w:ilvl="6" w:tplc="6EDAFB80">
      <w:numFmt w:val="bullet"/>
      <w:lvlText w:val="•"/>
      <w:lvlJc w:val="left"/>
      <w:pPr>
        <w:ind w:left="5853" w:hanging="360"/>
      </w:pPr>
      <w:rPr>
        <w:rFonts w:hint="default"/>
        <w:lang w:val="ru-RU" w:eastAsia="ru-RU" w:bidi="ru-RU"/>
      </w:rPr>
    </w:lvl>
    <w:lvl w:ilvl="7" w:tplc="FCD07C40">
      <w:numFmt w:val="bullet"/>
      <w:lvlText w:val="•"/>
      <w:lvlJc w:val="left"/>
      <w:pPr>
        <w:ind w:left="6966" w:hanging="360"/>
      </w:pPr>
      <w:rPr>
        <w:rFonts w:hint="default"/>
        <w:lang w:val="ru-RU" w:eastAsia="ru-RU" w:bidi="ru-RU"/>
      </w:rPr>
    </w:lvl>
    <w:lvl w:ilvl="8" w:tplc="46CC5D60">
      <w:numFmt w:val="bullet"/>
      <w:lvlText w:val="•"/>
      <w:lvlJc w:val="left"/>
      <w:pPr>
        <w:ind w:left="8079" w:hanging="360"/>
      </w:pPr>
      <w:rPr>
        <w:rFonts w:hint="default"/>
        <w:lang w:val="ru-RU" w:eastAsia="ru-RU" w:bidi="ru-RU"/>
      </w:rPr>
    </w:lvl>
  </w:abstractNum>
  <w:abstractNum w:abstractNumId="2">
    <w:nsid w:val="1A1F50CB"/>
    <w:multiLevelType w:val="hybridMultilevel"/>
    <w:tmpl w:val="9B685790"/>
    <w:lvl w:ilvl="0" w:tplc="84AEAEC2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512C576">
      <w:numFmt w:val="bullet"/>
      <w:lvlText w:val="•"/>
      <w:lvlJc w:val="left"/>
      <w:pPr>
        <w:ind w:left="1390" w:hanging="708"/>
      </w:pPr>
      <w:rPr>
        <w:rFonts w:hint="default"/>
        <w:lang w:val="ru-RU" w:eastAsia="ru-RU" w:bidi="ru-RU"/>
      </w:rPr>
    </w:lvl>
    <w:lvl w:ilvl="2" w:tplc="EF6CA806">
      <w:numFmt w:val="bullet"/>
      <w:lvlText w:val="•"/>
      <w:lvlJc w:val="left"/>
      <w:pPr>
        <w:ind w:left="2381" w:hanging="708"/>
      </w:pPr>
      <w:rPr>
        <w:rFonts w:hint="default"/>
        <w:lang w:val="ru-RU" w:eastAsia="ru-RU" w:bidi="ru-RU"/>
      </w:rPr>
    </w:lvl>
    <w:lvl w:ilvl="3" w:tplc="5FE6829A">
      <w:numFmt w:val="bullet"/>
      <w:lvlText w:val="•"/>
      <w:lvlJc w:val="left"/>
      <w:pPr>
        <w:ind w:left="3371" w:hanging="708"/>
      </w:pPr>
      <w:rPr>
        <w:rFonts w:hint="default"/>
        <w:lang w:val="ru-RU" w:eastAsia="ru-RU" w:bidi="ru-RU"/>
      </w:rPr>
    </w:lvl>
    <w:lvl w:ilvl="4" w:tplc="E0084BB4">
      <w:numFmt w:val="bullet"/>
      <w:lvlText w:val="•"/>
      <w:lvlJc w:val="left"/>
      <w:pPr>
        <w:ind w:left="4362" w:hanging="708"/>
      </w:pPr>
      <w:rPr>
        <w:rFonts w:hint="default"/>
        <w:lang w:val="ru-RU" w:eastAsia="ru-RU" w:bidi="ru-RU"/>
      </w:rPr>
    </w:lvl>
    <w:lvl w:ilvl="5" w:tplc="BF56EEEA">
      <w:numFmt w:val="bullet"/>
      <w:lvlText w:val="•"/>
      <w:lvlJc w:val="left"/>
      <w:pPr>
        <w:ind w:left="5353" w:hanging="708"/>
      </w:pPr>
      <w:rPr>
        <w:rFonts w:hint="default"/>
        <w:lang w:val="ru-RU" w:eastAsia="ru-RU" w:bidi="ru-RU"/>
      </w:rPr>
    </w:lvl>
    <w:lvl w:ilvl="6" w:tplc="2B445578">
      <w:numFmt w:val="bullet"/>
      <w:lvlText w:val="•"/>
      <w:lvlJc w:val="left"/>
      <w:pPr>
        <w:ind w:left="6343" w:hanging="708"/>
      </w:pPr>
      <w:rPr>
        <w:rFonts w:hint="default"/>
        <w:lang w:val="ru-RU" w:eastAsia="ru-RU" w:bidi="ru-RU"/>
      </w:rPr>
    </w:lvl>
    <w:lvl w:ilvl="7" w:tplc="6240BBA8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8E0CE8F8">
      <w:numFmt w:val="bullet"/>
      <w:lvlText w:val="•"/>
      <w:lvlJc w:val="left"/>
      <w:pPr>
        <w:ind w:left="8325" w:hanging="708"/>
      </w:pPr>
      <w:rPr>
        <w:rFonts w:hint="default"/>
        <w:lang w:val="ru-RU" w:eastAsia="ru-RU" w:bidi="ru-RU"/>
      </w:rPr>
    </w:lvl>
  </w:abstractNum>
  <w:abstractNum w:abstractNumId="3">
    <w:nsid w:val="20C3154F"/>
    <w:multiLevelType w:val="hybridMultilevel"/>
    <w:tmpl w:val="7E54C09E"/>
    <w:lvl w:ilvl="0" w:tplc="DD78C55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985A3A"/>
    <w:multiLevelType w:val="hybridMultilevel"/>
    <w:tmpl w:val="36D26D86"/>
    <w:lvl w:ilvl="0" w:tplc="1DCA2A3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B01911"/>
    <w:multiLevelType w:val="hybridMultilevel"/>
    <w:tmpl w:val="93800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E74C3"/>
    <w:multiLevelType w:val="hybridMultilevel"/>
    <w:tmpl w:val="E530E120"/>
    <w:lvl w:ilvl="0" w:tplc="041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7">
    <w:nsid w:val="5D6C42F7"/>
    <w:multiLevelType w:val="hybridMultilevel"/>
    <w:tmpl w:val="A17A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2EED"/>
    <w:multiLevelType w:val="hybridMultilevel"/>
    <w:tmpl w:val="C7C68692"/>
    <w:lvl w:ilvl="0" w:tplc="1EC49556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012C114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2" w:tplc="BB18002E">
      <w:numFmt w:val="bullet"/>
      <w:lvlText w:val="•"/>
      <w:lvlJc w:val="left"/>
      <w:pPr>
        <w:ind w:left="2957" w:hanging="360"/>
      </w:pPr>
      <w:rPr>
        <w:rFonts w:hint="default"/>
        <w:lang w:val="ru-RU" w:eastAsia="ru-RU" w:bidi="ru-RU"/>
      </w:rPr>
    </w:lvl>
    <w:lvl w:ilvl="3" w:tplc="268ACE9A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  <w:lvl w:ilvl="4" w:tplc="6D32AA9A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47BE9170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EF8A018C">
      <w:numFmt w:val="bullet"/>
      <w:lvlText w:val="•"/>
      <w:lvlJc w:val="left"/>
      <w:pPr>
        <w:ind w:left="6631" w:hanging="360"/>
      </w:pPr>
      <w:rPr>
        <w:rFonts w:hint="default"/>
        <w:lang w:val="ru-RU" w:eastAsia="ru-RU" w:bidi="ru-RU"/>
      </w:rPr>
    </w:lvl>
    <w:lvl w:ilvl="7" w:tplc="D980993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477838FA">
      <w:numFmt w:val="bullet"/>
      <w:lvlText w:val="•"/>
      <w:lvlJc w:val="left"/>
      <w:pPr>
        <w:ind w:left="8469" w:hanging="360"/>
      </w:pPr>
      <w:rPr>
        <w:rFonts w:hint="default"/>
        <w:lang w:val="ru-RU" w:eastAsia="ru-RU" w:bidi="ru-RU"/>
      </w:rPr>
    </w:lvl>
  </w:abstractNum>
  <w:abstractNum w:abstractNumId="9">
    <w:nsid w:val="600F588B"/>
    <w:multiLevelType w:val="hybridMultilevel"/>
    <w:tmpl w:val="93361EB8"/>
    <w:lvl w:ilvl="0" w:tplc="D7626C0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45CB566">
      <w:numFmt w:val="bullet"/>
      <w:lvlText w:val="•"/>
      <w:lvlJc w:val="left"/>
      <w:pPr>
        <w:ind w:left="1876" w:hanging="360"/>
      </w:pPr>
      <w:rPr>
        <w:rFonts w:hint="default"/>
        <w:lang w:val="ru-RU" w:eastAsia="ru-RU" w:bidi="ru-RU"/>
      </w:rPr>
    </w:lvl>
    <w:lvl w:ilvl="2" w:tplc="8800E518">
      <w:numFmt w:val="bullet"/>
      <w:lvlText w:val="•"/>
      <w:lvlJc w:val="left"/>
      <w:pPr>
        <w:ind w:left="2813" w:hanging="360"/>
      </w:pPr>
      <w:rPr>
        <w:rFonts w:hint="default"/>
        <w:lang w:val="ru-RU" w:eastAsia="ru-RU" w:bidi="ru-RU"/>
      </w:rPr>
    </w:lvl>
    <w:lvl w:ilvl="3" w:tplc="870EACBE">
      <w:numFmt w:val="bullet"/>
      <w:lvlText w:val="•"/>
      <w:lvlJc w:val="left"/>
      <w:pPr>
        <w:ind w:left="3749" w:hanging="360"/>
      </w:pPr>
      <w:rPr>
        <w:rFonts w:hint="default"/>
        <w:lang w:val="ru-RU" w:eastAsia="ru-RU" w:bidi="ru-RU"/>
      </w:rPr>
    </w:lvl>
    <w:lvl w:ilvl="4" w:tplc="A0460440">
      <w:numFmt w:val="bullet"/>
      <w:lvlText w:val="•"/>
      <w:lvlJc w:val="left"/>
      <w:pPr>
        <w:ind w:left="4686" w:hanging="360"/>
      </w:pPr>
      <w:rPr>
        <w:rFonts w:hint="default"/>
        <w:lang w:val="ru-RU" w:eastAsia="ru-RU" w:bidi="ru-RU"/>
      </w:rPr>
    </w:lvl>
    <w:lvl w:ilvl="5" w:tplc="486A989C">
      <w:numFmt w:val="bullet"/>
      <w:lvlText w:val="•"/>
      <w:lvlJc w:val="left"/>
      <w:pPr>
        <w:ind w:left="5623" w:hanging="360"/>
      </w:pPr>
      <w:rPr>
        <w:rFonts w:hint="default"/>
        <w:lang w:val="ru-RU" w:eastAsia="ru-RU" w:bidi="ru-RU"/>
      </w:rPr>
    </w:lvl>
    <w:lvl w:ilvl="6" w:tplc="184EACCE">
      <w:numFmt w:val="bullet"/>
      <w:lvlText w:val="•"/>
      <w:lvlJc w:val="left"/>
      <w:pPr>
        <w:ind w:left="6559" w:hanging="360"/>
      </w:pPr>
      <w:rPr>
        <w:rFonts w:hint="default"/>
        <w:lang w:val="ru-RU" w:eastAsia="ru-RU" w:bidi="ru-RU"/>
      </w:rPr>
    </w:lvl>
    <w:lvl w:ilvl="7" w:tplc="EEA827B4">
      <w:numFmt w:val="bullet"/>
      <w:lvlText w:val="•"/>
      <w:lvlJc w:val="left"/>
      <w:pPr>
        <w:ind w:left="7496" w:hanging="360"/>
      </w:pPr>
      <w:rPr>
        <w:rFonts w:hint="default"/>
        <w:lang w:val="ru-RU" w:eastAsia="ru-RU" w:bidi="ru-RU"/>
      </w:rPr>
    </w:lvl>
    <w:lvl w:ilvl="8" w:tplc="851CEE86">
      <w:numFmt w:val="bullet"/>
      <w:lvlText w:val="•"/>
      <w:lvlJc w:val="left"/>
      <w:pPr>
        <w:ind w:left="8433" w:hanging="360"/>
      </w:pPr>
      <w:rPr>
        <w:rFonts w:hint="default"/>
        <w:lang w:val="ru-RU" w:eastAsia="ru-RU" w:bidi="ru-RU"/>
      </w:rPr>
    </w:lvl>
  </w:abstractNum>
  <w:abstractNum w:abstractNumId="10">
    <w:nsid w:val="61722C7E"/>
    <w:multiLevelType w:val="hybridMultilevel"/>
    <w:tmpl w:val="1C3E00A6"/>
    <w:lvl w:ilvl="0" w:tplc="1DCA2A3C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EA07B28">
      <w:numFmt w:val="bullet"/>
      <w:lvlText w:val="•"/>
      <w:lvlJc w:val="left"/>
      <w:pPr>
        <w:ind w:left="1390" w:hanging="164"/>
      </w:pPr>
      <w:rPr>
        <w:rFonts w:hint="default"/>
        <w:lang w:val="ru-RU" w:eastAsia="ru-RU" w:bidi="ru-RU"/>
      </w:rPr>
    </w:lvl>
    <w:lvl w:ilvl="2" w:tplc="346A528C">
      <w:numFmt w:val="bullet"/>
      <w:lvlText w:val="•"/>
      <w:lvlJc w:val="left"/>
      <w:pPr>
        <w:ind w:left="2381" w:hanging="164"/>
      </w:pPr>
      <w:rPr>
        <w:rFonts w:hint="default"/>
        <w:lang w:val="ru-RU" w:eastAsia="ru-RU" w:bidi="ru-RU"/>
      </w:rPr>
    </w:lvl>
    <w:lvl w:ilvl="3" w:tplc="3F169F26">
      <w:numFmt w:val="bullet"/>
      <w:lvlText w:val="•"/>
      <w:lvlJc w:val="left"/>
      <w:pPr>
        <w:ind w:left="3371" w:hanging="164"/>
      </w:pPr>
      <w:rPr>
        <w:rFonts w:hint="default"/>
        <w:lang w:val="ru-RU" w:eastAsia="ru-RU" w:bidi="ru-RU"/>
      </w:rPr>
    </w:lvl>
    <w:lvl w:ilvl="4" w:tplc="14987A06">
      <w:numFmt w:val="bullet"/>
      <w:lvlText w:val="•"/>
      <w:lvlJc w:val="left"/>
      <w:pPr>
        <w:ind w:left="4362" w:hanging="164"/>
      </w:pPr>
      <w:rPr>
        <w:rFonts w:hint="default"/>
        <w:lang w:val="ru-RU" w:eastAsia="ru-RU" w:bidi="ru-RU"/>
      </w:rPr>
    </w:lvl>
    <w:lvl w:ilvl="5" w:tplc="9A346434">
      <w:numFmt w:val="bullet"/>
      <w:lvlText w:val="•"/>
      <w:lvlJc w:val="left"/>
      <w:pPr>
        <w:ind w:left="5353" w:hanging="164"/>
      </w:pPr>
      <w:rPr>
        <w:rFonts w:hint="default"/>
        <w:lang w:val="ru-RU" w:eastAsia="ru-RU" w:bidi="ru-RU"/>
      </w:rPr>
    </w:lvl>
    <w:lvl w:ilvl="6" w:tplc="90185922">
      <w:numFmt w:val="bullet"/>
      <w:lvlText w:val="•"/>
      <w:lvlJc w:val="left"/>
      <w:pPr>
        <w:ind w:left="6343" w:hanging="164"/>
      </w:pPr>
      <w:rPr>
        <w:rFonts w:hint="default"/>
        <w:lang w:val="ru-RU" w:eastAsia="ru-RU" w:bidi="ru-RU"/>
      </w:rPr>
    </w:lvl>
    <w:lvl w:ilvl="7" w:tplc="FB661BE4">
      <w:numFmt w:val="bullet"/>
      <w:lvlText w:val="•"/>
      <w:lvlJc w:val="left"/>
      <w:pPr>
        <w:ind w:left="7334" w:hanging="164"/>
      </w:pPr>
      <w:rPr>
        <w:rFonts w:hint="default"/>
        <w:lang w:val="ru-RU" w:eastAsia="ru-RU" w:bidi="ru-RU"/>
      </w:rPr>
    </w:lvl>
    <w:lvl w:ilvl="8" w:tplc="4BEE6E66">
      <w:numFmt w:val="bullet"/>
      <w:lvlText w:val="•"/>
      <w:lvlJc w:val="left"/>
      <w:pPr>
        <w:ind w:left="8325" w:hanging="164"/>
      </w:pPr>
      <w:rPr>
        <w:rFonts w:hint="default"/>
        <w:lang w:val="ru-RU" w:eastAsia="ru-RU" w:bidi="ru-RU"/>
      </w:rPr>
    </w:lvl>
  </w:abstractNum>
  <w:abstractNum w:abstractNumId="11">
    <w:nsid w:val="61B17D51"/>
    <w:multiLevelType w:val="hybridMultilevel"/>
    <w:tmpl w:val="9A9854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4C82174"/>
    <w:multiLevelType w:val="multilevel"/>
    <w:tmpl w:val="784431FE"/>
    <w:lvl w:ilvl="0">
      <w:start w:val="2"/>
      <w:numFmt w:val="decimal"/>
      <w:lvlText w:val="%1"/>
      <w:lvlJc w:val="left"/>
      <w:pPr>
        <w:ind w:left="1335" w:hanging="42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335" w:hanging="423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12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2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2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3" w:hanging="360"/>
      </w:pPr>
      <w:rPr>
        <w:rFonts w:hint="default"/>
        <w:lang w:val="ru-RU" w:eastAsia="ru-RU" w:bidi="ru-RU"/>
      </w:rPr>
    </w:lvl>
  </w:abstractNum>
  <w:abstractNum w:abstractNumId="13">
    <w:nsid w:val="7DA44EBB"/>
    <w:multiLevelType w:val="hybridMultilevel"/>
    <w:tmpl w:val="9B7A1518"/>
    <w:lvl w:ilvl="0" w:tplc="DEC6F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C7C4A"/>
    <w:rsid w:val="0003796F"/>
    <w:rsid w:val="00043107"/>
    <w:rsid w:val="00434D8C"/>
    <w:rsid w:val="005C7C4A"/>
    <w:rsid w:val="00977C8F"/>
    <w:rsid w:val="00A412F4"/>
    <w:rsid w:val="00BC4E1B"/>
    <w:rsid w:val="00E44B5B"/>
    <w:rsid w:val="00FE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C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C7C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C7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5C7C4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5C7C4A"/>
    <w:pPr>
      <w:widowControl w:val="0"/>
      <w:autoSpaceDE w:val="0"/>
      <w:autoSpaceDN w:val="0"/>
      <w:spacing w:after="0" w:line="240" w:lineRule="auto"/>
      <w:ind w:left="1121" w:right="546" w:hanging="3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C7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7737</Words>
  <Characters>44105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2020-12-16T10:38:00Z</dcterms:created>
  <dcterms:modified xsi:type="dcterms:W3CDTF">2020-12-16T10:38:00Z</dcterms:modified>
</cp:coreProperties>
</file>