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43" w:rsidRDefault="00724143" w:rsidP="00724143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24143" w:rsidRDefault="00724143" w:rsidP="0072414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Ответьте на вопросы упражнений в электронном виде и выставите в личный кабинет с указанием №№ упражнений.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143" w:rsidRPr="00724143" w:rsidRDefault="00724143" w:rsidP="00724143">
      <w:pPr>
        <w:pStyle w:val="a4"/>
        <w:spacing w:line="276" w:lineRule="auto"/>
        <w:ind w:firstLine="709"/>
        <w:jc w:val="both"/>
        <w:rPr>
          <w:rStyle w:val="FontStyle23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 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927">
        <w:rPr>
          <w:rStyle w:val="FontStyle23"/>
          <w:sz w:val="24"/>
          <w:szCs w:val="24"/>
          <w:lang w:val="ru-RU"/>
        </w:rPr>
        <w:t>У вас семейный бизнес. В магазине у вас есть отдел по продаже косметики и парфюмерии. Вы довольны своим бизнесом, получаете неплохую прибыль. И вдруг ваша жена решает сменить сферу продажи, хочет продавать бытовую химию, мо</w:t>
      </w:r>
      <w:r w:rsidRPr="00056927">
        <w:rPr>
          <w:rStyle w:val="FontStyle23"/>
          <w:sz w:val="24"/>
          <w:szCs w:val="24"/>
          <w:lang w:val="ru-RU"/>
        </w:rPr>
        <w:softHyphen/>
        <w:t xml:space="preserve">тивируя это тем, что реализация данного товара принесет большую прибыль. </w:t>
      </w:r>
      <w:r w:rsidRPr="00056927">
        <w:rPr>
          <w:rStyle w:val="FontStyle23"/>
          <w:sz w:val="24"/>
          <w:szCs w:val="24"/>
        </w:rPr>
        <w:t xml:space="preserve">Как </w:t>
      </w:r>
      <w:proofErr w:type="spellStart"/>
      <w:r w:rsidRPr="00056927">
        <w:rPr>
          <w:rStyle w:val="FontStyle23"/>
          <w:sz w:val="24"/>
          <w:szCs w:val="24"/>
        </w:rPr>
        <w:t>вы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отнесетесь</w:t>
      </w:r>
      <w:proofErr w:type="spellEnd"/>
      <w:r w:rsidRPr="00056927">
        <w:rPr>
          <w:rStyle w:val="FontStyle23"/>
          <w:sz w:val="24"/>
          <w:szCs w:val="24"/>
        </w:rPr>
        <w:t xml:space="preserve"> к </w:t>
      </w:r>
      <w:proofErr w:type="spellStart"/>
      <w:r w:rsidRPr="00056927">
        <w:rPr>
          <w:rStyle w:val="FontStyle23"/>
          <w:sz w:val="24"/>
          <w:szCs w:val="24"/>
        </w:rPr>
        <w:t>стремлению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сменить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вид</w:t>
      </w:r>
      <w:proofErr w:type="spellEnd"/>
      <w:r w:rsidRPr="00056927">
        <w:rPr>
          <w:rStyle w:val="FontStyle23"/>
          <w:sz w:val="24"/>
          <w:szCs w:val="24"/>
        </w:rPr>
        <w:t xml:space="preserve"> </w:t>
      </w:r>
      <w:proofErr w:type="spellStart"/>
      <w:r w:rsidRPr="00056927">
        <w:rPr>
          <w:rStyle w:val="FontStyle23"/>
          <w:sz w:val="24"/>
          <w:szCs w:val="24"/>
        </w:rPr>
        <w:t>товара</w:t>
      </w:r>
      <w:proofErr w:type="spellEnd"/>
      <w:r w:rsidRPr="00056927">
        <w:rPr>
          <w:rStyle w:val="FontStyle23"/>
          <w:sz w:val="24"/>
          <w:szCs w:val="24"/>
        </w:rPr>
        <w:t>?</w:t>
      </w:r>
    </w:p>
    <w:p w:rsidR="00724143" w:rsidRPr="00724143" w:rsidRDefault="00724143" w:rsidP="00724143">
      <w:pPr>
        <w:pStyle w:val="a4"/>
        <w:tabs>
          <w:tab w:val="left" w:pos="993"/>
          <w:tab w:val="left" w:pos="1134"/>
        </w:tabs>
        <w:spacing w:line="276" w:lineRule="auto"/>
        <w:ind w:firstLine="709"/>
        <w:jc w:val="both"/>
        <w:rPr>
          <w:rStyle w:val="FontStyle23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927">
        <w:rPr>
          <w:rStyle w:val="FontStyle23"/>
          <w:sz w:val="24"/>
          <w:szCs w:val="24"/>
          <w:lang w:val="ru-RU"/>
        </w:rPr>
        <w:t>Семья состоит из четырех человек. Мать имеет высшее педагогическое образование. Работала в школе. Потом она уст</w:t>
      </w:r>
      <w:r w:rsidRPr="00056927">
        <w:rPr>
          <w:rStyle w:val="FontStyle23"/>
          <w:sz w:val="24"/>
          <w:szCs w:val="24"/>
          <w:lang w:val="ru-RU"/>
        </w:rPr>
        <w:softHyphen/>
        <w:t xml:space="preserve">роилась в финансовое учреждение, но для того чтобы она не попала под сокращение, ей нужно получить второе высшее образование. Она закончила финансовый техникум и желает поступить в финансовый ВУЗ. Для семьи это дорого. Как поступить? Жить под постоянным страхом сокращения? </w:t>
      </w:r>
      <w:r w:rsidRPr="00724143">
        <w:rPr>
          <w:rStyle w:val="FontStyle23"/>
          <w:sz w:val="24"/>
          <w:szCs w:val="24"/>
          <w:lang w:val="ru-RU"/>
        </w:rPr>
        <w:t>Или потратить деньги на образование?</w:t>
      </w:r>
    </w:p>
    <w:p w:rsidR="00724143" w:rsidRPr="00724143" w:rsidRDefault="00724143" w:rsidP="00724143">
      <w:pPr>
        <w:pStyle w:val="a4"/>
        <w:tabs>
          <w:tab w:val="left" w:pos="993"/>
          <w:tab w:val="left" w:pos="1134"/>
        </w:tabs>
        <w:spacing w:line="276" w:lineRule="auto"/>
        <w:ind w:firstLine="709"/>
        <w:jc w:val="both"/>
        <w:rPr>
          <w:rStyle w:val="FontStyle23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927">
        <w:rPr>
          <w:rStyle w:val="FontStyle23"/>
          <w:sz w:val="24"/>
          <w:szCs w:val="24"/>
          <w:lang w:val="ru-RU"/>
        </w:rPr>
        <w:t xml:space="preserve">Доход семьи из четырех человек составил 60000 руб. Муж на личной машине работает таксистом. Неожиданно машина сломалась, на ремонт необходимо 30000 руб., что значительно подкосит бюджет семьи. </w:t>
      </w:r>
      <w:r w:rsidRPr="00724143">
        <w:rPr>
          <w:rStyle w:val="FontStyle23"/>
          <w:sz w:val="24"/>
          <w:szCs w:val="24"/>
          <w:lang w:val="ru-RU"/>
        </w:rPr>
        <w:t>Как поступить семье?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Совокупный объем Резервного фонда РФ на 01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августа 2017 года составил 1 трлн 6,62 млрд рублей, что эквивалентно $16,91 млрд. Напомним, что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июля 2017 года объем фонда составлял 987,27 млрд рублей. Таким образом, за прошедший месяц он увеличился на 19,35 млрд рублей.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При этом совокупный объем Фонда национального благосостояния (ФНБ)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августа 2017 года равнялся 4 трлн 449,35 млрд рублей, что эквивалентно $74,72 млрд. Отметим, что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июля текущего года размер фонда составлял 4 трлн 385,49 млрд рублей. Таким образом, за прошедший месяц он вырос в рублевом эквиваленте на 63,86 млрд рублей.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июля 2017 г. президент РФ Владимир Путин одобрил поправки в Бюджетный кодекс, которые, в частности, предусматрива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объединение </w:t>
      </w:r>
      <w:r>
        <w:rPr>
          <w:rFonts w:ascii="Times New Roman" w:hAnsi="Times New Roman" w:cs="Times New Roman"/>
          <w:sz w:val="24"/>
          <w:szCs w:val="24"/>
          <w:lang w:val="ru-RU"/>
        </w:rPr>
        <w:t>с 2018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года на базе Фонда национального благосостояния (ФНБ) средств ФНБ и Резервного фонда. Ранее глава Минфина РФ А. </w:t>
      </w:r>
      <w:proofErr w:type="spellStart"/>
      <w:r w:rsidRPr="00056927">
        <w:rPr>
          <w:rFonts w:ascii="Times New Roman" w:hAnsi="Times New Roman" w:cs="Times New Roman"/>
          <w:sz w:val="24"/>
          <w:szCs w:val="24"/>
          <w:lang w:val="ru-RU"/>
        </w:rPr>
        <w:t>Силуанов</w:t>
      </w:r>
      <w:proofErr w:type="spellEnd"/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заявлял, что объединение нужно «для лучшей управляемости». Министр отмечал, что ФНБ служит источником для стабильной работы пенсионной системы, Пенсионного фонда, а с другой стороны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— применяется для инвестирования в инфраструктурные проекты. Против слияния фондов выступала Счетная палата.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В этом году, согласно уточненному закону о бюджете, Минфин планирует полностью потратить Резервный фонд, направив из него на финансирование дефицита бюджета РФ 1,061 трлн рублей. В законе также предусмотрена возможность использования средств Фонда национального благосостояния (ФНБ) на 663,5 млрд рублей.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За минувший год Резервный фонд «похудел» в 3,75 раза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– с 3 трлн 640,57 млрд рублей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2016 года до 972,13 млрд рублей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2017 года. Объем ФНБ за 2016 год уменьшился на 16,6% с 5 трлн 227,18 млрд руб.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2016 года до 4 трлн 359,16 млрд руб. на 1</w:t>
      </w:r>
      <w:r w:rsidRPr="00056927">
        <w:rPr>
          <w:rFonts w:ascii="Times New Roman" w:hAnsi="Times New Roman" w:cs="Times New Roman"/>
          <w:sz w:val="24"/>
          <w:szCs w:val="24"/>
        </w:rPr>
        <w:t> 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января 2017 года.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1. Охарактеризуйте основные цели и задачи Фонда национального благосостояния (ФНБ). Когда эт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фонд был создан? Где размещены средства эт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 xml:space="preserve"> фонд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5692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t>2. Как вы думаете, с какой целью осуществляется слияние фондов, о которых идет речь в тексте? Ваше отношение к объединению?</w:t>
      </w:r>
    </w:p>
    <w:p w:rsidR="00724143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sz w:val="24"/>
          <w:szCs w:val="24"/>
          <w:lang w:val="ru-RU"/>
        </w:rPr>
        <w:lastRenderedPageBreak/>
        <w:t>3. Как вы думаете, с чем связано увеличение объемов вышеназванных фондов в июле 2017 года, а уменьшение в 2016 году?</w:t>
      </w:r>
    </w:p>
    <w:p w:rsidR="00724143" w:rsidRPr="00056927" w:rsidRDefault="00724143" w:rsidP="0072414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Опишите использование ФНБ в 2020году. Какую роль сыграли средства Фонда для экономики России и жизни россиян?</w:t>
      </w:r>
    </w:p>
    <w:p w:rsidR="00724143" w:rsidRPr="00724143" w:rsidRDefault="00724143" w:rsidP="00724143">
      <w:pPr>
        <w:pStyle w:val="a4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927">
        <w:rPr>
          <w:rFonts w:ascii="Times New Roman" w:hAnsi="Times New Roman" w:cs="Times New Roman"/>
          <w:b/>
          <w:sz w:val="24"/>
          <w:szCs w:val="24"/>
          <w:lang w:val="ru-RU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4143">
        <w:rPr>
          <w:rFonts w:ascii="Times New Roman" w:hAnsi="Times New Roman" w:cs="Times New Roman"/>
          <w:sz w:val="24"/>
          <w:szCs w:val="24"/>
          <w:lang w:val="ru-RU"/>
        </w:rPr>
        <w:t xml:space="preserve">От лица руководителя выдуманного учреждения социальной сферы разработайте, пожалуйста, смету расходов по проекту, участвующему в конкурсе на получение дополнительных денежных средств из регионального бюджета. </w:t>
      </w:r>
    </w:p>
    <w:p w:rsidR="00724143" w:rsidRDefault="00724143" w:rsidP="00724143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143" w:rsidRPr="00056927" w:rsidRDefault="00724143" w:rsidP="00724143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Смета проекта «___________________________________________________________________________».</w:t>
      </w:r>
    </w:p>
    <w:p w:rsidR="00724143" w:rsidRPr="00056927" w:rsidRDefault="00724143" w:rsidP="007241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Общая сумма расходов ________________________________________ рублей.</w:t>
      </w:r>
    </w:p>
    <w:p w:rsidR="00724143" w:rsidRDefault="00724143" w:rsidP="007241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Запрашиваемый размер субсидии _______________________________ рублей.</w:t>
      </w:r>
    </w:p>
    <w:p w:rsidR="00724143" w:rsidRPr="00056927" w:rsidRDefault="00724143" w:rsidP="007241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24143" w:rsidRPr="00056927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1) Оплата труда штатных работников, участвующих в реализации проекта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600"/>
        <w:gridCol w:w="1560"/>
        <w:gridCol w:w="1418"/>
        <w:gridCol w:w="1418"/>
      </w:tblGrid>
      <w:tr w:rsidR="00724143" w:rsidRPr="00056927" w:rsidTr="00724143">
        <w:tc>
          <w:tcPr>
            <w:tcW w:w="49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60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6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Заработная плата в месяц (руб.)</w:t>
            </w: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724143" w:rsidRPr="00056927" w:rsidTr="00724143">
        <w:tc>
          <w:tcPr>
            <w:tcW w:w="49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724143">
        <w:tc>
          <w:tcPr>
            <w:tcW w:w="49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724143">
        <w:tc>
          <w:tcPr>
            <w:tcW w:w="49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724143">
        <w:tc>
          <w:tcPr>
            <w:tcW w:w="49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724143" w:rsidRPr="00056927" w:rsidRDefault="00724143" w:rsidP="002E2E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43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4143" w:rsidRPr="00056927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2) Страховые взносы в государственные внебюджетные фонды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34"/>
        <w:gridCol w:w="2089"/>
        <w:gridCol w:w="2447"/>
      </w:tblGrid>
      <w:tr w:rsidR="00724143" w:rsidRPr="00056927" w:rsidTr="002E2ED7">
        <w:tc>
          <w:tcPr>
            <w:tcW w:w="636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2089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Тариф (процентов)</w:t>
            </w:r>
          </w:p>
        </w:tc>
        <w:tc>
          <w:tcPr>
            <w:tcW w:w="2447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724143" w:rsidRPr="00056927" w:rsidTr="002E2ED7">
        <w:tc>
          <w:tcPr>
            <w:tcW w:w="636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36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36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36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724143" w:rsidRPr="00056927" w:rsidRDefault="00724143" w:rsidP="002E2E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89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43" w:rsidRDefault="00724143" w:rsidP="00724143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724143" w:rsidRPr="00056927" w:rsidRDefault="00724143" w:rsidP="00724143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3) Текущие расходы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222"/>
        <w:gridCol w:w="1842"/>
        <w:gridCol w:w="1425"/>
        <w:gridCol w:w="2403"/>
      </w:tblGrid>
      <w:tr w:rsidR="00724143" w:rsidRPr="00056927" w:rsidTr="002E2ED7">
        <w:tc>
          <w:tcPr>
            <w:tcW w:w="71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Сумма в месяц (руб.)</w:t>
            </w:r>
          </w:p>
        </w:tc>
        <w:tc>
          <w:tcPr>
            <w:tcW w:w="142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240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724143" w:rsidRPr="00056927" w:rsidTr="002E2ED7">
        <w:tc>
          <w:tcPr>
            <w:tcW w:w="71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724143" w:rsidRPr="00056927" w:rsidRDefault="00724143" w:rsidP="002E2ED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71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724143" w:rsidRPr="00056927" w:rsidRDefault="00724143" w:rsidP="002E2E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71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724143" w:rsidRPr="00056927" w:rsidRDefault="00724143" w:rsidP="002E2E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714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724143" w:rsidRPr="00056927" w:rsidRDefault="00724143" w:rsidP="002E2E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43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4143" w:rsidRPr="00056927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4) Непосредственные расходы на реализацию проекта (программы)</w:t>
      </w:r>
    </w:p>
    <w:p w:rsidR="00724143" w:rsidRPr="00056927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>Вознаграждение лицам, привлекаемым по гражданско-правовым договорам, а также страховые взносы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286"/>
        <w:gridCol w:w="1842"/>
        <w:gridCol w:w="1413"/>
        <w:gridCol w:w="2415"/>
      </w:tblGrid>
      <w:tr w:rsidR="00724143" w:rsidRPr="00056927" w:rsidTr="002E2ED7">
        <w:tc>
          <w:tcPr>
            <w:tcW w:w="65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6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Выполняемые работы (оказываемые услуги)</w:t>
            </w: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Вознаграждение (руб.)</w:t>
            </w:r>
          </w:p>
        </w:tc>
        <w:tc>
          <w:tcPr>
            <w:tcW w:w="141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Страховые взносы (руб.)</w:t>
            </w:r>
          </w:p>
        </w:tc>
        <w:tc>
          <w:tcPr>
            <w:tcW w:w="241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724143" w:rsidRPr="00056927" w:rsidTr="002E2ED7">
        <w:tc>
          <w:tcPr>
            <w:tcW w:w="65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724143" w:rsidRPr="00056927" w:rsidRDefault="00724143" w:rsidP="002E2E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5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724143" w:rsidRPr="00056927" w:rsidRDefault="00724143" w:rsidP="002E2E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5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724143" w:rsidRPr="00056927" w:rsidRDefault="00724143" w:rsidP="002E2E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50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724143" w:rsidRPr="00056927" w:rsidRDefault="00724143" w:rsidP="002E2E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43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4143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4143" w:rsidRPr="00056927" w:rsidRDefault="00724143" w:rsidP="007241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lastRenderedPageBreak/>
        <w:t>5) Командировочные расходы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718"/>
        <w:gridCol w:w="1417"/>
        <w:gridCol w:w="1275"/>
        <w:gridCol w:w="1247"/>
        <w:gridCol w:w="985"/>
        <w:gridCol w:w="1341"/>
      </w:tblGrid>
      <w:tr w:rsidR="00724143" w:rsidRPr="00056927" w:rsidTr="002E2ED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Расходы по проезду до места назначения и обратно</w:t>
            </w:r>
          </w:p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Расходы по найму жилого помещения в день 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Суточные в день (руб.)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724143" w:rsidRPr="00056927" w:rsidTr="0072414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72414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72414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3" w:rsidRPr="00056927" w:rsidTr="002E2ED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3" w:rsidRPr="00056927" w:rsidRDefault="00724143" w:rsidP="002E2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43" w:rsidRPr="00056927" w:rsidRDefault="00724143" w:rsidP="007241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724143" w:rsidRPr="00056927" w:rsidRDefault="00724143" w:rsidP="00724143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056927">
        <w:rPr>
          <w:rFonts w:ascii="Times New Roman" w:hAnsi="Times New Roman" w:cs="Times New Roman"/>
          <w:sz w:val="24"/>
          <w:szCs w:val="24"/>
        </w:rPr>
        <w:t>проекта                                _______________/ ___________________</w:t>
      </w:r>
    </w:p>
    <w:p w:rsidR="00724143" w:rsidRPr="00724143" w:rsidRDefault="00724143" w:rsidP="00724143">
      <w:pPr>
        <w:pStyle w:val="ConsPlusNonformat"/>
        <w:widowControl/>
        <w:rPr>
          <w:rFonts w:ascii="Times New Roman" w:hAnsi="Times New Roman" w:cs="Times New Roman"/>
        </w:rPr>
      </w:pPr>
      <w:r w:rsidRPr="0072414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24143">
        <w:rPr>
          <w:rFonts w:ascii="Times New Roman" w:hAnsi="Times New Roman" w:cs="Times New Roman"/>
        </w:rPr>
        <w:t xml:space="preserve">                      (</w:t>
      </w:r>
      <w:proofErr w:type="gramStart"/>
      <w:r w:rsidRPr="00724143">
        <w:rPr>
          <w:rFonts w:ascii="Times New Roman" w:hAnsi="Times New Roman" w:cs="Times New Roman"/>
        </w:rPr>
        <w:t xml:space="preserve">подпись)   </w:t>
      </w:r>
      <w:proofErr w:type="gramEnd"/>
      <w:r w:rsidRPr="00724143">
        <w:rPr>
          <w:rFonts w:ascii="Times New Roman" w:hAnsi="Times New Roman" w:cs="Times New Roman"/>
        </w:rPr>
        <w:t xml:space="preserve">                     (Ф.И.О.) </w:t>
      </w:r>
    </w:p>
    <w:p w:rsidR="00724143" w:rsidRPr="00056927" w:rsidRDefault="00724143" w:rsidP="0072414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5692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               </w:t>
      </w:r>
      <w:proofErr w:type="gramStart"/>
      <w:r w:rsidRPr="0005692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56927">
        <w:rPr>
          <w:rFonts w:ascii="Times New Roman" w:hAnsi="Times New Roman" w:cs="Times New Roman"/>
          <w:sz w:val="24"/>
          <w:szCs w:val="24"/>
        </w:rPr>
        <w:t>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6927">
        <w:rPr>
          <w:rFonts w:ascii="Times New Roman" w:hAnsi="Times New Roman" w:cs="Times New Roman"/>
          <w:sz w:val="24"/>
          <w:szCs w:val="24"/>
        </w:rPr>
        <w:t>_ г.</w:t>
      </w:r>
    </w:p>
    <w:p w:rsidR="00DE7445" w:rsidRDefault="00DE7445"/>
    <w:sectPr w:rsidR="00DE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A24"/>
    <w:multiLevelType w:val="hybridMultilevel"/>
    <w:tmpl w:val="2408B2C8"/>
    <w:lvl w:ilvl="0" w:tplc="FFCCF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332CD"/>
    <w:multiLevelType w:val="multilevel"/>
    <w:tmpl w:val="9894D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43"/>
    <w:rsid w:val="00724143"/>
    <w:rsid w:val="00D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150D"/>
  <w15:chartTrackingRefBased/>
  <w15:docId w15:val="{C78CA501-238F-4D4F-AEF2-2884A75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qFormat/>
    <w:rsid w:val="00724143"/>
    <w:pPr>
      <w:ind w:left="720"/>
      <w:contextualSpacing/>
    </w:pPr>
  </w:style>
  <w:style w:type="paragraph" w:customStyle="1" w:styleId="ConsPlusNormal">
    <w:name w:val="ConsPlusNormal"/>
    <w:uiPriority w:val="99"/>
    <w:rsid w:val="00724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24143"/>
    <w:pPr>
      <w:spacing w:after="0" w:line="240" w:lineRule="auto"/>
    </w:pPr>
    <w:rPr>
      <w:rFonts w:eastAsiaTheme="minorEastAsia"/>
      <w:lang w:val="en-US"/>
    </w:rPr>
  </w:style>
  <w:style w:type="paragraph" w:customStyle="1" w:styleId="ConsPlusNonformat">
    <w:name w:val="ConsPlusNonformat"/>
    <w:uiPriority w:val="99"/>
    <w:rsid w:val="007241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onsPlusCell">
    <w:name w:val="ConsPlusCell"/>
    <w:uiPriority w:val="99"/>
    <w:rsid w:val="007241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3">
    <w:name w:val="Font Style23"/>
    <w:basedOn w:val="a0"/>
    <w:uiPriority w:val="99"/>
    <w:rsid w:val="00724143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7241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2020-10-27T15:25:00Z</dcterms:created>
  <dcterms:modified xsi:type="dcterms:W3CDTF">2020-10-27T15:33:00Z</dcterms:modified>
</cp:coreProperties>
</file>