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9B" w:rsidRPr="00951E9B" w:rsidRDefault="00951E9B" w:rsidP="00951E9B">
      <w:pPr>
        <w:pStyle w:val="30"/>
        <w:keepNext/>
        <w:keepLines/>
        <w:shd w:val="clear" w:color="auto" w:fill="auto"/>
        <w:spacing w:after="0" w:line="274" w:lineRule="exact"/>
        <w:ind w:firstLine="740"/>
        <w:jc w:val="center"/>
        <w:rPr>
          <w:b/>
          <w:sz w:val="24"/>
          <w:szCs w:val="24"/>
        </w:rPr>
      </w:pPr>
      <w:bookmarkStart w:id="0" w:name="bookmark36"/>
      <w:r w:rsidRPr="00951E9B">
        <w:rPr>
          <w:b/>
          <w:sz w:val="24"/>
          <w:szCs w:val="24"/>
        </w:rPr>
        <w:t>Перечень теоретичес</w:t>
      </w:r>
      <w:r w:rsidRPr="00951E9B">
        <w:rPr>
          <w:b/>
          <w:sz w:val="24"/>
          <w:szCs w:val="24"/>
        </w:rPr>
        <w:t>ких вопросов к экзамену</w:t>
      </w:r>
      <w:r w:rsidRPr="00951E9B">
        <w:rPr>
          <w:b/>
          <w:sz w:val="24"/>
          <w:szCs w:val="24"/>
        </w:rPr>
        <w:t>:</w:t>
      </w:r>
    </w:p>
    <w:bookmarkEnd w:id="0"/>
    <w:p w:rsidR="00951E9B" w:rsidRPr="009103E4" w:rsidRDefault="00951E9B" w:rsidP="00951E9B">
      <w:pPr>
        <w:pStyle w:val="12"/>
        <w:numPr>
          <w:ilvl w:val="4"/>
          <w:numId w:val="1"/>
        </w:numPr>
        <w:shd w:val="clear" w:color="auto" w:fill="auto"/>
        <w:tabs>
          <w:tab w:val="left" w:pos="1009"/>
        </w:tabs>
        <w:spacing w:before="0" w:after="0" w:line="274" w:lineRule="exact"/>
        <w:ind w:firstLine="740"/>
        <w:rPr>
          <w:sz w:val="24"/>
          <w:szCs w:val="24"/>
        </w:rPr>
      </w:pPr>
      <w:r>
        <w:rPr>
          <w:sz w:val="24"/>
          <w:szCs w:val="24"/>
        </w:rPr>
        <w:t>П</w:t>
      </w:r>
      <w:r w:rsidRPr="009103E4">
        <w:rPr>
          <w:sz w:val="24"/>
          <w:szCs w:val="24"/>
        </w:rPr>
        <w:t>онятие как форма абстрактного мышления. Логические приемы образования понятий. Виды понятий. Отношения между понятиями. Логические операции с понятиями (определение, деление, классификация).</w:t>
      </w:r>
    </w:p>
    <w:p w:rsidR="00951E9B" w:rsidRPr="009103E4" w:rsidRDefault="00951E9B" w:rsidP="00951E9B">
      <w:pPr>
        <w:pStyle w:val="12"/>
        <w:numPr>
          <w:ilvl w:val="4"/>
          <w:numId w:val="1"/>
        </w:numPr>
        <w:shd w:val="clear" w:color="auto" w:fill="auto"/>
        <w:tabs>
          <w:tab w:val="left" w:pos="1090"/>
        </w:tabs>
        <w:spacing w:before="0" w:after="0" w:line="274" w:lineRule="exact"/>
        <w:ind w:firstLine="740"/>
        <w:rPr>
          <w:sz w:val="24"/>
          <w:szCs w:val="24"/>
        </w:rPr>
      </w:pPr>
      <w:r w:rsidRPr="009103E4">
        <w:rPr>
          <w:sz w:val="24"/>
          <w:szCs w:val="24"/>
        </w:rPr>
        <w:t xml:space="preserve">Суждение как форма абстрактного мышления. Виды суждений. Простые суждения. Сложные суждения. </w:t>
      </w:r>
      <w:proofErr w:type="spellStart"/>
      <w:r w:rsidRPr="009103E4">
        <w:rPr>
          <w:sz w:val="24"/>
          <w:szCs w:val="24"/>
        </w:rPr>
        <w:t>Распределенность</w:t>
      </w:r>
      <w:proofErr w:type="spellEnd"/>
      <w:r w:rsidRPr="009103E4">
        <w:rPr>
          <w:sz w:val="24"/>
          <w:szCs w:val="24"/>
        </w:rPr>
        <w:t xml:space="preserve"> терминов в суждении. Логические союзы. Логический квадрат.</w:t>
      </w:r>
    </w:p>
    <w:p w:rsidR="00951E9B" w:rsidRPr="009103E4" w:rsidRDefault="00951E9B" w:rsidP="00951E9B">
      <w:pPr>
        <w:pStyle w:val="12"/>
        <w:numPr>
          <w:ilvl w:val="4"/>
          <w:numId w:val="1"/>
        </w:numPr>
        <w:shd w:val="clear" w:color="auto" w:fill="auto"/>
        <w:tabs>
          <w:tab w:val="left" w:pos="1143"/>
        </w:tabs>
        <w:spacing w:before="0" w:after="0" w:line="274" w:lineRule="exact"/>
        <w:ind w:firstLine="740"/>
        <w:rPr>
          <w:sz w:val="24"/>
          <w:szCs w:val="24"/>
        </w:rPr>
      </w:pPr>
      <w:r w:rsidRPr="009103E4">
        <w:rPr>
          <w:sz w:val="24"/>
          <w:szCs w:val="24"/>
        </w:rPr>
        <w:t>Умозаключение как форма мышления. Виды умозаключений. Правила умозаключений. Правдоподобные рассуждения.</w:t>
      </w:r>
    </w:p>
    <w:p w:rsidR="00951E9B" w:rsidRPr="009103E4" w:rsidRDefault="00951E9B" w:rsidP="00951E9B">
      <w:pPr>
        <w:pStyle w:val="12"/>
        <w:numPr>
          <w:ilvl w:val="4"/>
          <w:numId w:val="1"/>
        </w:numPr>
        <w:shd w:val="clear" w:color="auto" w:fill="auto"/>
        <w:tabs>
          <w:tab w:val="left" w:pos="985"/>
        </w:tabs>
        <w:spacing w:before="0" w:after="0" w:line="274" w:lineRule="exact"/>
        <w:ind w:firstLine="740"/>
        <w:jc w:val="left"/>
        <w:rPr>
          <w:sz w:val="24"/>
          <w:szCs w:val="24"/>
        </w:rPr>
      </w:pPr>
      <w:r w:rsidRPr="009103E4">
        <w:rPr>
          <w:sz w:val="24"/>
          <w:szCs w:val="24"/>
        </w:rPr>
        <w:t>Закон тождества.</w:t>
      </w:r>
    </w:p>
    <w:p w:rsidR="00951E9B" w:rsidRPr="009103E4" w:rsidRDefault="00951E9B" w:rsidP="00951E9B">
      <w:pPr>
        <w:pStyle w:val="12"/>
        <w:numPr>
          <w:ilvl w:val="4"/>
          <w:numId w:val="1"/>
        </w:numPr>
        <w:shd w:val="clear" w:color="auto" w:fill="auto"/>
        <w:tabs>
          <w:tab w:val="left" w:pos="975"/>
        </w:tabs>
        <w:spacing w:before="0" w:after="0" w:line="274" w:lineRule="exact"/>
        <w:ind w:firstLine="740"/>
        <w:jc w:val="left"/>
        <w:rPr>
          <w:sz w:val="24"/>
          <w:szCs w:val="24"/>
        </w:rPr>
      </w:pPr>
      <w:r w:rsidRPr="009103E4">
        <w:rPr>
          <w:sz w:val="24"/>
          <w:szCs w:val="24"/>
        </w:rPr>
        <w:t>Закон противоречия.</w:t>
      </w:r>
    </w:p>
    <w:p w:rsidR="00951E9B" w:rsidRPr="009103E4" w:rsidRDefault="00951E9B" w:rsidP="00951E9B">
      <w:pPr>
        <w:pStyle w:val="12"/>
        <w:numPr>
          <w:ilvl w:val="4"/>
          <w:numId w:val="1"/>
        </w:numPr>
        <w:shd w:val="clear" w:color="auto" w:fill="auto"/>
        <w:tabs>
          <w:tab w:val="left" w:pos="980"/>
        </w:tabs>
        <w:spacing w:before="0" w:after="0" w:line="274" w:lineRule="exact"/>
        <w:ind w:firstLine="740"/>
        <w:jc w:val="left"/>
        <w:rPr>
          <w:sz w:val="24"/>
          <w:szCs w:val="24"/>
        </w:rPr>
      </w:pPr>
      <w:r w:rsidRPr="009103E4">
        <w:rPr>
          <w:sz w:val="24"/>
          <w:szCs w:val="24"/>
        </w:rPr>
        <w:t>Закон исключенного третьего. Закон достаточного основания.</w:t>
      </w:r>
    </w:p>
    <w:p w:rsidR="00951E9B" w:rsidRPr="009103E4" w:rsidRDefault="00951E9B" w:rsidP="00951E9B">
      <w:pPr>
        <w:pStyle w:val="12"/>
        <w:numPr>
          <w:ilvl w:val="4"/>
          <w:numId w:val="1"/>
        </w:numPr>
        <w:shd w:val="clear" w:color="auto" w:fill="auto"/>
        <w:tabs>
          <w:tab w:val="left" w:pos="1038"/>
        </w:tabs>
        <w:spacing w:before="0" w:after="0" w:line="274" w:lineRule="exact"/>
        <w:ind w:firstLine="740"/>
        <w:jc w:val="left"/>
        <w:rPr>
          <w:sz w:val="24"/>
          <w:szCs w:val="24"/>
        </w:rPr>
      </w:pPr>
      <w:r w:rsidRPr="009103E4">
        <w:rPr>
          <w:sz w:val="24"/>
          <w:szCs w:val="24"/>
        </w:rPr>
        <w:t xml:space="preserve">Аргументация: от логистики до </w:t>
      </w:r>
      <w:proofErr w:type="spellStart"/>
      <w:r w:rsidRPr="009103E4">
        <w:rPr>
          <w:sz w:val="24"/>
          <w:szCs w:val="24"/>
        </w:rPr>
        <w:t>рабулистики</w:t>
      </w:r>
      <w:proofErr w:type="spellEnd"/>
      <w:r w:rsidRPr="009103E4">
        <w:rPr>
          <w:sz w:val="24"/>
          <w:szCs w:val="24"/>
        </w:rPr>
        <w:t>.</w:t>
      </w:r>
    </w:p>
    <w:p w:rsidR="00951E9B" w:rsidRPr="009103E4" w:rsidRDefault="00951E9B" w:rsidP="00951E9B">
      <w:pPr>
        <w:pStyle w:val="12"/>
        <w:numPr>
          <w:ilvl w:val="4"/>
          <w:numId w:val="1"/>
        </w:numPr>
        <w:shd w:val="clear" w:color="auto" w:fill="auto"/>
        <w:tabs>
          <w:tab w:val="left" w:pos="970"/>
        </w:tabs>
        <w:spacing w:before="0" w:after="0" w:line="274" w:lineRule="exact"/>
        <w:ind w:firstLine="740"/>
        <w:jc w:val="left"/>
        <w:rPr>
          <w:sz w:val="24"/>
          <w:szCs w:val="24"/>
        </w:rPr>
      </w:pPr>
      <w:r w:rsidRPr="009103E4">
        <w:rPr>
          <w:sz w:val="24"/>
          <w:szCs w:val="24"/>
        </w:rPr>
        <w:t>Предметная область аргументации.</w:t>
      </w:r>
    </w:p>
    <w:p w:rsidR="00951E9B" w:rsidRPr="009103E4" w:rsidRDefault="00951E9B" w:rsidP="00951E9B">
      <w:pPr>
        <w:pStyle w:val="12"/>
        <w:numPr>
          <w:ilvl w:val="4"/>
          <w:numId w:val="1"/>
        </w:numPr>
        <w:shd w:val="clear" w:color="auto" w:fill="auto"/>
        <w:tabs>
          <w:tab w:val="left" w:pos="975"/>
        </w:tabs>
        <w:spacing w:before="0" w:after="0" w:line="274" w:lineRule="exact"/>
        <w:ind w:firstLine="740"/>
        <w:jc w:val="left"/>
        <w:rPr>
          <w:sz w:val="24"/>
          <w:szCs w:val="24"/>
        </w:rPr>
      </w:pPr>
      <w:r w:rsidRPr="009103E4">
        <w:rPr>
          <w:sz w:val="24"/>
          <w:szCs w:val="24"/>
        </w:rPr>
        <w:t>Виды аргументации.</w:t>
      </w:r>
    </w:p>
    <w:p w:rsidR="00951E9B" w:rsidRDefault="00951E9B" w:rsidP="00951E9B">
      <w:pPr>
        <w:pStyle w:val="12"/>
        <w:numPr>
          <w:ilvl w:val="4"/>
          <w:numId w:val="1"/>
        </w:numPr>
        <w:shd w:val="clear" w:color="auto" w:fill="auto"/>
        <w:tabs>
          <w:tab w:val="left" w:pos="1086"/>
        </w:tabs>
        <w:spacing w:before="0" w:after="0" w:line="274" w:lineRule="exact"/>
        <w:ind w:firstLine="740"/>
        <w:jc w:val="left"/>
        <w:rPr>
          <w:sz w:val="24"/>
          <w:szCs w:val="24"/>
        </w:rPr>
      </w:pPr>
      <w:r w:rsidRPr="009103E4">
        <w:rPr>
          <w:sz w:val="24"/>
          <w:szCs w:val="24"/>
        </w:rPr>
        <w:t>Точка зрения. Аргументы.</w:t>
      </w:r>
    </w:p>
    <w:p w:rsidR="00951E9B" w:rsidRPr="003B14E4" w:rsidRDefault="00951E9B" w:rsidP="00951E9B">
      <w:pPr>
        <w:pStyle w:val="12"/>
        <w:numPr>
          <w:ilvl w:val="4"/>
          <w:numId w:val="1"/>
        </w:numPr>
        <w:shd w:val="clear" w:color="auto" w:fill="auto"/>
        <w:tabs>
          <w:tab w:val="left" w:pos="1086"/>
        </w:tabs>
        <w:spacing w:before="0" w:after="0" w:line="274" w:lineRule="exact"/>
        <w:ind w:firstLine="740"/>
        <w:jc w:val="left"/>
        <w:rPr>
          <w:sz w:val="24"/>
          <w:szCs w:val="24"/>
        </w:rPr>
      </w:pPr>
      <w:r w:rsidRPr="003B14E4">
        <w:rPr>
          <w:sz w:val="24"/>
          <w:szCs w:val="24"/>
        </w:rPr>
        <w:t>Контекст аргументации.</w:t>
      </w:r>
    </w:p>
    <w:p w:rsidR="00951E9B" w:rsidRPr="009103E4" w:rsidRDefault="00951E9B" w:rsidP="00951E9B">
      <w:pPr>
        <w:pStyle w:val="12"/>
        <w:numPr>
          <w:ilvl w:val="4"/>
          <w:numId w:val="1"/>
        </w:numPr>
        <w:shd w:val="clear" w:color="auto" w:fill="auto"/>
        <w:tabs>
          <w:tab w:val="left" w:pos="1081"/>
        </w:tabs>
        <w:spacing w:before="0" w:after="0" w:line="274" w:lineRule="exact"/>
        <w:ind w:firstLine="740"/>
        <w:jc w:val="left"/>
        <w:rPr>
          <w:sz w:val="24"/>
          <w:szCs w:val="24"/>
        </w:rPr>
      </w:pPr>
      <w:r w:rsidRPr="009103E4">
        <w:rPr>
          <w:sz w:val="24"/>
          <w:szCs w:val="24"/>
        </w:rPr>
        <w:t>Алгоритм анализа аргументации.</w:t>
      </w:r>
    </w:p>
    <w:p w:rsidR="00951E9B" w:rsidRPr="009103E4" w:rsidRDefault="00951E9B" w:rsidP="00951E9B">
      <w:pPr>
        <w:pStyle w:val="12"/>
        <w:numPr>
          <w:ilvl w:val="4"/>
          <w:numId w:val="1"/>
        </w:numPr>
        <w:shd w:val="clear" w:color="auto" w:fill="auto"/>
        <w:tabs>
          <w:tab w:val="left" w:pos="1076"/>
        </w:tabs>
        <w:spacing w:before="0" w:after="0" w:line="274" w:lineRule="exact"/>
        <w:ind w:firstLine="740"/>
        <w:jc w:val="left"/>
        <w:rPr>
          <w:sz w:val="24"/>
          <w:szCs w:val="24"/>
        </w:rPr>
      </w:pPr>
      <w:r w:rsidRPr="009103E4">
        <w:rPr>
          <w:sz w:val="24"/>
          <w:szCs w:val="24"/>
        </w:rPr>
        <w:t>Понятие структуры аргументации.</w:t>
      </w:r>
    </w:p>
    <w:p w:rsidR="00951E9B" w:rsidRPr="009103E4" w:rsidRDefault="00951E9B" w:rsidP="00951E9B">
      <w:pPr>
        <w:pStyle w:val="12"/>
        <w:numPr>
          <w:ilvl w:val="4"/>
          <w:numId w:val="1"/>
        </w:numPr>
        <w:shd w:val="clear" w:color="auto" w:fill="auto"/>
        <w:tabs>
          <w:tab w:val="left" w:pos="1076"/>
        </w:tabs>
        <w:spacing w:before="0" w:after="0" w:line="274" w:lineRule="exact"/>
        <w:ind w:firstLine="740"/>
        <w:jc w:val="left"/>
        <w:rPr>
          <w:sz w:val="24"/>
          <w:szCs w:val="24"/>
        </w:rPr>
      </w:pPr>
      <w:r w:rsidRPr="009103E4">
        <w:rPr>
          <w:sz w:val="24"/>
          <w:szCs w:val="24"/>
        </w:rPr>
        <w:t>Подчинительная аргументация.</w:t>
      </w:r>
    </w:p>
    <w:p w:rsidR="00951E9B" w:rsidRPr="009103E4" w:rsidRDefault="00951E9B" w:rsidP="00951E9B">
      <w:pPr>
        <w:pStyle w:val="12"/>
        <w:numPr>
          <w:ilvl w:val="4"/>
          <w:numId w:val="1"/>
        </w:numPr>
        <w:shd w:val="clear" w:color="auto" w:fill="auto"/>
        <w:tabs>
          <w:tab w:val="left" w:pos="1086"/>
        </w:tabs>
        <w:spacing w:before="0" w:after="0" w:line="274" w:lineRule="exact"/>
        <w:ind w:firstLine="740"/>
        <w:jc w:val="left"/>
        <w:rPr>
          <w:sz w:val="24"/>
          <w:szCs w:val="24"/>
        </w:rPr>
      </w:pPr>
      <w:r w:rsidRPr="009103E4">
        <w:rPr>
          <w:sz w:val="24"/>
          <w:szCs w:val="24"/>
        </w:rPr>
        <w:t>Сочинительная аргументация.</w:t>
      </w:r>
    </w:p>
    <w:p w:rsidR="00951E9B" w:rsidRPr="009103E4" w:rsidRDefault="00951E9B" w:rsidP="00951E9B">
      <w:pPr>
        <w:pStyle w:val="12"/>
        <w:numPr>
          <w:ilvl w:val="4"/>
          <w:numId w:val="1"/>
        </w:numPr>
        <w:shd w:val="clear" w:color="auto" w:fill="auto"/>
        <w:tabs>
          <w:tab w:val="left" w:pos="1076"/>
        </w:tabs>
        <w:spacing w:before="0" w:after="0" w:line="274" w:lineRule="exact"/>
        <w:ind w:firstLine="740"/>
        <w:jc w:val="left"/>
        <w:rPr>
          <w:sz w:val="24"/>
          <w:szCs w:val="24"/>
        </w:rPr>
      </w:pPr>
      <w:r w:rsidRPr="009103E4">
        <w:rPr>
          <w:sz w:val="24"/>
          <w:szCs w:val="24"/>
        </w:rPr>
        <w:t>Множественная аргументация.</w:t>
      </w:r>
    </w:p>
    <w:p w:rsidR="00951E9B" w:rsidRPr="009103E4" w:rsidRDefault="00951E9B" w:rsidP="00951E9B">
      <w:pPr>
        <w:pStyle w:val="12"/>
        <w:numPr>
          <w:ilvl w:val="4"/>
          <w:numId w:val="1"/>
        </w:numPr>
        <w:shd w:val="clear" w:color="auto" w:fill="auto"/>
        <w:tabs>
          <w:tab w:val="left" w:pos="1081"/>
        </w:tabs>
        <w:spacing w:before="0" w:after="0" w:line="274" w:lineRule="exact"/>
        <w:ind w:firstLine="740"/>
        <w:jc w:val="left"/>
        <w:rPr>
          <w:sz w:val="24"/>
          <w:szCs w:val="24"/>
        </w:rPr>
      </w:pPr>
      <w:r w:rsidRPr="009103E4">
        <w:rPr>
          <w:sz w:val="24"/>
          <w:szCs w:val="24"/>
        </w:rPr>
        <w:t>Уровни сложности аргументации.</w:t>
      </w:r>
    </w:p>
    <w:p w:rsidR="00951E9B" w:rsidRPr="009103E4" w:rsidRDefault="00951E9B" w:rsidP="00951E9B">
      <w:pPr>
        <w:pStyle w:val="12"/>
        <w:numPr>
          <w:ilvl w:val="4"/>
          <w:numId w:val="1"/>
        </w:numPr>
        <w:shd w:val="clear" w:color="auto" w:fill="auto"/>
        <w:tabs>
          <w:tab w:val="left" w:pos="1081"/>
        </w:tabs>
        <w:spacing w:before="0" w:after="0" w:line="274" w:lineRule="exact"/>
        <w:ind w:firstLine="740"/>
        <w:jc w:val="left"/>
        <w:rPr>
          <w:sz w:val="24"/>
          <w:szCs w:val="24"/>
        </w:rPr>
      </w:pPr>
      <w:r w:rsidRPr="009103E4">
        <w:rPr>
          <w:sz w:val="24"/>
          <w:szCs w:val="24"/>
        </w:rPr>
        <w:t>Алгоритм определения структуры аргументации.</w:t>
      </w:r>
    </w:p>
    <w:p w:rsidR="00951E9B" w:rsidRPr="009103E4" w:rsidRDefault="00951E9B" w:rsidP="00951E9B">
      <w:pPr>
        <w:pStyle w:val="12"/>
        <w:numPr>
          <w:ilvl w:val="4"/>
          <w:numId w:val="1"/>
        </w:numPr>
        <w:shd w:val="clear" w:color="auto" w:fill="auto"/>
        <w:tabs>
          <w:tab w:val="left" w:pos="1076"/>
        </w:tabs>
        <w:spacing w:before="0" w:after="0" w:line="274" w:lineRule="exact"/>
        <w:ind w:firstLine="740"/>
        <w:jc w:val="left"/>
        <w:rPr>
          <w:sz w:val="24"/>
          <w:szCs w:val="24"/>
        </w:rPr>
      </w:pPr>
      <w:r w:rsidRPr="009103E4">
        <w:rPr>
          <w:sz w:val="24"/>
          <w:szCs w:val="24"/>
        </w:rPr>
        <w:t>Правила эффективного аргумента.</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свободы,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бремени доказательства,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обоснование точки зрения,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критики точки зрения,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обоснования аргументов,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запрета неправдивых аргументов,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релевантности аргументации,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представления аргументации,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логичности, типичные ошибки.</w:t>
      </w:r>
    </w:p>
    <w:p w:rsidR="00951E9B" w:rsidRPr="009103E4" w:rsidRDefault="00951E9B" w:rsidP="00951E9B">
      <w:pPr>
        <w:pStyle w:val="12"/>
        <w:numPr>
          <w:ilvl w:val="4"/>
          <w:numId w:val="1"/>
        </w:numPr>
        <w:shd w:val="clear" w:color="auto" w:fill="auto"/>
        <w:tabs>
          <w:tab w:val="left" w:pos="1100"/>
        </w:tabs>
        <w:spacing w:before="0" w:after="0" w:line="274" w:lineRule="exact"/>
        <w:ind w:firstLine="740"/>
        <w:jc w:val="left"/>
        <w:rPr>
          <w:sz w:val="24"/>
          <w:szCs w:val="24"/>
        </w:rPr>
      </w:pPr>
      <w:r w:rsidRPr="009103E4">
        <w:rPr>
          <w:sz w:val="24"/>
          <w:szCs w:val="24"/>
        </w:rPr>
        <w:t>Правило завершения спора, типичные ошибки.</w:t>
      </w:r>
    </w:p>
    <w:p w:rsidR="00951E9B" w:rsidRPr="009103E4" w:rsidRDefault="00951E9B" w:rsidP="00951E9B">
      <w:pPr>
        <w:pStyle w:val="12"/>
        <w:numPr>
          <w:ilvl w:val="4"/>
          <w:numId w:val="1"/>
        </w:numPr>
        <w:shd w:val="clear" w:color="auto" w:fill="auto"/>
        <w:tabs>
          <w:tab w:val="left" w:pos="1095"/>
        </w:tabs>
        <w:spacing w:before="0" w:after="0" w:line="274" w:lineRule="exact"/>
        <w:ind w:firstLine="740"/>
        <w:jc w:val="left"/>
        <w:rPr>
          <w:sz w:val="24"/>
          <w:szCs w:val="24"/>
        </w:rPr>
      </w:pPr>
      <w:r w:rsidRPr="009103E4">
        <w:rPr>
          <w:sz w:val="24"/>
          <w:szCs w:val="24"/>
        </w:rPr>
        <w:t>Импровизация в аргументации.</w:t>
      </w:r>
    </w:p>
    <w:p w:rsidR="00951E9B" w:rsidRPr="009103E4" w:rsidRDefault="00951E9B" w:rsidP="00951E9B">
      <w:pPr>
        <w:pStyle w:val="12"/>
        <w:numPr>
          <w:ilvl w:val="4"/>
          <w:numId w:val="1"/>
        </w:numPr>
        <w:shd w:val="clear" w:color="auto" w:fill="auto"/>
        <w:tabs>
          <w:tab w:val="left" w:pos="1095"/>
        </w:tabs>
        <w:spacing w:before="0" w:after="0" w:line="274" w:lineRule="exact"/>
        <w:ind w:firstLine="740"/>
        <w:jc w:val="left"/>
        <w:rPr>
          <w:sz w:val="24"/>
          <w:szCs w:val="24"/>
        </w:rPr>
      </w:pPr>
      <w:r w:rsidRPr="009103E4">
        <w:rPr>
          <w:sz w:val="24"/>
          <w:szCs w:val="24"/>
        </w:rPr>
        <w:t>Понятие спора. Расхождение во мнениях.</w:t>
      </w:r>
    </w:p>
    <w:p w:rsidR="00951E9B" w:rsidRPr="009103E4" w:rsidRDefault="00951E9B" w:rsidP="00951E9B">
      <w:pPr>
        <w:pStyle w:val="12"/>
        <w:numPr>
          <w:ilvl w:val="4"/>
          <w:numId w:val="1"/>
        </w:numPr>
        <w:shd w:val="clear" w:color="auto" w:fill="auto"/>
        <w:tabs>
          <w:tab w:val="left" w:pos="1105"/>
        </w:tabs>
        <w:spacing w:before="0" w:after="0" w:line="274" w:lineRule="exact"/>
        <w:ind w:firstLine="740"/>
        <w:jc w:val="left"/>
        <w:rPr>
          <w:sz w:val="24"/>
          <w:szCs w:val="24"/>
        </w:rPr>
      </w:pPr>
      <w:r w:rsidRPr="009103E4">
        <w:rPr>
          <w:sz w:val="24"/>
          <w:szCs w:val="24"/>
        </w:rPr>
        <w:t>Типы спора.</w:t>
      </w:r>
    </w:p>
    <w:p w:rsidR="00951E9B" w:rsidRPr="009103E4" w:rsidRDefault="00951E9B" w:rsidP="00951E9B">
      <w:pPr>
        <w:pStyle w:val="12"/>
        <w:numPr>
          <w:ilvl w:val="4"/>
          <w:numId w:val="1"/>
        </w:numPr>
        <w:shd w:val="clear" w:color="auto" w:fill="auto"/>
        <w:tabs>
          <w:tab w:val="left" w:pos="1105"/>
        </w:tabs>
        <w:spacing w:before="0" w:after="0" w:line="274" w:lineRule="exact"/>
        <w:ind w:firstLine="740"/>
        <w:jc w:val="left"/>
        <w:rPr>
          <w:sz w:val="24"/>
          <w:szCs w:val="24"/>
        </w:rPr>
      </w:pPr>
      <w:r w:rsidRPr="009103E4">
        <w:rPr>
          <w:sz w:val="24"/>
          <w:szCs w:val="24"/>
        </w:rPr>
        <w:t>Стадии спора.</w:t>
      </w:r>
    </w:p>
    <w:p w:rsidR="00951E9B" w:rsidRPr="009103E4" w:rsidRDefault="00951E9B" w:rsidP="00951E9B">
      <w:pPr>
        <w:pStyle w:val="12"/>
        <w:numPr>
          <w:ilvl w:val="4"/>
          <w:numId w:val="1"/>
        </w:numPr>
        <w:shd w:val="clear" w:color="auto" w:fill="auto"/>
        <w:tabs>
          <w:tab w:val="left" w:pos="1201"/>
        </w:tabs>
        <w:spacing w:before="0" w:after="0" w:line="274" w:lineRule="exact"/>
        <w:ind w:firstLine="740"/>
        <w:rPr>
          <w:sz w:val="24"/>
          <w:szCs w:val="24"/>
        </w:rPr>
      </w:pPr>
      <w:r w:rsidRPr="009103E4">
        <w:rPr>
          <w:sz w:val="24"/>
          <w:szCs w:val="24"/>
        </w:rPr>
        <w:t>Понятие приема влияния. Корректные и некорректные приемы. Приемы языкового влияния.</w:t>
      </w:r>
    </w:p>
    <w:p w:rsidR="00951E9B" w:rsidRPr="009103E4" w:rsidRDefault="00951E9B" w:rsidP="00951E9B">
      <w:pPr>
        <w:pStyle w:val="12"/>
        <w:numPr>
          <w:ilvl w:val="4"/>
          <w:numId w:val="1"/>
        </w:numPr>
        <w:shd w:val="clear" w:color="auto" w:fill="auto"/>
        <w:tabs>
          <w:tab w:val="left" w:pos="1105"/>
        </w:tabs>
        <w:spacing w:before="0" w:after="0" w:line="274" w:lineRule="exact"/>
        <w:ind w:firstLine="740"/>
        <w:jc w:val="left"/>
        <w:rPr>
          <w:sz w:val="24"/>
          <w:szCs w:val="24"/>
        </w:rPr>
      </w:pPr>
      <w:r w:rsidRPr="009103E4">
        <w:rPr>
          <w:sz w:val="24"/>
          <w:szCs w:val="24"/>
        </w:rPr>
        <w:t>Софизмы.</w:t>
      </w:r>
    </w:p>
    <w:p w:rsidR="00951E9B" w:rsidRPr="009103E4" w:rsidRDefault="00951E9B" w:rsidP="00951E9B">
      <w:pPr>
        <w:pStyle w:val="12"/>
        <w:numPr>
          <w:ilvl w:val="4"/>
          <w:numId w:val="1"/>
        </w:numPr>
        <w:shd w:val="clear" w:color="auto" w:fill="auto"/>
        <w:tabs>
          <w:tab w:val="left" w:pos="1105"/>
        </w:tabs>
        <w:spacing w:before="0" w:after="0" w:line="274" w:lineRule="exact"/>
        <w:ind w:firstLine="740"/>
        <w:jc w:val="left"/>
        <w:rPr>
          <w:sz w:val="24"/>
          <w:szCs w:val="24"/>
        </w:rPr>
      </w:pPr>
      <w:r w:rsidRPr="009103E4">
        <w:rPr>
          <w:sz w:val="24"/>
          <w:szCs w:val="24"/>
        </w:rPr>
        <w:t>Тактические приемы влияния.</w:t>
      </w:r>
    </w:p>
    <w:p w:rsidR="00951E9B" w:rsidRPr="009103E4" w:rsidRDefault="00951E9B" w:rsidP="00951E9B">
      <w:pPr>
        <w:pStyle w:val="12"/>
        <w:numPr>
          <w:ilvl w:val="4"/>
          <w:numId w:val="1"/>
        </w:numPr>
        <w:shd w:val="clear" w:color="auto" w:fill="auto"/>
        <w:tabs>
          <w:tab w:val="left" w:pos="1095"/>
        </w:tabs>
        <w:spacing w:before="0" w:after="0" w:line="274" w:lineRule="exact"/>
        <w:ind w:firstLine="740"/>
        <w:jc w:val="left"/>
        <w:rPr>
          <w:sz w:val="24"/>
          <w:szCs w:val="24"/>
        </w:rPr>
      </w:pPr>
      <w:r w:rsidRPr="009103E4">
        <w:rPr>
          <w:sz w:val="24"/>
          <w:szCs w:val="24"/>
        </w:rPr>
        <w:t>Психологический приемы влияния.</w:t>
      </w:r>
    </w:p>
    <w:p w:rsidR="00951E9B" w:rsidRPr="009103E4" w:rsidRDefault="00951E9B" w:rsidP="00951E9B">
      <w:pPr>
        <w:pStyle w:val="12"/>
        <w:numPr>
          <w:ilvl w:val="4"/>
          <w:numId w:val="1"/>
        </w:numPr>
        <w:shd w:val="clear" w:color="auto" w:fill="auto"/>
        <w:tabs>
          <w:tab w:val="left" w:pos="1095"/>
        </w:tabs>
        <w:spacing w:before="0" w:after="0" w:line="274" w:lineRule="exact"/>
        <w:ind w:firstLine="740"/>
        <w:jc w:val="left"/>
        <w:rPr>
          <w:sz w:val="24"/>
          <w:szCs w:val="24"/>
        </w:rPr>
      </w:pPr>
      <w:r w:rsidRPr="009103E4">
        <w:rPr>
          <w:sz w:val="24"/>
          <w:szCs w:val="24"/>
        </w:rPr>
        <w:t>Невербальные приемы влияния.</w:t>
      </w:r>
    </w:p>
    <w:p w:rsidR="00951E9B" w:rsidRDefault="00951E9B">
      <w:pPr>
        <w:rPr>
          <w:rFonts w:ascii="Times New Roman" w:eastAsia="Times New Roman" w:hAnsi="Times New Roman" w:cs="Times New Roman"/>
          <w:sz w:val="24"/>
          <w:szCs w:val="24"/>
        </w:rPr>
      </w:pPr>
      <w:bookmarkStart w:id="1" w:name="bookmark37"/>
      <w:r>
        <w:rPr>
          <w:sz w:val="24"/>
          <w:szCs w:val="24"/>
        </w:rPr>
        <w:br w:type="page"/>
      </w:r>
    </w:p>
    <w:p w:rsidR="00951E9B" w:rsidRPr="00951E9B" w:rsidRDefault="00951E9B" w:rsidP="00951E9B">
      <w:pPr>
        <w:pStyle w:val="30"/>
        <w:keepNext/>
        <w:keepLines/>
        <w:shd w:val="clear" w:color="auto" w:fill="auto"/>
        <w:spacing w:after="0" w:line="274" w:lineRule="exact"/>
        <w:ind w:firstLine="740"/>
        <w:jc w:val="center"/>
        <w:rPr>
          <w:b/>
          <w:sz w:val="24"/>
          <w:szCs w:val="24"/>
        </w:rPr>
      </w:pPr>
      <w:r w:rsidRPr="00951E9B">
        <w:rPr>
          <w:b/>
          <w:sz w:val="24"/>
          <w:szCs w:val="24"/>
        </w:rPr>
        <w:lastRenderedPageBreak/>
        <w:t xml:space="preserve">Перечень </w:t>
      </w:r>
      <w:r w:rsidRPr="00951E9B">
        <w:rPr>
          <w:b/>
          <w:sz w:val="24"/>
          <w:szCs w:val="24"/>
        </w:rPr>
        <w:t>практических заданий</w:t>
      </w:r>
      <w:r>
        <w:rPr>
          <w:b/>
          <w:sz w:val="24"/>
          <w:szCs w:val="24"/>
        </w:rPr>
        <w:t xml:space="preserve"> к экзамену</w:t>
      </w:r>
      <w:bookmarkStart w:id="2" w:name="_GoBack"/>
      <w:bookmarkEnd w:id="2"/>
      <w:r w:rsidRPr="00951E9B">
        <w:rPr>
          <w:b/>
          <w:sz w:val="24"/>
          <w:szCs w:val="24"/>
        </w:rPr>
        <w:t>:</w:t>
      </w:r>
      <w:bookmarkEnd w:id="1"/>
    </w:p>
    <w:p w:rsidR="00951E9B" w:rsidRPr="009103E4" w:rsidRDefault="00951E9B" w:rsidP="00951E9B">
      <w:pPr>
        <w:pStyle w:val="12"/>
        <w:numPr>
          <w:ilvl w:val="5"/>
          <w:numId w:val="1"/>
        </w:numPr>
        <w:shd w:val="clear" w:color="auto" w:fill="auto"/>
        <w:tabs>
          <w:tab w:val="left" w:pos="1062"/>
        </w:tabs>
        <w:spacing w:before="0" w:after="0" w:line="274" w:lineRule="exact"/>
        <w:ind w:firstLine="740"/>
        <w:rPr>
          <w:sz w:val="24"/>
          <w:szCs w:val="24"/>
        </w:rPr>
      </w:pPr>
      <w:r w:rsidRPr="009103E4">
        <w:rPr>
          <w:sz w:val="24"/>
          <w:szCs w:val="24"/>
        </w:rPr>
        <w:t>Античный Рим, воспринявший греческое наследство, развил дальше многие приемы и методы аргументации, уделяя первостепенное внимание публичным дискуссиям государственных мужей и судебным разбирательствам.</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Назовите имена известных вам римских ораторов. В чем особенности стиля каждого из них?</w:t>
      </w:r>
    </w:p>
    <w:p w:rsidR="00951E9B" w:rsidRPr="009103E4" w:rsidRDefault="00951E9B" w:rsidP="00951E9B">
      <w:pPr>
        <w:pStyle w:val="12"/>
        <w:numPr>
          <w:ilvl w:val="5"/>
          <w:numId w:val="1"/>
        </w:numPr>
        <w:shd w:val="clear" w:color="auto" w:fill="auto"/>
        <w:tabs>
          <w:tab w:val="left" w:pos="1106"/>
        </w:tabs>
        <w:spacing w:before="0" w:after="0" w:line="274" w:lineRule="exact"/>
        <w:ind w:firstLine="740"/>
        <w:rPr>
          <w:sz w:val="24"/>
          <w:szCs w:val="24"/>
        </w:rPr>
      </w:pPr>
      <w:r w:rsidRPr="009103E4">
        <w:rPr>
          <w:sz w:val="24"/>
          <w:szCs w:val="24"/>
        </w:rPr>
        <w:t xml:space="preserve">Рассмотрите следующую притчу, приведенную средневековым философом </w:t>
      </w:r>
      <w:proofErr w:type="spellStart"/>
      <w:r w:rsidRPr="009103E4">
        <w:rPr>
          <w:sz w:val="24"/>
          <w:szCs w:val="24"/>
        </w:rPr>
        <w:t>Раймундом</w:t>
      </w:r>
      <w:proofErr w:type="spellEnd"/>
      <w:r w:rsidRPr="009103E4">
        <w:rPr>
          <w:sz w:val="24"/>
          <w:szCs w:val="24"/>
        </w:rPr>
        <w:t xml:space="preserve"> </w:t>
      </w:r>
      <w:proofErr w:type="spellStart"/>
      <w:r w:rsidRPr="009103E4">
        <w:rPr>
          <w:sz w:val="24"/>
          <w:szCs w:val="24"/>
        </w:rPr>
        <w:t>Луллием</w:t>
      </w:r>
      <w:proofErr w:type="spellEnd"/>
      <w:r w:rsidRPr="009103E4">
        <w:rPr>
          <w:sz w:val="24"/>
          <w:szCs w:val="24"/>
        </w:rPr>
        <w:t>:</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«Однажды в окрестностях Парижа верный встретил неверного. После того как они поприветствовали друг друга, верный спросил неверного, куда тот идет. Неверный ответил: "Я иду в Париж, где, как говорят в моих краях, много ученых мужей. Я иду туда, чтобы опровергнуть все аргументы, которые они могут выдвинуть в пользу католической веры". В свою очередь неверный спросил верного, куда тот идет. И верный сказал: "Я иду в страну </w:t>
      </w:r>
      <w:proofErr w:type="spellStart"/>
      <w:r w:rsidRPr="009103E4">
        <w:rPr>
          <w:sz w:val="24"/>
          <w:szCs w:val="24"/>
        </w:rPr>
        <w:t>сарацинов</w:t>
      </w:r>
      <w:proofErr w:type="spellEnd"/>
      <w:r w:rsidRPr="009103E4">
        <w:rPr>
          <w:sz w:val="24"/>
          <w:szCs w:val="24"/>
        </w:rPr>
        <w:t>, ибо узнал, что там живут великие философы-сарацины. Я хотел бы опровергнуть все те аргументы, которые выдвигаются ими против католической веры"».</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Как вы думаете, на основании приведенного диалога действительно ли философия была «служанкой теологии» в Средние века? Настолько ли «темным» было Средневековье, как иногда его представляют? Приведите имена знаменитых философов («верных» и «неверных», т. е. и западных, и восточных), охарактеризуйте наиболее известные философско-богословские споры этого времени.</w:t>
      </w:r>
    </w:p>
    <w:p w:rsidR="00951E9B" w:rsidRPr="009103E4" w:rsidRDefault="00951E9B" w:rsidP="00951E9B">
      <w:pPr>
        <w:pStyle w:val="12"/>
        <w:numPr>
          <w:ilvl w:val="5"/>
          <w:numId w:val="1"/>
        </w:numPr>
        <w:shd w:val="clear" w:color="auto" w:fill="auto"/>
        <w:tabs>
          <w:tab w:val="left" w:pos="955"/>
        </w:tabs>
        <w:spacing w:before="0" w:after="0" w:line="274" w:lineRule="exact"/>
        <w:ind w:firstLine="740"/>
        <w:rPr>
          <w:sz w:val="24"/>
          <w:szCs w:val="24"/>
        </w:rPr>
      </w:pPr>
      <w:r w:rsidRPr="009103E4">
        <w:rPr>
          <w:rStyle w:val="7"/>
          <w:sz w:val="24"/>
          <w:szCs w:val="24"/>
        </w:rPr>
        <w:t>Проанализируйте парадоксы стоиков.</w:t>
      </w:r>
    </w:p>
    <w:p w:rsidR="00951E9B" w:rsidRPr="009103E4" w:rsidRDefault="00951E9B" w:rsidP="00951E9B">
      <w:pPr>
        <w:pStyle w:val="12"/>
        <w:numPr>
          <w:ilvl w:val="6"/>
          <w:numId w:val="1"/>
        </w:numPr>
        <w:shd w:val="clear" w:color="auto" w:fill="auto"/>
        <w:tabs>
          <w:tab w:val="left" w:pos="366"/>
        </w:tabs>
        <w:spacing w:before="0" w:after="0" w:line="274" w:lineRule="exact"/>
        <w:ind w:firstLine="740"/>
        <w:rPr>
          <w:sz w:val="24"/>
          <w:szCs w:val="24"/>
        </w:rPr>
      </w:pPr>
      <w:r w:rsidRPr="009103E4">
        <w:rPr>
          <w:rStyle w:val="7"/>
          <w:sz w:val="24"/>
          <w:szCs w:val="24"/>
        </w:rPr>
        <w:t>Чего нет в городе, того нет в доме; но в городе нет колодца; следовательно, его нет и в доме.</w:t>
      </w:r>
    </w:p>
    <w:p w:rsidR="00951E9B" w:rsidRPr="009103E4" w:rsidRDefault="00951E9B" w:rsidP="00951E9B">
      <w:pPr>
        <w:pStyle w:val="12"/>
        <w:numPr>
          <w:ilvl w:val="6"/>
          <w:numId w:val="1"/>
        </w:numPr>
        <w:shd w:val="clear" w:color="auto" w:fill="auto"/>
        <w:tabs>
          <w:tab w:val="left" w:pos="400"/>
        </w:tabs>
        <w:spacing w:before="0" w:after="0" w:line="274" w:lineRule="exact"/>
        <w:ind w:firstLine="740"/>
        <w:rPr>
          <w:sz w:val="24"/>
          <w:szCs w:val="24"/>
        </w:rPr>
      </w:pPr>
      <w:r w:rsidRPr="009103E4">
        <w:rPr>
          <w:rStyle w:val="7"/>
          <w:sz w:val="24"/>
          <w:szCs w:val="24"/>
        </w:rPr>
        <w:t>Вот голова, но она не у тебя; итак, есть голова, которой у тебя нет; следовательно, головы у тебя нет.</w:t>
      </w:r>
    </w:p>
    <w:p w:rsidR="00951E9B" w:rsidRPr="009103E4" w:rsidRDefault="00951E9B" w:rsidP="00951E9B">
      <w:pPr>
        <w:pStyle w:val="12"/>
        <w:numPr>
          <w:ilvl w:val="6"/>
          <w:numId w:val="1"/>
        </w:numPr>
        <w:shd w:val="clear" w:color="auto" w:fill="auto"/>
        <w:tabs>
          <w:tab w:val="left" w:pos="472"/>
        </w:tabs>
        <w:spacing w:before="0" w:after="0" w:line="274" w:lineRule="exact"/>
        <w:ind w:firstLine="740"/>
        <w:rPr>
          <w:sz w:val="24"/>
          <w:szCs w:val="24"/>
        </w:rPr>
      </w:pPr>
      <w:r w:rsidRPr="009103E4">
        <w:rPr>
          <w:rStyle w:val="7"/>
          <w:sz w:val="24"/>
          <w:szCs w:val="24"/>
        </w:rPr>
        <w:t xml:space="preserve">Если некто в </w:t>
      </w:r>
      <w:proofErr w:type="spellStart"/>
      <w:r w:rsidRPr="009103E4">
        <w:rPr>
          <w:rStyle w:val="7"/>
          <w:sz w:val="24"/>
          <w:szCs w:val="24"/>
        </w:rPr>
        <w:t>Мегарах</w:t>
      </w:r>
      <w:proofErr w:type="spellEnd"/>
      <w:r w:rsidRPr="009103E4">
        <w:rPr>
          <w:rStyle w:val="7"/>
          <w:sz w:val="24"/>
          <w:szCs w:val="24"/>
        </w:rPr>
        <w:t xml:space="preserve">, он не в Афинах; но человек находится в </w:t>
      </w:r>
      <w:proofErr w:type="spellStart"/>
      <w:r w:rsidRPr="009103E4">
        <w:rPr>
          <w:rStyle w:val="7"/>
          <w:sz w:val="24"/>
          <w:szCs w:val="24"/>
        </w:rPr>
        <w:t>Мегарах</w:t>
      </w:r>
      <w:proofErr w:type="spellEnd"/>
      <w:r w:rsidRPr="009103E4">
        <w:rPr>
          <w:rStyle w:val="7"/>
          <w:sz w:val="24"/>
          <w:szCs w:val="24"/>
        </w:rPr>
        <w:t>; следовательно, в Афинах человека нет.</w:t>
      </w:r>
    </w:p>
    <w:p w:rsidR="00951E9B" w:rsidRPr="009103E4" w:rsidRDefault="00951E9B" w:rsidP="00951E9B">
      <w:pPr>
        <w:pStyle w:val="12"/>
        <w:numPr>
          <w:ilvl w:val="6"/>
          <w:numId w:val="1"/>
        </w:numPr>
        <w:shd w:val="clear" w:color="auto" w:fill="auto"/>
        <w:tabs>
          <w:tab w:val="left" w:pos="357"/>
        </w:tabs>
        <w:spacing w:before="0" w:after="0" w:line="274" w:lineRule="exact"/>
        <w:ind w:firstLine="740"/>
        <w:rPr>
          <w:sz w:val="24"/>
          <w:szCs w:val="24"/>
        </w:rPr>
      </w:pPr>
      <w:r w:rsidRPr="009103E4">
        <w:rPr>
          <w:rStyle w:val="7"/>
          <w:sz w:val="24"/>
          <w:szCs w:val="24"/>
        </w:rPr>
        <w:t>Если ты что-то говоришь, то сказанное проходит через твой рот; ты говоришь «телега»; следовательно, телега проходит через твой рот.</w:t>
      </w:r>
    </w:p>
    <w:p w:rsidR="00951E9B" w:rsidRPr="009103E4" w:rsidRDefault="00951E9B" w:rsidP="00951E9B">
      <w:pPr>
        <w:pStyle w:val="12"/>
        <w:numPr>
          <w:ilvl w:val="6"/>
          <w:numId w:val="1"/>
        </w:numPr>
        <w:shd w:val="clear" w:color="auto" w:fill="auto"/>
        <w:tabs>
          <w:tab w:val="left" w:pos="376"/>
        </w:tabs>
        <w:spacing w:before="0" w:after="0" w:line="274" w:lineRule="exact"/>
        <w:ind w:firstLine="740"/>
        <w:rPr>
          <w:sz w:val="24"/>
          <w:szCs w:val="24"/>
        </w:rPr>
      </w:pPr>
      <w:r w:rsidRPr="009103E4">
        <w:rPr>
          <w:rStyle w:val="7"/>
          <w:sz w:val="24"/>
          <w:szCs w:val="24"/>
        </w:rPr>
        <w:t>Если ты что-то не потерял, то это у тебя есть; но рога ты не потерял; следовательно, у тебя есть рога.</w:t>
      </w:r>
    </w:p>
    <w:p w:rsidR="00951E9B" w:rsidRPr="009103E4" w:rsidRDefault="00951E9B" w:rsidP="00951E9B">
      <w:pPr>
        <w:pStyle w:val="12"/>
        <w:numPr>
          <w:ilvl w:val="6"/>
          <w:numId w:val="1"/>
        </w:numPr>
        <w:shd w:val="clear" w:color="auto" w:fill="auto"/>
        <w:tabs>
          <w:tab w:val="left" w:pos="352"/>
        </w:tabs>
        <w:spacing w:before="0" w:after="0" w:line="274" w:lineRule="exact"/>
        <w:ind w:firstLine="740"/>
        <w:rPr>
          <w:sz w:val="24"/>
          <w:szCs w:val="24"/>
        </w:rPr>
      </w:pPr>
      <w:r w:rsidRPr="009103E4">
        <w:rPr>
          <w:rStyle w:val="7"/>
          <w:sz w:val="24"/>
          <w:szCs w:val="24"/>
        </w:rPr>
        <w:t>Если ты лжешь и говоришь, что это правда, значит, ты лжешь.</w:t>
      </w:r>
    </w:p>
    <w:p w:rsidR="00951E9B" w:rsidRPr="009103E4" w:rsidRDefault="00951E9B" w:rsidP="00951E9B">
      <w:pPr>
        <w:pStyle w:val="12"/>
        <w:numPr>
          <w:ilvl w:val="6"/>
          <w:numId w:val="1"/>
        </w:numPr>
        <w:shd w:val="clear" w:color="auto" w:fill="auto"/>
        <w:tabs>
          <w:tab w:val="left" w:pos="381"/>
        </w:tabs>
        <w:spacing w:before="0" w:after="0" w:line="274" w:lineRule="exact"/>
        <w:ind w:firstLine="740"/>
        <w:rPr>
          <w:sz w:val="24"/>
          <w:szCs w:val="24"/>
        </w:rPr>
      </w:pPr>
      <w:r w:rsidRPr="009103E4">
        <w:rPr>
          <w:rStyle w:val="7"/>
          <w:sz w:val="24"/>
          <w:szCs w:val="24"/>
        </w:rPr>
        <w:t xml:space="preserve">Нельзя утверждать, что два </w:t>
      </w:r>
      <w:r>
        <w:rPr>
          <w:sz w:val="24"/>
          <w:szCs w:val="24"/>
        </w:rPr>
        <w:t>–</w:t>
      </w:r>
      <w:r w:rsidRPr="009103E4">
        <w:rPr>
          <w:sz w:val="24"/>
          <w:szCs w:val="24"/>
        </w:rPr>
        <w:t xml:space="preserve"> </w:t>
      </w:r>
      <w:r w:rsidRPr="009103E4">
        <w:rPr>
          <w:rStyle w:val="7"/>
          <w:sz w:val="24"/>
          <w:szCs w:val="24"/>
        </w:rPr>
        <w:t xml:space="preserve">это мало, не признав, что и три </w:t>
      </w:r>
      <w:r>
        <w:rPr>
          <w:sz w:val="24"/>
          <w:szCs w:val="24"/>
        </w:rPr>
        <w:t>–</w:t>
      </w:r>
      <w:r w:rsidRPr="009103E4">
        <w:rPr>
          <w:sz w:val="24"/>
          <w:szCs w:val="24"/>
        </w:rPr>
        <w:t xml:space="preserve"> </w:t>
      </w:r>
      <w:r w:rsidRPr="009103E4">
        <w:rPr>
          <w:rStyle w:val="7"/>
          <w:sz w:val="24"/>
          <w:szCs w:val="24"/>
        </w:rPr>
        <w:t xml:space="preserve">мало, а затем что и четыре, и так вплоть до десяти; но два </w:t>
      </w:r>
      <w:r>
        <w:rPr>
          <w:sz w:val="24"/>
          <w:szCs w:val="24"/>
        </w:rPr>
        <w:t>–</w:t>
      </w:r>
      <w:r w:rsidRPr="009103E4">
        <w:rPr>
          <w:sz w:val="24"/>
          <w:szCs w:val="24"/>
        </w:rPr>
        <w:t xml:space="preserve"> </w:t>
      </w:r>
      <w:r w:rsidRPr="009103E4">
        <w:rPr>
          <w:rStyle w:val="7"/>
          <w:sz w:val="24"/>
          <w:szCs w:val="24"/>
        </w:rPr>
        <w:t xml:space="preserve">это мало; следовательно, и десять </w:t>
      </w:r>
      <w:r>
        <w:rPr>
          <w:sz w:val="24"/>
          <w:szCs w:val="24"/>
        </w:rPr>
        <w:t>–</w:t>
      </w:r>
      <w:r w:rsidRPr="009103E4">
        <w:rPr>
          <w:sz w:val="24"/>
          <w:szCs w:val="24"/>
        </w:rPr>
        <w:t xml:space="preserve"> </w:t>
      </w:r>
      <w:r w:rsidRPr="009103E4">
        <w:rPr>
          <w:rStyle w:val="7"/>
          <w:sz w:val="24"/>
          <w:szCs w:val="24"/>
        </w:rPr>
        <w:t>мало.</w:t>
      </w:r>
    </w:p>
    <w:p w:rsidR="00951E9B" w:rsidRPr="009103E4" w:rsidRDefault="00951E9B" w:rsidP="00951E9B">
      <w:pPr>
        <w:pStyle w:val="12"/>
        <w:numPr>
          <w:ilvl w:val="6"/>
          <w:numId w:val="1"/>
        </w:numPr>
        <w:shd w:val="clear" w:color="auto" w:fill="auto"/>
        <w:tabs>
          <w:tab w:val="left" w:pos="347"/>
        </w:tabs>
        <w:spacing w:before="0" w:after="0" w:line="274" w:lineRule="exact"/>
        <w:ind w:firstLine="740"/>
        <w:rPr>
          <w:sz w:val="24"/>
          <w:szCs w:val="24"/>
        </w:rPr>
      </w:pPr>
      <w:r w:rsidRPr="009103E4">
        <w:rPr>
          <w:rStyle w:val="7"/>
          <w:sz w:val="24"/>
          <w:szCs w:val="24"/>
        </w:rPr>
        <w:t xml:space="preserve">Чем являюсь я, тем ты не являешься; но я </w:t>
      </w:r>
      <w:r>
        <w:rPr>
          <w:rStyle w:val="7"/>
          <w:sz w:val="24"/>
          <w:szCs w:val="24"/>
        </w:rPr>
        <w:t>–</w:t>
      </w:r>
      <w:r w:rsidRPr="009103E4">
        <w:rPr>
          <w:rStyle w:val="7"/>
          <w:sz w:val="24"/>
          <w:szCs w:val="24"/>
        </w:rPr>
        <w:t xml:space="preserve"> человек; значит, ты </w:t>
      </w:r>
      <w:r>
        <w:rPr>
          <w:rStyle w:val="7"/>
          <w:sz w:val="24"/>
          <w:szCs w:val="24"/>
        </w:rPr>
        <w:t>–</w:t>
      </w:r>
      <w:r w:rsidRPr="009103E4">
        <w:rPr>
          <w:rStyle w:val="7"/>
          <w:sz w:val="24"/>
          <w:szCs w:val="24"/>
        </w:rPr>
        <w:t xml:space="preserve"> не человек.</w:t>
      </w:r>
    </w:p>
    <w:p w:rsidR="00951E9B" w:rsidRPr="009103E4" w:rsidRDefault="00951E9B" w:rsidP="00951E9B">
      <w:pPr>
        <w:pStyle w:val="12"/>
        <w:numPr>
          <w:ilvl w:val="6"/>
          <w:numId w:val="1"/>
        </w:numPr>
        <w:shd w:val="clear" w:color="auto" w:fill="auto"/>
        <w:tabs>
          <w:tab w:val="left" w:pos="458"/>
        </w:tabs>
        <w:spacing w:before="0" w:after="0" w:line="274" w:lineRule="exact"/>
        <w:ind w:firstLine="740"/>
        <w:rPr>
          <w:sz w:val="24"/>
          <w:szCs w:val="24"/>
        </w:rPr>
      </w:pPr>
      <w:r w:rsidRPr="009103E4">
        <w:rPr>
          <w:rStyle w:val="7"/>
          <w:sz w:val="24"/>
          <w:szCs w:val="24"/>
        </w:rPr>
        <w:t xml:space="preserve">«Знаешь ли ты собственного отца?» </w:t>
      </w:r>
      <w:r>
        <w:rPr>
          <w:sz w:val="24"/>
          <w:szCs w:val="24"/>
        </w:rPr>
        <w:t>–</w:t>
      </w:r>
      <w:r w:rsidRPr="009103E4">
        <w:rPr>
          <w:sz w:val="24"/>
          <w:szCs w:val="24"/>
        </w:rPr>
        <w:t xml:space="preserve"> </w:t>
      </w:r>
      <w:r w:rsidRPr="009103E4">
        <w:rPr>
          <w:rStyle w:val="7"/>
          <w:sz w:val="24"/>
          <w:szCs w:val="24"/>
        </w:rPr>
        <w:t xml:space="preserve">«Конечно». </w:t>
      </w:r>
      <w:r>
        <w:rPr>
          <w:sz w:val="24"/>
          <w:szCs w:val="24"/>
        </w:rPr>
        <w:t>–</w:t>
      </w:r>
      <w:r w:rsidRPr="009103E4">
        <w:rPr>
          <w:sz w:val="24"/>
          <w:szCs w:val="24"/>
        </w:rPr>
        <w:t xml:space="preserve"> </w:t>
      </w:r>
      <w:r w:rsidRPr="009103E4">
        <w:rPr>
          <w:rStyle w:val="7"/>
          <w:sz w:val="24"/>
          <w:szCs w:val="24"/>
        </w:rPr>
        <w:t xml:space="preserve">«А если я покажу тебе закутанного человека и спрошу тебя, знаешь ли ты его, то что ты мне скажешь?» </w:t>
      </w:r>
      <w:r>
        <w:rPr>
          <w:rStyle w:val="7"/>
          <w:sz w:val="24"/>
          <w:szCs w:val="24"/>
        </w:rPr>
        <w:t>–</w:t>
      </w:r>
      <w:r w:rsidRPr="009103E4">
        <w:rPr>
          <w:rStyle w:val="7"/>
          <w:sz w:val="24"/>
          <w:szCs w:val="24"/>
        </w:rPr>
        <w:t xml:space="preserve"> «Конечно скажу, что не знаю». </w:t>
      </w:r>
      <w:r>
        <w:rPr>
          <w:rStyle w:val="7"/>
          <w:sz w:val="24"/>
          <w:szCs w:val="24"/>
        </w:rPr>
        <w:t>–</w:t>
      </w:r>
      <w:r w:rsidRPr="009103E4">
        <w:rPr>
          <w:rStyle w:val="7"/>
          <w:sz w:val="24"/>
          <w:szCs w:val="24"/>
        </w:rPr>
        <w:t xml:space="preserve"> «А ведь там как раз и был спрятан твой отец. Если ты не знаешь этого человека, тогда, ясное дело, ты не знаешь и своего отца».</w:t>
      </w:r>
    </w:p>
    <w:p w:rsidR="00951E9B" w:rsidRPr="009103E4" w:rsidRDefault="00951E9B" w:rsidP="00951E9B">
      <w:pPr>
        <w:pStyle w:val="12"/>
        <w:numPr>
          <w:ilvl w:val="6"/>
          <w:numId w:val="1"/>
        </w:numPr>
        <w:shd w:val="clear" w:color="auto" w:fill="auto"/>
        <w:tabs>
          <w:tab w:val="left" w:pos="501"/>
        </w:tabs>
        <w:spacing w:before="0" w:after="0" w:line="274" w:lineRule="exact"/>
        <w:ind w:firstLine="740"/>
        <w:rPr>
          <w:sz w:val="24"/>
          <w:szCs w:val="24"/>
        </w:rPr>
      </w:pPr>
      <w:r w:rsidRPr="009103E4">
        <w:rPr>
          <w:rStyle w:val="7"/>
          <w:sz w:val="24"/>
          <w:szCs w:val="24"/>
        </w:rPr>
        <w:t>Электра, дочь Агамемнона, признает, что знает Ореста, своего брата, но не признает его в человеке, стоящем рядом, хотя это и есть Орест.</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Какие из этих парадоксов можно назвать логическими, а какие </w:t>
      </w:r>
      <w:r>
        <w:rPr>
          <w:sz w:val="24"/>
          <w:szCs w:val="24"/>
        </w:rPr>
        <w:t>–</w:t>
      </w:r>
      <w:r w:rsidRPr="009103E4">
        <w:rPr>
          <w:sz w:val="24"/>
          <w:szCs w:val="24"/>
        </w:rPr>
        <w:t xml:space="preserve"> семантическими? Обоснуйте свою точку зрения. В чем смысл данных парадоксов, на какие познавательные проблемы они указывают?</w:t>
      </w:r>
    </w:p>
    <w:p w:rsidR="00951E9B" w:rsidRPr="009103E4" w:rsidRDefault="00951E9B" w:rsidP="00951E9B">
      <w:pPr>
        <w:pStyle w:val="12"/>
        <w:numPr>
          <w:ilvl w:val="5"/>
          <w:numId w:val="1"/>
        </w:numPr>
        <w:shd w:val="clear" w:color="auto" w:fill="auto"/>
        <w:tabs>
          <w:tab w:val="left" w:pos="1072"/>
        </w:tabs>
        <w:spacing w:before="0" w:after="0" w:line="274" w:lineRule="exact"/>
        <w:ind w:firstLine="740"/>
        <w:rPr>
          <w:sz w:val="24"/>
          <w:szCs w:val="24"/>
        </w:rPr>
      </w:pPr>
      <w:r w:rsidRPr="009103E4">
        <w:rPr>
          <w:sz w:val="24"/>
          <w:szCs w:val="24"/>
        </w:rPr>
        <w:t>Проанализируйте следующие тексты с точки зрения смысла используемых выражений, соответствия их описываемым ситуациям. Установите источники парадоксов и недоразумений.</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Из притч о Ходже Насреддине.</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А. «Однажды мулла купил мясо и принес домой. Жена спросила:</w:t>
      </w:r>
    </w:p>
    <w:p w:rsidR="00951E9B" w:rsidRPr="009103E4" w:rsidRDefault="00951E9B" w:rsidP="00951E9B">
      <w:pPr>
        <w:pStyle w:val="12"/>
        <w:numPr>
          <w:ilvl w:val="0"/>
          <w:numId w:val="2"/>
        </w:numPr>
        <w:shd w:val="clear" w:color="auto" w:fill="auto"/>
        <w:tabs>
          <w:tab w:val="left" w:pos="342"/>
        </w:tabs>
        <w:spacing w:before="0" w:after="0" w:line="274" w:lineRule="exact"/>
        <w:ind w:firstLine="740"/>
        <w:rPr>
          <w:sz w:val="24"/>
          <w:szCs w:val="24"/>
        </w:rPr>
      </w:pPr>
      <w:r w:rsidRPr="009103E4">
        <w:rPr>
          <w:rStyle w:val="7"/>
          <w:sz w:val="24"/>
          <w:szCs w:val="24"/>
        </w:rPr>
        <w:t>Что из него сварить?</w:t>
      </w:r>
    </w:p>
    <w:p w:rsidR="00951E9B" w:rsidRPr="009103E4" w:rsidRDefault="00951E9B" w:rsidP="00951E9B">
      <w:pPr>
        <w:pStyle w:val="12"/>
        <w:numPr>
          <w:ilvl w:val="0"/>
          <w:numId w:val="2"/>
        </w:numPr>
        <w:shd w:val="clear" w:color="auto" w:fill="auto"/>
        <w:tabs>
          <w:tab w:val="left" w:pos="352"/>
        </w:tabs>
        <w:spacing w:before="0" w:after="0" w:line="274" w:lineRule="exact"/>
        <w:ind w:firstLine="740"/>
        <w:rPr>
          <w:sz w:val="24"/>
          <w:szCs w:val="24"/>
        </w:rPr>
      </w:pPr>
      <w:r w:rsidRPr="009103E4">
        <w:rPr>
          <w:rStyle w:val="7"/>
          <w:sz w:val="24"/>
          <w:szCs w:val="24"/>
        </w:rPr>
        <w:t>Откуда я знаю? Свари то, что из него получится.</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Жена переложила мясо с руки на руку, поглядела на него и сказала:</w:t>
      </w:r>
    </w:p>
    <w:p w:rsidR="00951E9B" w:rsidRPr="009103E4" w:rsidRDefault="00951E9B" w:rsidP="00951E9B">
      <w:pPr>
        <w:pStyle w:val="12"/>
        <w:numPr>
          <w:ilvl w:val="0"/>
          <w:numId w:val="2"/>
        </w:numPr>
        <w:shd w:val="clear" w:color="auto" w:fill="auto"/>
        <w:tabs>
          <w:tab w:val="left" w:pos="422"/>
        </w:tabs>
        <w:spacing w:before="0" w:after="0" w:line="274" w:lineRule="exact"/>
        <w:ind w:firstLine="740"/>
        <w:rPr>
          <w:sz w:val="24"/>
          <w:szCs w:val="24"/>
        </w:rPr>
      </w:pPr>
      <w:r w:rsidRPr="009103E4">
        <w:rPr>
          <w:rStyle w:val="8"/>
          <w:sz w:val="24"/>
          <w:szCs w:val="24"/>
        </w:rPr>
        <w:t>Мясо хорошее, из него можно сварить все, что угодно.</w:t>
      </w:r>
    </w:p>
    <w:p w:rsidR="00951E9B" w:rsidRPr="009103E4" w:rsidRDefault="00951E9B" w:rsidP="00951E9B">
      <w:pPr>
        <w:pStyle w:val="12"/>
        <w:numPr>
          <w:ilvl w:val="0"/>
          <w:numId w:val="2"/>
        </w:numPr>
        <w:shd w:val="clear" w:color="auto" w:fill="auto"/>
        <w:tabs>
          <w:tab w:val="left" w:pos="432"/>
        </w:tabs>
        <w:spacing w:before="0" w:after="0" w:line="274" w:lineRule="exact"/>
        <w:ind w:firstLine="740"/>
        <w:rPr>
          <w:sz w:val="24"/>
          <w:szCs w:val="24"/>
        </w:rPr>
      </w:pPr>
      <w:r w:rsidRPr="009103E4">
        <w:rPr>
          <w:rStyle w:val="8"/>
          <w:sz w:val="24"/>
          <w:szCs w:val="24"/>
        </w:rPr>
        <w:lastRenderedPageBreak/>
        <w:t>Тогда и свари все».</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Б. «Насреддин пошел на базар покупать осла. Там было много крестьян, и торговля ослами шла вовсю. Тут один прохожий заметил:</w:t>
      </w:r>
    </w:p>
    <w:p w:rsidR="00951E9B" w:rsidRPr="009103E4" w:rsidRDefault="00951E9B" w:rsidP="00951E9B">
      <w:pPr>
        <w:pStyle w:val="12"/>
        <w:numPr>
          <w:ilvl w:val="0"/>
          <w:numId w:val="2"/>
        </w:numPr>
        <w:shd w:val="clear" w:color="auto" w:fill="auto"/>
        <w:tabs>
          <w:tab w:val="left" w:pos="427"/>
        </w:tabs>
        <w:spacing w:before="0" w:after="0" w:line="274" w:lineRule="exact"/>
        <w:ind w:firstLine="740"/>
        <w:rPr>
          <w:sz w:val="24"/>
          <w:szCs w:val="24"/>
        </w:rPr>
      </w:pPr>
      <w:r w:rsidRPr="009103E4">
        <w:rPr>
          <w:rStyle w:val="8"/>
          <w:sz w:val="24"/>
          <w:szCs w:val="24"/>
        </w:rPr>
        <w:t>Здесь, кроме ослов и крестьян, никого нет.</w:t>
      </w:r>
    </w:p>
    <w:p w:rsidR="00951E9B" w:rsidRPr="009103E4" w:rsidRDefault="00951E9B" w:rsidP="00951E9B">
      <w:pPr>
        <w:pStyle w:val="12"/>
        <w:numPr>
          <w:ilvl w:val="0"/>
          <w:numId w:val="2"/>
        </w:numPr>
        <w:shd w:val="clear" w:color="auto" w:fill="auto"/>
        <w:tabs>
          <w:tab w:val="left" w:pos="427"/>
        </w:tabs>
        <w:spacing w:before="0" w:after="0" w:line="274" w:lineRule="exact"/>
        <w:ind w:firstLine="740"/>
        <w:rPr>
          <w:sz w:val="24"/>
          <w:szCs w:val="24"/>
        </w:rPr>
      </w:pPr>
      <w:r w:rsidRPr="009103E4">
        <w:rPr>
          <w:rStyle w:val="8"/>
          <w:sz w:val="24"/>
          <w:szCs w:val="24"/>
        </w:rPr>
        <w:t xml:space="preserve">А вы крестьянин? </w:t>
      </w:r>
      <w:r>
        <w:rPr>
          <w:sz w:val="24"/>
          <w:szCs w:val="24"/>
        </w:rPr>
        <w:t>–</w:t>
      </w:r>
      <w:r w:rsidRPr="009103E4">
        <w:rPr>
          <w:sz w:val="24"/>
          <w:szCs w:val="24"/>
        </w:rPr>
        <w:t xml:space="preserve"> </w:t>
      </w:r>
      <w:r w:rsidRPr="009103E4">
        <w:rPr>
          <w:rStyle w:val="8"/>
          <w:sz w:val="24"/>
          <w:szCs w:val="24"/>
        </w:rPr>
        <w:t>спросил Насреддин.</w:t>
      </w:r>
    </w:p>
    <w:p w:rsidR="00951E9B" w:rsidRPr="009103E4" w:rsidRDefault="00951E9B" w:rsidP="00951E9B">
      <w:pPr>
        <w:pStyle w:val="12"/>
        <w:numPr>
          <w:ilvl w:val="0"/>
          <w:numId w:val="2"/>
        </w:numPr>
        <w:shd w:val="clear" w:color="auto" w:fill="auto"/>
        <w:tabs>
          <w:tab w:val="left" w:pos="422"/>
        </w:tabs>
        <w:spacing w:before="0" w:after="0" w:line="274" w:lineRule="exact"/>
        <w:ind w:firstLine="740"/>
        <w:rPr>
          <w:sz w:val="24"/>
          <w:szCs w:val="24"/>
        </w:rPr>
      </w:pPr>
      <w:r w:rsidRPr="009103E4">
        <w:rPr>
          <w:rStyle w:val="8"/>
          <w:sz w:val="24"/>
          <w:szCs w:val="24"/>
        </w:rPr>
        <w:t xml:space="preserve">Нет, </w:t>
      </w:r>
      <w:r>
        <w:rPr>
          <w:sz w:val="24"/>
          <w:szCs w:val="24"/>
        </w:rPr>
        <w:t>–</w:t>
      </w:r>
      <w:r w:rsidRPr="009103E4">
        <w:rPr>
          <w:sz w:val="24"/>
          <w:szCs w:val="24"/>
        </w:rPr>
        <w:t xml:space="preserve"> </w:t>
      </w:r>
      <w:r w:rsidRPr="009103E4">
        <w:rPr>
          <w:rStyle w:val="8"/>
          <w:sz w:val="24"/>
          <w:szCs w:val="24"/>
        </w:rPr>
        <w:t>ответил прохожий.</w:t>
      </w:r>
    </w:p>
    <w:p w:rsidR="00951E9B" w:rsidRPr="009103E4" w:rsidRDefault="00951E9B" w:rsidP="00951E9B">
      <w:pPr>
        <w:pStyle w:val="12"/>
        <w:numPr>
          <w:ilvl w:val="0"/>
          <w:numId w:val="2"/>
        </w:numPr>
        <w:shd w:val="clear" w:color="auto" w:fill="auto"/>
        <w:tabs>
          <w:tab w:val="left" w:pos="432"/>
        </w:tabs>
        <w:spacing w:before="0" w:after="0" w:line="274" w:lineRule="exact"/>
        <w:ind w:firstLine="740"/>
        <w:rPr>
          <w:sz w:val="24"/>
          <w:szCs w:val="24"/>
        </w:rPr>
      </w:pPr>
      <w:r w:rsidRPr="009103E4">
        <w:rPr>
          <w:rStyle w:val="8"/>
          <w:sz w:val="24"/>
          <w:szCs w:val="24"/>
        </w:rPr>
        <w:t>Так кто же тогда?»</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В. «Однажды Насреддину предстояла дальняя поездка. Он продырявил пустую тыкву и повесил ее на шею, чтобы не потеряться. Ночью, когда он спал, один шутник снял эту тыкву и надел на шею себе. Утром Насреддин увидел свою тыкву на чужой шее и воскликнул:</w:t>
      </w:r>
    </w:p>
    <w:p w:rsidR="00951E9B" w:rsidRPr="009103E4" w:rsidRDefault="00951E9B" w:rsidP="00951E9B">
      <w:pPr>
        <w:pStyle w:val="12"/>
        <w:numPr>
          <w:ilvl w:val="0"/>
          <w:numId w:val="2"/>
        </w:numPr>
        <w:shd w:val="clear" w:color="auto" w:fill="auto"/>
        <w:tabs>
          <w:tab w:val="left" w:pos="418"/>
        </w:tabs>
        <w:spacing w:before="0" w:after="0" w:line="274" w:lineRule="exact"/>
        <w:ind w:firstLine="740"/>
        <w:rPr>
          <w:sz w:val="24"/>
          <w:szCs w:val="24"/>
        </w:rPr>
      </w:pPr>
      <w:r w:rsidRPr="009103E4">
        <w:rPr>
          <w:rStyle w:val="8"/>
          <w:sz w:val="24"/>
          <w:szCs w:val="24"/>
        </w:rPr>
        <w:t xml:space="preserve">Я </w:t>
      </w:r>
      <w:r>
        <w:rPr>
          <w:sz w:val="24"/>
          <w:szCs w:val="24"/>
        </w:rPr>
        <w:t>–</w:t>
      </w:r>
      <w:r w:rsidRPr="009103E4">
        <w:rPr>
          <w:sz w:val="24"/>
          <w:szCs w:val="24"/>
        </w:rPr>
        <w:t xml:space="preserve"> </w:t>
      </w:r>
      <w:r w:rsidRPr="009103E4">
        <w:rPr>
          <w:rStyle w:val="8"/>
          <w:sz w:val="24"/>
          <w:szCs w:val="24"/>
        </w:rPr>
        <w:t>вот этот человек! Но кто же тогда я?».</w:t>
      </w:r>
    </w:p>
    <w:p w:rsidR="00951E9B" w:rsidRPr="009103E4" w:rsidRDefault="00951E9B" w:rsidP="00951E9B">
      <w:pPr>
        <w:pStyle w:val="12"/>
        <w:shd w:val="clear" w:color="auto" w:fill="auto"/>
        <w:spacing w:before="0" w:after="0" w:line="274" w:lineRule="exact"/>
        <w:ind w:firstLine="740"/>
        <w:rPr>
          <w:sz w:val="24"/>
          <w:szCs w:val="24"/>
        </w:rPr>
      </w:pPr>
      <w:r w:rsidRPr="009103E4">
        <w:rPr>
          <w:rStyle w:val="8"/>
          <w:sz w:val="24"/>
          <w:szCs w:val="24"/>
        </w:rPr>
        <w:t xml:space="preserve">5. </w:t>
      </w:r>
      <w:r w:rsidRPr="009103E4">
        <w:rPr>
          <w:sz w:val="24"/>
          <w:szCs w:val="24"/>
        </w:rPr>
        <w:t xml:space="preserve">Определите, какие из следующих высказываний выражают точку зрения (тезис), а какие </w:t>
      </w:r>
      <w:r>
        <w:rPr>
          <w:sz w:val="24"/>
          <w:szCs w:val="24"/>
        </w:rPr>
        <w:t>–</w:t>
      </w:r>
      <w:r w:rsidRPr="009103E4">
        <w:rPr>
          <w:sz w:val="24"/>
          <w:szCs w:val="24"/>
        </w:rPr>
        <w:t xml:space="preserve"> нет.</w:t>
      </w:r>
    </w:p>
    <w:p w:rsidR="00951E9B" w:rsidRPr="009103E4" w:rsidRDefault="00951E9B" w:rsidP="00951E9B">
      <w:pPr>
        <w:pStyle w:val="12"/>
        <w:numPr>
          <w:ilvl w:val="1"/>
          <w:numId w:val="2"/>
        </w:numPr>
        <w:shd w:val="clear" w:color="auto" w:fill="auto"/>
        <w:tabs>
          <w:tab w:val="left" w:pos="653"/>
        </w:tabs>
        <w:spacing w:before="0" w:after="0" w:line="274" w:lineRule="exact"/>
        <w:ind w:firstLine="740"/>
        <w:rPr>
          <w:sz w:val="24"/>
          <w:szCs w:val="24"/>
        </w:rPr>
      </w:pPr>
      <w:r w:rsidRPr="009103E4">
        <w:rPr>
          <w:sz w:val="24"/>
          <w:szCs w:val="24"/>
        </w:rPr>
        <w:t>Я думаю, что мужчины и женщины должны как можно меньше общаться друг с другом.</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Б. Как мне кажется, он думает лишь о собственных интересах.</w:t>
      </w:r>
    </w:p>
    <w:p w:rsidR="00951E9B" w:rsidRPr="009103E4" w:rsidRDefault="00951E9B" w:rsidP="00951E9B">
      <w:pPr>
        <w:pStyle w:val="12"/>
        <w:numPr>
          <w:ilvl w:val="1"/>
          <w:numId w:val="2"/>
        </w:numPr>
        <w:shd w:val="clear" w:color="auto" w:fill="auto"/>
        <w:tabs>
          <w:tab w:val="left" w:pos="403"/>
        </w:tabs>
        <w:spacing w:before="0" w:after="0" w:line="274" w:lineRule="exact"/>
        <w:ind w:firstLine="740"/>
        <w:rPr>
          <w:sz w:val="24"/>
          <w:szCs w:val="24"/>
        </w:rPr>
      </w:pPr>
      <w:r w:rsidRPr="009103E4">
        <w:rPr>
          <w:sz w:val="24"/>
          <w:szCs w:val="24"/>
        </w:rPr>
        <w:t>Короче говоря, телевидение оказывает пагубное влияние на поведение людей.</w:t>
      </w:r>
    </w:p>
    <w:p w:rsidR="00951E9B" w:rsidRPr="009103E4" w:rsidRDefault="00951E9B" w:rsidP="00951E9B">
      <w:pPr>
        <w:pStyle w:val="12"/>
        <w:shd w:val="clear" w:color="auto" w:fill="auto"/>
        <w:spacing w:before="0" w:after="0" w:line="274" w:lineRule="exact"/>
        <w:ind w:firstLine="740"/>
        <w:jc w:val="left"/>
        <w:rPr>
          <w:sz w:val="24"/>
          <w:szCs w:val="24"/>
        </w:rPr>
      </w:pPr>
      <w:r w:rsidRPr="009103E4">
        <w:rPr>
          <w:sz w:val="24"/>
          <w:szCs w:val="24"/>
        </w:rPr>
        <w:t>Г. Если вас интересует мое мнение, то я думаю, что после Аллы Пугачевой не было ни одной настоящей примадонны. Д. Я убежден, что девушки учатся лучше, чем юноши. Е. Было бы разумно застраховаться перед путешествием.</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Ж. Вот почему современной молодежи больше известен салат «Цезарь», чем сам Цезарь.</w:t>
      </w:r>
    </w:p>
    <w:p w:rsidR="00951E9B" w:rsidRPr="009103E4" w:rsidRDefault="00951E9B" w:rsidP="00951E9B">
      <w:pPr>
        <w:pStyle w:val="12"/>
        <w:numPr>
          <w:ilvl w:val="2"/>
          <w:numId w:val="2"/>
        </w:numPr>
        <w:shd w:val="clear" w:color="auto" w:fill="auto"/>
        <w:tabs>
          <w:tab w:val="left" w:pos="701"/>
        </w:tabs>
        <w:spacing w:before="0" w:after="0" w:line="274" w:lineRule="exact"/>
        <w:ind w:firstLine="740"/>
        <w:rPr>
          <w:sz w:val="24"/>
          <w:szCs w:val="24"/>
        </w:rPr>
      </w:pPr>
      <w:r w:rsidRPr="009103E4">
        <w:rPr>
          <w:rStyle w:val="8"/>
          <w:sz w:val="24"/>
          <w:szCs w:val="24"/>
        </w:rPr>
        <w:t>Выявите тезис, аргументы, восстановите схему демонстрации в следующих рассуждениях:</w:t>
      </w:r>
    </w:p>
    <w:p w:rsidR="00951E9B" w:rsidRPr="009103E4" w:rsidRDefault="00951E9B" w:rsidP="00951E9B">
      <w:pPr>
        <w:pStyle w:val="12"/>
        <w:shd w:val="clear" w:color="auto" w:fill="auto"/>
        <w:tabs>
          <w:tab w:val="left" w:pos="365"/>
        </w:tabs>
        <w:spacing w:before="0" w:after="0" w:line="274" w:lineRule="exact"/>
        <w:ind w:firstLine="740"/>
        <w:jc w:val="left"/>
        <w:rPr>
          <w:sz w:val="24"/>
          <w:szCs w:val="24"/>
        </w:rPr>
      </w:pPr>
      <w:r w:rsidRPr="009103E4">
        <w:rPr>
          <w:rStyle w:val="8"/>
          <w:sz w:val="24"/>
          <w:szCs w:val="24"/>
        </w:rPr>
        <w:t>а)</w:t>
      </w:r>
      <w:r w:rsidRPr="009103E4">
        <w:rPr>
          <w:rStyle w:val="8"/>
          <w:sz w:val="24"/>
          <w:szCs w:val="24"/>
        </w:rPr>
        <w:tab/>
        <w:t>«Смерти не следует бояться, так как она не имеет к нам никакого отношения, ведь пока мы есть, смерти нет, а когда смерть есть, тогда нас нет» (Эпикур);</w:t>
      </w:r>
    </w:p>
    <w:p w:rsidR="00951E9B" w:rsidRPr="009103E4" w:rsidRDefault="00951E9B" w:rsidP="00951E9B">
      <w:pPr>
        <w:pStyle w:val="12"/>
        <w:shd w:val="clear" w:color="auto" w:fill="auto"/>
        <w:tabs>
          <w:tab w:val="left" w:pos="379"/>
        </w:tabs>
        <w:spacing w:before="0" w:after="0" w:line="274" w:lineRule="exact"/>
        <w:ind w:firstLine="740"/>
        <w:rPr>
          <w:sz w:val="24"/>
          <w:szCs w:val="24"/>
        </w:rPr>
      </w:pPr>
      <w:r w:rsidRPr="009103E4">
        <w:rPr>
          <w:rStyle w:val="8"/>
          <w:sz w:val="24"/>
          <w:szCs w:val="24"/>
        </w:rPr>
        <w:t>б)</w:t>
      </w:r>
      <w:r w:rsidRPr="009103E4">
        <w:rPr>
          <w:rStyle w:val="8"/>
          <w:sz w:val="24"/>
          <w:szCs w:val="24"/>
        </w:rPr>
        <w:tab/>
        <w:t>«Страсти вводят нас в заблуждение, так как они сосредоточивают все наше внимание на одной стороне рассматриваемого предмета и не дают нам возможности исследовать его всесторонне» (К. А. Гельвеций);</w:t>
      </w:r>
    </w:p>
    <w:p w:rsidR="00951E9B" w:rsidRPr="009103E4" w:rsidRDefault="00951E9B" w:rsidP="00951E9B">
      <w:pPr>
        <w:pStyle w:val="12"/>
        <w:shd w:val="clear" w:color="auto" w:fill="auto"/>
        <w:tabs>
          <w:tab w:val="left" w:pos="379"/>
        </w:tabs>
        <w:spacing w:before="0" w:after="0" w:line="274" w:lineRule="exact"/>
        <w:ind w:firstLine="740"/>
        <w:jc w:val="left"/>
        <w:rPr>
          <w:sz w:val="24"/>
          <w:szCs w:val="24"/>
        </w:rPr>
      </w:pPr>
      <w:r w:rsidRPr="009103E4">
        <w:rPr>
          <w:rStyle w:val="8"/>
          <w:sz w:val="24"/>
          <w:szCs w:val="24"/>
        </w:rPr>
        <w:t>в)</w:t>
      </w:r>
      <w:r w:rsidRPr="009103E4">
        <w:rPr>
          <w:rStyle w:val="8"/>
          <w:sz w:val="24"/>
          <w:szCs w:val="24"/>
        </w:rPr>
        <w:tab/>
        <w:t xml:space="preserve">«Назойлив только глупец: умный человек сразу чувствует, приятно его общество или наскучило, и уходит за секунду до того, как станет ясно, что он </w:t>
      </w:r>
      <w:r>
        <w:rPr>
          <w:rStyle w:val="8"/>
          <w:sz w:val="24"/>
          <w:szCs w:val="24"/>
        </w:rPr>
        <w:t>–</w:t>
      </w:r>
      <w:r w:rsidRPr="009103E4">
        <w:rPr>
          <w:rStyle w:val="8"/>
          <w:sz w:val="24"/>
          <w:szCs w:val="24"/>
        </w:rPr>
        <w:t xml:space="preserve"> лишний» (Ж. де Лабрюйер);</w:t>
      </w:r>
    </w:p>
    <w:p w:rsidR="00951E9B" w:rsidRPr="009103E4" w:rsidRDefault="00951E9B" w:rsidP="00951E9B">
      <w:pPr>
        <w:pStyle w:val="12"/>
        <w:shd w:val="clear" w:color="auto" w:fill="auto"/>
        <w:tabs>
          <w:tab w:val="left" w:pos="360"/>
        </w:tabs>
        <w:spacing w:before="0" w:after="0" w:line="274" w:lineRule="exact"/>
        <w:ind w:firstLine="740"/>
        <w:rPr>
          <w:sz w:val="24"/>
          <w:szCs w:val="24"/>
        </w:rPr>
      </w:pPr>
      <w:r w:rsidRPr="009103E4">
        <w:rPr>
          <w:rStyle w:val="8"/>
          <w:sz w:val="24"/>
          <w:szCs w:val="24"/>
        </w:rPr>
        <w:t>г)</w:t>
      </w:r>
      <w:r w:rsidRPr="009103E4">
        <w:rPr>
          <w:rStyle w:val="8"/>
          <w:sz w:val="24"/>
          <w:szCs w:val="24"/>
        </w:rPr>
        <w:tab/>
        <w:t>«Тот, кто любит так сильно, что хотел бы любить в тысячу раз сильнее, все же любит меньше того, кто любит сильнее, чем сам того хотел бы» (Ж. де Лабрюйер).</w:t>
      </w:r>
    </w:p>
    <w:p w:rsidR="00951E9B" w:rsidRPr="009103E4" w:rsidRDefault="00951E9B" w:rsidP="00951E9B">
      <w:pPr>
        <w:pStyle w:val="12"/>
        <w:numPr>
          <w:ilvl w:val="2"/>
          <w:numId w:val="2"/>
        </w:numPr>
        <w:shd w:val="clear" w:color="auto" w:fill="auto"/>
        <w:tabs>
          <w:tab w:val="left" w:pos="360"/>
        </w:tabs>
        <w:spacing w:before="0" w:after="0" w:line="274" w:lineRule="exact"/>
        <w:ind w:firstLine="740"/>
        <w:rPr>
          <w:sz w:val="24"/>
          <w:szCs w:val="24"/>
        </w:rPr>
      </w:pPr>
      <w:r w:rsidRPr="009103E4">
        <w:rPr>
          <w:rStyle w:val="8"/>
          <w:sz w:val="24"/>
          <w:szCs w:val="24"/>
        </w:rPr>
        <w:t xml:space="preserve">Проанализируйте способ доказательства, использованный Демосфеном в его речи против </w:t>
      </w:r>
      <w:proofErr w:type="spellStart"/>
      <w:r w:rsidRPr="009103E4">
        <w:rPr>
          <w:rStyle w:val="8"/>
          <w:sz w:val="24"/>
          <w:szCs w:val="24"/>
        </w:rPr>
        <w:t>Евбулида</w:t>
      </w:r>
      <w:proofErr w:type="spellEnd"/>
      <w:r w:rsidRPr="009103E4">
        <w:rPr>
          <w:rStyle w:val="8"/>
          <w:sz w:val="24"/>
          <w:szCs w:val="24"/>
        </w:rPr>
        <w:t>. Сформулируйте тезис, доказываемый им. Насколько убедительно данное доказательство?</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«Если бы мы прибегли к помощи одного или двух людей, нас можно было бы заподозрить, что мы подготовили их; но если оказывается, что гражданство мое и отца подтверждается всеми теми, кого каждый из вас мог бы привлечь к проверке, ...как можно допустить, что всех их удалось подговорить и что они в действительности не близкие нам люди? Правда, если бы отец был богатым человеком, можно было бы с некоторым основанием заподозрить его в том, что он, не будучи в действительности гражданином, дал им деньги, чтобы они назывались его родственниками. Но отец был беден и мог доказать, что те самые люди, которых он представлял своими родственниками, выделяли ему часть семейного имущества; разве отсюда не очевидно, что они действительно были родственниками? И разумеется, если бы он не был в родстве ни с кем из них, они не допустили бы его в свой род, дав в придачу еще и имущество».</w:t>
      </w:r>
    </w:p>
    <w:p w:rsidR="00951E9B" w:rsidRPr="009103E4" w:rsidRDefault="00951E9B" w:rsidP="00951E9B">
      <w:pPr>
        <w:pStyle w:val="12"/>
        <w:shd w:val="clear" w:color="auto" w:fill="auto"/>
        <w:spacing w:before="0" w:after="0" w:line="283" w:lineRule="exact"/>
        <w:ind w:firstLine="740"/>
        <w:rPr>
          <w:sz w:val="24"/>
          <w:szCs w:val="24"/>
        </w:rPr>
      </w:pPr>
      <w:r w:rsidRPr="009103E4">
        <w:rPr>
          <w:sz w:val="24"/>
          <w:szCs w:val="24"/>
        </w:rPr>
        <w:t>8. Выявите тезис и аргументы и постройте на основе их опровержение, воспроизводящее логику рассуждения чеховского героя. Оцените состоятельность вывода.</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«Вы изволили сочинить, что человек произошел от </w:t>
      </w:r>
      <w:proofErr w:type="spellStart"/>
      <w:r w:rsidRPr="009103E4">
        <w:rPr>
          <w:sz w:val="24"/>
          <w:szCs w:val="24"/>
        </w:rPr>
        <w:t>обезьянских</w:t>
      </w:r>
      <w:proofErr w:type="spellEnd"/>
      <w:r w:rsidRPr="009103E4">
        <w:rPr>
          <w:sz w:val="24"/>
          <w:szCs w:val="24"/>
        </w:rPr>
        <w:t xml:space="preserve"> племен мартышек, </w:t>
      </w:r>
      <w:proofErr w:type="spellStart"/>
      <w:r w:rsidRPr="009103E4">
        <w:rPr>
          <w:sz w:val="24"/>
          <w:szCs w:val="24"/>
        </w:rPr>
        <w:t>орангуташек</w:t>
      </w:r>
      <w:proofErr w:type="spellEnd"/>
      <w:r w:rsidRPr="009103E4">
        <w:rPr>
          <w:sz w:val="24"/>
          <w:szCs w:val="24"/>
        </w:rPr>
        <w:t xml:space="preserve"> и т. п. Простите меня, старичка, но я с Вами касательно этого пункта не </w:t>
      </w:r>
      <w:r w:rsidRPr="009103E4">
        <w:rPr>
          <w:sz w:val="24"/>
          <w:szCs w:val="24"/>
        </w:rPr>
        <w:lastRenderedPageBreak/>
        <w:t>согласен и могу запятую Вам поставить. Ибо если человек, властитель мира, умнейшее из дыхательных существ, произошел от глупой и невежественной обезьяны, то у него был бы хвост и дикий голос» (А. П. Чехов. Письмо к ученому соседу).</w:t>
      </w:r>
    </w:p>
    <w:p w:rsidR="00951E9B" w:rsidRPr="009103E4" w:rsidRDefault="00951E9B" w:rsidP="00951E9B">
      <w:pPr>
        <w:pStyle w:val="30"/>
        <w:keepNext/>
        <w:keepLines/>
        <w:shd w:val="clear" w:color="auto" w:fill="auto"/>
        <w:spacing w:after="0" w:line="283" w:lineRule="exact"/>
        <w:ind w:firstLine="740"/>
        <w:jc w:val="both"/>
        <w:rPr>
          <w:sz w:val="24"/>
          <w:szCs w:val="24"/>
        </w:rPr>
      </w:pPr>
      <w:bookmarkStart w:id="3" w:name="bookmark38"/>
      <w:r w:rsidRPr="009103E4">
        <w:rPr>
          <w:sz w:val="24"/>
          <w:szCs w:val="24"/>
        </w:rPr>
        <w:t>Перечень типовых практических заданий (для оценки навыков и (или) опыта деятельности):</w:t>
      </w:r>
      <w:bookmarkEnd w:id="3"/>
    </w:p>
    <w:p w:rsidR="00951E9B" w:rsidRPr="009103E4" w:rsidRDefault="00951E9B" w:rsidP="00951E9B">
      <w:pPr>
        <w:pStyle w:val="30"/>
        <w:keepNext/>
        <w:keepLines/>
        <w:shd w:val="clear" w:color="auto" w:fill="auto"/>
        <w:spacing w:after="0" w:line="274" w:lineRule="exact"/>
        <w:ind w:firstLine="740"/>
        <w:jc w:val="both"/>
        <w:rPr>
          <w:sz w:val="24"/>
          <w:szCs w:val="24"/>
        </w:rPr>
      </w:pPr>
      <w:bookmarkStart w:id="4" w:name="bookmark39"/>
      <w:r w:rsidRPr="009103E4">
        <w:rPr>
          <w:sz w:val="24"/>
          <w:szCs w:val="24"/>
        </w:rPr>
        <w:t>Кейс 1.</w:t>
      </w:r>
      <w:bookmarkEnd w:id="4"/>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1. Проанализируйте буддийскую притчу.</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«В один монастырь повадился приходить олень, и монахи угощали и ласкали его. Но однажды это увидел настоятель и избил оленя, после чего он ушел и более не приходил. Возмущенные монахи потребовали у настоятеля объяснений, и тот сказал им: "Привыкнув к вам, олень перестанет вообще бояться людей и станет слишком доверчив. А этим непременно воспользуется какой-нибудь негодяй и убьет животное. Так что пусть уж он лучше боится людей и держится от них подальше"».</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Задание: Какой логический прием используется в данной притче? В чем специфика притчи как способа аргументации?</w:t>
      </w:r>
    </w:p>
    <w:p w:rsidR="00951E9B" w:rsidRPr="009103E4" w:rsidRDefault="00951E9B" w:rsidP="00951E9B">
      <w:pPr>
        <w:pStyle w:val="30"/>
        <w:keepNext/>
        <w:keepLines/>
        <w:shd w:val="clear" w:color="auto" w:fill="auto"/>
        <w:spacing w:after="0" w:line="274" w:lineRule="exact"/>
        <w:ind w:firstLine="740"/>
        <w:jc w:val="both"/>
        <w:rPr>
          <w:sz w:val="24"/>
          <w:szCs w:val="24"/>
        </w:rPr>
      </w:pPr>
      <w:bookmarkStart w:id="5" w:name="bookmark40"/>
      <w:r w:rsidRPr="009103E4">
        <w:rPr>
          <w:sz w:val="24"/>
          <w:szCs w:val="24"/>
        </w:rPr>
        <w:t>Кейс 2.</w:t>
      </w:r>
      <w:bookmarkEnd w:id="5"/>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Казуистическая аргументация была свойственна как западной, так и восточной традиции. В Древней Индии мы находим такие доказательства: «Кем был создан мир? </w:t>
      </w:r>
      <w:r>
        <w:rPr>
          <w:sz w:val="24"/>
          <w:szCs w:val="24"/>
        </w:rPr>
        <w:t>–</w:t>
      </w:r>
      <w:r w:rsidRPr="009103E4">
        <w:rPr>
          <w:sz w:val="24"/>
          <w:szCs w:val="24"/>
        </w:rPr>
        <w:t xml:space="preserve"> Тем-то»; «Ворона белая ввиду того, что ее кости белые»; «Журавль красный ввиду того, что его кровь красная».</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Задание: Приведите аналогичные примеры из древнегреческой дискуссионной практики.</w:t>
      </w:r>
    </w:p>
    <w:p w:rsidR="00951E9B" w:rsidRPr="009103E4" w:rsidRDefault="00951E9B" w:rsidP="00951E9B">
      <w:pPr>
        <w:pStyle w:val="30"/>
        <w:keepNext/>
        <w:keepLines/>
        <w:shd w:val="clear" w:color="auto" w:fill="auto"/>
        <w:spacing w:after="0" w:line="274" w:lineRule="exact"/>
        <w:ind w:firstLine="740"/>
        <w:jc w:val="both"/>
        <w:rPr>
          <w:sz w:val="24"/>
          <w:szCs w:val="24"/>
        </w:rPr>
      </w:pPr>
      <w:bookmarkStart w:id="6" w:name="bookmark41"/>
      <w:r w:rsidRPr="009103E4">
        <w:rPr>
          <w:sz w:val="24"/>
          <w:szCs w:val="24"/>
        </w:rPr>
        <w:t>Кейс 3.</w:t>
      </w:r>
      <w:bookmarkEnd w:id="6"/>
    </w:p>
    <w:p w:rsidR="00951E9B" w:rsidRPr="009103E4" w:rsidRDefault="00951E9B" w:rsidP="00951E9B">
      <w:pPr>
        <w:pStyle w:val="12"/>
        <w:shd w:val="clear" w:color="auto" w:fill="auto"/>
        <w:spacing w:before="0" w:after="0" w:line="274" w:lineRule="exact"/>
        <w:ind w:firstLine="740"/>
        <w:rPr>
          <w:sz w:val="24"/>
          <w:szCs w:val="24"/>
        </w:rPr>
      </w:pPr>
      <w:r w:rsidRPr="009103E4">
        <w:rPr>
          <w:rStyle w:val="9"/>
          <w:sz w:val="24"/>
          <w:szCs w:val="24"/>
        </w:rPr>
        <w:t>В христианской культуре существует многовековая традиция доказательств бытия Бога. В эпоху Средневековья такие доказательства стали популярны благодаря католическим богословам-схоластам, прежде всего Ансельму Кентерберийскому и Фоме Аквинскому.</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Рассмотрите современную интерпретацию «доказательств бытия Бога», предложенную Г. </w:t>
      </w:r>
      <w:proofErr w:type="spellStart"/>
      <w:r w:rsidRPr="009103E4">
        <w:rPr>
          <w:sz w:val="24"/>
          <w:szCs w:val="24"/>
        </w:rPr>
        <w:t>Хлебниковым</w:t>
      </w:r>
      <w:proofErr w:type="spellEnd"/>
      <w:r w:rsidRPr="009103E4">
        <w:rPr>
          <w:sz w:val="24"/>
          <w:szCs w:val="24"/>
        </w:rPr>
        <w:t xml:space="preserve"> (см.: </w:t>
      </w:r>
      <w:proofErr w:type="spellStart"/>
      <w:r w:rsidRPr="009103E4">
        <w:rPr>
          <w:sz w:val="24"/>
          <w:szCs w:val="24"/>
        </w:rPr>
        <w:t>иЯЬ</w:t>
      </w:r>
      <w:proofErr w:type="spellEnd"/>
      <w:r w:rsidRPr="009103E4">
        <w:rPr>
          <w:sz w:val="24"/>
          <w:szCs w:val="24"/>
        </w:rPr>
        <w:t>: Ьйр://а2</w:t>
      </w:r>
      <w:proofErr w:type="gramStart"/>
      <w:r w:rsidRPr="009103E4">
        <w:rPr>
          <w:sz w:val="24"/>
          <w:szCs w:val="24"/>
        </w:rPr>
        <w:t>Ьука.^</w:t>
      </w:r>
      <w:proofErr w:type="gramEnd"/>
      <w:r w:rsidRPr="009103E4">
        <w:rPr>
          <w:sz w:val="24"/>
          <w:szCs w:val="24"/>
        </w:rPr>
        <w:t xml:space="preserve">и/Vе^а_^_ </w:t>
      </w:r>
      <w:proofErr w:type="spellStart"/>
      <w:r w:rsidRPr="009103E4">
        <w:rPr>
          <w:sz w:val="24"/>
          <w:szCs w:val="24"/>
        </w:rPr>
        <w:t>пеVе</w:t>
      </w:r>
      <w:proofErr w:type="spellEnd"/>
      <w:r w:rsidRPr="009103E4">
        <w:rPr>
          <w:sz w:val="24"/>
          <w:szCs w:val="24"/>
        </w:rPr>
        <w:t>^^е/</w:t>
      </w:r>
      <w:proofErr w:type="spellStart"/>
      <w:r w:rsidRPr="009103E4">
        <w:rPr>
          <w:sz w:val="24"/>
          <w:szCs w:val="24"/>
        </w:rPr>
        <w:t>о_Ьо§е</w:t>
      </w:r>
      <w:proofErr w:type="spellEnd"/>
      <w:r w:rsidRPr="009103E4">
        <w:rPr>
          <w:sz w:val="24"/>
          <w:szCs w:val="24"/>
        </w:rPr>
        <w:t>).</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«Первое доказательство, которое можно назвать "экзистенциальным" (т. е. "доказательством от существования"), формулируется так. Почему все, что есть, скорее есть, чем нет? Ведь как создавать что-либо, так и поддерживать существование чего бы то ни было куда сложнее, чем вообще ничего не иметь. Попробуйте, например, самостоятельно спроектировать коттедж, выбрать для него подходящее место, построить и постоянно поддерживать в нем порядок... Другими словами, существование любой </w:t>
      </w:r>
      <w:proofErr w:type="spellStart"/>
      <w:r w:rsidRPr="009103E4">
        <w:rPr>
          <w:sz w:val="24"/>
          <w:szCs w:val="24"/>
        </w:rPr>
        <w:t>веши</w:t>
      </w:r>
      <w:proofErr w:type="spellEnd"/>
      <w:r w:rsidRPr="009103E4">
        <w:rPr>
          <w:sz w:val="24"/>
          <w:szCs w:val="24"/>
        </w:rPr>
        <w:t xml:space="preserve"> или структуры требует непрерывных затрат энергии; когда ее внутренний запас истощается или прекращается ее приток извне, структура разрушается. Поэтому вечное бытие Вселенной противоречит, например, второму началу термодинамики, согласно которому все звезды во Вселенной должны были бы давно погаснуть и даже атомы </w:t>
      </w:r>
      <w:r>
        <w:rPr>
          <w:sz w:val="24"/>
          <w:szCs w:val="24"/>
        </w:rPr>
        <w:t>–</w:t>
      </w:r>
      <w:r w:rsidRPr="009103E4">
        <w:rPr>
          <w:sz w:val="24"/>
          <w:szCs w:val="24"/>
        </w:rPr>
        <w:t xml:space="preserve"> распасться, если бы, как утверждают материалисты-атеисты, природа существовала вечно. Так почему же она все-таки существует как БЫТИЕ, как прекрасный и чудесный Космос? Несомненно, только потому, что была </w:t>
      </w:r>
      <w:proofErr w:type="gramStart"/>
      <w:r w:rsidRPr="009103E4">
        <w:rPr>
          <w:sz w:val="24"/>
          <w:szCs w:val="24"/>
        </w:rPr>
        <w:t>Кем-то</w:t>
      </w:r>
      <w:proofErr w:type="gramEnd"/>
      <w:r w:rsidRPr="009103E4">
        <w:rPr>
          <w:sz w:val="24"/>
          <w:szCs w:val="24"/>
        </w:rPr>
        <w:t xml:space="preserve"> сотворена и с тех пор поддерживается Им.</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Второе доказательство звучит следующим образом. Почему все, что есть, закономерно и поразительно упорядочено, несет на себе несомненный отпечаток разумного плана устройства целого? Ведь такой план не может не предполагать существования сверхчеловеческого по Своим возможностям Ума, подлинно Божественного Планировщика (так как закономерность </w:t>
      </w:r>
      <w:r>
        <w:rPr>
          <w:sz w:val="24"/>
          <w:szCs w:val="24"/>
        </w:rPr>
        <w:t>–</w:t>
      </w:r>
      <w:r w:rsidRPr="009103E4">
        <w:rPr>
          <w:sz w:val="24"/>
          <w:szCs w:val="24"/>
        </w:rPr>
        <w:t xml:space="preserve"> свойство разума)? Так,</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Николай Коперник (1473</w:t>
      </w:r>
      <w:r>
        <w:rPr>
          <w:sz w:val="24"/>
          <w:szCs w:val="24"/>
        </w:rPr>
        <w:t>–</w:t>
      </w:r>
      <w:r w:rsidRPr="009103E4">
        <w:rPr>
          <w:sz w:val="24"/>
          <w:szCs w:val="24"/>
        </w:rPr>
        <w:t>1543), создавший теорию о том, что в центре универсума находится Солнце, а Земля только вращается вокруг него, полагал, что эта модель демонстрирует мудрость Божию в мироздании, ибо «кто еще мог бы поместить эту лампу (Солнце) в иную или лучшую позицию?».</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Альберт Эйнштейн (1879</w:t>
      </w:r>
      <w:r>
        <w:rPr>
          <w:sz w:val="24"/>
          <w:szCs w:val="24"/>
        </w:rPr>
        <w:t>–</w:t>
      </w:r>
      <w:r w:rsidRPr="009103E4">
        <w:rPr>
          <w:sz w:val="24"/>
          <w:szCs w:val="24"/>
        </w:rPr>
        <w:t xml:space="preserve">1955), сформулировавший теорию относительности, так выразил эту мысль: «Гармония естественного закона открывает столь превосходящий нас </w:t>
      </w:r>
      <w:r w:rsidRPr="009103E4">
        <w:rPr>
          <w:sz w:val="24"/>
          <w:szCs w:val="24"/>
        </w:rPr>
        <w:lastRenderedPageBreak/>
        <w:t>Разум, что по сравнению с ним любое систематическое мышление и действие человеческих существ оказывается в высшей мере незначительным подражанием».</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Поэтому невозможно допустить, чтобы все это было делом случая, а не разумного Провидения, т. е. Промысла Божия.</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«Космологическое доказательство» бытия Бога было разработано еще древними (в частности Аристотелем) и чаще всего встречается в следующем виде: каждая вещь в мире и всё, вся Вселенная в целом имеет причину своего существования, но продолжать эту последовательность, цепочку причин до бесконечности нельзя </w:t>
      </w:r>
      <w:r>
        <w:rPr>
          <w:sz w:val="24"/>
          <w:szCs w:val="24"/>
        </w:rPr>
        <w:t>–</w:t>
      </w:r>
      <w:r w:rsidRPr="009103E4">
        <w:rPr>
          <w:sz w:val="24"/>
          <w:szCs w:val="24"/>
        </w:rPr>
        <w:t xml:space="preserve"> где-то должна быть Первопричина, которая уже не обусловливается никакой иной, иначе все оказывается безосновательным, «повисает в воздухе».</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«Антропный принцип Вселенной» как доказательство существования разумного плана устройства Вселенной и Бога был </w:t>
      </w:r>
      <w:r>
        <w:rPr>
          <w:sz w:val="24"/>
          <w:szCs w:val="24"/>
        </w:rPr>
        <w:t>–</w:t>
      </w:r>
      <w:r w:rsidRPr="009103E4">
        <w:rPr>
          <w:sz w:val="24"/>
          <w:szCs w:val="24"/>
        </w:rPr>
        <w:t xml:space="preserve"> наверное, невольно </w:t>
      </w:r>
      <w:r>
        <w:rPr>
          <w:sz w:val="24"/>
          <w:szCs w:val="24"/>
        </w:rPr>
        <w:t>–</w:t>
      </w:r>
      <w:r w:rsidRPr="009103E4">
        <w:rPr>
          <w:sz w:val="24"/>
          <w:szCs w:val="24"/>
        </w:rPr>
        <w:t xml:space="preserve"> выдвинут современной наукой, которая внезапно выяснила, что жизнь на Земле, появление человека и развитие цивилизации возможны только при наличии и сочетании чрезвычайно жестких и парадоксально маловероятных условий, которые как бы изначально заложены в самой природе: фиксированного расстояния от Солнца (немного ближе к нему </w:t>
      </w:r>
      <w:r>
        <w:rPr>
          <w:sz w:val="24"/>
          <w:szCs w:val="24"/>
        </w:rPr>
        <w:t>–</w:t>
      </w:r>
      <w:r w:rsidRPr="009103E4">
        <w:rPr>
          <w:sz w:val="24"/>
          <w:szCs w:val="24"/>
        </w:rPr>
        <w:t xml:space="preserve"> и живые организмы сгорели бы, немного дальше </w:t>
      </w:r>
      <w:r>
        <w:rPr>
          <w:sz w:val="24"/>
          <w:szCs w:val="24"/>
        </w:rPr>
        <w:t>–</w:t>
      </w:r>
      <w:r w:rsidRPr="009103E4">
        <w:rPr>
          <w:sz w:val="24"/>
          <w:szCs w:val="24"/>
        </w:rPr>
        <w:t xml:space="preserve"> замерзли, превратившись в бесчувственные глыбы льда); наличие вращения Земли, без которого на одной половине планеты царила бы невыносимая жара, в то время как другая была бы </w:t>
      </w:r>
      <w:proofErr w:type="spellStart"/>
      <w:r w:rsidRPr="009103E4">
        <w:rPr>
          <w:sz w:val="24"/>
          <w:szCs w:val="24"/>
        </w:rPr>
        <w:t>скована</w:t>
      </w:r>
      <w:proofErr w:type="spellEnd"/>
      <w:r w:rsidRPr="009103E4">
        <w:rPr>
          <w:sz w:val="24"/>
          <w:szCs w:val="24"/>
        </w:rPr>
        <w:t xml:space="preserve"> вечным льдом; существование у нее определенных размеров спутника, обеспечивающего сложную систему циркуляции водных потоков; полезные ископаемые и ресурсы: уголь, металлы, нефть, воды и т. п., без которых не могла бы возникнуть и развиваться техногенная цивилизация, и т. д. Более того, у современных ученых складывается впечатление, что вся Вселенная расположена и ориентирована таким образом, чтобы на нее можно было смотреть человеческими глазами! Существующая координация, взаимосвязанность и взаимозависимость этих факторов такова, что возможность ее "случайного" появления полностью исключается.</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Следующее доказательство </w:t>
      </w:r>
      <w:proofErr w:type="spellStart"/>
      <w:r w:rsidRPr="009103E4">
        <w:rPr>
          <w:sz w:val="24"/>
          <w:szCs w:val="24"/>
        </w:rPr>
        <w:t>созданности</w:t>
      </w:r>
      <w:proofErr w:type="spellEnd"/>
      <w:r w:rsidRPr="009103E4">
        <w:rPr>
          <w:sz w:val="24"/>
          <w:szCs w:val="24"/>
        </w:rPr>
        <w:t xml:space="preserve"> Космоса разумной волей также сформулировано на переднем крае современной космологии и физики, которые обратили внимание на парадоксальность существования Вселенной в том виде, в каком она существует: выяснилось, что только по четырем основным базовым физическим константам, без которых она не могла бы длительно существовать в качестве структурно организованного целого, вероятность их "случайного" возникновения и координации между собой равна примерно 10 в минус 100-й степени. А ведь базовых констант не четыре, а еще больше...</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Следующее "телеологическое" (от греч. "</w:t>
      </w:r>
      <w:proofErr w:type="spellStart"/>
      <w:r w:rsidRPr="009103E4">
        <w:rPr>
          <w:sz w:val="24"/>
          <w:szCs w:val="24"/>
        </w:rPr>
        <w:t>телос</w:t>
      </w:r>
      <w:proofErr w:type="spellEnd"/>
      <w:r w:rsidRPr="009103E4">
        <w:rPr>
          <w:sz w:val="24"/>
          <w:szCs w:val="24"/>
        </w:rPr>
        <w:t xml:space="preserve">" </w:t>
      </w:r>
      <w:r>
        <w:rPr>
          <w:sz w:val="24"/>
          <w:szCs w:val="24"/>
        </w:rPr>
        <w:t>–</w:t>
      </w:r>
      <w:r w:rsidRPr="009103E4">
        <w:rPr>
          <w:sz w:val="24"/>
          <w:szCs w:val="24"/>
        </w:rPr>
        <w:t xml:space="preserve"> исполнение, результат) доказательство бытия Бога в общем виде известно со времен античности, когда Аристотель впервые заметил наличие в организме некоторых животных и в природе явно выраженных целесообразностей. Однако только современные открытия в биологии бесспорно доказали системный характер этих телеологических механизмов и их необходимость для существования и выживания практически всех видов живых существ. Разновидностью деятельности этих механизмов является, например, "предустановленная гармония" развития различных живых организмов, которым еще в эмбриональном состоянии как бы заранее известно, с чем им придется столкнуться после рождения. И </w:t>
      </w:r>
      <w:r>
        <w:rPr>
          <w:sz w:val="24"/>
          <w:szCs w:val="24"/>
        </w:rPr>
        <w:t>–</w:t>
      </w:r>
      <w:r w:rsidRPr="009103E4">
        <w:rPr>
          <w:sz w:val="24"/>
          <w:szCs w:val="24"/>
        </w:rPr>
        <w:t xml:space="preserve"> чего уже совершенно не в состоянии объяснить дарвиновская эволюционная теория </w:t>
      </w:r>
      <w:r>
        <w:rPr>
          <w:sz w:val="24"/>
          <w:szCs w:val="24"/>
        </w:rPr>
        <w:t>–</w:t>
      </w:r>
      <w:r w:rsidRPr="009103E4">
        <w:rPr>
          <w:sz w:val="24"/>
          <w:szCs w:val="24"/>
        </w:rPr>
        <w:t xml:space="preserve"> исследования ископаемых организмов показали, что многие из них обладают органами, на тысячелетия предвосхищающими внешние условия среды, органами, которые в актуальных условиях существования этих животных абсолютно бесполезны, но действительно понадобятся данному виду через сотни поколений, когда условия существования радикально переменятся! Возникает правомерный вопрос, на который у современной эволюционной теории нет ответа: откуда у лишенного разума тела может быть такое удивительное </w:t>
      </w:r>
      <w:proofErr w:type="spellStart"/>
      <w:r w:rsidRPr="009103E4">
        <w:rPr>
          <w:sz w:val="24"/>
          <w:szCs w:val="24"/>
        </w:rPr>
        <w:t>предзнание</w:t>
      </w:r>
      <w:proofErr w:type="spellEnd"/>
      <w:r w:rsidRPr="009103E4">
        <w:rPr>
          <w:sz w:val="24"/>
          <w:szCs w:val="24"/>
        </w:rPr>
        <w:t xml:space="preserve"> грядущих перемен и как оно может само вызывать в себе требуемые благоприятные мутации?!</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lastRenderedPageBreak/>
        <w:t xml:space="preserve">«Трансцендентальное» доказательство существования идеального мира и Бога отчасти было открыто Кантом и может быть представлено следующим образом: существует мир вне пространства и времени </w:t>
      </w:r>
      <w:r>
        <w:rPr>
          <w:sz w:val="24"/>
          <w:szCs w:val="24"/>
        </w:rPr>
        <w:t>–</w:t>
      </w:r>
      <w:r w:rsidRPr="009103E4">
        <w:rPr>
          <w:sz w:val="24"/>
          <w:szCs w:val="24"/>
        </w:rPr>
        <w:t xml:space="preserve"> духовный мир, мир интеллекта, мысли и свободы воли, </w:t>
      </w:r>
      <w:r>
        <w:rPr>
          <w:sz w:val="24"/>
          <w:szCs w:val="24"/>
        </w:rPr>
        <w:t>–</w:t>
      </w:r>
      <w:r w:rsidRPr="009103E4">
        <w:rPr>
          <w:sz w:val="24"/>
          <w:szCs w:val="24"/>
        </w:rPr>
        <w:t xml:space="preserve"> что доказывается наличием в каждом человеке мыслей, которые могут относиться к прошлому и будущему, т. е. "путешествовать" в прошлое и будущее, а также мгновенно переноситься в любую точку пространства. Каждый из нас, обратив сознание к источнику возникновения своих мыслей, может без труда заметить, что они появляются как бы откуда-то извне, мысль </w:t>
      </w:r>
      <w:proofErr w:type="gramStart"/>
      <w:r w:rsidRPr="009103E4">
        <w:rPr>
          <w:sz w:val="24"/>
          <w:szCs w:val="24"/>
        </w:rPr>
        <w:t>оказывается</w:t>
      </w:r>
      <w:proofErr w:type="gramEnd"/>
      <w:r w:rsidRPr="009103E4">
        <w:rPr>
          <w:sz w:val="24"/>
          <w:szCs w:val="24"/>
        </w:rPr>
        <w:t xml:space="preserve"> как бы проецируемым откуда-то духовным лучом, который освещает материальное бытие как солнечный зайчик </w:t>
      </w:r>
      <w:r>
        <w:rPr>
          <w:sz w:val="24"/>
          <w:szCs w:val="24"/>
        </w:rPr>
        <w:t>–</w:t>
      </w:r>
      <w:r w:rsidRPr="009103E4">
        <w:rPr>
          <w:sz w:val="24"/>
          <w:szCs w:val="24"/>
        </w:rPr>
        <w:t xml:space="preserve"> его никак, никому и никогда не удается накрыть рукой, он всегда оказывается сверху...</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Благодаря этому человек ясно сознает, что обладает духовной природой, которая принципиально иная, чем физический мир, который его окружает. Но из этого следует, что эта иная природа, этот Дух, проявлением которой является человек, так же обладает и разумом, и свободой воли </w:t>
      </w:r>
      <w:r>
        <w:rPr>
          <w:sz w:val="24"/>
          <w:szCs w:val="24"/>
        </w:rPr>
        <w:t>–</w:t>
      </w:r>
      <w:r w:rsidRPr="009103E4">
        <w:rPr>
          <w:sz w:val="24"/>
          <w:szCs w:val="24"/>
        </w:rPr>
        <w:t xml:space="preserve"> как сам человек.</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Следующее доказательство можно было бы, наверное, назвать «</w:t>
      </w:r>
      <w:proofErr w:type="spellStart"/>
      <w:r w:rsidRPr="009103E4">
        <w:rPr>
          <w:sz w:val="24"/>
          <w:szCs w:val="24"/>
        </w:rPr>
        <w:t>креационистским</w:t>
      </w:r>
      <w:proofErr w:type="spellEnd"/>
      <w:r w:rsidRPr="009103E4">
        <w:rPr>
          <w:sz w:val="24"/>
          <w:szCs w:val="24"/>
        </w:rPr>
        <w:t xml:space="preserve">» </w:t>
      </w:r>
      <w:r>
        <w:rPr>
          <w:sz w:val="24"/>
          <w:szCs w:val="24"/>
        </w:rPr>
        <w:t>–</w:t>
      </w:r>
      <w:r w:rsidRPr="009103E4">
        <w:rPr>
          <w:sz w:val="24"/>
          <w:szCs w:val="24"/>
        </w:rPr>
        <w:t xml:space="preserve"> оно основывается на факте существования в природе организмов и живых систем, которые принципиально не могут развиться в подобное целое из частей эволюционным путем так, как считает дарвинизм, а могут быть только созданы вместе, как именно такое органическое целое. К ним, например, может быть отнесена взаимосвязанная система сердца, легких и кровообращения у живых существ: невозможно представить, чтобы сначала, предположим, появилось одно только кровообращение без сердца, затем к нему постепенно "</w:t>
      </w:r>
      <w:proofErr w:type="spellStart"/>
      <w:r w:rsidRPr="009103E4">
        <w:rPr>
          <w:sz w:val="24"/>
          <w:szCs w:val="24"/>
        </w:rPr>
        <w:t>приставилось</w:t>
      </w:r>
      <w:proofErr w:type="spellEnd"/>
      <w:r w:rsidRPr="009103E4">
        <w:rPr>
          <w:sz w:val="24"/>
          <w:szCs w:val="24"/>
        </w:rPr>
        <w:t>" сердце и начало перекачивать кровь и только после этого начали развиваться легкие.</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Доказательство существования Бога и духовного мира из личного опыта </w:t>
      </w:r>
      <w:r>
        <w:rPr>
          <w:sz w:val="24"/>
          <w:szCs w:val="24"/>
        </w:rPr>
        <w:t>–</w:t>
      </w:r>
      <w:r w:rsidRPr="009103E4">
        <w:rPr>
          <w:sz w:val="24"/>
          <w:szCs w:val="24"/>
        </w:rPr>
        <w:t xml:space="preserve"> большинство людей встречалось в своей жизни со «странными» проявлениями Божественного и сверхчеловеческого: как благотворного, Божественного, так и зловредного, демонического, или, наверное, чаще всего того и другого вместе. Чтобы не касаться для многих сомнительных "преданий старины глубокой", расскажу о случае, который произошел с моим коллегой. Он происходил из верующей семьи, но в свое время много лет преподавал "научный атеизм" в вузе и, как большинство советских интеллигентов, вел отнюдь не благочестивый образ жизни. Пережив несколько личных трагедий, он осознал порочность своей жизни и решил пойти в храм.</w:t>
      </w:r>
    </w:p>
    <w:p w:rsidR="00951E9B" w:rsidRPr="009103E4" w:rsidRDefault="00951E9B" w:rsidP="00951E9B">
      <w:pPr>
        <w:pStyle w:val="12"/>
        <w:shd w:val="clear" w:color="auto" w:fill="auto"/>
        <w:spacing w:before="0" w:after="0" w:line="274" w:lineRule="exact"/>
        <w:ind w:firstLine="740"/>
        <w:rPr>
          <w:sz w:val="24"/>
          <w:szCs w:val="24"/>
        </w:rPr>
      </w:pPr>
      <w:r>
        <w:rPr>
          <w:sz w:val="24"/>
          <w:szCs w:val="24"/>
        </w:rPr>
        <w:t>–</w:t>
      </w:r>
      <w:r w:rsidRPr="009103E4">
        <w:rPr>
          <w:sz w:val="24"/>
          <w:szCs w:val="24"/>
        </w:rPr>
        <w:t xml:space="preserve"> Когда батюшка, </w:t>
      </w:r>
      <w:r>
        <w:rPr>
          <w:sz w:val="24"/>
          <w:szCs w:val="24"/>
        </w:rPr>
        <w:t>–</w:t>
      </w:r>
      <w:r w:rsidRPr="009103E4">
        <w:rPr>
          <w:sz w:val="24"/>
          <w:szCs w:val="24"/>
        </w:rPr>
        <w:t xml:space="preserve"> рассказывал он мне, </w:t>
      </w:r>
      <w:r>
        <w:rPr>
          <w:sz w:val="24"/>
          <w:szCs w:val="24"/>
        </w:rPr>
        <w:t>–</w:t>
      </w:r>
      <w:r w:rsidRPr="009103E4">
        <w:rPr>
          <w:sz w:val="24"/>
          <w:szCs w:val="24"/>
        </w:rPr>
        <w:t xml:space="preserve"> прочитал над моей головой молитву, отпускающую грехи, и я стал вставать на ноги, какая-то неведомая сила внезапно стала бросать меня </w:t>
      </w:r>
      <w:proofErr w:type="gramStart"/>
      <w:r w:rsidRPr="009103E4">
        <w:rPr>
          <w:sz w:val="24"/>
          <w:szCs w:val="24"/>
        </w:rPr>
        <w:t>из сторону</w:t>
      </w:r>
      <w:proofErr w:type="gramEnd"/>
      <w:r w:rsidRPr="009103E4">
        <w:rPr>
          <w:sz w:val="24"/>
          <w:szCs w:val="24"/>
        </w:rPr>
        <w:t xml:space="preserve"> в сторону так, что я не мог стоять на ногах: прихожане поддерживали меня с обеих сторон, у меня тряслись колени, и в довершение всего меня неожиданно охватила странная слабость. Так я впервые на самом себе ощутил демонов, находящихся в грешнике, </w:t>
      </w:r>
      <w:r>
        <w:rPr>
          <w:sz w:val="24"/>
          <w:szCs w:val="24"/>
        </w:rPr>
        <w:t>–</w:t>
      </w:r>
      <w:r w:rsidRPr="009103E4">
        <w:rPr>
          <w:sz w:val="24"/>
          <w:szCs w:val="24"/>
        </w:rPr>
        <w:t xml:space="preserve"> заключил он.</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Доказательство от существования у ВСЕХ наций и народов представлений о Боге и сверхчеловеческих силах в той или иной форме; если индивидуумы-атеисты и встречаются у многих народов, то "атеистических" наций на Земле не бывает.</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Доказательство от веры в Бога большинства выдающихся гениев человечества. Например, абсолютного большинства Нобелевских лауреатов. Следует также помнить, что все ученые, способствовавшие своими открытиями появлению и развитию современной науки (Коперник, Кеплер, Ньютон, Бойль, Бэкон, Пастер, Эйнштейн), верили в Бога.</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Несомненным доказательством бытия Бога является также регулярное появление в истории человечества великих святых и религиозных деятелей, которые непосредственно имеют духовные откровения свыше и свидетельствуют тем самым о Его бытии. Это не только такие пророки, как, например, Моисей, Исайя, </w:t>
      </w:r>
      <w:proofErr w:type="spellStart"/>
      <w:r w:rsidRPr="009103E4">
        <w:rPr>
          <w:sz w:val="24"/>
          <w:szCs w:val="24"/>
        </w:rPr>
        <w:t>Иезекииль</w:t>
      </w:r>
      <w:proofErr w:type="spellEnd"/>
      <w:r w:rsidRPr="009103E4">
        <w:rPr>
          <w:sz w:val="24"/>
          <w:szCs w:val="24"/>
        </w:rPr>
        <w:t xml:space="preserve">, постоянно общавшиеся с Богом, но и праведники, озарявшие и направлявшие своим светом жизнь людей во все времена. Возможно, достаточно будет просто напомнить читателю о таких великих русских святых, как Серафим Саровский или Иоанн Кронштадтский, чтобы понять, что Бог и сейчас </w:t>
      </w:r>
      <w:r w:rsidRPr="009103E4">
        <w:rPr>
          <w:sz w:val="24"/>
          <w:szCs w:val="24"/>
        </w:rPr>
        <w:lastRenderedPageBreak/>
        <w:t xml:space="preserve">так же часто обращается к нам, как и в далекие библейские времена, </w:t>
      </w:r>
      <w:r>
        <w:rPr>
          <w:sz w:val="24"/>
          <w:szCs w:val="24"/>
        </w:rPr>
        <w:t>–</w:t>
      </w:r>
      <w:r w:rsidRPr="009103E4">
        <w:rPr>
          <w:sz w:val="24"/>
          <w:szCs w:val="24"/>
        </w:rPr>
        <w:t xml:space="preserve"> были бы глаза, чтобы видеть, и уши, чтобы слышать.</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Доказательство от противного: трагическая судьба проектов (и часто собственной жизни и судьбы) выдающихся атеистов. Самым ярким примером здесь может быть пример "дела Ленина </w:t>
      </w:r>
      <w:r>
        <w:rPr>
          <w:sz w:val="24"/>
          <w:szCs w:val="24"/>
        </w:rPr>
        <w:t>–</w:t>
      </w:r>
      <w:r w:rsidRPr="009103E4">
        <w:rPr>
          <w:sz w:val="24"/>
          <w:szCs w:val="24"/>
        </w:rPr>
        <w:t xml:space="preserve"> Сталина" и их последователей, впервые в истории попытавшихся построить атеистическое государство на "научной основе" как на территории России, так и других стран Европы и Азии.</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Широко известно и «этическое доказательство» бытия сверхчувственного мира, которое исходит из объективного существования морали и этических законов, регулирующих поведение человеческих существ. Исследования многих философов указывают на то, что события и воздействия окружающей среды только до определенной степени могут предопределять поведение людей и принуждать их к тем или иным поступкам: как бы ни было сильно давление извне, у человека всегда есть возможность разорвать причинно-следственную связь, которой подчиняется неразумная природа и поступить как свободное существо, т. е. как существо иного, нездешнего мира.</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К этому же типу доказательств бытия Бога относится и знаменитое рассуждение </w:t>
      </w:r>
      <w:proofErr w:type="spellStart"/>
      <w:r w:rsidRPr="009103E4">
        <w:rPr>
          <w:sz w:val="24"/>
          <w:szCs w:val="24"/>
        </w:rPr>
        <w:t>Иммануила</w:t>
      </w:r>
      <w:proofErr w:type="spellEnd"/>
      <w:r w:rsidRPr="009103E4">
        <w:rPr>
          <w:sz w:val="24"/>
          <w:szCs w:val="24"/>
        </w:rPr>
        <w:t xml:space="preserve"> Канта, ясно показавшего, что человек в своих поступках и действиях руководствуется ценностями, которые не принадлежат материальному миру.</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Большое распространение получило также доказательство бытия Бога под названием «эстетический аргумент", которое гласит: в природе существует удивительная сверхъестественная красота звездного неба, закатов и рассветов, северного сияния, гармоничных картин природы, совершенного устройства прекрасных тел живых существ ит. д., которая будто специально предназначена для эстетического наслаждения разумного существа </w:t>
      </w:r>
      <w:r>
        <w:rPr>
          <w:sz w:val="24"/>
          <w:szCs w:val="24"/>
        </w:rPr>
        <w:t>–</w:t>
      </w:r>
      <w:r w:rsidRPr="009103E4">
        <w:rPr>
          <w:sz w:val="24"/>
          <w:szCs w:val="24"/>
        </w:rPr>
        <w:t xml:space="preserve"> человека, </w:t>
      </w:r>
      <w:r>
        <w:rPr>
          <w:sz w:val="24"/>
          <w:szCs w:val="24"/>
        </w:rPr>
        <w:t>–</w:t>
      </w:r>
      <w:r w:rsidRPr="009103E4">
        <w:rPr>
          <w:sz w:val="24"/>
          <w:szCs w:val="24"/>
        </w:rPr>
        <w:t xml:space="preserve"> потому что помимо него в самой природе созерцать ее просто некому.</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Доказательство бытия Бога «от реального к абсолютному совершенству»: в природе существует ясно наблюдаемая градация совершенства внутри различных видов бытия, которая может быть понята только при наличии абсолютно совершенного Существа, т. е. Бога.</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Задание: Выделите аргументы и схему доказательств. Оцените степень обоснованности данных рассуждений. Не следует думать, что они безупречны! Многие приведенные автором аргументы опровергаются современной наукой. С чем вы не согласны? Сформулируйте свои возражения.</w:t>
      </w:r>
    </w:p>
    <w:p w:rsidR="00951E9B" w:rsidRPr="009103E4" w:rsidRDefault="00951E9B" w:rsidP="00951E9B">
      <w:pPr>
        <w:pStyle w:val="20"/>
        <w:keepNext/>
        <w:keepLines/>
        <w:shd w:val="clear" w:color="auto" w:fill="auto"/>
        <w:ind w:firstLine="740"/>
        <w:rPr>
          <w:sz w:val="24"/>
          <w:szCs w:val="24"/>
        </w:rPr>
      </w:pPr>
      <w:bookmarkStart w:id="7" w:name="bookmark42"/>
      <w:r w:rsidRPr="009103E4">
        <w:rPr>
          <w:sz w:val="24"/>
          <w:szCs w:val="24"/>
        </w:rPr>
        <w:t>Кейс 4.</w:t>
      </w:r>
      <w:bookmarkEnd w:id="7"/>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Рассмотрите уловки, приводимые В. Б. Родосом в книге «Правила дискуссии и уловки спора». Какое требование к аргументации здесь нарушается? Приведите свои аналогичные примеры.</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Уловка «Указатель».</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«Реальный случай. На газетном киоске надпись: «Ушла по делу. Вернусь через час».</w:t>
      </w:r>
    </w:p>
    <w:p w:rsidR="00951E9B" w:rsidRPr="009103E4" w:rsidRDefault="00951E9B" w:rsidP="00951E9B">
      <w:pPr>
        <w:pStyle w:val="12"/>
        <w:numPr>
          <w:ilvl w:val="0"/>
          <w:numId w:val="3"/>
        </w:numPr>
        <w:shd w:val="clear" w:color="auto" w:fill="auto"/>
        <w:tabs>
          <w:tab w:val="left" w:pos="522"/>
        </w:tabs>
        <w:spacing w:before="0" w:after="0" w:line="274" w:lineRule="exact"/>
        <w:ind w:firstLine="740"/>
        <w:rPr>
          <w:sz w:val="24"/>
          <w:szCs w:val="24"/>
        </w:rPr>
      </w:pPr>
      <w:r w:rsidRPr="009103E4">
        <w:rPr>
          <w:rStyle w:val="10"/>
          <w:sz w:val="24"/>
          <w:szCs w:val="24"/>
        </w:rPr>
        <w:t xml:space="preserve">Не знаете, она скоро придет? </w:t>
      </w:r>
      <w:r>
        <w:rPr>
          <w:sz w:val="24"/>
          <w:szCs w:val="24"/>
        </w:rPr>
        <w:t>–</w:t>
      </w:r>
      <w:r w:rsidRPr="009103E4">
        <w:rPr>
          <w:sz w:val="24"/>
          <w:szCs w:val="24"/>
        </w:rPr>
        <w:t xml:space="preserve"> </w:t>
      </w:r>
      <w:r w:rsidRPr="009103E4">
        <w:rPr>
          <w:rStyle w:val="10"/>
          <w:sz w:val="24"/>
          <w:szCs w:val="24"/>
        </w:rPr>
        <w:t>спросил я у пожилого человека.</w:t>
      </w:r>
    </w:p>
    <w:p w:rsidR="00951E9B" w:rsidRPr="009103E4" w:rsidRDefault="00951E9B" w:rsidP="00951E9B">
      <w:pPr>
        <w:pStyle w:val="12"/>
        <w:numPr>
          <w:ilvl w:val="0"/>
          <w:numId w:val="3"/>
        </w:numPr>
        <w:shd w:val="clear" w:color="auto" w:fill="auto"/>
        <w:tabs>
          <w:tab w:val="left" w:pos="522"/>
        </w:tabs>
        <w:spacing w:before="0" w:after="0" w:line="274" w:lineRule="exact"/>
        <w:ind w:firstLine="740"/>
        <w:rPr>
          <w:sz w:val="24"/>
          <w:szCs w:val="24"/>
        </w:rPr>
      </w:pPr>
      <w:r w:rsidRPr="009103E4">
        <w:rPr>
          <w:rStyle w:val="10"/>
          <w:sz w:val="24"/>
          <w:szCs w:val="24"/>
        </w:rPr>
        <w:t>Вот уж не скажу. Записка со вчерашнего дня висит.</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Тут я вспомнил своего первого инструктора по туризму. Он шел впереди группы и на его огромном рюкзаке висел обращенный к нам лист с надписью: «Привал через пять километров». Через несколько часов тяжелого хода кто -то из новичков взмолился:</w:t>
      </w:r>
    </w:p>
    <w:p w:rsidR="00951E9B" w:rsidRPr="009103E4" w:rsidRDefault="00951E9B" w:rsidP="00951E9B">
      <w:pPr>
        <w:pStyle w:val="12"/>
        <w:numPr>
          <w:ilvl w:val="0"/>
          <w:numId w:val="3"/>
        </w:numPr>
        <w:shd w:val="clear" w:color="auto" w:fill="auto"/>
        <w:tabs>
          <w:tab w:val="left" w:pos="522"/>
        </w:tabs>
        <w:spacing w:before="0" w:after="0" w:line="274" w:lineRule="exact"/>
        <w:ind w:firstLine="740"/>
        <w:rPr>
          <w:sz w:val="24"/>
          <w:szCs w:val="24"/>
        </w:rPr>
      </w:pPr>
      <w:r w:rsidRPr="009103E4">
        <w:rPr>
          <w:rStyle w:val="11"/>
          <w:sz w:val="24"/>
          <w:szCs w:val="24"/>
        </w:rPr>
        <w:t>Когда же наконец привал?</w:t>
      </w:r>
    </w:p>
    <w:p w:rsidR="00951E9B" w:rsidRPr="009103E4" w:rsidRDefault="00951E9B" w:rsidP="00951E9B">
      <w:pPr>
        <w:pStyle w:val="12"/>
        <w:numPr>
          <w:ilvl w:val="0"/>
          <w:numId w:val="3"/>
        </w:numPr>
        <w:shd w:val="clear" w:color="auto" w:fill="auto"/>
        <w:tabs>
          <w:tab w:val="left" w:pos="551"/>
        </w:tabs>
        <w:spacing w:before="0" w:after="0" w:line="274" w:lineRule="exact"/>
        <w:ind w:firstLine="740"/>
        <w:rPr>
          <w:sz w:val="24"/>
          <w:szCs w:val="24"/>
        </w:rPr>
      </w:pPr>
      <w:r w:rsidRPr="009103E4">
        <w:rPr>
          <w:rStyle w:val="11"/>
          <w:sz w:val="24"/>
          <w:szCs w:val="24"/>
        </w:rPr>
        <w:t xml:space="preserve">Через пять километров, там же написано, </w:t>
      </w:r>
      <w:r>
        <w:rPr>
          <w:sz w:val="24"/>
          <w:szCs w:val="24"/>
        </w:rPr>
        <w:t>–</w:t>
      </w:r>
      <w:r w:rsidRPr="009103E4">
        <w:rPr>
          <w:sz w:val="24"/>
          <w:szCs w:val="24"/>
        </w:rPr>
        <w:t xml:space="preserve"> </w:t>
      </w:r>
      <w:r w:rsidRPr="009103E4">
        <w:rPr>
          <w:rStyle w:val="11"/>
          <w:sz w:val="24"/>
          <w:szCs w:val="24"/>
        </w:rPr>
        <w:t>не оборачиваясь, ответил находчивый инструктор.</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 xml:space="preserve">А польский логик Т. </w:t>
      </w:r>
      <w:proofErr w:type="spellStart"/>
      <w:r w:rsidRPr="009103E4">
        <w:rPr>
          <w:sz w:val="24"/>
          <w:szCs w:val="24"/>
        </w:rPr>
        <w:t>Котарбиньский</w:t>
      </w:r>
      <w:proofErr w:type="spellEnd"/>
      <w:r w:rsidRPr="009103E4">
        <w:rPr>
          <w:sz w:val="24"/>
          <w:szCs w:val="24"/>
        </w:rPr>
        <w:t xml:space="preserve"> рассказывает такую историю. Бармен повесил объявление: «Сегодня за деньги, завтра в кредит». Привлеченные такой рекламой, в бар кинулись толпы желающих. Но на следующий день они с разочарованием увидели ту же надпись и вынуждены были смириться с тем, что в этом баре всегда "сегодня за деньги"...»</w:t>
      </w:r>
    </w:p>
    <w:p w:rsidR="00951E9B" w:rsidRPr="009103E4" w:rsidRDefault="00951E9B" w:rsidP="00951E9B">
      <w:pPr>
        <w:pStyle w:val="30"/>
        <w:keepNext/>
        <w:keepLines/>
        <w:shd w:val="clear" w:color="auto" w:fill="auto"/>
        <w:spacing w:after="0" w:line="274" w:lineRule="exact"/>
        <w:ind w:firstLine="740"/>
        <w:jc w:val="both"/>
        <w:rPr>
          <w:sz w:val="24"/>
          <w:szCs w:val="24"/>
        </w:rPr>
      </w:pPr>
      <w:bookmarkStart w:id="8" w:name="bookmark43"/>
      <w:r w:rsidRPr="009103E4">
        <w:rPr>
          <w:sz w:val="24"/>
          <w:szCs w:val="24"/>
        </w:rPr>
        <w:lastRenderedPageBreak/>
        <w:t>Кейс 5.</w:t>
      </w:r>
      <w:bookmarkEnd w:id="8"/>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Проанализируйте рассуждения Шерлока Холмса в следующем диалоге, излагаемом от имени доктора Ватсона. Определите, какие средства аргументации используются им для обоснования своей точки зрения.</w:t>
      </w:r>
    </w:p>
    <w:p w:rsidR="00951E9B" w:rsidRPr="009103E4" w:rsidRDefault="00951E9B" w:rsidP="00951E9B">
      <w:pPr>
        <w:pStyle w:val="12"/>
        <w:shd w:val="clear" w:color="auto" w:fill="auto"/>
        <w:spacing w:before="0" w:after="0" w:line="274" w:lineRule="exact"/>
        <w:ind w:firstLine="740"/>
        <w:rPr>
          <w:sz w:val="24"/>
          <w:szCs w:val="24"/>
        </w:rPr>
      </w:pPr>
      <w:r w:rsidRPr="009103E4">
        <w:rPr>
          <w:sz w:val="24"/>
          <w:szCs w:val="24"/>
        </w:rPr>
        <w:t>«</w:t>
      </w:r>
      <w:r>
        <w:rPr>
          <w:sz w:val="24"/>
          <w:szCs w:val="24"/>
        </w:rPr>
        <w:t>–</w:t>
      </w:r>
      <w:r w:rsidRPr="009103E4">
        <w:rPr>
          <w:sz w:val="24"/>
          <w:szCs w:val="24"/>
        </w:rPr>
        <w:t xml:space="preserve"> Интересно, что он там высматривает? </w:t>
      </w:r>
      <w:r>
        <w:rPr>
          <w:sz w:val="24"/>
          <w:szCs w:val="24"/>
        </w:rPr>
        <w:t>–</w:t>
      </w:r>
      <w:r w:rsidRPr="009103E4">
        <w:rPr>
          <w:sz w:val="24"/>
          <w:szCs w:val="24"/>
        </w:rPr>
        <w:t xml:space="preserve"> спросил я, показывая на дюжего, просто одетого человека, который медленно шагал по другой стороне улицы, вглядываясь в номера домов. В руке он держал большой синий конверт </w:t>
      </w:r>
      <w:r>
        <w:rPr>
          <w:sz w:val="24"/>
          <w:szCs w:val="24"/>
        </w:rPr>
        <w:t>–</w:t>
      </w:r>
      <w:r w:rsidRPr="009103E4">
        <w:rPr>
          <w:sz w:val="24"/>
          <w:szCs w:val="24"/>
        </w:rPr>
        <w:t xml:space="preserve"> очевидно, это был посыльный.</w:t>
      </w:r>
    </w:p>
    <w:p w:rsidR="00951E9B" w:rsidRPr="009103E4" w:rsidRDefault="00951E9B" w:rsidP="00951E9B">
      <w:pPr>
        <w:pStyle w:val="12"/>
        <w:numPr>
          <w:ilvl w:val="0"/>
          <w:numId w:val="3"/>
        </w:numPr>
        <w:shd w:val="clear" w:color="auto" w:fill="auto"/>
        <w:tabs>
          <w:tab w:val="left" w:pos="522"/>
        </w:tabs>
        <w:spacing w:before="0" w:after="0" w:line="274" w:lineRule="exact"/>
        <w:ind w:firstLine="740"/>
        <w:rPr>
          <w:sz w:val="24"/>
          <w:szCs w:val="24"/>
        </w:rPr>
      </w:pPr>
      <w:r w:rsidRPr="009103E4">
        <w:rPr>
          <w:rStyle w:val="11"/>
          <w:sz w:val="24"/>
          <w:szCs w:val="24"/>
        </w:rPr>
        <w:t xml:space="preserve">Кто этот отставной флотский сержант? </w:t>
      </w:r>
      <w:r>
        <w:rPr>
          <w:sz w:val="24"/>
          <w:szCs w:val="24"/>
        </w:rPr>
        <w:t>–</w:t>
      </w:r>
      <w:r w:rsidRPr="009103E4">
        <w:rPr>
          <w:sz w:val="24"/>
          <w:szCs w:val="24"/>
        </w:rPr>
        <w:t xml:space="preserve"> </w:t>
      </w:r>
      <w:r w:rsidRPr="009103E4">
        <w:rPr>
          <w:rStyle w:val="11"/>
          <w:sz w:val="24"/>
          <w:szCs w:val="24"/>
        </w:rPr>
        <w:t>сказал Шерлок Холмс...</w:t>
      </w:r>
    </w:p>
    <w:p w:rsidR="00951E9B" w:rsidRPr="009103E4" w:rsidRDefault="00951E9B" w:rsidP="00951E9B">
      <w:pPr>
        <w:pStyle w:val="12"/>
        <w:numPr>
          <w:ilvl w:val="0"/>
          <w:numId w:val="3"/>
        </w:numPr>
        <w:shd w:val="clear" w:color="auto" w:fill="auto"/>
        <w:tabs>
          <w:tab w:val="left" w:pos="522"/>
        </w:tabs>
        <w:spacing w:before="0" w:after="0" w:line="274" w:lineRule="exact"/>
        <w:ind w:firstLine="740"/>
        <w:rPr>
          <w:sz w:val="24"/>
          <w:szCs w:val="24"/>
        </w:rPr>
      </w:pPr>
      <w:r w:rsidRPr="009103E4">
        <w:rPr>
          <w:rStyle w:val="11"/>
          <w:sz w:val="24"/>
          <w:szCs w:val="24"/>
        </w:rPr>
        <w:t xml:space="preserve">Как же вы догадались? </w:t>
      </w:r>
      <w:r>
        <w:rPr>
          <w:sz w:val="24"/>
          <w:szCs w:val="24"/>
        </w:rPr>
        <w:t>–</w:t>
      </w:r>
      <w:r w:rsidRPr="009103E4">
        <w:rPr>
          <w:sz w:val="24"/>
          <w:szCs w:val="24"/>
        </w:rPr>
        <w:t xml:space="preserve"> </w:t>
      </w:r>
      <w:r w:rsidRPr="009103E4">
        <w:rPr>
          <w:rStyle w:val="11"/>
          <w:sz w:val="24"/>
          <w:szCs w:val="24"/>
        </w:rPr>
        <w:t>спросил я.</w:t>
      </w:r>
    </w:p>
    <w:p w:rsidR="00951E9B" w:rsidRPr="009103E4" w:rsidRDefault="00951E9B" w:rsidP="00951E9B">
      <w:pPr>
        <w:pStyle w:val="12"/>
        <w:numPr>
          <w:ilvl w:val="0"/>
          <w:numId w:val="3"/>
        </w:numPr>
        <w:shd w:val="clear" w:color="auto" w:fill="auto"/>
        <w:tabs>
          <w:tab w:val="left" w:pos="532"/>
        </w:tabs>
        <w:spacing w:before="0" w:after="0" w:line="274" w:lineRule="exact"/>
        <w:ind w:firstLine="740"/>
        <w:rPr>
          <w:sz w:val="24"/>
          <w:szCs w:val="24"/>
        </w:rPr>
      </w:pPr>
      <w:r w:rsidRPr="009103E4">
        <w:rPr>
          <w:rStyle w:val="11"/>
          <w:sz w:val="24"/>
          <w:szCs w:val="24"/>
        </w:rPr>
        <w:t xml:space="preserve">О чем? </w:t>
      </w:r>
      <w:r>
        <w:rPr>
          <w:sz w:val="24"/>
          <w:szCs w:val="24"/>
        </w:rPr>
        <w:t>–</w:t>
      </w:r>
      <w:r w:rsidRPr="009103E4">
        <w:rPr>
          <w:sz w:val="24"/>
          <w:szCs w:val="24"/>
        </w:rPr>
        <w:t xml:space="preserve"> </w:t>
      </w:r>
      <w:r w:rsidRPr="009103E4">
        <w:rPr>
          <w:rStyle w:val="11"/>
          <w:sz w:val="24"/>
          <w:szCs w:val="24"/>
        </w:rPr>
        <w:t>хмуро отозвался он.</w:t>
      </w:r>
    </w:p>
    <w:p w:rsidR="00951E9B" w:rsidRPr="009103E4" w:rsidRDefault="00951E9B" w:rsidP="00951E9B">
      <w:pPr>
        <w:pStyle w:val="12"/>
        <w:numPr>
          <w:ilvl w:val="0"/>
          <w:numId w:val="3"/>
        </w:numPr>
        <w:shd w:val="clear" w:color="auto" w:fill="auto"/>
        <w:tabs>
          <w:tab w:val="left" w:pos="527"/>
        </w:tabs>
        <w:spacing w:before="0" w:after="0" w:line="274" w:lineRule="exact"/>
        <w:ind w:firstLine="740"/>
        <w:rPr>
          <w:sz w:val="24"/>
          <w:szCs w:val="24"/>
        </w:rPr>
      </w:pPr>
      <w:r w:rsidRPr="009103E4">
        <w:rPr>
          <w:rStyle w:val="11"/>
          <w:sz w:val="24"/>
          <w:szCs w:val="24"/>
        </w:rPr>
        <w:t>Да о том, что он отставной флотский сержант?</w:t>
      </w:r>
    </w:p>
    <w:p w:rsidR="00951E9B" w:rsidRDefault="00951E9B" w:rsidP="00951E9B">
      <w:pPr>
        <w:pStyle w:val="12"/>
        <w:numPr>
          <w:ilvl w:val="0"/>
          <w:numId w:val="3"/>
        </w:numPr>
        <w:shd w:val="clear" w:color="auto" w:fill="auto"/>
        <w:tabs>
          <w:tab w:val="left" w:pos="546"/>
        </w:tabs>
        <w:spacing w:before="0" w:after="0" w:line="274" w:lineRule="exact"/>
        <w:ind w:firstLine="740"/>
        <w:rPr>
          <w:rStyle w:val="11"/>
          <w:sz w:val="24"/>
          <w:szCs w:val="24"/>
        </w:rPr>
      </w:pPr>
      <w:r w:rsidRPr="009103E4">
        <w:rPr>
          <w:rStyle w:val="11"/>
          <w:sz w:val="24"/>
          <w:szCs w:val="24"/>
        </w:rPr>
        <w:t xml:space="preserve">Мне легче понять, чем объяснить, как я догадался... Даже через улицу я заметил на его руке татуировку </w:t>
      </w:r>
      <w:r>
        <w:rPr>
          <w:rStyle w:val="11"/>
          <w:sz w:val="24"/>
          <w:szCs w:val="24"/>
        </w:rPr>
        <w:t>–</w:t>
      </w:r>
      <w:r w:rsidRPr="009103E4">
        <w:rPr>
          <w:rStyle w:val="11"/>
          <w:sz w:val="24"/>
          <w:szCs w:val="24"/>
        </w:rPr>
        <w:t xml:space="preserve"> большой синий якорь. Тут же запахло морем. Выправка у него военная, и он носит баки военного образца. Стало быть, перед нами флотский. Держится он с достоинством, пожалуй, начальственно. Вы должны были бы заметить, как высоко он держит голову и как помахивает своей палкой, а с виду он степенный мужчина средних лет </w:t>
      </w:r>
      <w:r>
        <w:rPr>
          <w:rStyle w:val="11"/>
          <w:sz w:val="24"/>
          <w:szCs w:val="24"/>
        </w:rPr>
        <w:t>–</w:t>
      </w:r>
      <w:r w:rsidRPr="009103E4">
        <w:rPr>
          <w:rStyle w:val="11"/>
          <w:sz w:val="24"/>
          <w:szCs w:val="24"/>
        </w:rPr>
        <w:t xml:space="preserve"> вот и все приметы, по которым я узнал, что он был сержантом» (А. К. Дойл. Этюд в багровых тонах).</w:t>
      </w:r>
    </w:p>
    <w:p w:rsidR="00470C48" w:rsidRDefault="00470C48"/>
    <w:sectPr w:rsidR="00470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7D2"/>
    <w:multiLevelType w:val="multilevel"/>
    <w:tmpl w:val="4454CA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numFmt w:val="decimal"/>
      <w:lvlText w:val=""/>
      <w:lvlJc w:val="left"/>
    </w:lvl>
    <w:lvl w:ilvl="8">
      <w:numFmt w:val="decimal"/>
      <w:lvlText w:val=""/>
      <w:lvlJc w:val="left"/>
    </w:lvl>
  </w:abstractNum>
  <w:abstractNum w:abstractNumId="1" w15:restartNumberingAfterBreak="0">
    <w:nsid w:val="23F51F84"/>
    <w:multiLevelType w:val="multilevel"/>
    <w:tmpl w:val="A82E6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3D6B9B"/>
    <w:multiLevelType w:val="multilevel"/>
    <w:tmpl w:val="AAAE5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DE"/>
    <w:rsid w:val="00470C48"/>
    <w:rsid w:val="00951E9B"/>
    <w:rsid w:val="00967C93"/>
    <w:rsid w:val="00C0742A"/>
    <w:rsid w:val="00F34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88C8"/>
  <w15:chartTrackingRefBased/>
  <w15:docId w15:val="{25F81D57-5F7F-478C-96A4-6D28855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951E9B"/>
    <w:rPr>
      <w:rFonts w:ascii="Times New Roman" w:eastAsia="Times New Roman" w:hAnsi="Times New Roman" w:cs="Times New Roman"/>
      <w:sz w:val="23"/>
      <w:szCs w:val="23"/>
      <w:shd w:val="clear" w:color="auto" w:fill="FFFFFF"/>
    </w:rPr>
  </w:style>
  <w:style w:type="character" w:customStyle="1" w:styleId="a3">
    <w:name w:val="Основной текст_"/>
    <w:basedOn w:val="a0"/>
    <w:link w:val="12"/>
    <w:rsid w:val="00951E9B"/>
    <w:rPr>
      <w:rFonts w:ascii="Times New Roman" w:eastAsia="Times New Roman" w:hAnsi="Times New Roman" w:cs="Times New Roman"/>
      <w:sz w:val="23"/>
      <w:szCs w:val="23"/>
      <w:shd w:val="clear" w:color="auto" w:fill="FFFFFF"/>
    </w:rPr>
  </w:style>
  <w:style w:type="character" w:customStyle="1" w:styleId="7">
    <w:name w:val="Основной текст7"/>
    <w:basedOn w:val="a3"/>
    <w:rsid w:val="00951E9B"/>
    <w:rPr>
      <w:rFonts w:ascii="Times New Roman" w:eastAsia="Times New Roman" w:hAnsi="Times New Roman" w:cs="Times New Roman"/>
      <w:sz w:val="23"/>
      <w:szCs w:val="23"/>
      <w:shd w:val="clear" w:color="auto" w:fill="FFFFFF"/>
    </w:rPr>
  </w:style>
  <w:style w:type="character" w:customStyle="1" w:styleId="8">
    <w:name w:val="Основной текст8"/>
    <w:basedOn w:val="a3"/>
    <w:rsid w:val="00951E9B"/>
    <w:rPr>
      <w:rFonts w:ascii="Times New Roman" w:eastAsia="Times New Roman" w:hAnsi="Times New Roman" w:cs="Times New Roman"/>
      <w:sz w:val="23"/>
      <w:szCs w:val="23"/>
      <w:shd w:val="clear" w:color="auto" w:fill="FFFFFF"/>
    </w:rPr>
  </w:style>
  <w:style w:type="character" w:customStyle="1" w:styleId="9">
    <w:name w:val="Основной текст9"/>
    <w:basedOn w:val="a3"/>
    <w:rsid w:val="00951E9B"/>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951E9B"/>
    <w:rPr>
      <w:rFonts w:ascii="Times New Roman" w:eastAsia="Times New Roman" w:hAnsi="Times New Roman" w:cs="Times New Roman"/>
      <w:sz w:val="23"/>
      <w:szCs w:val="23"/>
      <w:shd w:val="clear" w:color="auto" w:fill="FFFFFF"/>
    </w:rPr>
  </w:style>
  <w:style w:type="character" w:customStyle="1" w:styleId="10">
    <w:name w:val="Основной текст10"/>
    <w:basedOn w:val="a3"/>
    <w:rsid w:val="00951E9B"/>
    <w:rPr>
      <w:rFonts w:ascii="Times New Roman" w:eastAsia="Times New Roman" w:hAnsi="Times New Roman" w:cs="Times New Roman"/>
      <w:sz w:val="23"/>
      <w:szCs w:val="23"/>
      <w:shd w:val="clear" w:color="auto" w:fill="FFFFFF"/>
    </w:rPr>
  </w:style>
  <w:style w:type="character" w:customStyle="1" w:styleId="11">
    <w:name w:val="Основной текст11"/>
    <w:basedOn w:val="a3"/>
    <w:rsid w:val="00951E9B"/>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951E9B"/>
    <w:pPr>
      <w:shd w:val="clear" w:color="auto" w:fill="FFFFFF"/>
      <w:spacing w:after="120" w:line="0" w:lineRule="atLeast"/>
      <w:outlineLvl w:val="2"/>
    </w:pPr>
    <w:rPr>
      <w:rFonts w:ascii="Times New Roman" w:eastAsia="Times New Roman" w:hAnsi="Times New Roman" w:cs="Times New Roman"/>
      <w:sz w:val="23"/>
      <w:szCs w:val="23"/>
    </w:rPr>
  </w:style>
  <w:style w:type="paragraph" w:customStyle="1" w:styleId="12">
    <w:name w:val="Основной текст12"/>
    <w:basedOn w:val="a"/>
    <w:link w:val="a3"/>
    <w:rsid w:val="00951E9B"/>
    <w:pPr>
      <w:shd w:val="clear" w:color="auto" w:fill="FFFFFF"/>
      <w:spacing w:before="420" w:after="420" w:line="413" w:lineRule="exact"/>
      <w:jc w:val="both"/>
    </w:pPr>
    <w:rPr>
      <w:rFonts w:ascii="Times New Roman" w:eastAsia="Times New Roman" w:hAnsi="Times New Roman" w:cs="Times New Roman"/>
      <w:sz w:val="23"/>
      <w:szCs w:val="23"/>
    </w:rPr>
  </w:style>
  <w:style w:type="paragraph" w:customStyle="1" w:styleId="20">
    <w:name w:val="Заголовок №2"/>
    <w:basedOn w:val="a"/>
    <w:link w:val="2"/>
    <w:rsid w:val="00951E9B"/>
    <w:pPr>
      <w:shd w:val="clear" w:color="auto" w:fill="FFFFFF"/>
      <w:spacing w:after="0" w:line="274" w:lineRule="exact"/>
      <w:outlineLvl w:val="1"/>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3650</Words>
  <Characters>20811</Characters>
  <Application>Microsoft Office Word</Application>
  <DocSecurity>0</DocSecurity>
  <Lines>173</Lines>
  <Paragraphs>48</Paragraphs>
  <ScaleCrop>false</ScaleCrop>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2020-03-20T01:25:00Z</dcterms:created>
  <dcterms:modified xsi:type="dcterms:W3CDTF">2020-03-20T01:27:00Z</dcterms:modified>
</cp:coreProperties>
</file>