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74" w:rsidRDefault="00692774" w:rsidP="0069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 4</w:t>
      </w:r>
    </w:p>
    <w:p w:rsidR="00692774" w:rsidRPr="00180728" w:rsidRDefault="00692774" w:rsidP="0069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28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Методы и средства делового общения</w:t>
      </w:r>
    </w:p>
    <w:p w:rsidR="00692774" w:rsidRPr="00BC4B48" w:rsidRDefault="00692774" w:rsidP="0069277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B48">
        <w:rPr>
          <w:rFonts w:ascii="Times New Roman" w:hAnsi="Times New Roman"/>
          <w:sz w:val="24"/>
          <w:szCs w:val="24"/>
        </w:rPr>
        <w:t xml:space="preserve">Этика делового общения в отраслях экономики. </w:t>
      </w:r>
    </w:p>
    <w:p w:rsidR="00692774" w:rsidRPr="00BC4B48" w:rsidRDefault="00692774" w:rsidP="0069277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B48">
        <w:rPr>
          <w:rFonts w:ascii="Times New Roman" w:hAnsi="Times New Roman"/>
          <w:sz w:val="24"/>
          <w:szCs w:val="24"/>
        </w:rPr>
        <w:t xml:space="preserve">Государственная этика. </w:t>
      </w:r>
    </w:p>
    <w:p w:rsidR="00692774" w:rsidRPr="00BC4B48" w:rsidRDefault="00692774" w:rsidP="0069277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B48">
        <w:rPr>
          <w:rFonts w:ascii="Times New Roman" w:hAnsi="Times New Roman"/>
          <w:sz w:val="24"/>
          <w:szCs w:val="24"/>
        </w:rPr>
        <w:t xml:space="preserve">Социальная этика. Прикладная этика. Коммерческая этика. Этика теневого бизнеса. </w:t>
      </w:r>
    </w:p>
    <w:p w:rsidR="00692774" w:rsidRPr="00BC4B48" w:rsidRDefault="00692774" w:rsidP="0069277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B48">
        <w:rPr>
          <w:rFonts w:ascii="Times New Roman" w:hAnsi="Times New Roman"/>
          <w:sz w:val="24"/>
          <w:szCs w:val="24"/>
        </w:rPr>
        <w:t xml:space="preserve">Речевой этикет. Культура деловой дискуссии. Критика и принципы ее восприятия. </w:t>
      </w:r>
    </w:p>
    <w:p w:rsidR="00692774" w:rsidRPr="00BC4B48" w:rsidRDefault="00692774" w:rsidP="0069277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91BE5">
        <w:rPr>
          <w:rFonts w:ascii="Times New Roman" w:hAnsi="Times New Roman"/>
          <w:color w:val="000000"/>
          <w:spacing w:val="-12"/>
          <w:sz w:val="24"/>
          <w:szCs w:val="24"/>
        </w:rPr>
        <w:t>Правила приветствия в деловой сфере. Правила обращения к деловому партнеру. Нормы представления в деловых отношениях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>.</w:t>
      </w:r>
    </w:p>
    <w:p w:rsidR="00692774" w:rsidRPr="00BC4B48" w:rsidRDefault="00692774" w:rsidP="0069277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B48">
        <w:rPr>
          <w:rFonts w:ascii="Times New Roman" w:hAnsi="Times New Roman"/>
          <w:sz w:val="24"/>
          <w:szCs w:val="24"/>
        </w:rPr>
        <w:t xml:space="preserve">Деловые совещания. </w:t>
      </w:r>
    </w:p>
    <w:p w:rsidR="00692774" w:rsidRPr="00BC4B48" w:rsidRDefault="00692774" w:rsidP="0069277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B48">
        <w:rPr>
          <w:rFonts w:ascii="Times New Roman" w:hAnsi="Times New Roman"/>
          <w:sz w:val="24"/>
          <w:szCs w:val="24"/>
        </w:rPr>
        <w:t xml:space="preserve">Этика дистанционного общения. </w:t>
      </w:r>
    </w:p>
    <w:p w:rsidR="00692774" w:rsidRDefault="00692774" w:rsidP="0069277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B48">
        <w:rPr>
          <w:rFonts w:ascii="Times New Roman" w:hAnsi="Times New Roman"/>
          <w:sz w:val="24"/>
          <w:szCs w:val="24"/>
        </w:rPr>
        <w:t>Этика досуга делового человека.</w:t>
      </w:r>
      <w:r w:rsidRPr="00BC4B48">
        <w:rPr>
          <w:rFonts w:ascii="Times New Roman" w:hAnsi="Times New Roman"/>
          <w:bCs/>
          <w:sz w:val="24"/>
          <w:szCs w:val="24"/>
        </w:rPr>
        <w:t xml:space="preserve"> </w:t>
      </w:r>
    </w:p>
    <w:p w:rsidR="00692774" w:rsidRPr="00BC4B48" w:rsidRDefault="00692774" w:rsidP="0069277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C4B48">
        <w:rPr>
          <w:rFonts w:ascii="Times New Roman" w:hAnsi="Times New Roman"/>
          <w:bCs/>
          <w:sz w:val="24"/>
          <w:szCs w:val="24"/>
        </w:rPr>
        <w:t>Невербалистика</w:t>
      </w:r>
      <w:proofErr w:type="spellEnd"/>
      <w:r w:rsidRPr="00BC4B48">
        <w:rPr>
          <w:rFonts w:ascii="Times New Roman" w:hAnsi="Times New Roman"/>
          <w:bCs/>
          <w:sz w:val="24"/>
          <w:szCs w:val="24"/>
        </w:rPr>
        <w:t xml:space="preserve"> как отрасль знаний о человеческом общении.</w:t>
      </w:r>
    </w:p>
    <w:p w:rsidR="00692774" w:rsidRPr="00BC4B48" w:rsidRDefault="00692774" w:rsidP="00692774">
      <w:pPr>
        <w:pStyle w:val="a3"/>
        <w:numPr>
          <w:ilvl w:val="0"/>
          <w:numId w:val="1"/>
        </w:numPr>
        <w:tabs>
          <w:tab w:val="left" w:pos="248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B48">
        <w:rPr>
          <w:rFonts w:ascii="Times New Roman" w:hAnsi="Times New Roman"/>
          <w:bCs/>
          <w:sz w:val="24"/>
          <w:szCs w:val="24"/>
        </w:rPr>
        <w:t xml:space="preserve">Значение различных типов рукопожатий. </w:t>
      </w:r>
    </w:p>
    <w:p w:rsidR="00000000" w:rsidRDefault="00F414F5"/>
    <w:p w:rsidR="00692774" w:rsidRDefault="00692774" w:rsidP="00692774">
      <w:pPr>
        <w:jc w:val="both"/>
        <w:rPr>
          <w:rFonts w:ascii="Times New Roman" w:hAnsi="Times New Roman" w:cs="Times New Roman"/>
          <w:sz w:val="28"/>
          <w:szCs w:val="28"/>
        </w:rPr>
      </w:pPr>
      <w:r w:rsidRPr="00692774">
        <w:rPr>
          <w:rFonts w:ascii="Times New Roman" w:hAnsi="Times New Roman" w:cs="Times New Roman"/>
          <w:sz w:val="28"/>
          <w:szCs w:val="28"/>
        </w:rPr>
        <w:t>Задание:</w:t>
      </w:r>
    </w:p>
    <w:p w:rsidR="00F414F5" w:rsidRDefault="00692774" w:rsidP="00F414F5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14F5">
        <w:rPr>
          <w:rFonts w:ascii="Times New Roman" w:hAnsi="Times New Roman" w:cs="Times New Roman"/>
          <w:sz w:val="24"/>
          <w:szCs w:val="24"/>
        </w:rPr>
        <w:t>Выберите один из теоретических вопросов. Подготовьте письменный ответ. Ответ не должен превышать один лист.</w:t>
      </w:r>
    </w:p>
    <w:p w:rsidR="00F414F5" w:rsidRDefault="00F414F5" w:rsidP="00F414F5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Выполните упражнение. Выберите один из товаров.</w:t>
      </w:r>
    </w:p>
    <w:p w:rsidR="00F414F5" w:rsidRPr="00F414F5" w:rsidRDefault="00F414F5" w:rsidP="00F414F5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728">
        <w:rPr>
          <w:rFonts w:ascii="Times New Roman" w:hAnsi="Times New Roman"/>
          <w:sz w:val="24"/>
          <w:szCs w:val="24"/>
        </w:rPr>
        <w:t>Упражнение «Продавец».</w:t>
      </w:r>
    </w:p>
    <w:p w:rsidR="00F414F5" w:rsidRDefault="00F414F5" w:rsidP="00F414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развитие навыков убеждения.</w:t>
      </w:r>
    </w:p>
    <w:p w:rsidR="00F414F5" w:rsidRDefault="00F414F5" w:rsidP="00F414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Представьте, что вы продавец на базаре. Зазывая покупателей, нужно продать:</w:t>
      </w:r>
    </w:p>
    <w:p w:rsidR="00F414F5" w:rsidRDefault="00F414F5" w:rsidP="00F414F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Ласты</w:t>
      </w:r>
    </w:p>
    <w:p w:rsidR="00F414F5" w:rsidRDefault="00F414F5" w:rsidP="00F414F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Самовар</w:t>
      </w:r>
    </w:p>
    <w:p w:rsidR="00F414F5" w:rsidRDefault="00F414F5" w:rsidP="00F414F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Белую ручную мышь</w:t>
      </w:r>
    </w:p>
    <w:p w:rsidR="00F414F5" w:rsidRDefault="00F414F5" w:rsidP="00F414F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по культуре делового общения</w:t>
      </w:r>
    </w:p>
    <w:p w:rsidR="00F414F5" w:rsidRDefault="00F414F5" w:rsidP="00F414F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Большой оранжевый зонт.</w:t>
      </w:r>
    </w:p>
    <w:p w:rsidR="00F414F5" w:rsidRPr="00173034" w:rsidRDefault="00F414F5" w:rsidP="00F414F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414F5" w:rsidRDefault="00F414F5" w:rsidP="00F414F5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774" w:rsidRPr="00692774" w:rsidRDefault="00692774" w:rsidP="006927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774" w:rsidRPr="00692774" w:rsidRDefault="00692774" w:rsidP="006927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2774" w:rsidRPr="0069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9CE"/>
    <w:multiLevelType w:val="hybridMultilevel"/>
    <w:tmpl w:val="E38AC122"/>
    <w:lvl w:ilvl="0" w:tplc="0B5C4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342393"/>
    <w:multiLevelType w:val="hybridMultilevel"/>
    <w:tmpl w:val="FE1C26E0"/>
    <w:lvl w:ilvl="0" w:tplc="455C2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BD6036"/>
    <w:multiLevelType w:val="hybridMultilevel"/>
    <w:tmpl w:val="B3BCAAFC"/>
    <w:lvl w:ilvl="0" w:tplc="455C2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2774"/>
    <w:rsid w:val="00692774"/>
    <w:rsid w:val="00F4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99"/>
    <w:qFormat/>
    <w:rsid w:val="0069277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4294967247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AsusAsus</dc:creator>
  <cp:keywords/>
  <dc:description/>
  <cp:lastModifiedBy>AsusAsus</cp:lastModifiedBy>
  <cp:revision>3</cp:revision>
  <dcterms:created xsi:type="dcterms:W3CDTF">2020-04-08T04:01:00Z</dcterms:created>
  <dcterms:modified xsi:type="dcterms:W3CDTF">2020-04-08T03:14:00Z</dcterms:modified>
</cp:coreProperties>
</file>