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F23" w:rsidRPr="00DC2F23" w:rsidRDefault="00DC2F23" w:rsidP="00DC2F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C2F23">
        <w:rPr>
          <w:rFonts w:ascii="Times New Roman" w:hAnsi="Times New Roman" w:cs="Times New Roman"/>
          <w:b/>
          <w:sz w:val="28"/>
          <w:szCs w:val="28"/>
        </w:rPr>
        <w:t>Перечень вопросов для зачета:</w:t>
      </w:r>
    </w:p>
    <w:p w:rsidR="00DC2F23" w:rsidRPr="00DC2F23" w:rsidRDefault="00DC2F23" w:rsidP="00DC2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F23">
        <w:rPr>
          <w:rFonts w:ascii="Times New Roman" w:hAnsi="Times New Roman" w:cs="Times New Roman"/>
          <w:sz w:val="28"/>
          <w:szCs w:val="28"/>
        </w:rPr>
        <w:t>1. Междисциплинарный характер изучения армии.</w:t>
      </w:r>
    </w:p>
    <w:p w:rsidR="00DC2F23" w:rsidRPr="00DC2F23" w:rsidRDefault="00DC2F23" w:rsidP="00DC2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F23">
        <w:rPr>
          <w:rFonts w:ascii="Times New Roman" w:hAnsi="Times New Roman" w:cs="Times New Roman"/>
          <w:sz w:val="28"/>
          <w:szCs w:val="28"/>
        </w:rPr>
        <w:t>2. Предмет военной социолог</w:t>
      </w:r>
      <w:proofErr w:type="gramStart"/>
      <w:r w:rsidRPr="00DC2F23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DC2F23">
        <w:rPr>
          <w:rFonts w:ascii="Times New Roman" w:hAnsi="Times New Roman" w:cs="Times New Roman"/>
          <w:sz w:val="28"/>
          <w:szCs w:val="28"/>
        </w:rPr>
        <w:t xml:space="preserve"> функции.</w:t>
      </w:r>
    </w:p>
    <w:p w:rsidR="00DC2F23" w:rsidRPr="00DC2F23" w:rsidRDefault="00DC2F23" w:rsidP="00DC2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F23">
        <w:rPr>
          <w:rFonts w:ascii="Times New Roman" w:hAnsi="Times New Roman" w:cs="Times New Roman"/>
          <w:sz w:val="28"/>
          <w:szCs w:val="28"/>
        </w:rPr>
        <w:t>3. Место военной социологии в системе социально-гуманитарного знания.</w:t>
      </w:r>
    </w:p>
    <w:p w:rsidR="00DC2F23" w:rsidRPr="00DC2F23" w:rsidRDefault="00DC2F23" w:rsidP="00DC2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F23">
        <w:rPr>
          <w:rFonts w:ascii="Times New Roman" w:hAnsi="Times New Roman" w:cs="Times New Roman"/>
          <w:sz w:val="28"/>
          <w:szCs w:val="28"/>
        </w:rPr>
        <w:t>4. Понятие «армия», внутренние и внешни</w:t>
      </w:r>
      <w:r>
        <w:rPr>
          <w:rFonts w:ascii="Times New Roman" w:hAnsi="Times New Roman" w:cs="Times New Roman"/>
          <w:sz w:val="28"/>
          <w:szCs w:val="28"/>
        </w:rPr>
        <w:t xml:space="preserve">е функции армии как социального </w:t>
      </w:r>
      <w:r w:rsidRPr="00DC2F23">
        <w:rPr>
          <w:rFonts w:ascii="Times New Roman" w:hAnsi="Times New Roman" w:cs="Times New Roman"/>
          <w:sz w:val="28"/>
          <w:szCs w:val="28"/>
        </w:rPr>
        <w:t>института.</w:t>
      </w:r>
    </w:p>
    <w:p w:rsidR="00DC2F23" w:rsidRPr="00DC2F23" w:rsidRDefault="00DC2F23" w:rsidP="00DC2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F23">
        <w:rPr>
          <w:rFonts w:ascii="Times New Roman" w:hAnsi="Times New Roman" w:cs="Times New Roman"/>
          <w:sz w:val="28"/>
          <w:szCs w:val="28"/>
        </w:rPr>
        <w:t>5. Различные типы вооруженных сил.</w:t>
      </w:r>
    </w:p>
    <w:p w:rsidR="00DC2F23" w:rsidRPr="00DC2F23" w:rsidRDefault="00DC2F23" w:rsidP="00DC2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F23">
        <w:rPr>
          <w:rFonts w:ascii="Times New Roman" w:hAnsi="Times New Roman" w:cs="Times New Roman"/>
          <w:sz w:val="28"/>
          <w:szCs w:val="28"/>
        </w:rPr>
        <w:t>6. Роль информационного обеспечения вооруженных сил в современных условиях.</w:t>
      </w:r>
    </w:p>
    <w:p w:rsidR="00DC2F23" w:rsidRPr="00DC2F23" w:rsidRDefault="00DC2F23" w:rsidP="00DC2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F23">
        <w:rPr>
          <w:rFonts w:ascii="Times New Roman" w:hAnsi="Times New Roman" w:cs="Times New Roman"/>
          <w:sz w:val="28"/>
          <w:szCs w:val="28"/>
        </w:rPr>
        <w:t>7. Цели и содержание информационного и научно</w:t>
      </w:r>
      <w:r>
        <w:rPr>
          <w:rFonts w:ascii="Times New Roman" w:hAnsi="Times New Roman" w:cs="Times New Roman"/>
          <w:sz w:val="28"/>
          <w:szCs w:val="28"/>
        </w:rPr>
        <w:t xml:space="preserve">-методического обеспечения в ВС </w:t>
      </w:r>
      <w:r w:rsidRPr="00DC2F23">
        <w:rPr>
          <w:rFonts w:ascii="Times New Roman" w:hAnsi="Times New Roman" w:cs="Times New Roman"/>
          <w:sz w:val="28"/>
          <w:szCs w:val="28"/>
        </w:rPr>
        <w:t>РФ.</w:t>
      </w:r>
    </w:p>
    <w:p w:rsidR="00DC2F23" w:rsidRPr="00DC2F23" w:rsidRDefault="00DC2F23" w:rsidP="00DC2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F23">
        <w:rPr>
          <w:rFonts w:ascii="Times New Roman" w:hAnsi="Times New Roman" w:cs="Times New Roman"/>
          <w:sz w:val="28"/>
          <w:szCs w:val="28"/>
        </w:rPr>
        <w:t>8. Права и льготы военнослужащих, граждан</w:t>
      </w:r>
      <w:r>
        <w:rPr>
          <w:rFonts w:ascii="Times New Roman" w:hAnsi="Times New Roman" w:cs="Times New Roman"/>
          <w:sz w:val="28"/>
          <w:szCs w:val="28"/>
        </w:rPr>
        <w:t xml:space="preserve">, уволенных с военной службы, и </w:t>
      </w:r>
      <w:r w:rsidRPr="00DC2F23">
        <w:rPr>
          <w:rFonts w:ascii="Times New Roman" w:hAnsi="Times New Roman" w:cs="Times New Roman"/>
          <w:sz w:val="28"/>
          <w:szCs w:val="28"/>
        </w:rPr>
        <w:t>членов их семей.</w:t>
      </w:r>
    </w:p>
    <w:p w:rsidR="00DC2F23" w:rsidRPr="00DC2F23" w:rsidRDefault="00DC2F23" w:rsidP="00DC2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F23">
        <w:rPr>
          <w:rFonts w:ascii="Times New Roman" w:hAnsi="Times New Roman" w:cs="Times New Roman"/>
          <w:sz w:val="28"/>
          <w:szCs w:val="28"/>
        </w:rPr>
        <w:t>9. Социальная защита военнослужащих Российс</w:t>
      </w:r>
      <w:r>
        <w:rPr>
          <w:rFonts w:ascii="Times New Roman" w:hAnsi="Times New Roman" w:cs="Times New Roman"/>
          <w:sz w:val="28"/>
          <w:szCs w:val="28"/>
        </w:rPr>
        <w:t xml:space="preserve">кой Федерации, лиц, уволенных с </w:t>
      </w:r>
      <w:r w:rsidRPr="00DC2F23">
        <w:rPr>
          <w:rFonts w:ascii="Times New Roman" w:hAnsi="Times New Roman" w:cs="Times New Roman"/>
          <w:sz w:val="28"/>
          <w:szCs w:val="28"/>
        </w:rPr>
        <w:t>военной службы, и членов их семей в условиях экономической и военной реформ.</w:t>
      </w:r>
    </w:p>
    <w:p w:rsidR="00DC2F23" w:rsidRPr="00DC2F23" w:rsidRDefault="00DC2F23" w:rsidP="00DC2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F23">
        <w:rPr>
          <w:rFonts w:ascii="Times New Roman" w:hAnsi="Times New Roman" w:cs="Times New Roman"/>
          <w:sz w:val="28"/>
          <w:szCs w:val="28"/>
        </w:rPr>
        <w:t>10. Организация военно-социальной работы.</w:t>
      </w:r>
    </w:p>
    <w:p w:rsidR="00DC2F23" w:rsidRPr="00DC2F23" w:rsidRDefault="00DC2F23" w:rsidP="00DC2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F23">
        <w:rPr>
          <w:rFonts w:ascii="Times New Roman" w:hAnsi="Times New Roman" w:cs="Times New Roman"/>
          <w:sz w:val="28"/>
          <w:szCs w:val="28"/>
        </w:rPr>
        <w:t>11. Система военного образования как вид социальной системы.</w:t>
      </w:r>
    </w:p>
    <w:p w:rsidR="00DC2F23" w:rsidRPr="00DC2F23" w:rsidRDefault="00DC2F23" w:rsidP="00DC2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F23">
        <w:rPr>
          <w:rFonts w:ascii="Times New Roman" w:hAnsi="Times New Roman" w:cs="Times New Roman"/>
          <w:sz w:val="28"/>
          <w:szCs w:val="28"/>
        </w:rPr>
        <w:t>12. Характеристика внешних и внутренних функций системы военного образования.</w:t>
      </w:r>
    </w:p>
    <w:p w:rsidR="00096E07" w:rsidRPr="00DC2F23" w:rsidRDefault="00DC2F23" w:rsidP="00DC2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F23">
        <w:rPr>
          <w:rFonts w:ascii="Times New Roman" w:hAnsi="Times New Roman" w:cs="Times New Roman"/>
          <w:sz w:val="28"/>
          <w:szCs w:val="28"/>
        </w:rPr>
        <w:t>13. Целесообразность, эффективность и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преимущество перехода военного </w:t>
      </w:r>
      <w:r w:rsidRPr="00DC2F23">
        <w:rPr>
          <w:rFonts w:ascii="Times New Roman" w:hAnsi="Times New Roman" w:cs="Times New Roman"/>
          <w:sz w:val="28"/>
          <w:szCs w:val="28"/>
        </w:rPr>
        <w:t>образования на подготовку специалистов при гражданских вузах.</w:t>
      </w:r>
      <w:r w:rsidRPr="00DC2F23">
        <w:rPr>
          <w:rFonts w:ascii="Times New Roman" w:hAnsi="Times New Roman" w:cs="Times New Roman"/>
          <w:sz w:val="28"/>
          <w:szCs w:val="28"/>
        </w:rPr>
        <w:cr/>
      </w:r>
    </w:p>
    <w:sectPr w:rsidR="00096E07" w:rsidRPr="00DC2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F10"/>
    <w:rsid w:val="00096E07"/>
    <w:rsid w:val="00351F10"/>
    <w:rsid w:val="008F78DA"/>
    <w:rsid w:val="00DC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2020-10-12T02:23:00Z</dcterms:created>
  <dcterms:modified xsi:type="dcterms:W3CDTF">2020-10-12T02:23:00Z</dcterms:modified>
</cp:coreProperties>
</file>