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35" w:rsidRPr="00390735" w:rsidRDefault="00C255DD" w:rsidP="00390735">
      <w:pPr>
        <w:ind w:firstLine="567"/>
        <w:rPr>
          <w:b/>
          <w:sz w:val="28"/>
          <w:szCs w:val="28"/>
        </w:rPr>
      </w:pPr>
      <w:r>
        <w:rPr>
          <w:b/>
          <w:sz w:val="28"/>
          <w:szCs w:val="28"/>
        </w:rPr>
        <w:t>Этносоциология</w:t>
      </w:r>
    </w:p>
    <w:p w:rsidR="00390735" w:rsidRDefault="00390735" w:rsidP="00390735">
      <w:pPr>
        <w:ind w:firstLine="567"/>
        <w:rPr>
          <w:sz w:val="28"/>
          <w:szCs w:val="28"/>
        </w:rPr>
      </w:pPr>
      <w:r w:rsidRPr="00D760FC">
        <w:rPr>
          <w:sz w:val="28"/>
          <w:szCs w:val="28"/>
        </w:rPr>
        <w:t>Общая трудоемкость дисциплины</w:t>
      </w:r>
      <w:r>
        <w:rPr>
          <w:sz w:val="28"/>
          <w:szCs w:val="28"/>
        </w:rPr>
        <w:t xml:space="preserve"> (модуля)</w:t>
      </w:r>
      <w:r w:rsidRPr="00D760FC">
        <w:rPr>
          <w:sz w:val="28"/>
          <w:szCs w:val="28"/>
        </w:rPr>
        <w:t xml:space="preserve"> </w:t>
      </w:r>
    </w:p>
    <w:p w:rsidR="00390735" w:rsidRPr="00D760FC" w:rsidRDefault="00390735" w:rsidP="00390735">
      <w:pPr>
        <w:ind w:firstLine="567"/>
        <w:rPr>
          <w:sz w:val="28"/>
          <w:szCs w:val="28"/>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1"/>
        <w:gridCol w:w="1134"/>
        <w:gridCol w:w="1134"/>
        <w:gridCol w:w="1134"/>
        <w:gridCol w:w="992"/>
      </w:tblGrid>
      <w:tr w:rsidR="00390735" w:rsidRPr="00B121F2" w:rsidTr="00A03BDE">
        <w:tc>
          <w:tcPr>
            <w:tcW w:w="5071"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Виды занятий</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Распределение по семестрам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Всего часов</w:t>
            </w:r>
          </w:p>
        </w:tc>
      </w:tr>
      <w:tr w:rsidR="00390735" w:rsidRPr="00B121F2" w:rsidTr="00A03BDE">
        <w:tc>
          <w:tcPr>
            <w:tcW w:w="5071"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w:t>
            </w:r>
          </w:p>
          <w:p w:rsidR="00390735" w:rsidRDefault="00390735" w:rsidP="00A03BDE">
            <w:pPr>
              <w:spacing w:line="252" w:lineRule="auto"/>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w:t>
            </w:r>
          </w:p>
          <w:p w:rsidR="00390735" w:rsidRDefault="00390735" w:rsidP="00A03BDE">
            <w:pPr>
              <w:spacing w:line="252" w:lineRule="auto"/>
              <w:jc w:val="center"/>
              <w:rPr>
                <w:lang w:eastAsia="en-US"/>
              </w:rPr>
            </w:pPr>
            <w:r>
              <w:rPr>
                <w:lang w:eastAsia="en-US"/>
              </w:rPr>
              <w:t>семестр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9</w:t>
            </w:r>
          </w:p>
          <w:p w:rsidR="00390735" w:rsidRDefault="00390735" w:rsidP="00A03BDE">
            <w:pPr>
              <w:spacing w:line="252" w:lineRule="auto"/>
              <w:jc w:val="center"/>
              <w:rPr>
                <w:lang w:eastAsia="en-US"/>
              </w:rPr>
            </w:pPr>
            <w:r>
              <w:rPr>
                <w:lang w:eastAsia="en-US"/>
              </w:rPr>
              <w:t>семестр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6" w:lineRule="auto"/>
              <w:rPr>
                <w:lang w:eastAsia="en-US"/>
              </w:rPr>
            </w:pPr>
          </w:p>
        </w:tc>
      </w:tr>
      <w:tr w:rsidR="00390735" w:rsidRPr="00B121F2" w:rsidTr="00A03BDE">
        <w:tc>
          <w:tcPr>
            <w:tcW w:w="5071"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735" w:rsidRDefault="00390735" w:rsidP="00A03BDE">
            <w:pPr>
              <w:spacing w:line="252" w:lineRule="auto"/>
              <w:jc w:val="center"/>
              <w:rPr>
                <w:lang w:eastAsia="en-US"/>
              </w:rPr>
            </w:pPr>
            <w:r>
              <w:rPr>
                <w:lang w:eastAsia="en-US"/>
              </w:rPr>
              <w:t>5</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Общая трудоемкость</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108</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108</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Аудиторные занятия, в т. ч.:</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лекционные (ЛК)</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8</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практические (семинарские) (ПЗ, СЗ)</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10</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лабораторные (ЛР)</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Самостоятельная работа студентов (СРС)</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54</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54</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Форма текущего контроля в семестре*</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36</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36</w:t>
            </w:r>
          </w:p>
        </w:tc>
      </w:tr>
      <w:tr w:rsidR="00390735" w:rsidRPr="00B121F2" w:rsidTr="00A03BDE">
        <w:trPr>
          <w:trHeight w:val="340"/>
        </w:trPr>
        <w:tc>
          <w:tcPr>
            <w:tcW w:w="5071"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rPr>
                <w:lang w:eastAsia="en-US"/>
              </w:rPr>
            </w:pPr>
            <w:r>
              <w:rPr>
                <w:lang w:eastAsia="en-US"/>
              </w:rPr>
              <w:t>Курсовая работа (курсовой проект) (КР, КП)</w:t>
            </w: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90735" w:rsidRDefault="00390735" w:rsidP="00A03BDE">
            <w:pPr>
              <w:spacing w:line="252" w:lineRule="auto"/>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735" w:rsidRDefault="00390735" w:rsidP="00A03BDE">
            <w:pPr>
              <w:spacing w:line="252" w:lineRule="auto"/>
              <w:jc w:val="center"/>
              <w:rPr>
                <w:lang w:eastAsia="en-US"/>
              </w:rPr>
            </w:pPr>
            <w:r>
              <w:rPr>
                <w:lang w:eastAsia="en-US"/>
              </w:rPr>
              <w:t>-</w:t>
            </w:r>
          </w:p>
        </w:tc>
      </w:tr>
    </w:tbl>
    <w:p w:rsidR="00390735" w:rsidRDefault="00390735">
      <w:pPr>
        <w:rPr>
          <w:b/>
          <w:sz w:val="28"/>
          <w:szCs w:val="28"/>
        </w:rPr>
      </w:pPr>
    </w:p>
    <w:p w:rsidR="00390735" w:rsidRDefault="00390735">
      <w:pPr>
        <w:rPr>
          <w:sz w:val="28"/>
          <w:szCs w:val="28"/>
        </w:rPr>
      </w:pPr>
    </w:p>
    <w:p w:rsidR="00390735" w:rsidRDefault="00390735" w:rsidP="00390735">
      <w:pPr>
        <w:ind w:firstLine="709"/>
        <w:jc w:val="both"/>
        <w:rPr>
          <w:sz w:val="28"/>
          <w:szCs w:val="28"/>
        </w:rPr>
      </w:pPr>
      <w:r>
        <w:rPr>
          <w:sz w:val="28"/>
          <w:szCs w:val="28"/>
        </w:rPr>
        <w:t xml:space="preserve">Для закрепления материалов лекции необходимо сделать </w:t>
      </w:r>
      <w:r w:rsidRPr="00390735">
        <w:rPr>
          <w:b/>
          <w:sz w:val="28"/>
          <w:szCs w:val="28"/>
        </w:rPr>
        <w:t>тезисный конспект в тетради.</w:t>
      </w:r>
      <w:r>
        <w:rPr>
          <w:sz w:val="28"/>
          <w:szCs w:val="28"/>
        </w:rPr>
        <w:t xml:space="preserve"> Фотографии сделанных конспектов  сформировать в файл </w:t>
      </w:r>
      <w:r>
        <w:rPr>
          <w:sz w:val="28"/>
          <w:szCs w:val="28"/>
          <w:lang w:val="en-US"/>
        </w:rPr>
        <w:t>pdf</w:t>
      </w:r>
      <w:r w:rsidRPr="005A58E5">
        <w:rPr>
          <w:sz w:val="28"/>
          <w:szCs w:val="28"/>
        </w:rPr>
        <w:t xml:space="preserve"> </w:t>
      </w:r>
      <w:r>
        <w:rPr>
          <w:sz w:val="28"/>
          <w:szCs w:val="28"/>
        </w:rPr>
        <w:t xml:space="preserve">.  </w:t>
      </w:r>
    </w:p>
    <w:p w:rsidR="00390735" w:rsidRDefault="00390735" w:rsidP="00390735">
      <w:pPr>
        <w:ind w:firstLine="709"/>
        <w:jc w:val="both"/>
        <w:rPr>
          <w:sz w:val="28"/>
          <w:szCs w:val="28"/>
        </w:rPr>
      </w:pPr>
      <w:r>
        <w:rPr>
          <w:sz w:val="28"/>
          <w:szCs w:val="28"/>
        </w:rPr>
        <w:t xml:space="preserve">После лекции закреплены задания. </w:t>
      </w:r>
    </w:p>
    <w:p w:rsidR="00390735" w:rsidRDefault="00390735" w:rsidP="00390735">
      <w:pPr>
        <w:ind w:firstLine="709"/>
        <w:jc w:val="both"/>
        <w:rPr>
          <w:b/>
          <w:sz w:val="28"/>
          <w:szCs w:val="28"/>
        </w:rPr>
      </w:pPr>
    </w:p>
    <w:p w:rsidR="00390735" w:rsidRDefault="00390735" w:rsidP="00C255DD">
      <w:pPr>
        <w:jc w:val="both"/>
        <w:rPr>
          <w:b/>
          <w:sz w:val="28"/>
          <w:szCs w:val="28"/>
        </w:rPr>
      </w:pPr>
      <w:r>
        <w:rPr>
          <w:b/>
          <w:sz w:val="28"/>
          <w:szCs w:val="28"/>
        </w:rPr>
        <w:t xml:space="preserve">Задание 1. Подготовить письменные или электронные доклады с выделением главного.  </w:t>
      </w:r>
    </w:p>
    <w:p w:rsidR="00C255DD" w:rsidRPr="000247FC" w:rsidRDefault="00390735" w:rsidP="00C255DD">
      <w:pPr>
        <w:tabs>
          <w:tab w:val="left" w:pos="1440"/>
        </w:tabs>
        <w:jc w:val="both"/>
        <w:rPr>
          <w:b/>
          <w:sz w:val="28"/>
          <w:szCs w:val="28"/>
        </w:rPr>
      </w:pPr>
      <w:r>
        <w:rPr>
          <w:b/>
          <w:sz w:val="28"/>
          <w:szCs w:val="28"/>
        </w:rPr>
        <w:t xml:space="preserve">Задание 2. </w:t>
      </w:r>
      <w:r w:rsidR="00C255DD" w:rsidRPr="000247FC">
        <w:rPr>
          <w:b/>
          <w:sz w:val="28"/>
          <w:szCs w:val="28"/>
        </w:rPr>
        <w:t>Исследовательский  проект  «Социологический анализ этнического</w:t>
      </w:r>
      <w:r w:rsidR="00C255DD" w:rsidRPr="00D3341A">
        <w:rPr>
          <w:sz w:val="28"/>
          <w:szCs w:val="28"/>
        </w:rPr>
        <w:t xml:space="preserve"> </w:t>
      </w:r>
      <w:r w:rsidR="00C255DD" w:rsidRPr="000247FC">
        <w:rPr>
          <w:b/>
          <w:sz w:val="28"/>
          <w:szCs w:val="28"/>
        </w:rPr>
        <w:t>(межнационального) конфликта и пути его разрешения».</w:t>
      </w:r>
    </w:p>
    <w:p w:rsidR="00390735" w:rsidRDefault="00390735" w:rsidP="00C255DD">
      <w:pPr>
        <w:jc w:val="both"/>
        <w:rPr>
          <w:b/>
          <w:sz w:val="28"/>
          <w:szCs w:val="28"/>
        </w:rPr>
      </w:pPr>
      <w:r w:rsidRPr="0016182D">
        <w:rPr>
          <w:b/>
          <w:sz w:val="28"/>
          <w:szCs w:val="28"/>
        </w:rPr>
        <w:t>Задание 3.</w:t>
      </w:r>
      <w:r>
        <w:rPr>
          <w:sz w:val="28"/>
          <w:szCs w:val="28"/>
        </w:rPr>
        <w:t xml:space="preserve"> </w:t>
      </w:r>
      <w:r>
        <w:rPr>
          <w:b/>
          <w:sz w:val="28"/>
          <w:szCs w:val="28"/>
        </w:rPr>
        <w:t xml:space="preserve">Написать эссе (в тетради или в электронном документе) </w:t>
      </w:r>
    </w:p>
    <w:p w:rsidR="00390735" w:rsidRPr="0016182D" w:rsidRDefault="00390735" w:rsidP="00C255DD">
      <w:pPr>
        <w:jc w:val="both"/>
        <w:rPr>
          <w:b/>
          <w:sz w:val="28"/>
          <w:szCs w:val="28"/>
        </w:rPr>
      </w:pPr>
      <w:r>
        <w:rPr>
          <w:b/>
          <w:sz w:val="28"/>
          <w:szCs w:val="28"/>
        </w:rPr>
        <w:t>Задание 4. Выполнить контрольную работу.</w:t>
      </w:r>
    </w:p>
    <w:p w:rsidR="00390735" w:rsidRDefault="00390735" w:rsidP="00390735">
      <w:pPr>
        <w:ind w:firstLine="709"/>
        <w:jc w:val="both"/>
        <w:rPr>
          <w:sz w:val="28"/>
          <w:szCs w:val="28"/>
        </w:rPr>
      </w:pPr>
    </w:p>
    <w:p w:rsidR="00390735" w:rsidRDefault="00390735" w:rsidP="00390735">
      <w:pPr>
        <w:ind w:firstLine="709"/>
        <w:jc w:val="both"/>
        <w:rPr>
          <w:sz w:val="28"/>
          <w:szCs w:val="28"/>
        </w:rPr>
      </w:pPr>
      <w:r>
        <w:rPr>
          <w:sz w:val="28"/>
          <w:szCs w:val="28"/>
        </w:rPr>
        <w:t>Задания  выполнить в письменном виде или в электронном виде с выделением главных моментов (жирный шрифт или подчеркивание или цвет).</w:t>
      </w:r>
    </w:p>
    <w:p w:rsidR="00390735" w:rsidRDefault="00390735" w:rsidP="00390735">
      <w:pPr>
        <w:ind w:firstLine="709"/>
        <w:jc w:val="both"/>
        <w:rPr>
          <w:sz w:val="28"/>
          <w:szCs w:val="28"/>
        </w:rPr>
      </w:pPr>
      <w:r>
        <w:rPr>
          <w:sz w:val="28"/>
          <w:szCs w:val="28"/>
        </w:rPr>
        <w:t xml:space="preserve">Итоговая оценка складывается  по результатам выполнения всех заданий. </w:t>
      </w:r>
    </w:p>
    <w:p w:rsidR="00390735" w:rsidRDefault="00390735" w:rsidP="00390735">
      <w:pPr>
        <w:ind w:firstLine="709"/>
        <w:jc w:val="both"/>
        <w:rPr>
          <w:sz w:val="28"/>
          <w:szCs w:val="28"/>
        </w:rPr>
      </w:pPr>
    </w:p>
    <w:p w:rsidR="00390735" w:rsidRDefault="00390735" w:rsidP="00390735">
      <w:pPr>
        <w:ind w:firstLine="709"/>
        <w:jc w:val="both"/>
        <w:rPr>
          <w:b/>
          <w:sz w:val="28"/>
          <w:szCs w:val="28"/>
        </w:rPr>
      </w:pPr>
      <w:r>
        <w:rPr>
          <w:b/>
          <w:sz w:val="28"/>
          <w:szCs w:val="28"/>
        </w:rPr>
        <w:t xml:space="preserve">Необходимо </w:t>
      </w:r>
      <w:r w:rsidRPr="00104DCF">
        <w:rPr>
          <w:b/>
          <w:sz w:val="28"/>
          <w:szCs w:val="28"/>
        </w:rPr>
        <w:t xml:space="preserve">разместить выполненные работы в </w:t>
      </w:r>
      <w:r>
        <w:rPr>
          <w:b/>
          <w:sz w:val="28"/>
          <w:szCs w:val="28"/>
        </w:rPr>
        <w:t>личных кабинетах студента ЗабГУ.</w:t>
      </w:r>
    </w:p>
    <w:p w:rsidR="00390735" w:rsidRPr="00104DCF" w:rsidRDefault="00390735" w:rsidP="00390735">
      <w:pPr>
        <w:ind w:firstLine="709"/>
        <w:jc w:val="both"/>
        <w:rPr>
          <w:b/>
          <w:sz w:val="28"/>
          <w:szCs w:val="28"/>
        </w:rPr>
      </w:pPr>
      <w:r w:rsidRPr="00104DCF">
        <w:rPr>
          <w:sz w:val="28"/>
          <w:szCs w:val="28"/>
        </w:rPr>
        <w:t>Также можно отправить</w:t>
      </w:r>
      <w:r>
        <w:rPr>
          <w:sz w:val="28"/>
          <w:szCs w:val="28"/>
        </w:rPr>
        <w:t xml:space="preserve"> работы на электронную почту </w:t>
      </w:r>
      <w:hyperlink r:id="rId5" w:history="1">
        <w:r w:rsidRPr="007430A1">
          <w:rPr>
            <w:rStyle w:val="a3"/>
            <w:sz w:val="28"/>
            <w:szCs w:val="28"/>
            <w:lang w:val="en-US"/>
          </w:rPr>
          <w:t>sweetlana</w:t>
        </w:r>
        <w:r w:rsidRPr="007430A1">
          <w:rPr>
            <w:rStyle w:val="a3"/>
            <w:sz w:val="28"/>
            <w:szCs w:val="28"/>
          </w:rPr>
          <w:t>800@</w:t>
        </w:r>
        <w:r w:rsidRPr="007430A1">
          <w:rPr>
            <w:rStyle w:val="a3"/>
            <w:sz w:val="28"/>
            <w:szCs w:val="28"/>
            <w:lang w:val="en-US"/>
          </w:rPr>
          <w:t>mail</w:t>
        </w:r>
        <w:r w:rsidRPr="007430A1">
          <w:rPr>
            <w:rStyle w:val="a3"/>
            <w:sz w:val="28"/>
            <w:szCs w:val="28"/>
          </w:rPr>
          <w:t>.</w:t>
        </w:r>
        <w:r w:rsidRPr="007430A1">
          <w:rPr>
            <w:rStyle w:val="a3"/>
            <w:sz w:val="28"/>
            <w:szCs w:val="28"/>
            <w:lang w:val="en-US"/>
          </w:rPr>
          <w:t>ru</w:t>
        </w:r>
      </w:hyperlink>
      <w:r>
        <w:rPr>
          <w:sz w:val="28"/>
          <w:szCs w:val="28"/>
        </w:rPr>
        <w:t>. В этом случае предпочтительно, чтобы все задания по дисциплине были в одном письме.</w:t>
      </w:r>
    </w:p>
    <w:p w:rsidR="00390735" w:rsidRDefault="00390735" w:rsidP="00390735">
      <w:pPr>
        <w:spacing w:line="360" w:lineRule="auto"/>
        <w:ind w:firstLine="709"/>
        <w:jc w:val="center"/>
        <w:rPr>
          <w:sz w:val="28"/>
          <w:szCs w:val="28"/>
        </w:rPr>
      </w:pPr>
      <w:r w:rsidRPr="00390735">
        <w:rPr>
          <w:sz w:val="28"/>
          <w:szCs w:val="28"/>
        </w:rPr>
        <w:br w:type="page"/>
      </w:r>
    </w:p>
    <w:p w:rsidR="00390735" w:rsidRDefault="00390735" w:rsidP="00390735">
      <w:pPr>
        <w:spacing w:line="360" w:lineRule="auto"/>
        <w:ind w:firstLine="709"/>
        <w:jc w:val="center"/>
        <w:rPr>
          <w:sz w:val="28"/>
          <w:szCs w:val="28"/>
        </w:rPr>
      </w:pPr>
      <w:r>
        <w:rPr>
          <w:sz w:val="28"/>
          <w:szCs w:val="28"/>
        </w:rPr>
        <w:lastRenderedPageBreak/>
        <w:t>Лекции по дисциплине «</w:t>
      </w:r>
      <w:r w:rsidR="00C255DD">
        <w:rPr>
          <w:sz w:val="28"/>
          <w:szCs w:val="28"/>
        </w:rPr>
        <w:t>Этносоциология</w:t>
      </w:r>
      <w:r>
        <w:rPr>
          <w:sz w:val="28"/>
          <w:szCs w:val="28"/>
        </w:rPr>
        <w:t>».</w:t>
      </w:r>
    </w:p>
    <w:p w:rsidR="00C255DD" w:rsidRPr="000D5B64" w:rsidRDefault="00C255DD" w:rsidP="00C255DD">
      <w:pPr>
        <w:keepNext/>
        <w:keepLines/>
        <w:ind w:firstLine="709"/>
        <w:jc w:val="both"/>
        <w:outlineLvl w:val="1"/>
        <w:rPr>
          <w:bCs/>
          <w:color w:val="000000" w:themeColor="text1"/>
          <w:sz w:val="28"/>
          <w:szCs w:val="28"/>
          <w:lang w:eastAsia="en-US"/>
        </w:rPr>
      </w:pPr>
    </w:p>
    <w:p w:rsidR="00C255DD" w:rsidRPr="001F56F4" w:rsidRDefault="00C255DD" w:rsidP="00C255DD">
      <w:pPr>
        <w:tabs>
          <w:tab w:val="left" w:pos="0"/>
        </w:tabs>
        <w:ind w:right="-2"/>
        <w:jc w:val="both"/>
        <w:rPr>
          <w:b/>
          <w:sz w:val="28"/>
        </w:rPr>
      </w:pPr>
      <w:r w:rsidRPr="001F56F4">
        <w:rPr>
          <w:b/>
          <w:sz w:val="28"/>
        </w:rPr>
        <w:t>Лекция 1</w:t>
      </w:r>
      <w:r>
        <w:rPr>
          <w:b/>
          <w:sz w:val="28"/>
        </w:rPr>
        <w:t>-2.</w:t>
      </w:r>
      <w:r w:rsidRPr="001F56F4">
        <w:rPr>
          <w:b/>
          <w:sz w:val="28"/>
        </w:rPr>
        <w:t xml:space="preserve"> Этносоциология как научная дисциплина</w:t>
      </w:r>
    </w:p>
    <w:p w:rsidR="00C255DD" w:rsidRPr="001F56F4" w:rsidRDefault="00C255DD" w:rsidP="00C255DD">
      <w:pPr>
        <w:pStyle w:val="21"/>
        <w:tabs>
          <w:tab w:val="left" w:pos="9356"/>
        </w:tabs>
        <w:spacing w:line="276" w:lineRule="auto"/>
        <w:ind w:right="-8"/>
      </w:pPr>
      <w:r w:rsidRPr="001F56F4">
        <w:rPr>
          <w:i/>
        </w:rPr>
        <w:t>этносоциология</w:t>
      </w:r>
      <w:r w:rsidRPr="001F56F4">
        <w:t xml:space="preserve"> представляет собой социологическую теорию среднего уровня, объектом рассмотрения которой является этническая общность.</w:t>
      </w:r>
    </w:p>
    <w:p w:rsidR="00C255DD" w:rsidRPr="001F56F4" w:rsidRDefault="00C255DD" w:rsidP="00C255DD">
      <w:pPr>
        <w:pStyle w:val="21"/>
        <w:tabs>
          <w:tab w:val="left" w:pos="9354"/>
        </w:tabs>
        <w:spacing w:line="276" w:lineRule="auto"/>
        <w:ind w:right="-2"/>
      </w:pPr>
      <w:r w:rsidRPr="001F56F4">
        <w:t xml:space="preserve">изучением этносов с древности занималась история, а затем  отделившаяся  от нее специальная историческая дисциплина – этнография.  </w:t>
      </w:r>
    </w:p>
    <w:p w:rsidR="00C255DD" w:rsidRPr="001F56F4" w:rsidRDefault="00C255DD" w:rsidP="00C255DD">
      <w:pPr>
        <w:pStyle w:val="21"/>
        <w:tabs>
          <w:tab w:val="left" w:pos="9356"/>
        </w:tabs>
        <w:spacing w:line="276" w:lineRule="auto"/>
        <w:ind w:right="-8"/>
      </w:pPr>
      <w:r w:rsidRPr="001F56F4">
        <w:rPr>
          <w:i/>
        </w:rPr>
        <w:t>Этнос</w:t>
      </w:r>
      <w:r w:rsidRPr="001F56F4">
        <w:t xml:space="preserve"> – это большая социальная группа, возникшая и развивающаяся на основе общности языка,  моделей поведения и  групповой идентичности, которые транслируются через поколения.</w:t>
      </w:r>
    </w:p>
    <w:p w:rsidR="00C255DD" w:rsidRPr="001F56F4" w:rsidRDefault="00C255DD" w:rsidP="00C255DD">
      <w:pPr>
        <w:pStyle w:val="21"/>
        <w:tabs>
          <w:tab w:val="left" w:pos="9354"/>
        </w:tabs>
        <w:spacing w:line="276" w:lineRule="auto"/>
        <w:ind w:right="-2"/>
      </w:pPr>
      <w:r w:rsidRPr="001F56F4">
        <w:t xml:space="preserve">Специфику всех форм культуры таких социальных общностей описывала этнография, она же разработала и принципы систематизации накопленного материала – географический и  лингвистический, группируя народы по географическим ареалам их расселения (народы Западной Европы, Африки, Юго-Восточной Азии и др.), языковой близости, обусловленная  сходством их культур. В языковых единицах сохранялся след былой территориальной и культурной близости. Стремление перейти от накопления и систематизации эмпирического описательного материала к его теоретическому осмыслению привело к формированию в этнографии культурологического подхода, поскольку одним из базовых понятий этнографии было понятие </w:t>
      </w:r>
      <w:r w:rsidRPr="001F56F4">
        <w:rPr>
          <w:i/>
        </w:rPr>
        <w:t>«культуры»</w:t>
      </w:r>
      <w:r w:rsidRPr="001F56F4">
        <w:t xml:space="preserve">.  </w:t>
      </w:r>
    </w:p>
    <w:p w:rsidR="00C255DD" w:rsidRPr="001F56F4" w:rsidRDefault="00C255DD" w:rsidP="00C255DD">
      <w:pPr>
        <w:pStyle w:val="21"/>
        <w:spacing w:line="276" w:lineRule="auto"/>
        <w:ind w:right="-2"/>
      </w:pPr>
      <w:r w:rsidRPr="001F56F4">
        <w:t xml:space="preserve"> Этносоциология отличается от этнографии прежде всего тем, что не изучает формирование и содержание культурных, лингвистических отличий народов, а кладет их в основу образования этнических общностей. В этом отношении этносоциология опирается на результаты этнографических исследований, исходит из них как из предпосылки выделения своей предметной области.</w:t>
      </w:r>
    </w:p>
    <w:p w:rsidR="00C255DD" w:rsidRDefault="00C255DD" w:rsidP="00C255DD">
      <w:pPr>
        <w:pStyle w:val="21"/>
        <w:spacing w:line="276" w:lineRule="auto"/>
        <w:ind w:right="-2"/>
      </w:pPr>
      <w:r w:rsidRPr="001F56F4">
        <w:t>Другим источником эмпирического материала для   этносоциологического анализа являются результаты</w:t>
      </w:r>
      <w:r w:rsidRPr="001F56F4">
        <w:rPr>
          <w:b/>
          <w:i/>
        </w:rPr>
        <w:t xml:space="preserve"> </w:t>
      </w:r>
      <w:r w:rsidRPr="001F56F4">
        <w:t xml:space="preserve">исторических исследований, в которых зафиксированы и интерпретированы исторические этапы трансформации этноса, предстающего в исторической науке в категории «народ». </w:t>
      </w:r>
    </w:p>
    <w:p w:rsidR="00C255DD" w:rsidRDefault="00C255DD" w:rsidP="00C255DD">
      <w:pPr>
        <w:pStyle w:val="21"/>
        <w:spacing w:line="276" w:lineRule="auto"/>
        <w:ind w:right="-2"/>
      </w:pPr>
      <w:r w:rsidRPr="001F56F4">
        <w:rPr>
          <w:i/>
        </w:rPr>
        <w:t>Культурная антропология</w:t>
      </w:r>
      <w:r w:rsidRPr="001F56F4">
        <w:t xml:space="preserve"> делает акцент на описание  культурной самобытности народов, специфики культурной социализации, символике, межкультурном взаимодействии и др</w:t>
      </w:r>
    </w:p>
    <w:p w:rsidR="00C255DD" w:rsidRPr="001F56F4" w:rsidRDefault="00C255DD" w:rsidP="00C255DD">
      <w:pPr>
        <w:pStyle w:val="21"/>
        <w:spacing w:line="276" w:lineRule="auto"/>
        <w:ind w:right="-2"/>
      </w:pPr>
      <w:r w:rsidRPr="001F56F4">
        <w:t xml:space="preserve"> в поле зрения </w:t>
      </w:r>
      <w:r w:rsidRPr="001F56F4">
        <w:rPr>
          <w:i/>
        </w:rPr>
        <w:t>этнологии</w:t>
      </w:r>
      <w:r w:rsidRPr="001F56F4">
        <w:t xml:space="preserve"> находятся проблемы этногенеза, этничности, расселения народов, демографические процессы, а также специфические этнические процессы,  «изменение этнической принадлежности, возникновение, слияние и разделение этносов, вхождение одних этносов в </w:t>
      </w:r>
      <w:r w:rsidRPr="001F56F4">
        <w:lastRenderedPageBreak/>
        <w:t xml:space="preserve">состав других». она систематизирует, обобщает и истолковывает этнографический материал, выступая тем самым в роли  теории по отношению к этнографии и разрабатывая для нее концептуальный аппарат. Цель такой работы – выявление и анализ специфических этнических закономерностей, которые наслаиваются «поверх закономерностей исторических, социальных, экономических процессов». Для выполнения данной функции этнология оперирует многими общесоциологическими понятиями, такими как </w:t>
      </w:r>
      <w:r w:rsidRPr="001F56F4">
        <w:rPr>
          <w:b/>
          <w:i/>
        </w:rPr>
        <w:t>«стратификация», «процесс», «традиция», «роль»</w:t>
      </w:r>
      <w:r w:rsidRPr="001F56F4">
        <w:t xml:space="preserve"> и др. Так же как и социология, этнология использует ценностный подход, хотя  применяется он  в другом  ракурсе, большей частью для исследования формирования этнической картины мира и динамики традиционной культуры. </w:t>
      </w:r>
    </w:p>
    <w:p w:rsidR="00C255DD" w:rsidRPr="001F56F4" w:rsidRDefault="00C255DD" w:rsidP="00C255DD">
      <w:pPr>
        <w:pStyle w:val="21"/>
        <w:spacing w:line="276" w:lineRule="auto"/>
        <w:ind w:right="-2"/>
      </w:pPr>
      <w:r w:rsidRPr="001F56F4">
        <w:t xml:space="preserve">Вместе с тем </w:t>
      </w:r>
      <w:r w:rsidRPr="001F56F4">
        <w:rPr>
          <w:b/>
        </w:rPr>
        <w:t>этносоциология</w:t>
      </w:r>
      <w:r w:rsidRPr="001F56F4">
        <w:t xml:space="preserve"> существенно отличается от этнологии. Предмет ее интереса – этнические общности, часть общества. Выделенные по критерию специфических культурных отличий, этносы являются устойчивыми во времени социальными ассоциациями. Культурное своеобразие не только выступает отличительной чертой таких общностей, но и во многом определяет протекание в них общесоциальных процессов. Этносоциология и анализирует своеобразие социальных процессов в этнокультурных общностях. она изучает «социальные процессы и явления в разных этнических средах и этнические процессы в социальных группах».</w:t>
      </w:r>
    </w:p>
    <w:p w:rsidR="00C255DD" w:rsidRPr="001F56F4" w:rsidRDefault="00C255DD" w:rsidP="00C255DD">
      <w:pPr>
        <w:pStyle w:val="21"/>
        <w:spacing w:line="276" w:lineRule="auto"/>
        <w:ind w:right="-2"/>
      </w:pPr>
      <w:r w:rsidRPr="001F56F4">
        <w:t>Если для социологии в целом характерно исследование социальной структуры, социальных процессов, социальных институтов, то в этносоциологии эта предметность изучается через призму самобытной этнической культуры и истории. Эта спецификация наглядно видна через сопоставление категориальных рядов этих дисциплин: «общество» – «общность»,  «стратификация» – «социокультурная стратификация», «этократия» – «этнократия»,  «элита» – «этноэлита», «конфликт» – «этноконфликт» и др. данная специальная социологическая теория среднего уровня анализирует этническую специфику всех социальных процессов, институтов и явлений.</w:t>
      </w:r>
    </w:p>
    <w:p w:rsidR="00C255DD" w:rsidRPr="00794565" w:rsidRDefault="00C255DD" w:rsidP="00C255DD">
      <w:pPr>
        <w:pStyle w:val="21"/>
        <w:spacing w:line="276" w:lineRule="auto"/>
        <w:ind w:right="-2"/>
        <w:rPr>
          <w:b/>
        </w:rPr>
      </w:pPr>
      <w:r w:rsidRPr="001F56F4">
        <w:rPr>
          <w:i/>
        </w:rPr>
        <w:t>объектом</w:t>
      </w:r>
      <w:r w:rsidRPr="001F56F4">
        <w:t xml:space="preserve"> этносоциологии, как и этнологии, этнографии и культурной антропологии является этническая общность. Но предметные области каждая из этих наук в этом объекте выделяет свои. </w:t>
      </w:r>
      <w:r w:rsidRPr="00794565">
        <w:rPr>
          <w:b/>
        </w:rPr>
        <w:t xml:space="preserve">Предметом этносоциологии является изучение специфического преломления  социальных процессов в разной культурной среде и влияния этнического фактора на протекание общесоциальных процессов и функционирование социальных институтов. </w:t>
      </w:r>
    </w:p>
    <w:p w:rsidR="00C255DD" w:rsidRPr="001F56F4" w:rsidRDefault="00C255DD" w:rsidP="00C255DD">
      <w:pPr>
        <w:pStyle w:val="21"/>
        <w:spacing w:line="276" w:lineRule="auto"/>
        <w:ind w:right="-2"/>
      </w:pPr>
      <w:r w:rsidRPr="001F56F4">
        <w:t xml:space="preserve">В зарубежной науке ее возникновение приурочено к выходу в свет работы У.Томаса и Ф.Знанецкого «Польский крестьянин в Европе и Америке». </w:t>
      </w:r>
      <w:r w:rsidRPr="001F56F4">
        <w:lastRenderedPageBreak/>
        <w:t>В 20–30-х гг. ХХ в. известный американский ученый Р.Парк предпринял одно из первых исследований сложного полиэтничного локального сообщества, каким являлся в то время Чикаго, население которого почти на 80% составляли иммигранты. Предметом исследования ученых стали анализ характера межэтнических отношений и  социальная мобильность мигрантов в обществе на основе экономических и политических резервов этнической группы.</w:t>
      </w:r>
    </w:p>
    <w:p w:rsidR="00C255DD" w:rsidRPr="001F56F4" w:rsidRDefault="00C255DD" w:rsidP="00C255DD">
      <w:pPr>
        <w:ind w:right="-2" w:firstLine="550"/>
        <w:jc w:val="both"/>
        <w:rPr>
          <w:sz w:val="28"/>
        </w:rPr>
      </w:pPr>
      <w:r w:rsidRPr="001F56F4">
        <w:rPr>
          <w:sz w:val="28"/>
        </w:rPr>
        <w:t>Очередной всплеск интереса к социологическим методам изучения этнических процессов возникает после второй мировой войны. В 50-е гг., время крушения мировой колониальной системы, обнаружилось, что многие примитивные народы, по определению антропологов («племена» или «аборигены»), оказались вовлечены в национально-осво</w:t>
      </w:r>
      <w:r w:rsidRPr="001F56F4">
        <w:rPr>
          <w:sz w:val="28"/>
        </w:rPr>
        <w:softHyphen/>
        <w:t>бодительное движение и этнические конфликты. Немало людей из таких племенных «трайбовых» (от англ. «</w:t>
      </w:r>
      <w:r w:rsidRPr="001F56F4">
        <w:rPr>
          <w:sz w:val="28"/>
          <w:lang w:val="en-US"/>
        </w:rPr>
        <w:t>triba</w:t>
      </w:r>
      <w:r w:rsidRPr="001F56F4">
        <w:rPr>
          <w:sz w:val="28"/>
        </w:rPr>
        <w:t xml:space="preserve"> – племенной») групп мигрировали в Европу или Северную Америку, создавая, тем самым, там проблему взаимоотношений и контактов народов Европы и представителей Африки, Азии. </w:t>
      </w:r>
    </w:p>
    <w:p w:rsidR="00C255DD" w:rsidRPr="001F56F4" w:rsidRDefault="00C255DD" w:rsidP="00C255DD">
      <w:pPr>
        <w:pStyle w:val="21"/>
        <w:spacing w:line="276" w:lineRule="auto"/>
        <w:ind w:right="-2"/>
      </w:pPr>
      <w:r w:rsidRPr="001F56F4">
        <w:t xml:space="preserve">В отечественной науке этносоциология стала развиваться в 60-70-е гг., когда в политических условиях сближения различных народов, потребовавших исследования оптимальных условий его развития. Этносоциологические исследования в России особенно активизировались в 90-е гг., вследствие политической нестабильности на почве разрушенных межэтнических отношений, зафиксированной почти во всех бывших республиках СССР. </w:t>
      </w:r>
    </w:p>
    <w:p w:rsidR="00C255DD" w:rsidRPr="001F56F4" w:rsidRDefault="00C255DD" w:rsidP="00C255DD">
      <w:pPr>
        <w:pStyle w:val="21"/>
        <w:tabs>
          <w:tab w:val="left" w:pos="9354"/>
        </w:tabs>
        <w:spacing w:line="276" w:lineRule="auto"/>
        <w:ind w:right="-2"/>
      </w:pPr>
      <w:r w:rsidRPr="001F56F4">
        <w:t xml:space="preserve">Из всего сказанного следует, что этносоциология  как особое направление научных исследований развивается в условиях, когда этнокультурные группы  проявляются как субъекты активной социальной деятельности в современном обществе.  </w:t>
      </w:r>
    </w:p>
    <w:p w:rsidR="00C255DD" w:rsidRPr="001F56F4" w:rsidRDefault="00C255DD" w:rsidP="00C255DD">
      <w:pPr>
        <w:pStyle w:val="21"/>
        <w:spacing w:line="276" w:lineRule="auto"/>
        <w:ind w:right="-2"/>
      </w:pPr>
      <w:r w:rsidRPr="001F56F4">
        <w:t xml:space="preserve">Социологи предлагают ряд гипотез, объясняющих это явление. Одна из них связана с акцентом на процессе глобализации мира, ставшей возможной благодаря резким темпам развития промышленности, транспорта и коммуникаций (концепции З.Бжезинского, И.Валлерштайна, Э.Гидденса и др.). В этих условиях формируются мировые рынки, транснациональные  производства, требующие перемещения больших потоков людей.  Адаптация мигрантов к новой социокультурной среде эффективнее протекает на групповом уровне, особенно для  представителей традиционных культур. Групповая этническая солидарность выступает механизмом социальной защиты. Другая гипотеза акцентирует внимание на том, что в условиях унификации и стандартизации культур, вызванных общемировыми социальными процессами,  у ряда этнических групп возникает потребность к  сохранению собственной специфики и уникальности. Одним из способов реализации этой потребности является обращение к истокам – этнокультурной </w:t>
      </w:r>
      <w:r w:rsidRPr="001F56F4">
        <w:lastRenderedPageBreak/>
        <w:t>традиции. Поэтому возрождение и усиление влияния первичных (примордиальных) структур (этнической общности, семьи) –  явление повсеместное, свидетельствующее о возникновении новых закономерностей социального развития.</w:t>
      </w:r>
    </w:p>
    <w:p w:rsidR="00C255DD" w:rsidRPr="001F56F4" w:rsidRDefault="00C255DD" w:rsidP="00C255DD">
      <w:pPr>
        <w:pStyle w:val="21"/>
        <w:spacing w:line="276" w:lineRule="auto"/>
        <w:ind w:right="-2"/>
      </w:pPr>
      <w:r w:rsidRPr="001F56F4">
        <w:t>В отечественной науке этносоциология появляется сравнительно поздно, что объясняется скорее политическими, чем гносеологическими причинами. Долгое время в нашей стране господствовала концепция,  объясняющая  организованность ассоциаций по этнокультурным признакам  своеобразным атавизмом исторического развития, архаизмом, который активно вытесняется другими объединениями, прежде всего классовой солидарностью трудящихся.  С 1917 г. начался период государственного строительства в России, в течение которого новые политические силы столкнулись с проблемой  активного влияния этнического фактора на политическую жизнь страны. Ответной реакцией представителей государственной власти стали эксперименты в области нивелировки  этнокультурной специфики различных социальных групп: от формирования специальных этнотерриториальных административных единиц, наделенных специальными управленческими полномочиями, до жестких репрессивных мер, направленных на разрушение этнокультурной солидарности людей.</w:t>
      </w:r>
    </w:p>
    <w:p w:rsidR="00C255DD" w:rsidRPr="001F56F4" w:rsidRDefault="00C255DD" w:rsidP="00C255DD">
      <w:pPr>
        <w:pStyle w:val="21"/>
        <w:spacing w:line="276" w:lineRule="auto"/>
        <w:ind w:right="-2"/>
      </w:pPr>
      <w:r w:rsidRPr="001F56F4">
        <w:t>Какие бы политические меры не предпринимались, они были направлены на «подгонку» реальной действительности под постулаты теоретической конструкции, отводившей этничности третьестепенную и уходящую роль в социальной практике. Итоговый результат такого управления был известен изначально: достижение социально однородного  общества с минимальным количеством социальных различий. Такая управленческая деятельность не нуждалась в исследовании реально происходящих этнических процессов и их влияния на социальную и политическую жизнь общества. Поэтому изучение этнических проблем разворачивалось в двух слабо связанных между собой направлениях: историко-этнографическом, с изучением подробностей специфики традиционной культуры тех или иных народов и  абстрактно–теоретическом, нацеленном на изучение категориального аппарата («соотношение национального и классового», «национальный интерес», «национальное сознание»,  «диалектика национального и интернационального» и пр.) и аргументированным подтверждением идеологических постулатов о сближении культурных различий и становлении новой исторической общности («советского народа»).</w:t>
      </w:r>
    </w:p>
    <w:p w:rsidR="00C255DD" w:rsidRPr="001F56F4" w:rsidRDefault="00C255DD" w:rsidP="00C255DD">
      <w:pPr>
        <w:pStyle w:val="21"/>
        <w:spacing w:line="276" w:lineRule="auto"/>
        <w:ind w:right="-2"/>
      </w:pPr>
      <w:r w:rsidRPr="001F56F4">
        <w:t xml:space="preserve">Резкая активизация этносоциальных процессов, которая произошла в России   в 90-е гг., потребовала  перейти  от  теоретико-идеологических </w:t>
      </w:r>
      <w:r w:rsidRPr="001F56F4">
        <w:lastRenderedPageBreak/>
        <w:t xml:space="preserve">конструкций и  описания культурных особенностей различных народов к изучению  принципов социальной организации этнических общностей,  их исторической динамики и межэтнического взаимодействия, т.е. перейти к социологическому анализу. </w:t>
      </w:r>
    </w:p>
    <w:p w:rsidR="00C255DD" w:rsidRPr="001F56F4" w:rsidRDefault="00C255DD" w:rsidP="00C255DD">
      <w:pPr>
        <w:pStyle w:val="21"/>
        <w:spacing w:line="276" w:lineRule="auto"/>
        <w:ind w:right="-2"/>
      </w:pPr>
      <w:r w:rsidRPr="001F56F4">
        <w:rPr>
          <w:i/>
        </w:rPr>
        <w:t>Функции этносоциологии.</w:t>
      </w:r>
      <w:r w:rsidRPr="001F56F4">
        <w:rPr>
          <w:b/>
          <w:i/>
        </w:rPr>
        <w:t xml:space="preserve"> </w:t>
      </w:r>
      <w:r w:rsidRPr="001F56F4">
        <w:t>как научному направлению ей свойственны все функции, присущие социологии в целом, а именно теоретико–познавательная, практическая, прогностическая и просветительская. Потребность теоретически объяснить феномен социальной активности культурной группы, влияние этничности на социальное развитие общества в целом порождает данную функцию. Реализация данной функции предполагает выявление детерминистских связей и закономерностей этнического развития.</w:t>
      </w:r>
    </w:p>
    <w:p w:rsidR="00C255DD" w:rsidRPr="001F56F4" w:rsidRDefault="00C255DD" w:rsidP="00C255DD">
      <w:pPr>
        <w:pStyle w:val="21"/>
        <w:spacing w:line="276" w:lineRule="auto"/>
        <w:ind w:right="-2"/>
      </w:pPr>
      <w:r w:rsidRPr="001F56F4">
        <w:t xml:space="preserve">В современных российских условиях  становятся остро актуальными другие  функции  этносоциологии – просветительская и практическая. Первая  позволяет не только донести знания о состоянии культуры различных народов нашей страны, исторических традициях их взаимодействия, но и показать особенности их современного социального состояния – уровень развития и трансляции культуры (дописьменный– письменный–постписьменных, информационный), социально–профессиональной структуры, традиционных ценностей, стереотипов восприятия друг друга и пр. Практическая функция нацелена на получение таких знаний, которые бы позволяли корректировать управленческую деятельность политических элит. Интерпретация полученных в ходе исследований результатов должна венчаться практическими рекомендациями. </w:t>
      </w:r>
    </w:p>
    <w:p w:rsidR="00C255DD" w:rsidRPr="001F56F4" w:rsidRDefault="00C255DD" w:rsidP="00C255DD">
      <w:pPr>
        <w:pStyle w:val="21"/>
        <w:spacing w:line="276" w:lineRule="auto"/>
        <w:ind w:right="-2"/>
      </w:pPr>
    </w:p>
    <w:p w:rsidR="00C255DD" w:rsidRPr="001F56F4" w:rsidRDefault="00C255DD" w:rsidP="00C255DD">
      <w:pPr>
        <w:pStyle w:val="21"/>
        <w:spacing w:line="276" w:lineRule="auto"/>
        <w:ind w:right="-2"/>
        <w:rPr>
          <w:b/>
        </w:rPr>
      </w:pPr>
      <w:r w:rsidRPr="001F56F4">
        <w:rPr>
          <w:b/>
        </w:rPr>
        <w:t xml:space="preserve">Этнос как объект </w:t>
      </w:r>
      <w:r>
        <w:rPr>
          <w:b/>
        </w:rPr>
        <w:t>исследования. методологические подходы.</w:t>
      </w:r>
    </w:p>
    <w:p w:rsidR="00C255DD" w:rsidRPr="001F56F4" w:rsidRDefault="00C255DD" w:rsidP="00C255DD">
      <w:pPr>
        <w:pStyle w:val="21"/>
        <w:spacing w:line="276" w:lineRule="auto"/>
        <w:ind w:right="-2"/>
      </w:pPr>
      <w:r w:rsidRPr="001F56F4">
        <w:t xml:space="preserve">с начала своего возникновения этносоциология в качестве объекта исследования  выделила </w:t>
      </w:r>
      <w:r w:rsidRPr="001F56F4">
        <w:rPr>
          <w:b/>
        </w:rPr>
        <w:t>этнос,</w:t>
      </w:r>
      <w:r w:rsidRPr="001F56F4">
        <w:t xml:space="preserve"> заявивший о себе как о своеобразной социальной группе. </w:t>
      </w:r>
    </w:p>
    <w:p w:rsidR="00C255DD" w:rsidRPr="001F56F4" w:rsidRDefault="00C255DD" w:rsidP="00C255DD">
      <w:pPr>
        <w:pStyle w:val="21"/>
        <w:spacing w:line="276" w:lineRule="auto"/>
        <w:ind w:right="-2"/>
      </w:pPr>
      <w:r w:rsidRPr="001F56F4">
        <w:t xml:space="preserve">Классическая этнография,  которая  рассматривала этнос как систему культурных различий  группы, определяла культуру как целостный объект, который можно  полностью и подробно описать и объяснить, объединив представления о разрозненных культурных элементах в некоторое целое, а затем проследить эволюцию изменения культуры народа во времени. </w:t>
      </w:r>
      <w:r w:rsidRPr="001F56F4">
        <w:rPr>
          <w:lang w:val="en-US"/>
        </w:rPr>
        <w:t>XIX</w:t>
      </w:r>
      <w:r w:rsidRPr="001F56F4">
        <w:t xml:space="preserve"> в. – это господство эволюционистской концепции в этнографии, представленной в завершенном виде в трудах известного английского этнографа Э.Тейлора. Метод сравнительного изучения различных культур эволюционистская этнография использовала как возможность открыть универсальные законы их развития. Ведущей идеей этой концепции являлось утверждение непрерывности, линейности перехода общества от простого состояния к более </w:t>
      </w:r>
      <w:r w:rsidRPr="001F56F4">
        <w:lastRenderedPageBreak/>
        <w:t>сложному.  Эволюционистская этнография создала единую для всех культур модель «первобытного общества». Этнографы в своих полевых исследованиях фиксировали элементы культуры, объясняли их взаимосвязь и иерархическую зависимость.</w:t>
      </w:r>
    </w:p>
    <w:p w:rsidR="00C255DD" w:rsidRPr="001F56F4" w:rsidRDefault="00C255DD" w:rsidP="00C255DD">
      <w:pPr>
        <w:pStyle w:val="21"/>
        <w:spacing w:line="276" w:lineRule="auto"/>
        <w:ind w:right="-2"/>
      </w:pPr>
      <w:r w:rsidRPr="001F56F4">
        <w:t xml:space="preserve">В рамках классической этнографии возникли  и  другие школы, например, </w:t>
      </w:r>
      <w:r w:rsidRPr="001F56F4">
        <w:rPr>
          <w:b/>
          <w:i/>
        </w:rPr>
        <w:t>антропогеографическая, основоположником которой был немецкий этнограф и географ</w:t>
      </w:r>
      <w:r w:rsidRPr="001F56F4">
        <w:t xml:space="preserve">  Ф.Ратцель, и  историко-географическая, которые  стремились показать роль географической среды в формировании культуры. При этом для каждого элемента культуры ученые находили географическую привязку и на этом основании отслеживали его историческое распространение на другие географические ареалы, рассматривая сами культуры с точки зрения преобладания в них самобытных или заимствованных культурных элементов.  Исходя из этих идей, источник развития заключался не в постепенной эволюции ее элементов, а в постоянном смешении, заимствовании элементов других культур. Этот подход к рассмотрению этнических культур получил названия диффузионистского. И эволюционисты, и  диффузионисты рассматривали свой предмет – первобытную (этническую) культуру – как объективно существующую, изменяющуюся, исследуя и сопоставляя которую можно получать устойчивые знания, экстраполируя их на все культуры.</w:t>
      </w:r>
    </w:p>
    <w:p w:rsidR="00C255DD" w:rsidRPr="001F56F4" w:rsidRDefault="00C255DD" w:rsidP="00C255DD">
      <w:pPr>
        <w:pStyle w:val="21"/>
        <w:spacing w:line="276" w:lineRule="auto"/>
        <w:ind w:right="-2"/>
      </w:pPr>
      <w:r w:rsidRPr="001F56F4">
        <w:t xml:space="preserve">В конце </w:t>
      </w:r>
      <w:r w:rsidRPr="001F56F4">
        <w:rPr>
          <w:lang w:val="en-US"/>
        </w:rPr>
        <w:t>XIX</w:t>
      </w:r>
      <w:r w:rsidRPr="001F56F4">
        <w:t xml:space="preserve"> - начале ХХ в. в социологических концепциях, направленных на осмысление природы общества, произошло кардинальное изменение. </w:t>
      </w:r>
      <w:r w:rsidRPr="001F56F4">
        <w:rPr>
          <w:color w:val="000000"/>
        </w:rPr>
        <w:t xml:space="preserve">Ученых перестало удовлетворять объяснение как модель теоретизирования,  они перешли к </w:t>
      </w:r>
      <w:r w:rsidRPr="001F56F4">
        <w:rPr>
          <w:b/>
          <w:i/>
          <w:color w:val="000000"/>
        </w:rPr>
        <w:t xml:space="preserve">пониманию, интерпретации наблюдаемых явлений. </w:t>
      </w:r>
      <w:r w:rsidRPr="001F56F4">
        <w:t xml:space="preserve">Одним из  инициаторов новых подходов в этнологии стал известный впоследствии ученый Ф.Боас. Его главная заслуга – стремление перевести изучение этнических культур из русла описания в русло анализа и интерпретации. С этого периода этнография плавно трансформируется в дисциплину, которая в европейской традиции получила название культурной антропологии (в современной российской транскрипции – этнологии). Ф.Боас подверг резкой критике идею классической этнографии о применении общих схем и теорий для объяснения культур различных народов и настаивал на необходимости эмпирического исследования  каждой культуры в отдельности, поскольку каждая из них прошла собственный путь развития. С точки зрения Ф.Боаса любая культура представляет собой свод ролей и моделей поведения, которыми руководствуется на протяжении жизни индивид, </w:t>
      </w:r>
      <w:r w:rsidRPr="001F56F4">
        <w:rPr>
          <w:color w:val="000000"/>
        </w:rPr>
        <w:t>культура определяет становление человека.</w:t>
      </w:r>
      <w:r w:rsidRPr="001F56F4">
        <w:t xml:space="preserve"> Другая идея классической этнографии, отвергнутая Ф.Боасом, – тезис о возможности механического заимствования культурных элементов вследствие  контактов </w:t>
      </w:r>
      <w:r w:rsidRPr="001F56F4">
        <w:lastRenderedPageBreak/>
        <w:t>культур, ведь даже при заимствовании  привнесенный элемент получает совершенно новое значение в заимствующей культуре. Это утверждение следовало из убеждения Боаса в том, что любая культура, представляет собой целостную систему, где каждый элемент точно «пригнан» к другому. Поэтому и не может быть общих законов культурного развития. Культуру следует понимать из нее самой. Этот теоретический подход получил название психологической антропологии.</w:t>
      </w:r>
    </w:p>
    <w:p w:rsidR="00C255DD" w:rsidRPr="001F56F4" w:rsidRDefault="00C255DD" w:rsidP="00C255DD">
      <w:pPr>
        <w:pStyle w:val="21"/>
        <w:spacing w:line="276" w:lineRule="auto"/>
        <w:ind w:right="-2"/>
      </w:pPr>
      <w:r w:rsidRPr="001F56F4">
        <w:t xml:space="preserve">Параллельно с этим направлением, но немного позднее, в этнологии стал развиваться </w:t>
      </w:r>
      <w:r w:rsidRPr="001F56F4">
        <w:rPr>
          <w:b/>
          <w:i/>
        </w:rPr>
        <w:t>функциональный подход.</w:t>
      </w:r>
      <w:r w:rsidRPr="001F56F4">
        <w:t xml:space="preserve"> Он может быть рассмотрен как логическое продолжение, с одной стороны,  идей Боаса, с другой – как  развитие функциональной парадигмы в социальном анализе. Его принципы в экономической теории были заложены К.Марксом, а в социологии – Э.Дюркгеймом. В социологии данный подход получил блестящее развитие в творчестве американского социолога Т.Парсонса. Основной принцип данного подхода – изучение функций тех или иных социальных явлений или элементов культуры. Понимание природы явления достигалось изучением его функций. В этнологии данный подход в наиболее полном виде был выражен Б.Малиновским в книге «Научная теория культуры» (1944) и А.Радклиффом–Брауном  в работе «Структура и функции в примитивном обществе» (1952).   Несмотря на некоторые теоретические расхождения, оба этих ученых  видели задачу этнологии в исследовании функций культурных явлений внутри самой культуры. Этнология вскрывала систему «социальных институций», под которыми понимались социально признанные нормы и модели поведения. Эти институции стоят над человеком и скрепляют общество. В результате взаимодействия индивидов, которые регулируются социальными нормами, возникают социальные «структуры» – устойчивые модели поведения, предъявляющие индивидам определенные роли.</w:t>
      </w:r>
    </w:p>
    <w:p w:rsidR="00C255DD" w:rsidRPr="001F56F4" w:rsidRDefault="00C255DD" w:rsidP="00C255DD">
      <w:pPr>
        <w:pStyle w:val="21"/>
        <w:tabs>
          <w:tab w:val="left" w:pos="9354"/>
        </w:tabs>
        <w:spacing w:line="276" w:lineRule="auto"/>
        <w:ind w:right="-2"/>
      </w:pPr>
      <w:r w:rsidRPr="001F56F4">
        <w:t xml:space="preserve">Также как и социологи-функционалисты, в частности Т.Парсонс,  Б.Малиновский и А.Радклифф–Браун отмечали «утилитарную» нагруженность культуры.   Она должна удовлетворять базовые потребности индивида в пище, социальной защите, регулировании социальных отношений и интеграции в социальный организм. При этом ключевую роль в культуре играют обычаи, ритуалы, моральные нормы или нормы обычного права, которые выполняют функцию контроля и обеспечивают функционирование общественного целого. Эти социальные институты требовали «погружения» в культуру конкретного общества, интерпретации  смыслов тех или иных ритуалов или норм, понимания смыслов тех действий индивидов, которые наблюдались этнологами. Этим методологическим  идеям близки исследования известных учениц Ф.Боаса – Р.Бенедикт и  М.Мид.  </w:t>
      </w:r>
    </w:p>
    <w:p w:rsidR="00C255DD" w:rsidRPr="001F56F4" w:rsidRDefault="00C255DD" w:rsidP="00C255DD">
      <w:pPr>
        <w:pStyle w:val="21"/>
        <w:tabs>
          <w:tab w:val="left" w:pos="9354"/>
        </w:tabs>
        <w:spacing w:line="276" w:lineRule="auto"/>
        <w:ind w:right="-2"/>
      </w:pPr>
      <w:r w:rsidRPr="001F56F4">
        <w:lastRenderedPageBreak/>
        <w:t>Первая из них изучала конфигурацию культурных элементов внутри различных культур. Напомним, Боас подчеркивал уникальность каждой культуры, Р.Бенедикт стремилась объяснить эту уникальность с точки зрения того, как сочетаются в культуре религия, семейная жизнь, экономика и другие элементы, какой из них имеет определяющее значение, как доминирующие ценности культуры – «тема культуры», «этос культуры» – проявляются  во всех сферах человеческой жизни и пр.  При этом Р.Бенедикт  акцентировала внимание на рассмотрении психологического соответствия индивидов – членов данной культуры – ее этосу. Концептуальные построения исследовательницы опирались на обширный эмпирический материал, собранный во время полевых исследований при изучении культуры племен в Северной Америке и  в Малайзии.</w:t>
      </w:r>
    </w:p>
    <w:p w:rsidR="00C255DD" w:rsidRPr="001F56F4" w:rsidRDefault="00C255DD" w:rsidP="00C255DD">
      <w:pPr>
        <w:pStyle w:val="21"/>
        <w:tabs>
          <w:tab w:val="left" w:pos="9354"/>
        </w:tabs>
        <w:spacing w:line="276" w:lineRule="auto"/>
        <w:ind w:right="-2"/>
      </w:pPr>
      <w:r w:rsidRPr="001F56F4">
        <w:t>М.Мид конкретизировала подход Р.Бенедикт и анализировала механизм формирования личности в культуре, прослеживая его на стадии первичной социализации индивида – практике воспитания детей в различных культурах, и прежде всего на стадии раннего детства (специфика ухода за детьми, пеленания, детского туалета и пр.). Рассматривая на конкретном материале специфику коммуникации между взрослыми и детьми, игры взрослых с детьми, способы взрослых руководить детьми, М.Мид показывала формирование культурных установок у индивида, начиная с раннего детства, т.е. изучила  один из механизмов трансляции  культуры.</w:t>
      </w:r>
    </w:p>
    <w:p w:rsidR="00C255DD" w:rsidRPr="001F56F4" w:rsidRDefault="00C255DD" w:rsidP="00C255DD">
      <w:pPr>
        <w:pStyle w:val="21"/>
        <w:spacing w:line="276" w:lineRule="auto"/>
        <w:ind w:right="-2"/>
      </w:pPr>
      <w:r w:rsidRPr="001F56F4">
        <w:t xml:space="preserve">В работах </w:t>
      </w:r>
      <w:r w:rsidRPr="001F56F4">
        <w:rPr>
          <w:b/>
          <w:i/>
        </w:rPr>
        <w:t>классиков антропологии</w:t>
      </w:r>
      <w:r w:rsidRPr="001F56F4">
        <w:t xml:space="preserve"> – Б.Малиновского, А.Р.Радклифф–Брауна, К.Леви–Строса, Э.Э.Эван–Причарда – изучались  простые трайбовые общества (племена, аборигены). Эталонным являлось исследование  племен, оторванных от цивилизованного мира, проживающих в замкнутом пространстве, где-нибудь на отдаленных островах. Поэтому классическими полевыми антропологическими исследованиями считались исследования Маргарет Мид и разработанная ею методика полевых работ (включенное наблюдение, интервьюирование информаторов). В центре антропологических эмпирических исследований находились численно небольшие группы, локальные общности.</w:t>
      </w:r>
    </w:p>
    <w:p w:rsidR="00C255DD" w:rsidRPr="001F56F4" w:rsidRDefault="00C255DD" w:rsidP="00C255DD">
      <w:pPr>
        <w:pStyle w:val="21"/>
        <w:spacing w:line="276" w:lineRule="auto"/>
        <w:ind w:right="-2"/>
      </w:pPr>
      <w:r w:rsidRPr="001F56F4">
        <w:t xml:space="preserve">Наработанные теоретические подходы в анализе культур (структурная и психологическая антропология) позволили американским и европейским ученым в первой половине ХХ в. перейти к анализу проблем взаимодействия  этнокультур достигших разного уровня социально-экономического развития.  Специально подчеркнем, предмет анализа определялся самой социальной реальностью: большими миграционными потоками представителей различных этнокультур в США; взаимодействием английских колониалистов и африканских племен; социальным взаимодействием различных этнических </w:t>
      </w:r>
      <w:r w:rsidRPr="001F56F4">
        <w:lastRenderedPageBreak/>
        <w:t xml:space="preserve">групп в процессе формирования государственности в африканских странах в постколониальный период и пр. Расширение объекта исследования за пределы изучения культуры одного народа непосредственно влекло за собой постепенное формирование нового научного направления – социальной антропологии (в российской «транскрипции» – этносоциологии). И здесь предметом анализа выступала уже не собственно культура этноса, а этнос как социальная группа, которая вступает в межгрупповые взаимодействия, обособляется от других групп, или размывается ими.  </w:t>
      </w:r>
    </w:p>
    <w:p w:rsidR="00C255DD" w:rsidRPr="001F56F4" w:rsidRDefault="00C255DD" w:rsidP="00C255DD">
      <w:pPr>
        <w:ind w:right="-2" w:firstLine="550"/>
        <w:jc w:val="both"/>
        <w:rPr>
          <w:sz w:val="28"/>
        </w:rPr>
      </w:pPr>
      <w:r w:rsidRPr="001F56F4">
        <w:rPr>
          <w:sz w:val="28"/>
        </w:rPr>
        <w:t>Одно из первых эмпирических исследований в этом направлении было предпринято американскими учеными чикагской школы социологии во главе с Парком: их интересовала проблема сохранения этнической группы в инокультурной среде. Успешная адаптация иммигрантов к новой культурной среде и их социальная мобильность были возможны при освоении ими культуры принимающего большинства, т.е. посредством аккультурации –  принятия ценностей и образа жизни англоговорящего большинства американского города. Чикагцы исследовали межэтнические отношения (иммигранты – коренное население США) и вывели общую тенденцию –  развитие их от замкнутости (изоляции) к растворению в культуре большинства, т.е. ассимиляции. В процессе вхождения группы иммигрантов в другое общество выделялись 4 этапа: контакт, конкуренция, аккомодация (приспособление), ассимиляция. Итоговый вывод, к которому приходят ученые чи</w:t>
      </w:r>
      <w:r w:rsidRPr="001F56F4">
        <w:rPr>
          <w:sz w:val="28"/>
        </w:rPr>
        <w:softHyphen/>
        <w:t xml:space="preserve">кагской школы гласил: всякое общество представляет собой «плавильный котел», где различные народы, постепенно, с разной скоростью ассимилируются.      </w:t>
      </w:r>
    </w:p>
    <w:p w:rsidR="00C255DD" w:rsidRPr="001F56F4" w:rsidRDefault="00C255DD" w:rsidP="00C255DD">
      <w:pPr>
        <w:pStyle w:val="21"/>
        <w:tabs>
          <w:tab w:val="left" w:pos="9354"/>
        </w:tabs>
        <w:spacing w:line="276" w:lineRule="auto"/>
        <w:ind w:right="-2"/>
      </w:pPr>
      <w:r w:rsidRPr="001F56F4">
        <w:t xml:space="preserve">С небольшим запаздыванием, но почти параллельно во времени, исследование межэтнических контактов проводилось также и </w:t>
      </w:r>
      <w:r w:rsidRPr="001F56F4">
        <w:rPr>
          <w:b/>
          <w:i/>
        </w:rPr>
        <w:t>британскими антропологами</w:t>
      </w:r>
      <w:r w:rsidRPr="001F56F4">
        <w:t xml:space="preserve"> Манчестерского университета (М.Глакмэном, А.Коэном, К.Митчелом и др.), проводившими свои исследования в Южной, Центральной и Западной Африке с конца 30-х гг. Основными методами исследования в работах этой школы были включенное наблюдение и контекстуальный анализ наблюдаемых действий. В своих наиболее известных  работах «Анализ социальной ситуации у современных зулусов» (М.Глакмэн, 1940),  «Танец калела: аспекты социальных отношений между городскими африканцами в Северной Родезии» (К.Митчелла, 1971) ученые описывают  наблюдаемые явления  межгрупповых отношений (праздники, где присутствуют европейцы и зулусы, или традиционный танец, исполняемый в контексте городской культурной среды), а затем анализируют смысл действий, мотивацию поведения участников и восприятие групп друг другом. В объяснении наблюдаемых событий ученые исходят из анализа функций тех или иных элементов традиционных культур и их определяющего значения для поведения индивида. Но, изучая межкультурное взаимодействие, они </w:t>
      </w:r>
      <w:r w:rsidRPr="001F56F4">
        <w:lastRenderedPageBreak/>
        <w:t xml:space="preserve">вынуждены  объяснять те или иные действия участников событий с точки зрения контекста </w:t>
      </w:r>
      <w:r w:rsidRPr="001F56F4">
        <w:rPr>
          <w:i/>
        </w:rPr>
        <w:t>ситуации</w:t>
      </w:r>
      <w:r w:rsidRPr="001F56F4">
        <w:t xml:space="preserve"> взаимодействия. Результаты данных исследований показывают, что межгрупповое взаимодействие протекает на основе осознания участниками неравенства социального положения этнических групп и, кроме того, укрепление границ, существующих между данными группами.</w:t>
      </w:r>
    </w:p>
    <w:p w:rsidR="00C255DD" w:rsidRPr="001F56F4" w:rsidRDefault="00C255DD" w:rsidP="00C255DD">
      <w:pPr>
        <w:pStyle w:val="21"/>
        <w:tabs>
          <w:tab w:val="left" w:pos="9354"/>
        </w:tabs>
        <w:spacing w:line="276" w:lineRule="auto"/>
        <w:ind w:right="-2"/>
      </w:pPr>
      <w:r w:rsidRPr="001F56F4">
        <w:t xml:space="preserve">Большой заслугой исследователей этой школы было утверждение тезиса о том, что трайбализм – устойчивый комплекс племенной идентичности – не является отмирающим элементом культуры, напротив, он постоянно воспроизводится в системе межгрупповых отношений в условиях городской среды. Этот тезис являлся выводом из анализа обширного эмпирического материала. Дальнейшее развитие этот подход получил в работах известного норвежского антрополога Ф.Барта. Подобно своим предшественникам (представителям чикагской и манчестерской школ),  он настаивал на том, что  главным предметом анализа должно быть не описание элементов  культуры  этнической группы, а  способы ее социальной организации, удерживающие группу от размывания. Предметом анализа должны стать «культурные границы», благодаря поддержанию которых этнические группы при постоянном контакте друг с другом  все же  сохраняют и воспроизводят свою обособленность.  Такая постановка вопроса ориентирует исследователя на изучение не «материального тела» самой культуры группы, а на  взаимодействие  этнокультурных групп, социальных связей, возникающих </w:t>
      </w:r>
      <w:r w:rsidRPr="001F56F4">
        <w:rPr>
          <w:i/>
        </w:rPr>
        <w:t xml:space="preserve"> между </w:t>
      </w:r>
      <w:r w:rsidRPr="001F56F4">
        <w:t>ними.</w:t>
      </w:r>
    </w:p>
    <w:p w:rsidR="00C255DD" w:rsidRPr="001F56F4" w:rsidRDefault="00C255DD" w:rsidP="00C255DD">
      <w:pPr>
        <w:pStyle w:val="21"/>
        <w:spacing w:line="276" w:lineRule="auto"/>
        <w:ind w:right="-2"/>
        <w:rPr>
          <w:i/>
        </w:rPr>
      </w:pPr>
      <w:r w:rsidRPr="001F56F4">
        <w:t xml:space="preserve">описанные исследовательские подходы представителей культурной и социальной антропологии первой половины ХХ в. показывают, что они базировались на модернистской социологической парадигме, исходящей из </w:t>
      </w:r>
      <w:r w:rsidRPr="001F56F4">
        <w:rPr>
          <w:i/>
        </w:rPr>
        <w:t>объективности</w:t>
      </w:r>
      <w:r w:rsidRPr="001F56F4">
        <w:t xml:space="preserve"> предмета исследования (этнические общности,  безусловно, признавались объективной реальностью, существующей независимо от исследовательских намерений ученых), признающей способность познающего субъекта </w:t>
      </w:r>
      <w:r w:rsidRPr="001F56F4">
        <w:rPr>
          <w:i/>
        </w:rPr>
        <w:t>рациональными способами</w:t>
      </w:r>
      <w:r w:rsidRPr="001F56F4">
        <w:t xml:space="preserve"> его изучить  и  адекватно его  </w:t>
      </w:r>
      <w:r w:rsidRPr="001F56F4">
        <w:rPr>
          <w:i/>
        </w:rPr>
        <w:t>понять.</w:t>
      </w:r>
      <w:r w:rsidRPr="001F56F4">
        <w:t xml:space="preserve"> Сам же предмет анализа – этнос – также изменился  по аналогии с изменением трактовки общества социологами–модернистами.  Концептуальная парадигма социологического модерна перенесла аспект рассмотрения общества с его «телесности», на систему взаимодействий (социальные связи).</w:t>
      </w:r>
      <w:r w:rsidRPr="001F56F4">
        <w:rPr>
          <w:i/>
        </w:rPr>
        <w:t xml:space="preserve"> </w:t>
      </w:r>
    </w:p>
    <w:p w:rsidR="00C255DD" w:rsidRPr="001F56F4" w:rsidRDefault="00C255DD" w:rsidP="00C255DD">
      <w:pPr>
        <w:pStyle w:val="21"/>
        <w:spacing w:line="276" w:lineRule="auto"/>
        <w:ind w:right="-2"/>
      </w:pPr>
      <w:r w:rsidRPr="001F56F4">
        <w:t xml:space="preserve">Данная методологическая база, на которую опиралась антропология, определяла и широко используемые в исследованиях методики сбора и анализа материала. В их перечень входили включенное наблюдение, подробное и тщательное описание культурных феноменов, анализ мемуаров,  документов и статистических материалов,  социологические опросы и др. </w:t>
      </w:r>
      <w:r w:rsidRPr="001F56F4">
        <w:lastRenderedPageBreak/>
        <w:t xml:space="preserve">Иными словами, одной из важнейших проблем для  ученых этого периода была разработка оптимальных методов познания: как, каким образом должен познаваться предмет, чтобы возникло его адекватное понимание.  </w:t>
      </w:r>
    </w:p>
    <w:p w:rsidR="00C255DD" w:rsidRPr="001F56F4" w:rsidRDefault="00C255DD" w:rsidP="00C255DD">
      <w:pPr>
        <w:pStyle w:val="21"/>
        <w:tabs>
          <w:tab w:val="left" w:pos="9354"/>
        </w:tabs>
        <w:spacing w:line="276" w:lineRule="auto"/>
        <w:ind w:right="-2"/>
      </w:pPr>
      <w:r w:rsidRPr="001F56F4">
        <w:t xml:space="preserve">Вторая половина ХХ в. характеризуется сменой методологической парадигмы в социогуманитарном познании в целом. Модернистские  теоретические концепции (позитивизм, структурализм, психологизм и экономический детерминизм) постепенно стали тесниться новыми подходами,  которые объединялись в общее мировоззренческое  течение  – </w:t>
      </w:r>
      <w:r w:rsidRPr="001F56F4">
        <w:rPr>
          <w:b/>
          <w:i/>
        </w:rPr>
        <w:t xml:space="preserve">постмодернизм. </w:t>
      </w:r>
      <w:r w:rsidRPr="001F56F4">
        <w:t xml:space="preserve">В эпистемологическом (теоретико-познавательном) плане для постмодернизма характерно несколько принципиальных установок. Во-первых, отказ от возможности системной целостности объекта исследования, а потому признание точек зрения на изучаемый феномен. При этом исследуемая реальность распадается на отдельные фрагменты. Во-вторых, отказ от противопоставления объекта анализа и познающего субъекта. Субъект, исследуя реальность, интерпретирует ее в рамках собственной культурной ограниченности и тем самым  сам творит и конструирует объект своего анализа. Постмодернистский подход, таким образом утверждал  принципиальный отказ от объективности и научности в традиционном их понимании. </w:t>
      </w:r>
    </w:p>
    <w:p w:rsidR="00C255DD" w:rsidRPr="001F56F4" w:rsidRDefault="00C255DD" w:rsidP="00C255DD">
      <w:pPr>
        <w:pStyle w:val="21"/>
        <w:spacing w:line="276" w:lineRule="auto"/>
        <w:ind w:right="-2"/>
      </w:pPr>
      <w:r w:rsidRPr="001F56F4">
        <w:t xml:space="preserve">По отношению к этнологической науке постмодернизм  представлял собой критическое переосмысление всего теоретического и эмпирического багажа знаний.  Широкое проникновение этого подхода в этнологию не было случайным, напротив, оно было подготовлено работами известного французского антрополога К.Леви–Стросса и его коллеги К.Гирца, разрабатывавших символический (интерпретационный) подход в этнологии. По мнению К.Леви–Стросса, задача антрополога в том, чтобы обнаружить за осознаваемыми образами, в которых перед людьми предстают социальные процессы, элементы бессознательного. Для решения этой исследовательской цели он разработал собственный путь. Исходная «точка» анализа К.Леви–Стросса – изучение модели языковых взаимосвязей, которая является «прототипом» структуры родственных связей между людьми. Соответственно языковая структура отражается в мышлении, и на ней же  базируются мифы. Созданная теория мифов выступает ключом к созданию теории общества. Культуру Леви–Стросс понимает не в традициях  классической этнографии или модернистской антропологии, а как систему значений, воплощенных в словах, действиях, одежде и других явлениях, посредством которых люди вступают друг с другом в коммуникацию. При этом подходе культура выступает неким совокупным текстом, а антрополог – интерпретатором этого текста. </w:t>
      </w:r>
    </w:p>
    <w:p w:rsidR="00C255DD" w:rsidRPr="001F56F4" w:rsidRDefault="00C255DD" w:rsidP="00C255DD">
      <w:pPr>
        <w:pStyle w:val="21"/>
        <w:spacing w:line="276" w:lineRule="auto"/>
        <w:ind w:right="-2"/>
      </w:pPr>
      <w:r w:rsidRPr="001F56F4">
        <w:lastRenderedPageBreak/>
        <w:t>Отсюда – один шаг до выводов постмодернистов:  не нужно стараться создавать единый и целостный текст, поскольку самой культуре он не свойственен, здесь существует масса «разрывов» и противоречий. Антрополог должен отказаться от подобного теоретизирования и выведения целостной культурной системы. Описание культуры должно быть полифоничным, разноголосым. Ученые изучают культуру «со слов» ее непосредственных носителей, которые придают ей целостность и непротиворечивость. Поэтому исследователю культура только представляется  целостной, в реальности же под внешней целостностью скрывается такая конфигурация элементов, отношения между которыми не очевидны. Культурный анализ, исходя из этого, стал пониматься как «объяснение путем интерпретации значений, воплощенных в символических формах. Анализ культурных феноменов – деятельность, совершенно отличная от той, которую предлагает описательный подход, с характерной для него опорой на научный анализ и классификацию, отражающую эволюционные изменения и характер взаимозависимостей. Изучение культуры скорее подобно интерпретации текста, чем классификации флоры и фауны».</w:t>
      </w:r>
    </w:p>
    <w:p w:rsidR="00C255DD" w:rsidRPr="001F56F4" w:rsidRDefault="00C255DD" w:rsidP="00C255DD">
      <w:pPr>
        <w:pStyle w:val="21"/>
        <w:spacing w:line="276" w:lineRule="auto"/>
        <w:ind w:right="-2"/>
      </w:pPr>
      <w:r w:rsidRPr="00653221">
        <w:rPr>
          <w:b/>
        </w:rPr>
        <w:t>Постмодернистский подход в этнологии</w:t>
      </w:r>
      <w:r w:rsidRPr="001F56F4">
        <w:t xml:space="preserve"> получил активное развитие в 80-е гг. ХХ в.  Его  видные представители Дж.Клиффорд и П.Смит отмечали, что этнологи изучают культуру с помощью индивидов, социализированных в этой культуре. Поэтому она предстает как система кодов и представлений, имеющих субъективное содержание.  </w:t>
      </w:r>
      <w:r w:rsidRPr="001F56F4">
        <w:rPr>
          <w:color w:val="000000"/>
        </w:rPr>
        <w:t>Более того, культура это  не статическая комбинация культурных элементов и моделей, а постоянно изменяющийся процесс смены этих моделей, в том числе и в зависимости от политической ситуации, в которой оказалось этническое сообщество.</w:t>
      </w:r>
      <w:r w:rsidRPr="001F56F4">
        <w:rPr>
          <w:color w:val="FF0000"/>
        </w:rPr>
        <w:t xml:space="preserve"> </w:t>
      </w:r>
      <w:r w:rsidRPr="001F56F4">
        <w:t xml:space="preserve">Предлагаемый подход трактует этнос не как изначально данную,  развивающуюся во времени субстанцию, а скорее как явление, производное от динамики социальных отношений. Ядро содержания «этнического» перемещается в сферу осознания этнической группой своих отличий. Одно из наиболее развернутых определений этого феномена в конце 80-х гг. дал американский ученый М.Неш. Он считал, что этничность наиболее ярко  проявляется в трех формах: 1) самоназвании; 2) наборе культурных  элементов, включающих систему родства; 3) особенностях питания и религии. Конкретная же конфигурация элементов культуры ситуативна и зависит от взаимодействия носителей культуры с конкретным внешним окружением.   </w:t>
      </w:r>
    </w:p>
    <w:p w:rsidR="00C255DD" w:rsidRPr="001F56F4" w:rsidRDefault="00C255DD" w:rsidP="00C255DD">
      <w:pPr>
        <w:pStyle w:val="21"/>
        <w:spacing w:line="276" w:lineRule="auto"/>
        <w:ind w:right="-2"/>
      </w:pPr>
      <w:r w:rsidRPr="001F56F4">
        <w:t xml:space="preserve">Анализ работ антропологов–постмодернистов подводит к выводу о том, что в их концепциях все элементы культуры объединяются апелляцией к конвенциям (от лат. </w:t>
      </w:r>
      <w:r w:rsidRPr="001F56F4">
        <w:rPr>
          <w:lang w:val="en-US"/>
        </w:rPr>
        <w:t>conventio</w:t>
      </w:r>
      <w:r w:rsidRPr="001F56F4">
        <w:t xml:space="preserve"> – «соглашение») и стереотипам, которые сложились в процессе использования языка и символов. Но «на первый план </w:t>
      </w:r>
      <w:r w:rsidRPr="001F56F4">
        <w:lastRenderedPageBreak/>
        <w:t xml:space="preserve">выходит не конвенциальное,  как у структуралистов, а рефлексивное, риторико–метафорическое употребление знака, где конвенции играют роль строительного материала. Если эти конвенции используются как основа аргументации, то они выступают не прямо и непосредственно, а преломляются субъектом с точки зрения его выгоды. Субъект не слепо подчиняется предрассудкам, а целенаправленно использует их в своих интересах». Представители постмодернизма  стали настойчиво проводить идею о том, что  средства, которыми пользовались европейские антропологи  искаженно представляют неевропейские культуры. Адекватное познание культуры извне представляется сомнительным проектом. Важно подчеркнуть, что уже в трудах представителей культурной антропологии  наблюдалось осмысление социальных последствий их научного творчества:  публикация этнографических исследований оказывает обратное влияние на изучаемую культуру. Антропологи как бы творят традицию, но при этом искажается исходная культура. Тем самым, культура оказывается </w:t>
      </w:r>
      <w:r w:rsidRPr="001F56F4">
        <w:rPr>
          <w:i/>
        </w:rPr>
        <w:t>конструируемой</w:t>
      </w:r>
      <w:r w:rsidRPr="001F56F4">
        <w:t xml:space="preserve"> исследователями. </w:t>
      </w:r>
    </w:p>
    <w:p w:rsidR="00C255DD" w:rsidRPr="001F56F4" w:rsidRDefault="00C255DD" w:rsidP="00C255DD">
      <w:pPr>
        <w:pStyle w:val="21"/>
        <w:tabs>
          <w:tab w:val="left" w:pos="9214"/>
          <w:tab w:val="left" w:pos="9354"/>
        </w:tabs>
        <w:spacing w:line="276" w:lineRule="auto"/>
        <w:ind w:right="-2"/>
      </w:pPr>
      <w:r w:rsidRPr="001F56F4">
        <w:t>Н.Г.Скворцов три формы проявления этничности: атрибутивный, субъективно-символический и интеракционный,.</w:t>
      </w:r>
    </w:p>
    <w:p w:rsidR="00C255DD" w:rsidRPr="001F56F4" w:rsidRDefault="00C255DD" w:rsidP="00C255DD">
      <w:pPr>
        <w:pStyle w:val="21"/>
        <w:spacing w:line="276" w:lineRule="auto"/>
        <w:ind w:right="-2"/>
      </w:pPr>
      <w:r w:rsidRPr="001F56F4">
        <w:rPr>
          <w:i/>
        </w:rPr>
        <w:t xml:space="preserve">Атрибутивный </w:t>
      </w:r>
      <w:r w:rsidRPr="001F56F4">
        <w:t>аспект фиксирует проявление культурных качеств,  которые выступают основой для формирования общности, к ним относят язык, этноним, историческая память, особенности материальной культуры, ритуалы, модели поведения, религия и др. Культурные атрибуты и поведенческие модели (стереотипы) обусловливают формирование групповой идентичности, коллективного «мы».</w:t>
      </w:r>
    </w:p>
    <w:p w:rsidR="00C255DD" w:rsidRPr="001F56F4" w:rsidRDefault="00C255DD" w:rsidP="00C255DD">
      <w:pPr>
        <w:pStyle w:val="21"/>
        <w:spacing w:line="276" w:lineRule="auto"/>
        <w:ind w:right="-2"/>
      </w:pPr>
      <w:r w:rsidRPr="001F56F4">
        <w:rPr>
          <w:i/>
        </w:rPr>
        <w:t>Субъективно-символический</w:t>
      </w:r>
      <w:r w:rsidRPr="001F56F4">
        <w:t xml:space="preserve"> (идентичность) аспект проявления этничности фиксирует ее как переживание индивидом своей принадлежности к определенной (референтной) группе. Такая идентичность формируется на основе осознания общности происхождения, традиций, ценностей, межпоколенной преемственности культуры и пр. </w:t>
      </w:r>
    </w:p>
    <w:p w:rsidR="00C255DD" w:rsidRPr="001F56F4" w:rsidRDefault="00C255DD" w:rsidP="00C255DD">
      <w:pPr>
        <w:pStyle w:val="21"/>
        <w:tabs>
          <w:tab w:val="left" w:pos="9356"/>
        </w:tabs>
        <w:spacing w:line="276" w:lineRule="auto"/>
        <w:ind w:right="-2"/>
      </w:pPr>
      <w:r w:rsidRPr="001F56F4">
        <w:rPr>
          <w:i/>
        </w:rPr>
        <w:t>Интеракционный</w:t>
      </w:r>
      <w:r w:rsidRPr="001F56F4">
        <w:t xml:space="preserve"> аспект возникает в системе межгруппового взаимодействия различных этнокультурных групп. Именно в ситуации, когда члены групп осознают свое отличие друг от друга, в качестве маркера,  выступает их культурная спецификация. </w:t>
      </w:r>
    </w:p>
    <w:p w:rsidR="00C255DD" w:rsidRPr="001F56F4" w:rsidRDefault="00C255DD" w:rsidP="00C255DD">
      <w:pPr>
        <w:pStyle w:val="21"/>
        <w:tabs>
          <w:tab w:val="left" w:pos="9354"/>
        </w:tabs>
        <w:spacing w:line="276" w:lineRule="auto"/>
        <w:ind w:right="-2"/>
      </w:pPr>
      <w:r w:rsidRPr="001F56F4">
        <w:t xml:space="preserve">Поэтому этничность производна от межгруппового взаимодействия, имеет символическую природу и часто бывает спровоцирована политическим контекстом, З.В.Сикевич, определяя ее как характеристику, которая обнаруживается в межгрупповом контакте. На индивидуальном уровне она выступает как особая «Я»–концепция (субъективное причисление к референтной этногруппе), которая на уровне группы переходит в образ «Мы». </w:t>
      </w:r>
      <w:r w:rsidRPr="001F56F4">
        <w:lastRenderedPageBreak/>
        <w:t xml:space="preserve">Вместе с тем этничность – это еще и культурно–символическая среда, в которой происходит социализация индивида. </w:t>
      </w:r>
    </w:p>
    <w:p w:rsidR="00C255DD" w:rsidRPr="001F56F4" w:rsidRDefault="00C255DD" w:rsidP="00C255DD">
      <w:pPr>
        <w:pStyle w:val="21"/>
        <w:spacing w:line="276" w:lineRule="auto"/>
        <w:ind w:right="-2"/>
      </w:pPr>
      <w:r w:rsidRPr="001F56F4">
        <w:t>Этносы формируются как культурные общности, но могут проявляться как группы в условиях контакта с  себе подобными.  Определение «общность» указывает на наличие объединяющих черт, которые и являются основанием для выделения общности как ассоциации индивидов. Для формирования этнических общностей и вычленения их из социальной среды можно  выделить следующие черты:</w:t>
      </w:r>
    </w:p>
    <w:p w:rsidR="00C255DD" w:rsidRPr="001F56F4" w:rsidRDefault="00C255DD" w:rsidP="00C255DD">
      <w:pPr>
        <w:pStyle w:val="21"/>
        <w:numPr>
          <w:ilvl w:val="0"/>
          <w:numId w:val="36"/>
        </w:numPr>
        <w:tabs>
          <w:tab w:val="left" w:pos="567"/>
          <w:tab w:val="left" w:pos="9354"/>
        </w:tabs>
        <w:spacing w:line="276" w:lineRule="auto"/>
        <w:ind w:left="284" w:right="-2" w:firstLine="0"/>
      </w:pPr>
      <w:r w:rsidRPr="001F56F4">
        <w:t>географическую, климатическую, ландшафтную близость условий жизнедеятельности людей (потенциальная предпосылка);</w:t>
      </w:r>
    </w:p>
    <w:p w:rsidR="00C255DD" w:rsidRPr="001F56F4" w:rsidRDefault="00C255DD" w:rsidP="00C255DD">
      <w:pPr>
        <w:pStyle w:val="21"/>
        <w:numPr>
          <w:ilvl w:val="0"/>
          <w:numId w:val="36"/>
        </w:numPr>
        <w:tabs>
          <w:tab w:val="left" w:pos="567"/>
        </w:tabs>
        <w:spacing w:line="276" w:lineRule="auto"/>
        <w:ind w:left="284" w:right="-2" w:firstLine="0"/>
      </w:pPr>
      <w:r w:rsidRPr="001F56F4">
        <w:t>общность потребностей людей, определяемая как организацией человека, так и  условиями его жизни в  данных  природных условиях;</w:t>
      </w:r>
    </w:p>
    <w:p w:rsidR="00C255DD" w:rsidRPr="001F56F4" w:rsidRDefault="00C255DD" w:rsidP="00C255DD">
      <w:pPr>
        <w:pStyle w:val="21"/>
        <w:numPr>
          <w:ilvl w:val="0"/>
          <w:numId w:val="36"/>
        </w:numPr>
        <w:tabs>
          <w:tab w:val="left" w:pos="567"/>
        </w:tabs>
        <w:spacing w:line="276" w:lineRule="auto"/>
        <w:ind w:left="284" w:right="-2" w:firstLine="0"/>
      </w:pPr>
      <w:r w:rsidRPr="001F56F4">
        <w:t>формирование близкого комплекса поведенческих норм, норм взаимоотношений и ценностей жизни;</w:t>
      </w:r>
    </w:p>
    <w:p w:rsidR="00C255DD" w:rsidRPr="001F56F4" w:rsidRDefault="00C255DD" w:rsidP="00C255DD">
      <w:pPr>
        <w:pStyle w:val="21"/>
        <w:numPr>
          <w:ilvl w:val="0"/>
          <w:numId w:val="36"/>
        </w:numPr>
        <w:tabs>
          <w:tab w:val="left" w:pos="567"/>
          <w:tab w:val="left" w:pos="9354"/>
        </w:tabs>
        <w:spacing w:line="276" w:lineRule="auto"/>
        <w:ind w:left="284" w:right="-2" w:firstLine="0"/>
      </w:pPr>
      <w:r w:rsidRPr="001F56F4">
        <w:t xml:space="preserve">наличие непосредственных или опосредованных форм взаимодействия, которые транслируются во времени. </w:t>
      </w:r>
    </w:p>
    <w:p w:rsidR="00C255DD" w:rsidRPr="001F56F4" w:rsidRDefault="00C255DD" w:rsidP="00C255DD">
      <w:pPr>
        <w:pStyle w:val="21"/>
        <w:spacing w:line="276" w:lineRule="auto"/>
        <w:ind w:right="-2"/>
      </w:pPr>
      <w:r w:rsidRPr="001F56F4">
        <w:t>Трансформация общности в социальную группу происходит в условиях осознания ее членами интереса в создании организационных форм управления. Именно в связи с этим возникли методологические споры внутри антропологов, разделив их на два течения – приверженцев примордиализма (первозданности этничности, ее биосоциальной или социально-исторической укорененности) или приверженцев конструктивизма, отстаивающих концепцию сознательного конструирования социальной группы на почве культурной общности.</w:t>
      </w:r>
    </w:p>
    <w:p w:rsidR="00C255DD" w:rsidRPr="001F56F4" w:rsidRDefault="00C255DD" w:rsidP="00C255DD">
      <w:pPr>
        <w:pStyle w:val="210"/>
        <w:spacing w:line="276" w:lineRule="auto"/>
      </w:pPr>
      <w:r w:rsidRPr="001F56F4">
        <w:t>Важную роль в утверждении первого подхода сыграла книга Н.Глейзера и Д.Мойнихена "По ту сторону плавильного котла". Одним из ее ключевых тезисов стало требование иного подхода к анализу природы этничности: она рассматривалась авторами не как атавизм исторического развития, а как форма социальной жизни, которая постоянно модифицируется. Группа американских специалистов по этнической социологии создала осенью 1972 г. Комитет по сравнительному изучению этничности и национализма при университете г. Сиэтла, среди  них –  П.Л. Ван ден Берге, М.Хехтер, П.Брас, Ч.Кейес и др. Благодаря их усили</w:t>
      </w:r>
      <w:r w:rsidRPr="001F56F4">
        <w:softHyphen/>
        <w:t>ям концепция «плавильного котла» стала заменяться новой пара</w:t>
      </w:r>
      <w:r w:rsidRPr="001F56F4">
        <w:softHyphen/>
        <w:t xml:space="preserve">дигмой – теорией </w:t>
      </w:r>
      <w:r w:rsidRPr="001F56F4">
        <w:rPr>
          <w:i/>
        </w:rPr>
        <w:t>«этнического плюрализма»</w:t>
      </w:r>
      <w:r w:rsidRPr="001F56F4">
        <w:t xml:space="preserve">. Основная идея нового подхода – утверждение необходимости сосуществования в рамках единого государства различных этнических групп, которые не «сплавляются», а сохраняют свои специфические черты. Именно в эти годы широкое распространение приобретает термины  </w:t>
      </w:r>
      <w:r w:rsidRPr="001F56F4">
        <w:rPr>
          <w:i/>
        </w:rPr>
        <w:t>этнич</w:t>
      </w:r>
      <w:r w:rsidRPr="001F56F4">
        <w:rPr>
          <w:i/>
        </w:rPr>
        <w:softHyphen/>
        <w:t>ность</w:t>
      </w:r>
      <w:r w:rsidRPr="001F56F4">
        <w:t xml:space="preserve">  и  </w:t>
      </w:r>
      <w:r w:rsidRPr="001F56F4">
        <w:rPr>
          <w:i/>
        </w:rPr>
        <w:t>этническая группа</w:t>
      </w:r>
      <w:r w:rsidRPr="001F56F4">
        <w:t xml:space="preserve">. </w:t>
      </w:r>
    </w:p>
    <w:p w:rsidR="00C255DD" w:rsidRPr="001F56F4" w:rsidRDefault="00C255DD" w:rsidP="00C255DD">
      <w:pPr>
        <w:pStyle w:val="1"/>
        <w:spacing w:line="276" w:lineRule="auto"/>
        <w:ind w:left="0" w:right="-2" w:firstLine="709"/>
      </w:pPr>
      <w:r w:rsidRPr="001F56F4">
        <w:lastRenderedPageBreak/>
        <w:t>Подробное определение этнической группы дано также в ра</w:t>
      </w:r>
      <w:r w:rsidRPr="001F56F4">
        <w:softHyphen/>
        <w:t>боте А.Смита «Диффузия национализма: некоторые исторические и социологические перспективы»: «Этническая группа представляет собой объединение, которое заявляет об общем для всех ее чле</w:t>
      </w:r>
      <w:r w:rsidRPr="001F56F4">
        <w:softHyphen/>
        <w:t>нов происхождении и общей истории и которое, в силу этой тра</w:t>
      </w:r>
      <w:r w:rsidRPr="001F56F4">
        <w:softHyphen/>
        <w:t xml:space="preserve">диции, имеет общие черты культуры и общую территорию, а также характеризуется чувством солидарности между членами группы. Такого рода историко-культурные образования существовали с эпохи неолита, и пока религия определяла культуру, героический миф происхождения у таких групп тесно переплетался с чувством божественного предопределения и более высокого, по сравнению с другими группами, достоинства». Такое определение этнической  группы  исходит из понимания ее как некоего природного коллектива и адекватно описывается термином </w:t>
      </w:r>
      <w:r w:rsidRPr="001F56F4">
        <w:rPr>
          <w:i/>
        </w:rPr>
        <w:t>первозданный</w:t>
      </w:r>
      <w:r w:rsidRPr="001F56F4">
        <w:t xml:space="preserve"> (primordial), введенным американским социологом Э.Шилсом и ши</w:t>
      </w:r>
      <w:r w:rsidRPr="001F56F4">
        <w:softHyphen/>
        <w:t>роко используемым впоследствии западными учеными. Примордиа</w:t>
      </w:r>
      <w:r w:rsidRPr="001F56F4">
        <w:softHyphen/>
        <w:t>листское понимание этнического основывается на биологическом и социально-историческом факторах.</w:t>
      </w:r>
    </w:p>
    <w:p w:rsidR="00C255DD" w:rsidRPr="001F56F4" w:rsidRDefault="00C255DD" w:rsidP="00C255DD">
      <w:pPr>
        <w:ind w:right="-2" w:firstLine="550"/>
        <w:jc w:val="both"/>
        <w:rPr>
          <w:sz w:val="28"/>
        </w:rPr>
      </w:pPr>
      <w:r w:rsidRPr="001F56F4">
        <w:rPr>
          <w:sz w:val="28"/>
        </w:rPr>
        <w:t xml:space="preserve">    Усиление в 60-70-е гг. дезинтеграции американского об</w:t>
      </w:r>
      <w:r w:rsidRPr="001F56F4">
        <w:rPr>
          <w:sz w:val="28"/>
        </w:rPr>
        <w:softHyphen/>
        <w:t>щества по принципу этнической принадлежности вызвало в этноло</w:t>
      </w:r>
      <w:r w:rsidRPr="001F56F4">
        <w:rPr>
          <w:sz w:val="28"/>
        </w:rPr>
        <w:softHyphen/>
        <w:t>гии постановку проблемы природы этнической солидарности и ме</w:t>
      </w:r>
      <w:r w:rsidRPr="001F56F4">
        <w:rPr>
          <w:sz w:val="28"/>
        </w:rPr>
        <w:softHyphen/>
        <w:t>жэтнического взаимодействия. Ее анализ имел глубокий полити</w:t>
      </w:r>
      <w:r w:rsidRPr="001F56F4">
        <w:rPr>
          <w:sz w:val="28"/>
        </w:rPr>
        <w:softHyphen/>
        <w:t>ческий контекст и отвечал задаче сохранения национального (гражданственного, политического) единства и согласия в стра</w:t>
      </w:r>
      <w:r w:rsidRPr="001F56F4">
        <w:rPr>
          <w:sz w:val="28"/>
        </w:rPr>
        <w:softHyphen/>
        <w:t>не. Постановка этой проблемы привела к методологическим нова</w:t>
      </w:r>
      <w:r w:rsidRPr="001F56F4">
        <w:rPr>
          <w:sz w:val="28"/>
        </w:rPr>
        <w:softHyphen/>
        <w:t>циям. С точки зрения специалистов, изучающих американскую эт</w:t>
      </w:r>
      <w:r w:rsidRPr="001F56F4">
        <w:rPr>
          <w:sz w:val="28"/>
        </w:rPr>
        <w:softHyphen/>
        <w:t xml:space="preserve">нологию, до 60-х гг. главенствующие позиции в ней занимало возглавляемое Т.Парсонсом направление </w:t>
      </w:r>
      <w:r w:rsidRPr="001F56F4">
        <w:rPr>
          <w:i/>
          <w:sz w:val="28"/>
        </w:rPr>
        <w:t>социальной интеграции</w:t>
      </w:r>
      <w:r w:rsidRPr="001F56F4">
        <w:rPr>
          <w:sz w:val="28"/>
        </w:rPr>
        <w:t>, ориентированное на изучение интеграционных процессов и «равно</w:t>
      </w:r>
      <w:r w:rsidRPr="001F56F4">
        <w:rPr>
          <w:sz w:val="28"/>
        </w:rPr>
        <w:softHyphen/>
        <w:t>весия» социальных систем. Анализ дезинтеграционных процессов сделал популярной «теорию конфликта сил» при совмещении ее с принципами системно-функционального анализа.</w:t>
      </w:r>
    </w:p>
    <w:p w:rsidR="00C255DD" w:rsidRPr="001F56F4" w:rsidRDefault="00C255DD" w:rsidP="00C255DD">
      <w:pPr>
        <w:ind w:right="-2" w:firstLine="550"/>
        <w:jc w:val="both"/>
        <w:rPr>
          <w:sz w:val="28"/>
        </w:rPr>
      </w:pPr>
      <w:r w:rsidRPr="001F56F4">
        <w:rPr>
          <w:sz w:val="28"/>
        </w:rPr>
        <w:t>Это направление ярко проявилось в работах  П.Л.  Ван  ден  Берге. Используя конструкцию идеальных типов (М.Вебер), он рассматривает межэтнические отношения в категориях двух иде</w:t>
      </w:r>
      <w:r w:rsidRPr="001F56F4">
        <w:rPr>
          <w:sz w:val="28"/>
        </w:rPr>
        <w:softHyphen/>
        <w:t xml:space="preserve">альных типов </w:t>
      </w:r>
      <w:r w:rsidRPr="001F56F4">
        <w:rPr>
          <w:i/>
          <w:sz w:val="28"/>
        </w:rPr>
        <w:t>патриархального</w:t>
      </w:r>
      <w:r w:rsidRPr="001F56F4">
        <w:rPr>
          <w:sz w:val="28"/>
        </w:rPr>
        <w:t xml:space="preserve"> и </w:t>
      </w:r>
      <w:r w:rsidRPr="001F56F4">
        <w:rPr>
          <w:i/>
          <w:sz w:val="28"/>
        </w:rPr>
        <w:t>конкурентного</w:t>
      </w:r>
      <w:r w:rsidRPr="001F56F4">
        <w:rPr>
          <w:sz w:val="28"/>
        </w:rPr>
        <w:t>. Патриархаль</w:t>
      </w:r>
      <w:r w:rsidRPr="001F56F4">
        <w:rPr>
          <w:sz w:val="28"/>
        </w:rPr>
        <w:softHyphen/>
        <w:t>ный тип межэтнических отношений возникает в системе господства более развитого (индустриально и культурно) этноса по отноше</w:t>
      </w:r>
      <w:r w:rsidRPr="001F56F4">
        <w:rPr>
          <w:sz w:val="28"/>
        </w:rPr>
        <w:softHyphen/>
        <w:t>нию к менее развитому («незрелому», «примитивному»). Свое господствующее положение доминирующая группа обосновывает, опираясь на идеологию «просвещенного дес</w:t>
      </w:r>
      <w:r w:rsidRPr="001F56F4">
        <w:rPr>
          <w:sz w:val="28"/>
        </w:rPr>
        <w:softHyphen/>
        <w:t>потизма». Патерналистская система отношений может со временем привести к развитию комплекса неполноценности и этническо</w:t>
      </w:r>
      <w:r w:rsidRPr="001F56F4">
        <w:rPr>
          <w:sz w:val="28"/>
        </w:rPr>
        <w:softHyphen/>
        <w:t xml:space="preserve">го нигилизма у подчиненной группы. </w:t>
      </w:r>
    </w:p>
    <w:p w:rsidR="00C255DD" w:rsidRPr="001F56F4" w:rsidRDefault="00C255DD" w:rsidP="00C255DD">
      <w:pPr>
        <w:ind w:right="-2" w:firstLine="550"/>
        <w:jc w:val="both"/>
        <w:rPr>
          <w:sz w:val="28"/>
        </w:rPr>
      </w:pPr>
      <w:r w:rsidRPr="001F56F4">
        <w:rPr>
          <w:sz w:val="28"/>
        </w:rPr>
        <w:t>Конкурентный тип межэтни</w:t>
      </w:r>
      <w:r w:rsidRPr="001F56F4">
        <w:rPr>
          <w:sz w:val="28"/>
        </w:rPr>
        <w:softHyphen/>
        <w:t>ческих отношений развивается в современных урбанизированных обществах, которым свойственен отбор не по этническим (расо</w:t>
      </w:r>
      <w:r w:rsidRPr="001F56F4">
        <w:rPr>
          <w:sz w:val="28"/>
        </w:rPr>
        <w:softHyphen/>
        <w:t xml:space="preserve">вым) или родовым связям, а по профессиональным </w:t>
      </w:r>
      <w:r w:rsidRPr="001F56F4">
        <w:rPr>
          <w:sz w:val="28"/>
        </w:rPr>
        <w:lastRenderedPageBreak/>
        <w:t>качествам. Дис</w:t>
      </w:r>
      <w:r w:rsidRPr="001F56F4">
        <w:rPr>
          <w:sz w:val="28"/>
        </w:rPr>
        <w:softHyphen/>
        <w:t>танция между социальными группами уменьшается, и поэтому для сохранения своего статуса доминирующая группа опирается на эт</w:t>
      </w:r>
      <w:r w:rsidRPr="001F56F4">
        <w:rPr>
          <w:sz w:val="28"/>
        </w:rPr>
        <w:softHyphen/>
        <w:t>нические различия. Для патерналистской системы характерен опе</w:t>
      </w:r>
      <w:r w:rsidRPr="001F56F4">
        <w:rPr>
          <w:sz w:val="28"/>
        </w:rPr>
        <w:softHyphen/>
        <w:t>кунский тип отношения к подчиненному этносу, при конкурентной – в нем видят «агрессора», «соперника, забывшего об оказанной помо</w:t>
      </w:r>
      <w:r w:rsidRPr="001F56F4">
        <w:rPr>
          <w:sz w:val="28"/>
        </w:rPr>
        <w:softHyphen/>
        <w:t>щи», «неблагодарного» и пр. Как реакция на эту позицию в конку</w:t>
      </w:r>
      <w:r w:rsidRPr="001F56F4">
        <w:rPr>
          <w:sz w:val="28"/>
        </w:rPr>
        <w:softHyphen/>
        <w:t>рентной системе у подчиненной группы возникает обострение эт</w:t>
      </w:r>
      <w:r w:rsidRPr="001F56F4">
        <w:rPr>
          <w:sz w:val="28"/>
        </w:rPr>
        <w:softHyphen/>
        <w:t>нического самосознания, нарастает ее политическая активность (ми</w:t>
      </w:r>
      <w:r w:rsidRPr="001F56F4">
        <w:rPr>
          <w:sz w:val="28"/>
        </w:rPr>
        <w:softHyphen/>
        <w:t>тинги, марши протеста и пр).</w:t>
      </w:r>
    </w:p>
    <w:p w:rsidR="00C255DD" w:rsidRPr="001F56F4" w:rsidRDefault="00C255DD" w:rsidP="00C255DD">
      <w:pPr>
        <w:ind w:right="-2" w:firstLine="550"/>
        <w:jc w:val="both"/>
        <w:rPr>
          <w:sz w:val="28"/>
        </w:rPr>
      </w:pPr>
      <w:r w:rsidRPr="001F56F4">
        <w:rPr>
          <w:sz w:val="28"/>
        </w:rPr>
        <w:t xml:space="preserve">   П.Л. Ван ден Берге связывает характер межэтнических отно</w:t>
      </w:r>
      <w:r w:rsidRPr="001F56F4">
        <w:rPr>
          <w:sz w:val="28"/>
        </w:rPr>
        <w:softHyphen/>
        <w:t>шений с более фундаментальными преобразованиями в экономике, социальной и политической сферах. При этом для отслеживания динамики отношений он вынужден отойти от строго функционалист</w:t>
      </w:r>
      <w:r w:rsidRPr="001F56F4">
        <w:rPr>
          <w:sz w:val="28"/>
        </w:rPr>
        <w:softHyphen/>
        <w:t>ской методологии и использовать теорию конфликта, ссылаясь на работы Р.Дарендорфа и Л.Козера. Его выводы основывались на изучении широкого эмпирического материала  и  интерпретации его преимущественно в рамках отношений господствующего и под</w:t>
      </w:r>
      <w:r w:rsidRPr="001F56F4">
        <w:rPr>
          <w:sz w:val="28"/>
        </w:rPr>
        <w:softHyphen/>
        <w:t>чиненного этносов. Данный подход оказал большое влияние на создание последующих моделей межэтнических отношений.</w:t>
      </w:r>
    </w:p>
    <w:p w:rsidR="00C255DD" w:rsidRPr="001F56F4" w:rsidRDefault="00C255DD" w:rsidP="00C255DD">
      <w:pPr>
        <w:pStyle w:val="ac"/>
        <w:spacing w:line="276" w:lineRule="auto"/>
        <w:ind w:firstLine="709"/>
        <w:jc w:val="both"/>
      </w:pPr>
      <w:r w:rsidRPr="001F56F4">
        <w:t xml:space="preserve">Опирается на позиции </w:t>
      </w:r>
      <w:r w:rsidRPr="001F56F4">
        <w:rPr>
          <w:b/>
          <w:i/>
        </w:rPr>
        <w:t>теории конфликта</w:t>
      </w:r>
      <w:r w:rsidRPr="001F56F4">
        <w:t xml:space="preserve"> и другой из</w:t>
      </w:r>
      <w:r w:rsidRPr="001F56F4">
        <w:softHyphen/>
        <w:t>вестный американский этнолог, Р.Шермерхорд. Его концепция меж</w:t>
      </w:r>
      <w:r w:rsidRPr="001F56F4">
        <w:softHyphen/>
        <w:t>национальных отношений выстраивается на дихотомии центробежных и центростремительных тенденций. Центростремительная тенденция обеспечивает интеграцию какой-то этнической группы во все сферы жизни группы, доминирующей в данном обществе. При этом каждая этни</w:t>
      </w:r>
      <w:r w:rsidRPr="001F56F4">
        <w:softHyphen/>
        <w:t>ческая группа находится в состоянии борьбы за существова</w:t>
      </w:r>
      <w:r w:rsidRPr="001F56F4">
        <w:softHyphen/>
        <w:t>ние, статус, престиж. Центростремительная тенденция (принятие общих ценностей, норм, участие в государственных институтах и пр.) может осмысливаться национальным меньшинством как стремление к слиянию с основной этнической общностью или как достиже</w:t>
      </w:r>
      <w:r w:rsidRPr="001F56F4">
        <w:softHyphen/>
        <w:t>ние статуса доминирующей группы. Центробежная тенденция прояв</w:t>
      </w:r>
      <w:r w:rsidRPr="001F56F4">
        <w:softHyphen/>
        <w:t>ляется в стремлении к отделению от общего целого, что может быть выражено в консервировании языка, религии, быта, норм регуляции и пр. Для этого требуются определенные институциональ</w:t>
      </w:r>
      <w:r w:rsidRPr="001F56F4">
        <w:softHyphen/>
        <w:t>ные формы, например, эндогамия, этнопрофессиональная стратифи</w:t>
      </w:r>
      <w:r w:rsidRPr="001F56F4">
        <w:softHyphen/>
        <w:t xml:space="preserve">кация и т.п.. </w:t>
      </w:r>
    </w:p>
    <w:p w:rsidR="00C255DD" w:rsidRPr="001F56F4" w:rsidRDefault="00C255DD" w:rsidP="00C255DD">
      <w:pPr>
        <w:ind w:right="-2" w:firstLine="550"/>
        <w:jc w:val="both"/>
        <w:rPr>
          <w:sz w:val="28"/>
          <w:szCs w:val="28"/>
        </w:rPr>
      </w:pPr>
      <w:r w:rsidRPr="001F56F4">
        <w:rPr>
          <w:sz w:val="28"/>
        </w:rPr>
        <w:t xml:space="preserve">Этнические отношения, как правило, проецируются в сферу этнического самосознания (без чего невозможна солидарность группы) и могут диагностироваться по его изменению. Поэтому наряду с поисками методологии анализа межэтнических отношений американская социология 60-80-х гг. большое внимание уделяла </w:t>
      </w:r>
      <w:r w:rsidRPr="001F56F4">
        <w:rPr>
          <w:b/>
          <w:i/>
          <w:sz w:val="28"/>
        </w:rPr>
        <w:t>изучению процессов этнической идентификации</w:t>
      </w:r>
      <w:r w:rsidRPr="001F56F4">
        <w:rPr>
          <w:sz w:val="28"/>
        </w:rPr>
        <w:t>. Важным средством изучения этнических установок (аттитюдов) являлось психологи</w:t>
      </w:r>
      <w:r w:rsidRPr="001F56F4">
        <w:rPr>
          <w:sz w:val="28"/>
        </w:rPr>
        <w:softHyphen/>
        <w:t>ческое тестирование, выстраивание различных шкал социального и личностного расстояния (</w:t>
      </w:r>
      <w:r w:rsidRPr="001F56F4">
        <w:rPr>
          <w:i/>
          <w:sz w:val="28"/>
        </w:rPr>
        <w:t>консерватизм</w:t>
      </w:r>
      <w:r w:rsidRPr="001F56F4">
        <w:rPr>
          <w:sz w:val="28"/>
        </w:rPr>
        <w:t>–</w:t>
      </w:r>
      <w:r w:rsidRPr="001F56F4">
        <w:rPr>
          <w:i/>
          <w:sz w:val="28"/>
        </w:rPr>
        <w:t>авторитаризм</w:t>
      </w:r>
      <w:r w:rsidRPr="001F56F4">
        <w:rPr>
          <w:sz w:val="28"/>
        </w:rPr>
        <w:t xml:space="preserve">, </w:t>
      </w:r>
      <w:r w:rsidRPr="001F56F4">
        <w:rPr>
          <w:i/>
          <w:sz w:val="28"/>
        </w:rPr>
        <w:t>преду</w:t>
      </w:r>
      <w:r w:rsidRPr="001F56F4">
        <w:rPr>
          <w:i/>
          <w:sz w:val="28"/>
        </w:rPr>
        <w:softHyphen/>
        <w:t>бежденность</w:t>
      </w:r>
      <w:r w:rsidRPr="001F56F4">
        <w:rPr>
          <w:sz w:val="28"/>
        </w:rPr>
        <w:t>–</w:t>
      </w:r>
      <w:r w:rsidRPr="001F56F4">
        <w:rPr>
          <w:i/>
          <w:sz w:val="28"/>
        </w:rPr>
        <w:t>статусность</w:t>
      </w:r>
      <w:r w:rsidRPr="001F56F4">
        <w:rPr>
          <w:sz w:val="28"/>
        </w:rPr>
        <w:t>; например, авторитаризм использует</w:t>
      </w:r>
      <w:r w:rsidRPr="001F56F4">
        <w:rPr>
          <w:sz w:val="28"/>
        </w:rPr>
        <w:softHyphen/>
        <w:t>ся при объяснении этнической предубежденности). Было обнаруже</w:t>
      </w:r>
      <w:r w:rsidRPr="001F56F4">
        <w:rPr>
          <w:sz w:val="28"/>
        </w:rPr>
        <w:softHyphen/>
        <w:t>но, что на формирование этнических аттитюдов большое влияние оказывают внеэтнические факторы, например, статусность. В раз</w:t>
      </w:r>
      <w:r w:rsidRPr="001F56F4">
        <w:rPr>
          <w:sz w:val="28"/>
        </w:rPr>
        <w:softHyphen/>
        <w:t>личных по статусу социальных группах данного этноса могут фор</w:t>
      </w:r>
      <w:r w:rsidRPr="001F56F4">
        <w:rPr>
          <w:sz w:val="28"/>
        </w:rPr>
        <w:softHyphen/>
        <w:t xml:space="preserve">мироваться различные этнические стереотипы. Анализ этнической идентификации </w:t>
      </w:r>
      <w:r w:rsidRPr="001F56F4">
        <w:rPr>
          <w:sz w:val="28"/>
          <w:szCs w:val="28"/>
        </w:rPr>
        <w:t xml:space="preserve">привел ряд исследователей к выводу о том, что она является не природным фактором, а </w:t>
      </w:r>
      <w:r w:rsidRPr="001F56F4">
        <w:rPr>
          <w:sz w:val="28"/>
          <w:szCs w:val="28"/>
        </w:rPr>
        <w:lastRenderedPageBreak/>
        <w:t>социальным конструктом, в создании которого большую роль играют ритуалы, обряды, имею</w:t>
      </w:r>
      <w:r w:rsidRPr="001F56F4">
        <w:rPr>
          <w:sz w:val="28"/>
          <w:szCs w:val="28"/>
        </w:rPr>
        <w:softHyphen/>
        <w:t xml:space="preserve">щие символическое значение, и идеология. Разработка проблем этнической идентификации в социальной антропологии привела также к формированию </w:t>
      </w:r>
      <w:r w:rsidRPr="001F56F4">
        <w:rPr>
          <w:b/>
          <w:i/>
          <w:sz w:val="28"/>
          <w:szCs w:val="28"/>
        </w:rPr>
        <w:t>конструктивистской  концепции</w:t>
      </w:r>
      <w:r w:rsidRPr="001F56F4">
        <w:rPr>
          <w:sz w:val="28"/>
          <w:szCs w:val="28"/>
        </w:rPr>
        <w:t xml:space="preserve"> осмысления этнического фактора. Б.Андерсон, трактуя этнос как «воображаемую  общность»,  которая  конструируется для достижения каких-либо политических интересов. Он считает, что открытие книгопечатания и распространение грамотности имело следствием нивелировку языковых и  культурных  различий.  Печатное  слово стало инструментом, с помощью которого оказалось возможным организовывать и мобилизовывать массы. Именно с развитием книгопечатания возникают и массовые национальные движения. Одним из его организаторов выступает само государство: оно  предлагает символику (герб, гимн), формирует национальное сознание и пр.  Андерсон утверждает,  что без сознательной и усиленной пропагандистской работы в этой сфере этнические общности не формировались бы как активные политические единицы. При этом  организатор национально-идеологической работы в соответствии с национальной идеей, как правило, манипулирует  историческими фактами,  отбирая из прошлого лишь те, что работают на эту идею.</w:t>
      </w:r>
    </w:p>
    <w:p w:rsidR="00C255DD" w:rsidRPr="001F56F4" w:rsidRDefault="00C255DD" w:rsidP="00C255DD">
      <w:pPr>
        <w:ind w:right="-2" w:firstLine="709"/>
        <w:jc w:val="both"/>
        <w:rPr>
          <w:sz w:val="28"/>
        </w:rPr>
      </w:pPr>
      <w:r w:rsidRPr="001F56F4">
        <w:rPr>
          <w:sz w:val="28"/>
        </w:rPr>
        <w:t>Анализируя имеющиеся теоретические концепции, интерпрети</w:t>
      </w:r>
      <w:r w:rsidRPr="001F56F4">
        <w:rPr>
          <w:sz w:val="28"/>
        </w:rPr>
        <w:softHyphen/>
        <w:t>рующие сегодняшний «взрыв этничности», профессор Чикагского университета Дж.Комарофф выстроил определенную их типологию в рамках конструктивистского подхода. Сам подход отличается принципом, утверждающим, что «политическое и культурное само</w:t>
      </w:r>
      <w:r w:rsidRPr="001F56F4">
        <w:rPr>
          <w:sz w:val="28"/>
        </w:rPr>
        <w:softHyphen/>
        <w:t xml:space="preserve">сознание является результатом человеческой деятельности». Внутри него выделяются следующие концепции: «точка зрения </w:t>
      </w:r>
      <w:r w:rsidRPr="001F56F4">
        <w:rPr>
          <w:b/>
          <w:sz w:val="28"/>
        </w:rPr>
        <w:t>реализма,</w:t>
      </w:r>
      <w:r w:rsidRPr="001F56F4">
        <w:rPr>
          <w:sz w:val="28"/>
        </w:rPr>
        <w:t xml:space="preserve">  которая ...утверждает,  что в основе  возникновения  и сохранения явления национального самосознания лежат «объектив</w:t>
      </w:r>
      <w:r w:rsidRPr="001F56F4">
        <w:rPr>
          <w:sz w:val="28"/>
        </w:rPr>
        <w:softHyphen/>
        <w:t>ные» интересы, и которая базирует свой метод на теории игр, но при этом даже и не пытается объяснить, почему коллективное са</w:t>
      </w:r>
      <w:r w:rsidRPr="001F56F4">
        <w:rPr>
          <w:sz w:val="28"/>
        </w:rPr>
        <w:softHyphen/>
        <w:t xml:space="preserve">мосознание должно искать свое обоснование прежде всего в культурном родстве; </w:t>
      </w:r>
      <w:r w:rsidRPr="001F56F4">
        <w:rPr>
          <w:b/>
          <w:sz w:val="28"/>
        </w:rPr>
        <w:t>культурный конструктивизм,</w:t>
      </w:r>
      <w:r w:rsidRPr="001F56F4">
        <w:rPr>
          <w:sz w:val="28"/>
        </w:rPr>
        <w:t xml:space="preserve"> считающий, что фор</w:t>
      </w:r>
      <w:r w:rsidRPr="001F56F4">
        <w:rPr>
          <w:sz w:val="28"/>
        </w:rPr>
        <w:softHyphen/>
        <w:t>мирование групп, а также смысловая суть их самосознания, явля</w:t>
      </w:r>
      <w:r w:rsidRPr="001F56F4">
        <w:rPr>
          <w:sz w:val="28"/>
        </w:rPr>
        <w:softHyphen/>
        <w:t>ются функцией их общей символики и сигникативной практики, но обнаруживающий при этом тенденцию рассматривать «культуру» как закрытую систему и в силу этого упускать из виду сложную кон</w:t>
      </w:r>
      <w:r w:rsidRPr="001F56F4">
        <w:rPr>
          <w:sz w:val="28"/>
        </w:rPr>
        <w:softHyphen/>
        <w:t>фигурацию систем власти, престижности и представительства, ха</w:t>
      </w:r>
      <w:r w:rsidRPr="001F56F4">
        <w:rPr>
          <w:sz w:val="28"/>
        </w:rPr>
        <w:softHyphen/>
        <w:t>рактерную для большей части регионов мира с их внутренней мо</w:t>
      </w:r>
      <w:r w:rsidRPr="001F56F4">
        <w:rPr>
          <w:sz w:val="28"/>
        </w:rPr>
        <w:softHyphen/>
        <w:t xml:space="preserve">заикой культур; </w:t>
      </w:r>
      <w:r w:rsidRPr="001F56F4">
        <w:rPr>
          <w:b/>
          <w:sz w:val="28"/>
        </w:rPr>
        <w:t>политический конструктивизм</w:t>
      </w:r>
      <w:r w:rsidRPr="001F56F4">
        <w:rPr>
          <w:sz w:val="28"/>
        </w:rPr>
        <w:t>, уделяющий особое внимание тому, как элиты формируют идеологии, символы, и об</w:t>
      </w:r>
      <w:r w:rsidRPr="001F56F4">
        <w:rPr>
          <w:sz w:val="28"/>
        </w:rPr>
        <w:softHyphen/>
        <w:t>щественное знание и пытаются затем навязать их в качестве до</w:t>
      </w:r>
      <w:r w:rsidRPr="001F56F4">
        <w:rPr>
          <w:sz w:val="28"/>
        </w:rPr>
        <w:softHyphen/>
        <w:t xml:space="preserve">минирующей культуры национального государства, устраняя тем самым существующие в данном политическом обществе различия; и </w:t>
      </w:r>
      <w:r w:rsidRPr="001F56F4">
        <w:rPr>
          <w:b/>
          <w:sz w:val="28"/>
        </w:rPr>
        <w:t>радикальный историзм с его марксистским уклоном</w:t>
      </w:r>
      <w:r w:rsidRPr="001F56F4">
        <w:rPr>
          <w:sz w:val="28"/>
        </w:rPr>
        <w:t>, объясняющий возникновение социальных форм самосознания действием длитель</w:t>
      </w:r>
      <w:r w:rsidRPr="001F56F4">
        <w:rPr>
          <w:sz w:val="28"/>
        </w:rPr>
        <w:softHyphen/>
        <w:t>ных процессов, в ходе которых коллективное сознание возникает как продукт разделения труда и превращения материального нера</w:t>
      </w:r>
      <w:r w:rsidRPr="001F56F4">
        <w:rPr>
          <w:sz w:val="28"/>
        </w:rPr>
        <w:softHyphen/>
        <w:t>венства в культурные различия».</w:t>
      </w:r>
    </w:p>
    <w:p w:rsidR="00C255DD" w:rsidRPr="001F56F4" w:rsidRDefault="00C255DD" w:rsidP="00C255DD">
      <w:pPr>
        <w:pStyle w:val="1"/>
        <w:spacing w:line="276" w:lineRule="auto"/>
        <w:ind w:left="0" w:right="-2" w:firstLine="709"/>
        <w:rPr>
          <w:b/>
          <w:i/>
        </w:rPr>
      </w:pPr>
      <w:r w:rsidRPr="001F56F4">
        <w:lastRenderedPageBreak/>
        <w:t>Главное изменение, которое наметилось в подходе конструк</w:t>
      </w:r>
      <w:r w:rsidRPr="001F56F4">
        <w:softHyphen/>
        <w:t>тивистов, – понимание этнического не столько как изначально данного, статичного, сколько как производного от динамики социальных от</w:t>
      </w:r>
      <w:r w:rsidRPr="001F56F4">
        <w:softHyphen/>
        <w:t xml:space="preserve">ношений. </w:t>
      </w:r>
    </w:p>
    <w:p w:rsidR="00C255DD" w:rsidRPr="00653221" w:rsidRDefault="00C255DD" w:rsidP="00C255DD">
      <w:pPr>
        <w:pStyle w:val="aa"/>
        <w:rPr>
          <w:rFonts w:ascii="Times New Roman" w:hAnsi="Times New Roman" w:cs="Times New Roman"/>
          <w:b/>
          <w:sz w:val="28"/>
          <w:szCs w:val="28"/>
        </w:rPr>
      </w:pPr>
      <w:r w:rsidRPr="00653221">
        <w:rPr>
          <w:rFonts w:ascii="Times New Roman" w:hAnsi="Times New Roman" w:cs="Times New Roman"/>
          <w:b/>
          <w:sz w:val="28"/>
          <w:szCs w:val="28"/>
        </w:rPr>
        <w:t>В России</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Этническая социология в том виде, как она представлена в последнем десятилетии XX в., начала развиваться на отечественной почве в конце 60-х годов, чему способствовало возрождение социологии после XX съезда КПСС.</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В отличие от сельской социологии или урбансоциологии этническая социология не имела значительного наследия 20-х годов нашего столетия. Как самостоятельное научное направление она стала развиваться с конца 60-х годов, хотя для российской социально-исторической науки интерес к развитию народов глубоко традиционен, начиная с деятельности С.М. Соловьева, эволюционистские взгляды которого были представлены в "Истории России с древнейших времен"1.</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В.О. Ключевский, ставший в Московском университете преемником С.М. Соловьева, писал, что в "Истории России" на первом плане стоит "изучение форм и отношений государственного и общественного быта России"2. Сам же В.О. Ключевский отмечал сложность изучения общества в силу того, что оно "заметно пестреет": "Вместе с социальным разделением увеличивается в нем и разнообразие культурных слоев, типов"3.</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Во второй половине XIX - начале XX в. в Русском географическом обществе развернуло свою деятельность Отделение этнографии. Оно собирало материал по специально разработанной программе сначала о нерусских народах, затем о жизни русского народа.</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Не случайно М.М. Ковалевский писал, что "вопросы генетической социологии, науки о происхождении общественных институтов имеют особый интерес для русских ввиду чрезвычайно богатого этнографического материала, находящегося в их руках"4. Эти материалы служили основанием не только для изучения прошлого, но, по выражению А.П. Щапова (автора, близкого к демократическому просветительству 60-х годов XIX в.), и для раскрытия "крестьянско-мирской" среды XIX в. На это также обратил внимание Н.Л. Рубинштейн5. Любопытно, что среди первых публикаций П.А. Сорокина было несколько статей по этнографии коми, зырян. Об этом направлении исследований он писал как об имеющем "социологический интерес"6.</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Послереволюционная историография сохраняла широкий подход к исследованию народов и гуманистическую направленность предшествовавшего этапа. Уже тогда, в 20-х годах, для изучения народов была характерна практическая направленность, что определялось задачей "переустройства быта на социалистических началах"7.</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Заметной тенденцией развития науки о народах был взгляд на нее, исходивший от классического эволюционизма, как на всеобъемлющую науку.</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 xml:space="preserve">В 1925 г. факультет общественных наук МГУ был преобразован в этнологический факультет и просуществовал до 1930 г. В курсах, которые </w:t>
      </w:r>
      <w:r w:rsidRPr="006F6778">
        <w:rPr>
          <w:rFonts w:ascii="Times New Roman" w:hAnsi="Times New Roman" w:cs="Times New Roman"/>
          <w:sz w:val="28"/>
          <w:szCs w:val="28"/>
        </w:rPr>
        <w:lastRenderedPageBreak/>
        <w:t>читались на факультете, духовная и материальная культура рассматривались в контексте социальной жизни, как ее тогда понимали ученые8, хотя не все принимали такую ее расширительную трактовку.</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В конце 20-х - начале 30-х годов в этнологии, как и в других областях обществознания, шли бурные дискуссии на почве теоретических разногласий и утверждения марксистской методологии в исследовании народов. В результате этнология превратилась в этнографию и обрела статус отрасли исторической науки.</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Изменения в этнографии наметились в 50-х годах, когда появился интерес к странам, получившим независимость после второй мировой войны, а во внутренней политике советское руководство хотело показать успехи в национальной сфере. Но до 60-х годов о соединении этнологии с конкретно-социологическим подходом не могло быть и речи, ибо на этнографию чаще всего смотрели как на науку о традиционной архаике.</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Ситуация изменилась после XX съезда КПСС. Возрожденная социология обратилась к исследованию изменений, происходивших в жизни народов, в межэтнических отношениях, поскольку Советский Союз был полиэтническим государством, в котором нерусские в 60-х годах составляли 45% населения9. 14 народов (35% населения страны) имели свои союзные республики, в 12 из которых титульный этнос являлся большинством10.</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Кроме того, в административном делении имелось 20 автономных республик (16 из них - в РСФСР), в пяти из которых тогда, а по последующим переписям в семи, титульный этнос составлял большинство11.</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Практически все республики были полиэтническими, поэтому серьезные исследования социальных изменений в стране становились невозможными без учета этнического многообразия. Вообще, надо сказать, регулирование межэтнических отношений в России, в том числе и в советское время, всегда было нелегкой проблемой. На XX съезде КПСС этому вопросу - впервые после тридцатилетнего перерыва - был посвящен специальный раздел доклада, он многократно упоминался в выступлениях делегатов, как, впрочем, и на последующих съездах.</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Так постепенно начала вновь осознаваться потребность в социологических знаниях, отражающих реальную ситуацию изменений в жизни народов, их самосознании, межэтнических отношениях.</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 xml:space="preserve">Рождению этнической социологии содействовали и субъективные обстоятельства. В середине 60-х годов директором Института этнографии АН СССР (с 1990 г. - Институт этнологии и антропологии РАН) стал Ю.В. Бромлей - ученый широкого кругозора, заинтересованный в том, чтобы институт приобрел союзное признание актуальными исследованиями. Он знал, что в социальной и культурной антропологии на Западе в те годы происходили важные изменения, что изучение индустриальных обществ, социально значимых проблем современных народов, межэтнических отношений все более переходило к социологии. Социология и социальная психология с их макросоциальным подходом "поглощали", как тогда говорили, этнологию современности. Такой вариант развития науки тоже был </w:t>
      </w:r>
      <w:r w:rsidRPr="006F6778">
        <w:rPr>
          <w:rFonts w:ascii="Times New Roman" w:hAnsi="Times New Roman" w:cs="Times New Roman"/>
          <w:sz w:val="28"/>
          <w:szCs w:val="28"/>
        </w:rPr>
        <w:lastRenderedPageBreak/>
        <w:t>возможным. Но развитие советской социологии в тот период осуществлялось усилиями ученых, пришедших из других областей знания, в частности историков, философов и др. Ю.В. Бромлей пригласил в институт известных социологов - И.С. Кона, О.И. Шкаратана. Чуть раньше в институт были приглашены работать и авторы данной главы.</w:t>
      </w:r>
    </w:p>
    <w:p w:rsidR="00C255DD" w:rsidRPr="006F6778" w:rsidRDefault="00C255DD" w:rsidP="00C255DD">
      <w:pPr>
        <w:pStyle w:val="aa"/>
        <w:rPr>
          <w:rFonts w:ascii="Times New Roman" w:hAnsi="Times New Roman" w:cs="Times New Roman"/>
          <w:sz w:val="28"/>
          <w:szCs w:val="28"/>
        </w:rPr>
      </w:pPr>
      <w:r w:rsidRPr="006F6778">
        <w:rPr>
          <w:rFonts w:ascii="Times New Roman" w:hAnsi="Times New Roman" w:cs="Times New Roman"/>
          <w:sz w:val="28"/>
          <w:szCs w:val="28"/>
        </w:rPr>
        <w:t>Ю.В. Арутюнян "восстановил в правах" сельскую социологию, О.И. Шкаратан - урбансоциологию, И.С. Кон работал в области социологии личности. Первоначальные научные интересы, с которыми пришли эти и другие ученые в Институт этнографии АН СССР в Москве и Ленинграде, сыграли очень большую роль в формировании этносоциологии как научного направления, возникшего "на стыке" социологии, социальной психологии и этнологии.</w:t>
      </w:r>
    </w:p>
    <w:p w:rsidR="00C255DD" w:rsidRPr="001F56F4" w:rsidRDefault="00C255DD" w:rsidP="00C255DD">
      <w:pPr>
        <w:pStyle w:val="21"/>
        <w:spacing w:line="276" w:lineRule="auto"/>
        <w:ind w:right="-2"/>
      </w:pPr>
      <w:r w:rsidRPr="001F56F4">
        <w:t xml:space="preserve">Большинство отечественных этнологов также отстаивает позиции социально-исторического примордиализма. Существующие в отечественной  науке  три подхода  к  анализу  этноса – </w:t>
      </w:r>
      <w:r w:rsidRPr="001F56F4">
        <w:rPr>
          <w:b/>
        </w:rPr>
        <w:t>теория этноса</w:t>
      </w:r>
      <w:r w:rsidRPr="001F56F4">
        <w:t xml:space="preserve"> (ее разрабатывали: Ю.В.Бромлей, С.А.Арутюнов, Э.А.Баграмов, М.С.Джунусов, В.И.Козлов,  К.И.Козлов, М.В.Крюков, Р.Г.Кузеев и др.), </w:t>
      </w:r>
      <w:r w:rsidRPr="001F56F4">
        <w:rPr>
          <w:b/>
        </w:rPr>
        <w:t>теория этногенеза</w:t>
      </w:r>
      <w:r w:rsidRPr="001F56F4">
        <w:t xml:space="preserve"> (работы С.М.Широкогорова и Л.Н.Гумилева) и </w:t>
      </w:r>
      <w:r w:rsidRPr="001F56F4">
        <w:rPr>
          <w:b/>
        </w:rPr>
        <w:t>информационная концепция этноса (труды</w:t>
      </w:r>
      <w:r w:rsidRPr="001F56F4">
        <w:t xml:space="preserve"> Н.Н.Чебоксарова и С.А.Арутюнова), при всех их различиях отстаивают онтологическую природу этнических общностей, выступая основой не только социологических  исследований  этнических процессов и межэтнических отношений, но и концепций политического регулирования межэтнических отношений. Однако с конца 80-х гг.  в отечественной науке начинает постепенно популяризироваться и набирать значение  постмодернистская методология анализа этноса. В нашей стране эта концепция стала широко известна благодаря публикации работы Э.Геллнера «Нации и национализм». Активным проводником этого подхода стал директор Института этнографии и антропологии РАН В.А.Тишков. </w:t>
      </w:r>
    </w:p>
    <w:p w:rsidR="00C255DD" w:rsidRPr="001F56F4" w:rsidRDefault="00C255DD" w:rsidP="00C255DD">
      <w:pPr>
        <w:ind w:right="88" w:firstLine="709"/>
        <w:jc w:val="both"/>
        <w:rPr>
          <w:sz w:val="28"/>
        </w:rPr>
      </w:pPr>
      <w:r w:rsidRPr="001F56F4">
        <w:rPr>
          <w:sz w:val="28"/>
        </w:rPr>
        <w:t>В.Тиш</w:t>
      </w:r>
      <w:r w:rsidRPr="001F56F4">
        <w:rPr>
          <w:sz w:val="28"/>
        </w:rPr>
        <w:softHyphen/>
        <w:t>ков, прежде всего утверждает отсутствие в объективном мире та</w:t>
      </w:r>
      <w:r w:rsidRPr="001F56F4">
        <w:rPr>
          <w:sz w:val="28"/>
        </w:rPr>
        <w:softHyphen/>
        <w:t>кой общности как этническая. По его мнению, понятие «этнос», как и «формация», есть умственные конструкции, используемые для «система</w:t>
      </w:r>
      <w:r w:rsidRPr="001F56F4">
        <w:rPr>
          <w:sz w:val="28"/>
        </w:rPr>
        <w:softHyphen/>
        <w:t>тизации конкретного материала ... В действительности же ... есть некое культурное многообразие , мозаичный, но стремящийся к структурности и самоорганизации континуум из объективно су</w:t>
      </w:r>
      <w:r w:rsidRPr="001F56F4">
        <w:rPr>
          <w:sz w:val="28"/>
        </w:rPr>
        <w:softHyphen/>
        <w:t>ществующих и отличных друг от «друга элементов общества и куль</w:t>
      </w:r>
      <w:r w:rsidRPr="001F56F4">
        <w:rPr>
          <w:sz w:val="28"/>
        </w:rPr>
        <w:softHyphen/>
        <w:t>туры». За понятием «этнос» он признает скорее «мистический» смысл. Хотя реальность существования таких «воображаемых» общностей трудно отрицать: они выступают основой для коллективных действий. Но их существование объясняется не их собственной объективной природой, а идеологической, поли</w:t>
      </w:r>
      <w:r w:rsidRPr="001F56F4">
        <w:rPr>
          <w:sz w:val="28"/>
        </w:rPr>
        <w:softHyphen/>
        <w:t xml:space="preserve">тической и пропагандистской деятельностью определенной группы людей (политиков и идеологов). Следуя этой логике, трудно согласиться с тем, что этим социальным группам </w:t>
      </w:r>
      <w:r w:rsidRPr="001F56F4">
        <w:rPr>
          <w:sz w:val="28"/>
        </w:rPr>
        <w:lastRenderedPageBreak/>
        <w:t>присущи собственные законы функциони</w:t>
      </w:r>
      <w:r w:rsidRPr="001F56F4">
        <w:rPr>
          <w:sz w:val="28"/>
        </w:rPr>
        <w:softHyphen/>
        <w:t>рования, интересы и т.д.,  они выступают сконструированными.</w:t>
      </w:r>
    </w:p>
    <w:p w:rsidR="00C255DD" w:rsidRPr="001F56F4" w:rsidRDefault="00C255DD" w:rsidP="00C255DD">
      <w:pPr>
        <w:ind w:right="88" w:firstLine="709"/>
        <w:jc w:val="both"/>
      </w:pPr>
      <w:r w:rsidRPr="001F56F4">
        <w:rPr>
          <w:sz w:val="28"/>
        </w:rPr>
        <w:t>Как видим, главный водораздел между этими позициями про</w:t>
      </w:r>
      <w:r w:rsidRPr="001F56F4">
        <w:rPr>
          <w:sz w:val="28"/>
        </w:rPr>
        <w:softHyphen/>
        <w:t>ходит по вопросу сущности этнообразующего фактора. Что первич</w:t>
      </w:r>
      <w:r w:rsidRPr="001F56F4">
        <w:rPr>
          <w:sz w:val="28"/>
        </w:rPr>
        <w:softHyphen/>
        <w:t>но: этническая «материя», т.е. естественно исторически сформи</w:t>
      </w:r>
      <w:r w:rsidRPr="001F56F4">
        <w:rPr>
          <w:sz w:val="28"/>
        </w:rPr>
        <w:softHyphen/>
        <w:t xml:space="preserve">ровавшийся коллектив, или этническое сознание, которое можно сконструировать, привнести? </w:t>
      </w:r>
    </w:p>
    <w:p w:rsidR="00C255DD" w:rsidRPr="001F56F4" w:rsidRDefault="00C255DD" w:rsidP="00C255DD">
      <w:pPr>
        <w:pStyle w:val="21"/>
        <w:spacing w:line="276" w:lineRule="auto"/>
        <w:ind w:right="-2"/>
      </w:pPr>
      <w:r w:rsidRPr="001F56F4">
        <w:t>сторонники конструктивизма отождествляют этнос с этнической идентичностью (самосознанием), считают ее «источником существования общнос</w:t>
      </w:r>
      <w:r w:rsidRPr="001F56F4">
        <w:softHyphen/>
        <w:t>ти, а не ее сутью; этнос – «процесс адаптаций и изменений», а не встроенная в мироздание архетипическая, изначальная струк</w:t>
      </w:r>
      <w:r w:rsidRPr="001F56F4">
        <w:softHyphen/>
        <w:t>тура».</w:t>
      </w:r>
    </w:p>
    <w:p w:rsidR="00C255DD" w:rsidRPr="001F56F4" w:rsidRDefault="00C255DD" w:rsidP="00C255DD">
      <w:pPr>
        <w:pStyle w:val="21"/>
        <w:spacing w:line="276" w:lineRule="auto"/>
        <w:ind w:right="-2"/>
      </w:pPr>
      <w:r w:rsidRPr="001F56F4">
        <w:t xml:space="preserve">Наш методологический экскурс позволил выделить две ключевые категории, которыми пользуются теоретики примордиализма и   конструктивизма  для объяснения природы этнической консолидации –  </w:t>
      </w:r>
      <w:r w:rsidRPr="001F56F4">
        <w:rPr>
          <w:i/>
        </w:rPr>
        <w:t>привязанность</w:t>
      </w:r>
      <w:r w:rsidRPr="001F56F4">
        <w:t xml:space="preserve"> и </w:t>
      </w:r>
      <w:r w:rsidRPr="001F56F4">
        <w:rPr>
          <w:i/>
        </w:rPr>
        <w:t>солидарность.</w:t>
      </w:r>
      <w:r w:rsidRPr="001F56F4">
        <w:t xml:space="preserve"> Первая объясняет этот феномен в эмоционально-чувственном плане, вторая – в рациональном. Такой подход в западной литературе получил название инструменталистского. Его разделяет и ряд отечественных исследователей. В частности, З.Сикевич так  определилась в этом вопросе: «Под этничностью мы понимаем особое константное (примордиальная черта), хотя и различное по интенсивности (инструментальная черта), переживание (примордиальная черта) групповой идентичности и солидарности (инструментальная черта), формирующееся первоначально на  основе биогенетического и биосоциального единства (примордиальная черта) и проявляющееся в форме сравнения «нас» с «не-нами» в ходе группового взаимодействия в этносоциальном пространстве».</w:t>
      </w:r>
    </w:p>
    <w:p w:rsidR="00C255DD" w:rsidRDefault="00C255DD" w:rsidP="00C255DD">
      <w:pPr>
        <w:pStyle w:val="aa"/>
        <w:spacing w:line="360" w:lineRule="auto"/>
        <w:rPr>
          <w:rFonts w:ascii="Times New Roman" w:hAnsi="Times New Roman" w:cs="Times New Roman"/>
          <w:b/>
          <w:sz w:val="28"/>
          <w:szCs w:val="28"/>
        </w:rPr>
      </w:pPr>
      <w:r>
        <w:rPr>
          <w:rFonts w:ascii="Times New Roman" w:hAnsi="Times New Roman" w:cs="Times New Roman"/>
          <w:b/>
          <w:sz w:val="28"/>
          <w:szCs w:val="28"/>
        </w:rPr>
        <w:t xml:space="preserve">Лекция </w:t>
      </w:r>
      <w:r>
        <w:rPr>
          <w:rFonts w:ascii="Times New Roman" w:hAnsi="Times New Roman" w:cs="Times New Roman"/>
          <w:b/>
          <w:sz w:val="28"/>
          <w:szCs w:val="28"/>
        </w:rPr>
        <w:t>3</w:t>
      </w:r>
    </w:p>
    <w:p w:rsidR="00C255DD" w:rsidRDefault="00C255DD" w:rsidP="00C255DD">
      <w:pPr>
        <w:pStyle w:val="aa"/>
        <w:spacing w:line="360" w:lineRule="auto"/>
        <w:rPr>
          <w:rFonts w:ascii="Times New Roman" w:hAnsi="Times New Roman" w:cs="Times New Roman"/>
          <w:b/>
          <w:sz w:val="28"/>
          <w:szCs w:val="28"/>
        </w:rPr>
      </w:pPr>
      <w:r w:rsidRPr="006E11E3">
        <w:rPr>
          <w:rFonts w:ascii="Times New Roman" w:hAnsi="Times New Roman" w:cs="Times New Roman"/>
          <w:b/>
          <w:sz w:val="28"/>
          <w:szCs w:val="28"/>
        </w:rPr>
        <w:t>Межэтнические отношения</w:t>
      </w:r>
      <w:r>
        <w:rPr>
          <w:rFonts w:ascii="Times New Roman" w:hAnsi="Times New Roman" w:cs="Times New Roman"/>
          <w:b/>
          <w:sz w:val="28"/>
          <w:szCs w:val="28"/>
        </w:rPr>
        <w:t>.</w:t>
      </w:r>
      <w:r w:rsidRPr="00430439">
        <w:rPr>
          <w:rFonts w:ascii="Times New Roman" w:hAnsi="Times New Roman" w:cs="Times New Roman"/>
          <w:b/>
          <w:sz w:val="28"/>
          <w:szCs w:val="28"/>
        </w:rPr>
        <w:t xml:space="preserve"> </w:t>
      </w:r>
      <w:r w:rsidRPr="006E11E3">
        <w:rPr>
          <w:rFonts w:ascii="Times New Roman" w:hAnsi="Times New Roman" w:cs="Times New Roman"/>
          <w:b/>
          <w:sz w:val="28"/>
          <w:szCs w:val="28"/>
        </w:rPr>
        <w:t>Социально-психологические проблемы</w:t>
      </w:r>
      <w:r>
        <w:rPr>
          <w:rFonts w:ascii="Times New Roman" w:hAnsi="Times New Roman" w:cs="Times New Roman"/>
          <w:b/>
          <w:sz w:val="28"/>
          <w:szCs w:val="28"/>
        </w:rPr>
        <w:t xml:space="preserve"> анализа.</w:t>
      </w:r>
      <w:r w:rsidRPr="006E11E3">
        <w:rPr>
          <w:rFonts w:ascii="Times New Roman" w:hAnsi="Times New Roman" w:cs="Times New Roman"/>
          <w:b/>
          <w:sz w:val="28"/>
          <w:szCs w:val="28"/>
        </w:rPr>
        <w:t xml:space="preserve"> </w:t>
      </w:r>
    </w:p>
    <w:p w:rsidR="00C255DD" w:rsidRPr="006E11E3" w:rsidRDefault="00C255DD" w:rsidP="00C255DD">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Существует </w:t>
      </w:r>
      <w:r w:rsidRPr="006E11E3">
        <w:rPr>
          <w:rFonts w:ascii="Times New Roman" w:hAnsi="Times New Roman" w:cs="Times New Roman"/>
          <w:sz w:val="28"/>
          <w:szCs w:val="28"/>
        </w:rPr>
        <w:t>два уровня изучения: 1) институциональный  и 2) межгрупповой, межличностный.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Областью прямого интереса этносоциологии, социологии межнациональных отношений является второй уровень. Отношения же институционального уровня, например, Центр-республики, межреспубликанские взаимодействия, которые выражают интересы народов, рассматриваются как макросоциальные условия, влияющие на личностный и межгрупповой уровень отношений. Этнические группы, народы, этносы - это большие сложные группы, и очевидно, что вся группа не может участвовать в </w:t>
      </w:r>
      <w:r w:rsidRPr="006E11E3">
        <w:rPr>
          <w:rFonts w:ascii="Times New Roman" w:hAnsi="Times New Roman" w:cs="Times New Roman"/>
          <w:sz w:val="28"/>
          <w:szCs w:val="28"/>
        </w:rPr>
        <w:lastRenderedPageBreak/>
        <w:t>непосредственном общении. Поэтому в исследовании надо учитывать и непосредственные контакты и опосредованные (через СМИ, официальные документы, предметы культуры и т.д.).</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Сложность изучения больших групп типа этнических общностей состоит в том, что их отношения определяются не только интересами и обстоятельствами нынешнего дня, они имеют и предысторию. Кроме того, в больших группах, как правило, существуют разные социальные группы, политические объединения с перекрещивающимися интересами.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межэтнические отношения в широком смысле слова понимаются как взаимодействия народов в разных сферах - политике, культуре и т.д., в узком смысле - как межличностные отношения людей разных национальностей, которые тоже происходят в разных сферах общения - трудового, семейно-бытового, а также соседского, дружеского и других видах неформального общения. Наиболее близок угол зрения и предмет исследований у этносоциологов и этнопсихологов,. этнопсихологи, работающие в психологии, в качестве объекта обычно изучают небольшие группы - коллективы (часто студенческие), а иногда и группы испытуемых в специально создаваемых условиях. этносоциологи, объектом изучения имеют большие группы - народы или диаспоры - в естественных, но никогда - в специально созданных, экспериментальных - условиях.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Практически этносоциологи изучали межэтнические отношения в рамках социологических проектов, объектом в которых были Целые народы - русские в В центре внимания этносоциологов находятся межгрупповые процессы и явления, их обусловленность культурными, политическими, экономическими, психологическими детерминантами. Внимание же социальных психологов, работающих в психологии, сосредоточено на отражении процессов взаимодействия групп, т.е. на когнитивной сфере.Предметом исследования при изучении межэтнических отношений и у этносоциологов, и у этнопсихологов являются прежде всего представления о своей и другой группе, восприятие ее, готовность к контактам с ней, наконец, </w:t>
      </w:r>
      <w:r w:rsidRPr="006E11E3">
        <w:rPr>
          <w:rFonts w:ascii="Times New Roman" w:hAnsi="Times New Roman" w:cs="Times New Roman"/>
          <w:sz w:val="28"/>
          <w:szCs w:val="28"/>
        </w:rPr>
        <w:lastRenderedPageBreak/>
        <w:t>психические состояния и процессы. Но кроме этого этносоциологи включают в предмет изучения и реальные факты поведения (например, участие в партиях, движениях, общественных акциях).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Психологи изучают главным образом отношения на уровне межличностного общения, поэтому индикатором для них служат установки на личностные контакты с людьми другой национальности. Этносоциологи держат в поле зрения и другие виды взаимодействия, поэтому включают в изучение также отношение к ценностям, нормам, другой культуре, готовность к адаптации и межкультурным взаимодействиям. </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У этносоциологов при изучении межэтнических отношений в центре внимания находится поведение людей разных национальностей в сфере межнациональных взаимодействий. Психологические закономерности для них важны, но они - один из факторов влияющих на поведение группы.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При этом поведение людей рассматривается не только через поступки, но и через факты сознания, восприятия действительности -  взгляды, представления, установки, ориентации, ценности.</w:t>
      </w:r>
    </w:p>
    <w:p w:rsidR="00C255DD" w:rsidRPr="006E11E3" w:rsidRDefault="00C255DD" w:rsidP="00C255DD">
      <w:pPr>
        <w:pStyle w:val="aa"/>
        <w:spacing w:line="360" w:lineRule="auto"/>
        <w:rPr>
          <w:rFonts w:ascii="Times New Roman" w:hAnsi="Times New Roman" w:cs="Times New Roman"/>
          <w:b/>
          <w:sz w:val="28"/>
          <w:szCs w:val="28"/>
        </w:rPr>
      </w:pPr>
      <w:r w:rsidRPr="006E11E3">
        <w:rPr>
          <w:rFonts w:ascii="Times New Roman" w:hAnsi="Times New Roman" w:cs="Times New Roman"/>
          <w:b/>
          <w:sz w:val="28"/>
          <w:szCs w:val="28"/>
        </w:rPr>
        <w:t>Методология изучения межэтнического взаимодействия</w:t>
      </w:r>
    </w:p>
    <w:p w:rsidR="00C255DD" w:rsidRPr="00A700EB" w:rsidRDefault="00C255DD" w:rsidP="00C255DD">
      <w:pPr>
        <w:spacing w:line="360" w:lineRule="auto"/>
        <w:ind w:right="103" w:firstLine="300"/>
        <w:jc w:val="both"/>
        <w:rPr>
          <w:sz w:val="28"/>
          <w:szCs w:val="28"/>
        </w:rPr>
      </w:pPr>
      <w:r w:rsidRPr="00A700EB">
        <w:rPr>
          <w:i/>
          <w:iCs/>
          <w:sz w:val="28"/>
          <w:szCs w:val="28"/>
        </w:rPr>
        <w:t>Этническая психология</w:t>
      </w:r>
      <w:r w:rsidRPr="00A700EB">
        <w:rPr>
          <w:sz w:val="28"/>
          <w:szCs w:val="28"/>
        </w:rPr>
        <w:t xml:space="preserve"> занимается исследованием психологических особенностей народа, обусловленных единством его происхождения. </w:t>
      </w:r>
    </w:p>
    <w:p w:rsidR="00C255DD" w:rsidRPr="00A700EB" w:rsidRDefault="00C255DD" w:rsidP="00C255DD">
      <w:pPr>
        <w:spacing w:line="360" w:lineRule="auto"/>
        <w:ind w:right="103" w:firstLine="300"/>
        <w:jc w:val="both"/>
        <w:rPr>
          <w:sz w:val="28"/>
          <w:szCs w:val="28"/>
        </w:rPr>
      </w:pPr>
      <w:r w:rsidRPr="00A700EB">
        <w:rPr>
          <w:i/>
          <w:iCs/>
          <w:sz w:val="28"/>
          <w:szCs w:val="28"/>
        </w:rPr>
        <w:t>Этнические (национальные) стереотипы</w:t>
      </w:r>
      <w:r w:rsidRPr="00A700EB">
        <w:rPr>
          <w:sz w:val="28"/>
          <w:szCs w:val="28"/>
        </w:rPr>
        <w:t xml:space="preserve"> — широко распространенные традиционно существующие суждения и представления, которые на уровне обыденного сознания имеют обычные люди о представителях разных этнических групп. Они могут формироваться как на основе личного опыта общения с представителями этнической общности, так и на основе прочитанных книг (научных, популярных и др.), просмотренных видео- и кинофильмов, рассказов о данной национальной группе и пр. Выделяются гетеро- и автостереотипы. </w:t>
      </w:r>
      <w:r w:rsidRPr="00A700EB">
        <w:rPr>
          <w:i/>
          <w:iCs/>
          <w:sz w:val="28"/>
          <w:szCs w:val="28"/>
        </w:rPr>
        <w:t>Гетеростереотип</w:t>
      </w:r>
      <w:r w:rsidRPr="00A700EB">
        <w:rPr>
          <w:sz w:val="28"/>
          <w:szCs w:val="28"/>
        </w:rPr>
        <w:t xml:space="preserve"> — это представление об этнопсихологическом облике другого народа (аутгруппы) и фиксация в нем определенного к нему отношения. </w:t>
      </w:r>
      <w:r w:rsidRPr="00A700EB">
        <w:rPr>
          <w:i/>
          <w:iCs/>
          <w:sz w:val="28"/>
          <w:szCs w:val="28"/>
        </w:rPr>
        <w:t>Автостереотип</w:t>
      </w:r>
      <w:r w:rsidRPr="00A700EB">
        <w:rPr>
          <w:sz w:val="28"/>
          <w:szCs w:val="28"/>
        </w:rPr>
        <w:t xml:space="preserve"> — это представление о </w:t>
      </w:r>
      <w:r w:rsidRPr="00A700EB">
        <w:rPr>
          <w:sz w:val="28"/>
          <w:szCs w:val="28"/>
        </w:rPr>
        <w:lastRenderedPageBreak/>
        <w:t xml:space="preserve">своем народе (ингруппе) и фиксация в нем, как правило, позитивного отношения. </w:t>
      </w:r>
    </w:p>
    <w:p w:rsidR="00C255DD" w:rsidRPr="00A700EB" w:rsidRDefault="00C255DD" w:rsidP="00C255DD">
      <w:pPr>
        <w:spacing w:line="360" w:lineRule="auto"/>
        <w:ind w:right="103" w:firstLine="300"/>
        <w:jc w:val="both"/>
        <w:rPr>
          <w:sz w:val="28"/>
          <w:szCs w:val="28"/>
        </w:rPr>
      </w:pPr>
      <w:r w:rsidRPr="00A700EB">
        <w:rPr>
          <w:i/>
          <w:iCs/>
          <w:sz w:val="28"/>
          <w:szCs w:val="28"/>
        </w:rPr>
        <w:t>Этническое (национальное) сознание</w:t>
      </w:r>
      <w:r w:rsidRPr="00A700EB">
        <w:rPr>
          <w:sz w:val="28"/>
          <w:szCs w:val="28"/>
        </w:rPr>
        <w:t xml:space="preserve"> представляет собой отражение народом своего прошлого, настоящего и будущего бытия в духовной и материальной культуре, а также в обыденном сознании (национальные традиции, обычаи, привычки и пр.). </w:t>
      </w:r>
    </w:p>
    <w:p w:rsidR="00C255DD" w:rsidRPr="00A700EB" w:rsidRDefault="00C255DD" w:rsidP="00C255DD">
      <w:pPr>
        <w:spacing w:line="360" w:lineRule="auto"/>
        <w:ind w:right="103" w:firstLine="300"/>
        <w:jc w:val="both"/>
        <w:rPr>
          <w:sz w:val="28"/>
          <w:szCs w:val="28"/>
        </w:rPr>
      </w:pPr>
      <w:r w:rsidRPr="00A700EB">
        <w:rPr>
          <w:sz w:val="28"/>
          <w:szCs w:val="28"/>
        </w:rPr>
        <w:t>Процесс перемещения народов с одних мест в другие принято называть</w:t>
      </w:r>
      <w:r w:rsidRPr="00A700EB">
        <w:rPr>
          <w:i/>
          <w:iCs/>
          <w:sz w:val="28"/>
          <w:szCs w:val="28"/>
        </w:rPr>
        <w:t xml:space="preserve"> этническими миграциями, </w:t>
      </w:r>
      <w:r w:rsidRPr="00A700EB">
        <w:rPr>
          <w:sz w:val="28"/>
          <w:szCs w:val="28"/>
        </w:rPr>
        <w:t xml:space="preserve">а приспособление к новым, ранее неизвестным для них условиям, — </w:t>
      </w:r>
      <w:r w:rsidRPr="00A700EB">
        <w:rPr>
          <w:i/>
          <w:iCs/>
          <w:sz w:val="28"/>
          <w:szCs w:val="28"/>
        </w:rPr>
        <w:t xml:space="preserve">этнической адаптацией. </w:t>
      </w:r>
      <w:r w:rsidRPr="00A700EB">
        <w:rPr>
          <w:sz w:val="28"/>
          <w:szCs w:val="28"/>
        </w:rPr>
        <w:t>Процесс адаптации к языку и культуре, сопровождаемый сложностью и напряженностью, носит название аккультурации, а процесс социальной адаптации —</w:t>
      </w:r>
      <w:r w:rsidRPr="00A700EB">
        <w:rPr>
          <w:i/>
          <w:iCs/>
          <w:sz w:val="28"/>
          <w:szCs w:val="28"/>
        </w:rPr>
        <w:t xml:space="preserve"> эджастмент</w:t>
      </w:r>
      <w:r w:rsidRPr="00A700EB">
        <w:rPr>
          <w:sz w:val="28"/>
          <w:szCs w:val="28"/>
        </w:rPr>
        <w:t xml:space="preserve"> (приспособление) (Стефаненко, 1993). Психологические проблемы процесса адаптации мигрантов к новой среде глубоко и обстоятельно исследованы в англоязычной литературе (Oberg, 1960; Bochner, 1982; Kim, 1988; Berry, 1976, 1992). Среди отечественных источников этим проблемам посвящены работы Н.М. Лебедевой (1993) и Т.Г. Стефаненко (1993,1996). В названных исследованиях рассматриваются вопросы «культурного шока» (негативные чувства, дискомфорт и пр.), который сопровождает приспособление мигрантов к ранее неизвестным им условиям, формы адаптации: геноцид (доминирующая или обладающая большими ресурсами общность стремится уничтожить противоположную группу; здесь проявляется этническая нетерпимость или интолерантносгь к представителям другой общности); ассимиляция (господствующая этническая группа принуждает представителей других этнических общностей заимствовать ценности, образ жизни и другие стороны своей доминирующей культуры); сегрегация (раздельное независимое развитие двух этнических общностей; допускается идея их реального существования) и интеграция (обе этнические группы сохраняют идентичность; их представители «принимают» другой образ жизни и находят в положительные моменты). </w:t>
      </w:r>
    </w:p>
    <w:p w:rsidR="00C255DD" w:rsidRPr="00A700EB" w:rsidRDefault="00C255DD" w:rsidP="00C255DD">
      <w:pPr>
        <w:spacing w:line="360" w:lineRule="auto"/>
        <w:ind w:right="103" w:firstLine="300"/>
        <w:jc w:val="both"/>
        <w:rPr>
          <w:sz w:val="28"/>
          <w:szCs w:val="28"/>
        </w:rPr>
      </w:pPr>
      <w:r w:rsidRPr="00A700EB">
        <w:rPr>
          <w:sz w:val="28"/>
          <w:szCs w:val="28"/>
        </w:rPr>
        <w:lastRenderedPageBreak/>
        <w:t xml:space="preserve">Последующие исследования выявили так называемые U-образную и W-образную кривые (психические подъемы и спады), которые сопровождают адаптационные процессы мигрантов. </w:t>
      </w:r>
    </w:p>
    <w:p w:rsidR="00C255DD" w:rsidRPr="00A700EB" w:rsidRDefault="00C255DD" w:rsidP="00C255DD">
      <w:pPr>
        <w:spacing w:line="360" w:lineRule="auto"/>
        <w:ind w:right="103" w:firstLine="300"/>
        <w:jc w:val="both"/>
        <w:rPr>
          <w:sz w:val="28"/>
          <w:szCs w:val="28"/>
        </w:rPr>
      </w:pPr>
      <w:r w:rsidRPr="00A700EB">
        <w:rPr>
          <w:sz w:val="28"/>
          <w:szCs w:val="28"/>
        </w:rPr>
        <w:t xml:space="preserve">За рубежом и в России разрабатываются конкретные программы по подготовке людей к межкультурному взаимодействию  В них рассматриваются конкретные методики повышения межкультурной сензитивности и рекомендации к общекультурному и культурно-специфическому подходам (когда человеку придется общаться с большим количеством представителей разных этносов или с представителем одной этнической группы). </w:t>
      </w:r>
    </w:p>
    <w:p w:rsidR="00C255DD" w:rsidRPr="00A700EB" w:rsidRDefault="00C255DD" w:rsidP="00C255DD">
      <w:pPr>
        <w:spacing w:line="360" w:lineRule="auto"/>
        <w:ind w:right="103" w:firstLine="300"/>
        <w:jc w:val="both"/>
        <w:rPr>
          <w:sz w:val="28"/>
          <w:szCs w:val="28"/>
        </w:rPr>
      </w:pPr>
      <w:r w:rsidRPr="00A700EB">
        <w:rPr>
          <w:sz w:val="28"/>
          <w:szCs w:val="28"/>
        </w:rPr>
        <w:t xml:space="preserve">Р. Альберт предложил метод, назвав его «техникой повышения межкультурной сензитивности» (культурный ассимилятор), представляющий описание разнообразных ситуаций, в которых взаимодействуют представители двух разных культур и четырех вариантов пояснений (интерпретаций) возможного поведения персонажа в каждой ситуации. Человек, проходящий подготовку, должен выбрать один из возможных вариантов и пояснить мотивы своего выбора (Albert, 1983). Л. Коле выделяет четыре типа обучающих программ: просвещение, ориентирование, инструктаж и межкультурный тренинг (Kohls, 1987). </w:t>
      </w:r>
    </w:p>
    <w:p w:rsidR="00C255DD" w:rsidRPr="00A700EB" w:rsidRDefault="00C255DD" w:rsidP="00C255DD">
      <w:pPr>
        <w:spacing w:line="360" w:lineRule="auto"/>
        <w:ind w:right="103" w:firstLine="300"/>
        <w:jc w:val="both"/>
        <w:rPr>
          <w:sz w:val="28"/>
          <w:szCs w:val="28"/>
        </w:rPr>
      </w:pPr>
      <w:r w:rsidRPr="00A700EB">
        <w:rPr>
          <w:sz w:val="28"/>
          <w:szCs w:val="28"/>
        </w:rPr>
        <w:t xml:space="preserve">При описании психологического облика конкретного этноса порой некорректно используются выражения типа «психология русских», «психология японцев» и пр. Точнее будет сказать — «психологические (этнопсихологические или национально-психологические) особенности русских», «психологические (этнопсихологические или национально-психологические) особенности японцев». </w:t>
      </w:r>
    </w:p>
    <w:p w:rsidR="00C255DD" w:rsidRPr="00A700EB" w:rsidRDefault="00C255DD" w:rsidP="00C255DD">
      <w:pPr>
        <w:spacing w:line="360" w:lineRule="auto"/>
        <w:ind w:right="103" w:firstLine="300"/>
        <w:jc w:val="both"/>
        <w:rPr>
          <w:sz w:val="28"/>
          <w:szCs w:val="28"/>
        </w:rPr>
      </w:pPr>
      <w:r w:rsidRPr="00A700EB">
        <w:rPr>
          <w:sz w:val="28"/>
          <w:szCs w:val="28"/>
        </w:rPr>
        <w:t xml:space="preserve">Рассмотрим, что вкладывается в понятия «национальный характер», «национальный темперамент» и «национальное чувство». </w:t>
      </w:r>
    </w:p>
    <w:p w:rsidR="00C255DD" w:rsidRPr="00A700EB" w:rsidRDefault="00C255DD" w:rsidP="00C255DD">
      <w:pPr>
        <w:spacing w:line="360" w:lineRule="auto"/>
        <w:ind w:right="103" w:firstLine="300"/>
        <w:jc w:val="both"/>
        <w:rPr>
          <w:sz w:val="28"/>
          <w:szCs w:val="28"/>
        </w:rPr>
      </w:pPr>
      <w:r w:rsidRPr="00A700EB">
        <w:rPr>
          <w:i/>
          <w:iCs/>
          <w:sz w:val="28"/>
          <w:szCs w:val="28"/>
        </w:rPr>
        <w:t>Национальный характер</w:t>
      </w:r>
      <w:r w:rsidRPr="00A700EB">
        <w:rPr>
          <w:sz w:val="28"/>
          <w:szCs w:val="28"/>
        </w:rPr>
        <w:t xml:space="preserve"> вбирает в себя наиболее типичные и достаточно устойчивые психологические особенности, выражающие отношения большинства представителей этнической общности к разным явлениям </w:t>
      </w:r>
      <w:r w:rsidRPr="00A700EB">
        <w:rPr>
          <w:sz w:val="28"/>
          <w:szCs w:val="28"/>
        </w:rPr>
        <w:lastRenderedPageBreak/>
        <w:t xml:space="preserve">окружающего мира. Он может быть концептуально рассмотрен как детерминант поведения представителя этнической общности. </w:t>
      </w:r>
    </w:p>
    <w:p w:rsidR="00C255DD" w:rsidRPr="00A700EB" w:rsidRDefault="00C255DD" w:rsidP="00C255DD">
      <w:pPr>
        <w:spacing w:line="360" w:lineRule="auto"/>
        <w:ind w:right="103" w:firstLine="300"/>
        <w:jc w:val="both"/>
        <w:rPr>
          <w:sz w:val="28"/>
          <w:szCs w:val="28"/>
        </w:rPr>
      </w:pPr>
      <w:r w:rsidRPr="00A700EB">
        <w:rPr>
          <w:sz w:val="28"/>
          <w:szCs w:val="28"/>
        </w:rPr>
        <w:t>Под</w:t>
      </w:r>
      <w:r w:rsidRPr="00A700EB">
        <w:rPr>
          <w:i/>
          <w:iCs/>
          <w:sz w:val="28"/>
          <w:szCs w:val="28"/>
        </w:rPr>
        <w:t xml:space="preserve"> национальным темпераментом </w:t>
      </w:r>
      <w:r w:rsidRPr="00A700EB">
        <w:rPr>
          <w:sz w:val="28"/>
          <w:szCs w:val="28"/>
        </w:rPr>
        <w:t xml:space="preserve">понимаются типичные проявления его свойств у большинства представителей этноса. Несмотря на то, что в каждом народе имеются все типы темпераментов, динамика проявления их психической деятельности осуществляется по исторически закрепленным в сознании народа канонам (этническим нормам). </w:t>
      </w:r>
    </w:p>
    <w:p w:rsidR="00C255DD" w:rsidRPr="00A700EB" w:rsidRDefault="00C255DD" w:rsidP="00C255DD">
      <w:pPr>
        <w:spacing w:line="360" w:lineRule="auto"/>
        <w:ind w:right="103" w:firstLine="300"/>
        <w:jc w:val="both"/>
        <w:rPr>
          <w:sz w:val="28"/>
          <w:szCs w:val="28"/>
        </w:rPr>
      </w:pPr>
      <w:r w:rsidRPr="00A700EB">
        <w:rPr>
          <w:sz w:val="28"/>
          <w:szCs w:val="28"/>
        </w:rPr>
        <w:t xml:space="preserve">В основе </w:t>
      </w:r>
      <w:r w:rsidRPr="00A700EB">
        <w:rPr>
          <w:i/>
          <w:iCs/>
          <w:sz w:val="28"/>
          <w:szCs w:val="28"/>
        </w:rPr>
        <w:t>этнического (национального) чувства</w:t>
      </w:r>
      <w:r w:rsidRPr="00A700EB">
        <w:rPr>
          <w:sz w:val="28"/>
          <w:szCs w:val="28"/>
        </w:rPr>
        <w:t xml:space="preserve"> лежит эмоциональная сторона осознания своей этнической принадлежности. Оно тесно связано с существованием в народе национальных и националистических идеи. В зависимости от господства национальных или националистических идей в обществе проявляются и соответствующие национальные чувства. Национальное чувство из всех компонентов этнической психологии является наиболее ранимым. </w:t>
      </w:r>
    </w:p>
    <w:p w:rsidR="00C255DD" w:rsidRPr="00A700EB" w:rsidRDefault="00C255DD" w:rsidP="00C255DD">
      <w:pPr>
        <w:spacing w:line="360" w:lineRule="auto"/>
        <w:ind w:right="103" w:firstLine="300"/>
        <w:jc w:val="both"/>
        <w:rPr>
          <w:sz w:val="28"/>
          <w:szCs w:val="28"/>
        </w:rPr>
      </w:pPr>
      <w:r w:rsidRPr="00A700EB">
        <w:rPr>
          <w:b/>
          <w:bCs/>
          <w:sz w:val="28"/>
          <w:szCs w:val="28"/>
        </w:rPr>
        <w:t xml:space="preserve">Структура этнопсихологических характеристик народа. </w:t>
      </w:r>
      <w:r w:rsidRPr="00A700EB">
        <w:rPr>
          <w:sz w:val="28"/>
          <w:szCs w:val="28"/>
        </w:rPr>
        <w:t xml:space="preserve">Исследование структуры этнопсихологических явлений находит свое отражение в работах отечественных и зарубежных исследователей. Для выделения структурных компонентов используются различные принципы; динамичности и осознанности (Горячева, 1965), психологического способа переработки информации, ценностно-мотивационных подходов и т. д. (Inkeles A., Levinson D., 1965). Иногда в структуру включаются разнопорядковые элементы, связь между которыми трудно прослеживается (например, поверья, вкусы, предрассудки, темперамент, самосознание и пр.). </w:t>
      </w:r>
    </w:p>
    <w:p w:rsidR="00C255DD" w:rsidRPr="00A700EB" w:rsidRDefault="00C255DD" w:rsidP="00C255DD">
      <w:pPr>
        <w:spacing w:line="360" w:lineRule="auto"/>
        <w:ind w:right="103" w:firstLine="300"/>
        <w:jc w:val="both"/>
        <w:rPr>
          <w:sz w:val="28"/>
          <w:szCs w:val="28"/>
        </w:rPr>
      </w:pPr>
      <w:r w:rsidRPr="00A700EB">
        <w:rPr>
          <w:sz w:val="28"/>
          <w:szCs w:val="28"/>
        </w:rPr>
        <w:t xml:space="preserve">Структуру этнопсихологических характеристик народа можно рассматривать как сложную динамическую и многоуровневую систему, компоненты которой логично и тонко связаны между собой; изменение одних опосредствованно влияет на другие. </w:t>
      </w:r>
    </w:p>
    <w:p w:rsidR="00C255DD" w:rsidRPr="00A700EB" w:rsidRDefault="00C255DD" w:rsidP="00C255DD">
      <w:pPr>
        <w:spacing w:line="360" w:lineRule="auto"/>
        <w:ind w:right="103" w:firstLine="300"/>
        <w:jc w:val="both"/>
        <w:rPr>
          <w:b/>
          <w:sz w:val="28"/>
          <w:szCs w:val="28"/>
        </w:rPr>
      </w:pPr>
      <w:r w:rsidRPr="00A700EB">
        <w:rPr>
          <w:sz w:val="28"/>
          <w:szCs w:val="28"/>
        </w:rPr>
        <w:t>К</w:t>
      </w:r>
      <w:r w:rsidRPr="00A700EB">
        <w:rPr>
          <w:i/>
          <w:iCs/>
          <w:sz w:val="28"/>
          <w:szCs w:val="28"/>
        </w:rPr>
        <w:t xml:space="preserve"> первому уровню</w:t>
      </w:r>
      <w:r w:rsidRPr="00A700EB">
        <w:rPr>
          <w:sz w:val="28"/>
          <w:szCs w:val="28"/>
        </w:rPr>
        <w:t xml:space="preserve"> можно </w:t>
      </w:r>
      <w:r w:rsidRPr="00A700EB">
        <w:rPr>
          <w:b/>
          <w:sz w:val="28"/>
          <w:szCs w:val="28"/>
        </w:rPr>
        <w:t>отнести ценностные ориентации</w:t>
      </w:r>
      <w:r w:rsidRPr="00A700EB">
        <w:rPr>
          <w:sz w:val="28"/>
          <w:szCs w:val="28"/>
        </w:rPr>
        <w:t xml:space="preserve">. Для разных этнических общностей они имеют различные доминантные профили. Ценностные ориентации включают в себя ценности, господствующие в </w:t>
      </w:r>
      <w:r w:rsidRPr="00A700EB">
        <w:rPr>
          <w:sz w:val="28"/>
          <w:szCs w:val="28"/>
        </w:rPr>
        <w:lastRenderedPageBreak/>
        <w:t xml:space="preserve">образе жизни большинства ее представителей. Они, как правило, наиболее осознанны и могут нести в себе определенную идеологическую нагрузку. Их влияние на формирование психологических характеристик народа довольно велико. Выделение этого уровня дает возможность исследователям соотнести категории «классовое» (сословие, страта) и «этническое», показать место и роль влияния ценностей на формирование психологического облика народа. Сказанное наглядно видно на примере России, когда социалистические ценности были заменены на рыночные и повлияли на нижележащие уровни этнопсихологических характеристик народов, проживающих в нашей стране. К этому уровню относятся и моральные ценности народа, различное их понимание, толкование и отношение к ним. </w:t>
      </w:r>
      <w:r w:rsidRPr="00A700EB">
        <w:rPr>
          <w:b/>
          <w:i/>
          <w:iCs/>
          <w:sz w:val="28"/>
          <w:szCs w:val="28"/>
        </w:rPr>
        <w:t>Второй уровень</w:t>
      </w:r>
      <w:r w:rsidRPr="00A700EB">
        <w:rPr>
          <w:b/>
          <w:sz w:val="28"/>
          <w:szCs w:val="28"/>
        </w:rPr>
        <w:t xml:space="preserve"> предполагает широкий спектр разнообразных отношений представителей этноса к различным явлениям</w:t>
      </w:r>
      <w:r w:rsidRPr="00A700EB">
        <w:rPr>
          <w:sz w:val="28"/>
          <w:szCs w:val="28"/>
        </w:rPr>
        <w:t xml:space="preserve"> окружающего мира (отношения между собой, к представителям других народов, работе и пр.). </w:t>
      </w:r>
      <w:r w:rsidRPr="00A700EB">
        <w:rPr>
          <w:b/>
          <w:i/>
          <w:iCs/>
          <w:sz w:val="28"/>
          <w:szCs w:val="28"/>
        </w:rPr>
        <w:t>Третий уровень</w:t>
      </w:r>
      <w:r w:rsidRPr="00A700EB">
        <w:rPr>
          <w:b/>
          <w:sz w:val="28"/>
          <w:szCs w:val="28"/>
        </w:rPr>
        <w:t xml:space="preserve"> охватывает компоненты, связанные со спецификой психических процессов и темперамента. </w:t>
      </w:r>
    </w:p>
    <w:p w:rsidR="00C255DD" w:rsidRPr="00A700EB" w:rsidRDefault="00C255DD" w:rsidP="00C255DD">
      <w:pPr>
        <w:spacing w:line="360" w:lineRule="auto"/>
        <w:ind w:right="103" w:firstLine="300"/>
        <w:jc w:val="both"/>
        <w:rPr>
          <w:b/>
          <w:sz w:val="28"/>
          <w:szCs w:val="28"/>
        </w:rPr>
      </w:pPr>
      <w:r w:rsidRPr="00A700EB">
        <w:rPr>
          <w:sz w:val="28"/>
          <w:szCs w:val="28"/>
        </w:rPr>
        <w:t xml:space="preserve">Наличие в структуре этнопсихологических особенностей народа трех, а не 4-5 уровней далеко не бесспорно. Судя по качествам, которые исследователи выделяют в прикладных работах, в принципе, можно рассмотреть и четвертый уровень </w:t>
      </w:r>
      <w:r w:rsidRPr="00A700EB">
        <w:rPr>
          <w:b/>
          <w:sz w:val="28"/>
          <w:szCs w:val="28"/>
        </w:rPr>
        <w:t xml:space="preserve">— психофизиологический.. </w:t>
      </w:r>
    </w:p>
    <w:p w:rsidR="00C255DD" w:rsidRPr="00A700EB" w:rsidRDefault="00C255DD" w:rsidP="00C255DD">
      <w:pPr>
        <w:spacing w:line="360" w:lineRule="auto"/>
        <w:ind w:right="103" w:firstLine="300"/>
        <w:jc w:val="both"/>
        <w:rPr>
          <w:sz w:val="28"/>
          <w:szCs w:val="28"/>
        </w:rPr>
      </w:pPr>
      <w:r w:rsidRPr="00A700EB">
        <w:rPr>
          <w:sz w:val="28"/>
          <w:szCs w:val="28"/>
        </w:rPr>
        <w:t xml:space="preserve">Интересны и перспективны исследования ученых Института генетики РАН по определению биохимических маркеров генов у народов двух групп коми. Полученные результаты свидетельствуют об европеоидном (в основном) характере генофонда народов коми и дают возможность определить генетическое положение коми в системе народов Евразии (Шнейдер, Петрищев, Лебедева, 1990). Таким образом, можно сказать, что, в принципе, существует и генетический уровень этнопсихологических характеристик народов. </w:t>
      </w:r>
    </w:p>
    <w:p w:rsidR="00C255DD" w:rsidRPr="006E11E3" w:rsidRDefault="00C255DD" w:rsidP="00C255DD">
      <w:pPr>
        <w:pStyle w:val="aa"/>
        <w:spacing w:line="360" w:lineRule="auto"/>
        <w:rPr>
          <w:rFonts w:ascii="Times New Roman" w:hAnsi="Times New Roman" w:cs="Times New Roman"/>
          <w:sz w:val="28"/>
          <w:szCs w:val="28"/>
        </w:rPr>
      </w:pPr>
      <w:r w:rsidRPr="00441177">
        <w:rPr>
          <w:rFonts w:ascii="Times New Roman" w:hAnsi="Times New Roman" w:cs="Times New Roman"/>
          <w:b/>
          <w:sz w:val="28"/>
          <w:szCs w:val="28"/>
        </w:rPr>
        <w:t>Психология межэтнических взаимодействий изучается с помощью социально- психологических теорий среднего уровня.</w:t>
      </w:r>
      <w:r w:rsidRPr="006E11E3">
        <w:rPr>
          <w:rFonts w:ascii="Times New Roman" w:hAnsi="Times New Roman" w:cs="Times New Roman"/>
          <w:sz w:val="28"/>
          <w:szCs w:val="28"/>
        </w:rPr>
        <w:t xml:space="preserve"> Анализ </w:t>
      </w:r>
      <w:r w:rsidRPr="006E11E3">
        <w:rPr>
          <w:rFonts w:ascii="Times New Roman" w:hAnsi="Times New Roman" w:cs="Times New Roman"/>
          <w:sz w:val="28"/>
          <w:szCs w:val="28"/>
        </w:rPr>
        <w:lastRenderedPageBreak/>
        <w:t>осуществляется через личность, включенную в этническую группу. Естественно, степень такой включенности у людей очень разная и зависит не только от типа личности, но и от культурных традиций, конкретных ситуаций. Тем не менее если человек считает себя русским, украинцем, татарином, лезгином и т.д., то, изучая его как личность, можно понять социально-перцептивные образы и другие психологические реалии, характеризующие межэтнические отношения, в которых он участвует.</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При изучении психологии межэтнических отношений используется ряд социально-психологических теорий. Нам прежде всего важны представления о структуре личности, сложившиеся в ее рамках. И.С. Кон писал, что одни понимают личность "в единстве индивидуальных свойств и ее социальных ролей", другие - как совокупность интегрированных в индивиде "социальнозначимых черт, образовавшихся в прямом и косвенном взаимодействии данного лица с другими людьми". При изучении межэтнических отношений второй подход фактически является доминирующим.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Важен и подход А.Н. Леонтьева к рассмотрению структуры личности. Предпосылкой ее изучения он считал понимание личности в неразрывной связи с деятельностью. Коль скоро в основе личности лежат "отношения соподчиненности видов человеческой деятельности", то структура личности представляет собой иерархию этих деятельностей. Однако деятельность всегда мотивирована, поэтому за иерархией видов деятельности лежит иерархия мотивов, а также соответствующих им потребностей.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У личности, включенной в этническую группу, это могут быть потребности в безопасности, целостности группы, солидарности, аффилиации, в социологическом плане блестяще описанные Э. Фромом в книге "Бегство от свободы". Наконец, это потребности в справедливости, позитивном восприятии другими, достижительности..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Считается, что структурные компоненты психологии (психики) личности воспроизводятся в психологии группы. Это как бы наложение, </w:t>
      </w:r>
      <w:r w:rsidRPr="006E11E3">
        <w:rPr>
          <w:rFonts w:ascii="Times New Roman" w:hAnsi="Times New Roman" w:cs="Times New Roman"/>
          <w:sz w:val="28"/>
          <w:szCs w:val="28"/>
        </w:rPr>
        <w:lastRenderedPageBreak/>
        <w:t>взаимодействие мотивационных, познавательных, эффективных (эмоции) и коммуникативных (общение) процессов.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Психическими образованиями как результирующими продуктами взаимодействия этих процессов являются социальные установки, или аттитюды (англ., attitudes). Межэтнические отношения всегда изучались с целью их гармонизации, предотвращения дискриминации и регулирования напряжений и конфликтов. Следовательно, и в теории установки нам важно видеть то, что поможет понять причины межэтнических напряжений и найти способы их преодоления.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Как известно, термин "установка" введен в русскоязычную литературу грузинским психологом Д.Н. Узнадзе. Но в его концепции установка касается реализации простейших физиологических потребностей и связывается со "склонностью", "готовностью" реагировать на основе бессознательного (англ. set). В таком понимании установки не отражают сложных форм деятельности людей и не могут быть использованы для их понимания. Поэтому в социальной психологии всегда подчеркивается, что для выявления "особых состояний личности, предшествующих ее реальному поведению", используется понятие "социальные установки", или аттитюды.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Изучение социальных установок имеет свою историю. В западной социологии она описана Дж. Дэвисом, в отечественной - П.Н. Шихиревым.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Знаменитая работа У. Томаса и Ф. Знанецкого "Польский крестьянин в Европе и Америке" была посвящена процессу адаптации, и роль аттитюдов авторы оценивали столь высоко, что социальную психологию они определяли как научное исследование установок. Последние рассматривали как "психологическое переживание индивидом ценности, значения, смысла социального объекта" или "состояние сознания относительно некоторой социальной ценности".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Г. Олпорт, объединяя различные представления исследователей, интерпретировал социальные установки как "состояние сознания и нервной системы, выражающее готовность и организованное на основе </w:t>
      </w:r>
      <w:r w:rsidRPr="006E11E3">
        <w:rPr>
          <w:rFonts w:ascii="Times New Roman" w:hAnsi="Times New Roman" w:cs="Times New Roman"/>
          <w:sz w:val="28"/>
          <w:szCs w:val="28"/>
        </w:rPr>
        <w:lastRenderedPageBreak/>
        <w:t>предшествующего опыта". Установки имеют сложную структуру. Начиная с М. Смита, утвердилось представление о трехкомпонентной структуре установки: 1) когнитивный компонент (осознание объекта, знания о нем); 2) эмоциональный (оценка, чувства по отношению к объекту); 3) поведенческий (конативный, регулятивный) компонент.</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Таким образом, развитие теории установки внесло много нового в ее понимание, и в целом закрепилась трактовка ее как социально обусловленного отношения к какому-то объекту или явлению, как осознание, оценка, готовность действовать.</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Этнические установки - это установки, которые имеют место тогда, когда человек, действуя в любой сфере, - профессиональной, политической, культуры и др. - осознает, оценивает и поступает как личность, включенная в этническую группу.</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Межэтнические установки - это установки на взаимодействие (отрицательное или положительное со всеми нюансами) с другими этническими общностями в любой сфере жизнедеятельности и в любом виде - от личностного общения с людьми иной национальности до восприятия явлений, элементов истории, культуры, типов социально-экономического развития или еще шире - иных цивилизационных форм.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Любопытный факт: наиболее известные шкалы для измерения социальных установок в эмпирических исследованиях (шкала Богардуса, Л. Тернстоуна) строились на примере отношений к этническим группам.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Социальные установки определяют, направляют деятельность человека. Этнические и межэтнические установки аккумулируют предшествующий жизненный опыт, причем не только свой, но и окружающих, ведь установки формируются в процессе социализации и затем закрепляются в навыках, без которых строить отношения просто невозможно. В процессе межэтнических взаимодействий они выполняют компенсирующую функцию в познавательном процессе, минимизируя риск. Люди могут не вполне </w:t>
      </w:r>
      <w:r w:rsidRPr="006E11E3">
        <w:rPr>
          <w:rFonts w:ascii="Times New Roman" w:hAnsi="Times New Roman" w:cs="Times New Roman"/>
          <w:sz w:val="28"/>
          <w:szCs w:val="28"/>
        </w:rPr>
        <w:lastRenderedPageBreak/>
        <w:t>понимать ситуации и причины тех или других явлений, но закрепленное в установке отношение помогает избежать опасности.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Установки выполняют и другую важную функцию - они как бы преобразуют знания в потребности и направляют действия.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Русские, которые живут сейчас в государствах ближнего зарубежья, из жизненного опыта и из информации официальных каналов осведомлены о необходимости знания государственных языков. Но только осознание этой потребности, сформировав установку на его изучение, помогает им стать двуязычными. Установки и потребности взаимосвязаны, однако, как верно отметил Г.Г. Дилигенский, они относительно независимы.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последнее время мы нередко наблюдали, как кипели страсти вокруг инонационального населения, как, например, менялось отношение к азербайджанцам в Армении и как их изгоняли оттуда, а в свою очередь армян - из Азербайджана, хотя реальной жизненной потребности в этом не было. Эмоциональный накал установок приводил к действиям, не согласующимся с потребностями людей.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Групповые установки обладают особой силой и устойчивостью. Хотя и они, конечно, изменяются. Но еще большей устойчивостью обладают стереотипы. Психологи обычно считают, что этнические стереотипы занимают ключевое место среди межэтнических установок, и, кроме того, они выделяют предрассудки и предубеждения как виды установок.</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"содержательной опорой" этнических стереотипов, по справедливому определению Г.У. Солдатовой, является </w:t>
      </w:r>
      <w:r w:rsidRPr="00407A90">
        <w:rPr>
          <w:rFonts w:ascii="Times New Roman" w:hAnsi="Times New Roman" w:cs="Times New Roman"/>
          <w:b/>
          <w:sz w:val="28"/>
          <w:szCs w:val="28"/>
        </w:rPr>
        <w:t>традиционная этническая культура.</w:t>
      </w:r>
      <w:r w:rsidRPr="006E11E3">
        <w:rPr>
          <w:rFonts w:ascii="Times New Roman" w:hAnsi="Times New Roman" w:cs="Times New Roman"/>
          <w:sz w:val="28"/>
          <w:szCs w:val="28"/>
        </w:rPr>
        <w:t xml:space="preserve"> Однако когнитивный компонент этнической установки может быть намного разнообразнее. Когда человеку приходится действовать в сфере межэтнических отношений, он может актуализировать в установке и свои экономические, социальные потребности, знания о политических интересах, а также может мобилизовать прошлый исторический опыт, который тоже шире, чем сфера культуры.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 xml:space="preserve">в социологии различаются установки на </w:t>
      </w:r>
      <w:r w:rsidRPr="00407A90">
        <w:rPr>
          <w:rFonts w:ascii="Times New Roman" w:hAnsi="Times New Roman" w:cs="Times New Roman"/>
          <w:b/>
          <w:sz w:val="28"/>
          <w:szCs w:val="28"/>
        </w:rPr>
        <w:t>объект и на ситуацию</w:t>
      </w:r>
      <w:r w:rsidRPr="006E11E3">
        <w:rPr>
          <w:rFonts w:ascii="Times New Roman" w:hAnsi="Times New Roman" w:cs="Times New Roman"/>
          <w:sz w:val="28"/>
          <w:szCs w:val="28"/>
        </w:rPr>
        <w:t>. Знаменитый эксперимент Лапьера, вошедший во многие учебники, прекрасно продемонстрировал их различие. Лапьер с двумя китайцами посетил 252 отеля, и везде, за исключением одного случая, их принимали радушно. В то же время на письменные обращения о возможности приема этнически смешанной группы ответ дали лишь 128 отелей, причем и из них в 25% случаев ответили отказом.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Несовпадение установок на проективную ситуацию и на объект л привело М. Рокича к выводу о том, что необходимо развести аттитюды на объект и аттитюды на ситуацию.</w:t>
      </w:r>
    </w:p>
    <w:p w:rsidR="00C255DD" w:rsidRPr="00584B4F" w:rsidRDefault="00C255DD" w:rsidP="00C255DD">
      <w:pPr>
        <w:pStyle w:val="aa"/>
        <w:spacing w:line="360" w:lineRule="auto"/>
        <w:rPr>
          <w:rFonts w:ascii="Times New Roman" w:hAnsi="Times New Roman" w:cs="Times New Roman"/>
          <w:b/>
          <w:sz w:val="28"/>
          <w:szCs w:val="28"/>
        </w:rPr>
      </w:pPr>
      <w:r w:rsidRPr="00584B4F">
        <w:rPr>
          <w:rFonts w:ascii="Times New Roman" w:hAnsi="Times New Roman" w:cs="Times New Roman"/>
          <w:b/>
          <w:sz w:val="28"/>
          <w:szCs w:val="28"/>
        </w:rPr>
        <w:t>Итак, этнические и межэтнические установки могут быть направлены и на объект, и на ситуацию, а этнические стереотипы - установки только на объект.</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При изучении этнического самосознания нас больше интересуют </w:t>
      </w:r>
      <w:r w:rsidRPr="00407A90">
        <w:rPr>
          <w:rFonts w:ascii="Times New Roman" w:hAnsi="Times New Roman" w:cs="Times New Roman"/>
          <w:b/>
          <w:sz w:val="28"/>
          <w:szCs w:val="28"/>
        </w:rPr>
        <w:t>автостереотипы</w:t>
      </w:r>
      <w:r w:rsidRPr="006E11E3">
        <w:rPr>
          <w:rFonts w:ascii="Times New Roman" w:hAnsi="Times New Roman" w:cs="Times New Roman"/>
          <w:sz w:val="28"/>
          <w:szCs w:val="28"/>
        </w:rPr>
        <w:t xml:space="preserve">, их содержание, а при изучении межэтнических отношений - </w:t>
      </w:r>
      <w:r w:rsidRPr="00407A90">
        <w:rPr>
          <w:rFonts w:ascii="Times New Roman" w:hAnsi="Times New Roman" w:cs="Times New Roman"/>
          <w:b/>
          <w:sz w:val="28"/>
          <w:szCs w:val="28"/>
        </w:rPr>
        <w:t xml:space="preserve">гетеростереотипы, </w:t>
      </w:r>
      <w:r w:rsidRPr="006E11E3">
        <w:rPr>
          <w:rFonts w:ascii="Times New Roman" w:hAnsi="Times New Roman" w:cs="Times New Roman"/>
          <w:sz w:val="28"/>
          <w:szCs w:val="28"/>
        </w:rPr>
        <w:t>причем в содержании гетеростереотипов - именно наличие или отсутствие интеллектуальных и деловых качеств. Бытовые, коммуникативные негативные "приписывания" (типа "нечистоплотные", "негостеприимные" и т.п.) не так страшны, как отсутствие в гетеростереотипе позитивных деловых и интеллектуальных качеств.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Этнические установки фиксируют отношение к явлению (например, традициям), объекту (языку, литературе и т.д.) или к виду общения (деловому, семейному, дружескому, соседскому). Но если нужно выяснить тип отношения к контактам в целом или народу в целом, т.е. к его культуре, истории, людям и т.д., то предметом изучения становится система установок или ориентация. Поэтому различают ориентации на этнонациональную культуру того или иного народа и ориентации на общение (в целом).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формирование личности, ее установок и ориентации происходит в процессе социалиализации, начиная с детского воспитания в семье и затем под влиянием самого широко спектра обстоятельств - этнической и социальной </w:t>
      </w:r>
      <w:r w:rsidRPr="006E11E3">
        <w:rPr>
          <w:rFonts w:ascii="Times New Roman" w:hAnsi="Times New Roman" w:cs="Times New Roman"/>
          <w:sz w:val="28"/>
          <w:szCs w:val="28"/>
        </w:rPr>
        <w:lastRenderedPageBreak/>
        <w:t>среды, политической системы, этнической политики государства, влияния мезосреды, т.е. обстановки в городах типов и селах, в территориальных локальностях и, наконец, микросреды трудовых коллективов и неформального общения.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Исходя из этого, при подготовке Проектов, в которых изучаются межэтнические отношения, стараются включить максимально возможное число обстоятельств, допускающих последующее сравнение.</w:t>
      </w:r>
    </w:p>
    <w:p w:rsidR="00C255DD" w:rsidRPr="00584B4F" w:rsidRDefault="00C255DD" w:rsidP="00C255DD">
      <w:pPr>
        <w:pStyle w:val="aa"/>
        <w:spacing w:line="360" w:lineRule="auto"/>
        <w:rPr>
          <w:rFonts w:ascii="Times New Roman" w:hAnsi="Times New Roman" w:cs="Times New Roman"/>
          <w:b/>
          <w:sz w:val="28"/>
          <w:szCs w:val="28"/>
        </w:rPr>
      </w:pPr>
      <w:r w:rsidRPr="00584B4F">
        <w:rPr>
          <w:rFonts w:ascii="Times New Roman" w:hAnsi="Times New Roman" w:cs="Times New Roman"/>
          <w:b/>
          <w:sz w:val="28"/>
          <w:szCs w:val="28"/>
        </w:rPr>
        <w:t>Исторические и политические факторы в межэтнических взаимодействиях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социологи выделяют пять групп взаимозависимых факторов, влияющих на межэтнические отношения, - исторические, социальные, культурные, психологические (или их выделяют как личностные) и ситуативные. Нам представляется целесообразным выделить еще и политические факторы. </w:t>
      </w:r>
    </w:p>
    <w:p w:rsidR="00C255DD" w:rsidRPr="006E11E3" w:rsidRDefault="00C255DD" w:rsidP="00C255DD">
      <w:pPr>
        <w:pStyle w:val="aa"/>
        <w:spacing w:line="360" w:lineRule="auto"/>
        <w:rPr>
          <w:rFonts w:ascii="Times New Roman" w:hAnsi="Times New Roman" w:cs="Times New Roman"/>
          <w:sz w:val="28"/>
          <w:szCs w:val="28"/>
        </w:rPr>
      </w:pPr>
      <w:r w:rsidRPr="00584B4F">
        <w:rPr>
          <w:rFonts w:ascii="Times New Roman" w:hAnsi="Times New Roman" w:cs="Times New Roman"/>
          <w:b/>
          <w:sz w:val="28"/>
          <w:szCs w:val="28"/>
        </w:rPr>
        <w:t>Среди исторических факторов,</w:t>
      </w:r>
      <w:r w:rsidRPr="006E11E3">
        <w:rPr>
          <w:rFonts w:ascii="Times New Roman" w:hAnsi="Times New Roman" w:cs="Times New Roman"/>
          <w:sz w:val="28"/>
          <w:szCs w:val="28"/>
        </w:rPr>
        <w:t xml:space="preserve"> влияющих на межэтнические отношения, безусловно важное значение имеют три класса явлений. Первый - это сам ход исторических событий, в результате которых складывались отношения народов; второй - исторические события, которые становятся каким-то символом в ходе ныне развивающихся отношений; и третий - особенности историко-социального развития народа, включенного в контакт.</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Народы как большие социальные общности вступают в контакт в результате разных исторических обстоятельств. Когда выявляют межэтнические напряжения, то чаще всего сосредоточивают внимание на завоеваниях, насильственных присоединениях, колониальном прошлом. На территории всего СССР и РСФСР, а теперь и России, мы имели возможность наблюдать последствия исторически сложившихся отношений разного типа. И практически каждый из них сохраняясь в памяти народа, манифестировался в разные исторические эпохи.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В Советском Союзе преимущественно декларировалось добровольное присоединение, которое иногда находили и там, где его не было или оно было вынужденным, а Российскую Империю хотя и называли "тюрьмой народов", </w:t>
      </w:r>
      <w:r w:rsidRPr="006E11E3">
        <w:rPr>
          <w:rFonts w:ascii="Times New Roman" w:hAnsi="Times New Roman" w:cs="Times New Roman"/>
          <w:sz w:val="28"/>
          <w:szCs w:val="28"/>
        </w:rPr>
        <w:lastRenderedPageBreak/>
        <w:t>реже характеризовали как державу с колониями. Акцентировалась цивилизаторская, патронирующая роль метрополии.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С началом национальных движений в Советском Союзе на территориях, где они разворачивались, наоборот, манифестировалось колониальное прошлое народов России, насильственный характер присоединения, ущерб от патронажа. В Прибалтике открыто говорилось о незаконном присоединении на основе Пакта Риббентропа-Молотова, в Татарстане - о завоевании Казанского ханства, среди чеченцев - о насильственном покорении и т.д.</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Таким образом, направление отношений, обусловленных историей, геополитическим положением, складывалось по-разному, вследствие чего и сами отношения имели разный характер. Например, осетины и в Центре, и в регионе всегда считались опорой России на Кавказе; они допускались к высшим военным должностям и при царизме, и при Советской власти. Чеченцы же были среди тех, кого покоряли, завоевывали, восстания которых подавляли, в том числе и в годы Советской власти. Одним народам, "лояльным к центральному правительству", давали больше прав и свобод, другим - меньше. Принцип "разделяй и властвуй" действовал и во времена царской России, и в Советскую эпоху.</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памяти народа, как правило, сохраняются события, которые выступают как бы сплачивающим фактором, но, вместе с тем, нередко они же и "разделяют" его с другими народами. Они становятся символичными, вокруг них мобилизуются идеологемы либо ущерба, либо героического прошлого. И очень часто разные народы оценивают их по-разному.</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Типичный пример - оценка сталинских депортаций. Для крымских татар, например, это - акт незаконных репрессий, а для немалого числа русских, особенно воевавших в годы Великой Отечественной войны, - кара за измены, предательство, акция, обеспечившая безопасность в регионе. То же и в отношении чеченцев.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Другой исторический фактор - социально-экономическое развитие народа, программируемое прошлым. На территории России, а ранее </w:t>
      </w:r>
      <w:r w:rsidRPr="006E11E3">
        <w:rPr>
          <w:rFonts w:ascii="Times New Roman" w:hAnsi="Times New Roman" w:cs="Times New Roman"/>
          <w:sz w:val="28"/>
          <w:szCs w:val="28"/>
        </w:rPr>
        <w:lastRenderedPageBreak/>
        <w:t xml:space="preserve">Советского Союза, взаимодействовали народы, которые можно отнести к так называемым развитым, индустриальным, урбанизированным и к тем, которых называют развивающимися, слабо урбанизированными и индустриализированными. Одни народы осознают себя как развитые, самодостаточные, другие - как нуждающиеся в поддержке. </w:t>
      </w:r>
      <w:r w:rsidRPr="00584B4F">
        <w:rPr>
          <w:rFonts w:ascii="Times New Roman" w:hAnsi="Times New Roman" w:cs="Times New Roman"/>
          <w:b/>
          <w:sz w:val="28"/>
          <w:szCs w:val="28"/>
        </w:rPr>
        <w:t>Политические факторы</w:t>
      </w:r>
      <w:r w:rsidRPr="006E11E3">
        <w:rPr>
          <w:rFonts w:ascii="Times New Roman" w:hAnsi="Times New Roman" w:cs="Times New Roman"/>
          <w:sz w:val="28"/>
          <w:szCs w:val="28"/>
        </w:rPr>
        <w:t>, влияющие на межэтнические отношения, включают в себя по меньшей мере три класса явлений: принципы и формы государственного устройства, характер политического строя, тип государственной национальной политики.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Что же касается Советского Союза и постсоветского пространства, равно как и бывших Югославии, Чехословакии, то здесь государственно-политические факторы чрезвычайно важны для понимания межгрупповых отношений. Исторически сложившееся национально-государственное устройство выступало. Прежде и является сейчас историко-политическим фактором, воздействующим на межэтнические отношения.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Влияет на них и форма государственного устройства: унитарное государство или федеративное. Многие считают федеративное государство демократическим способом "решения национального вопроса".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Что касается влияния политического строя, то, естественно возможности культурного плюрализма намного шире в демократическом гражданском обществе, чем при тоталитарных или авторитарных режимах, характеризующихся высоким уровнем этнической дискриминации. Так, с тоталитарными режимами в Германии и Испании связаны массовая этническая дискриминация, чистки.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Проблема действий элит, мобилизации ими этнических чувств во имя важных для этносов целей - очень существенный политический параметр, направляющий межэтнические отношения. Не случайно роли лидеров придается особое значение в конфликто-логических теориях. В развитии межэтнических отношений элита выполняет ряд функций: 1) "задает" идеологию толерантности или вражды; 2) вырабатывает политику, которая </w:t>
      </w:r>
      <w:r w:rsidRPr="006E11E3">
        <w:rPr>
          <w:rFonts w:ascii="Times New Roman" w:hAnsi="Times New Roman" w:cs="Times New Roman"/>
          <w:sz w:val="28"/>
          <w:szCs w:val="28"/>
        </w:rPr>
        <w:lastRenderedPageBreak/>
        <w:t>будет направлена на примирение, снятие предубеждений или, наоборот, будет стимулировать фаворитизм; 3) направляет деятельность средств массовой информации, которые играют громадную роль в формировании межэтнических установок и стереотипов; 4) определяет образовательные программы, влияющие на предотвращение или рост предубежденности, борется за власть знаний посредством знаний; 5) наконец, она служит как бы образцом поведения.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Демонстрация такого поведения способна задавать определенный настрой. Например, встречи президента США Б. Клинтона с представителями этнических и расовых общин - поляками, индейцами, неграми - особенно широко транслируются средствами массовой информации. Такие действия президента, конечно, являются демонстрацией его политики.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Влияние типов политического режима мы хорошо можем видеть на примере истории нашей страны. Первая попытка либерализации режима в период Хрущевской оттепели сразу привела к расширению прав республик в сфере образования, культуры. Вторая попытка движения к гражданскому обществу, предпринятая в конце 80-х годов, сопровождалась, как известно, межэтническими напряжениями и конфликтами, но тому есть немало причин как в прошлом, так и в особой социально-политической ситуаций именно в те годы, о чем речь пойдет дальше (гл. 12). Но факт остается фактом: именно реализация гражданских прав в обществе позволила представителям разных национальностей выразить их интересы. Другой вопрос - как этим воспользовались элиты, власти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При любом типе государственного и политического устройства политика государства, проводимая в отношении "меньшинств", большую роль, как, впрочем, и в целом этническая политика, которая касается и большинства, или доминирующего этноса.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При всем разнообразии политики, проводимой правительством, в ней можно выделить два основных направления, которые касаются этнических групп: интегрирующая политика (ее иногда называют унифицирующей) и </w:t>
      </w:r>
      <w:r w:rsidRPr="006E11E3">
        <w:rPr>
          <w:rFonts w:ascii="Times New Roman" w:hAnsi="Times New Roman" w:cs="Times New Roman"/>
          <w:sz w:val="28"/>
          <w:szCs w:val="28"/>
        </w:rPr>
        <w:lastRenderedPageBreak/>
        <w:t>политика культурного плюрализма. Интегрирующую политику сегодня демонстрирует, например, Эстония: тот, кто не знает эстонского языка и культуры, не является здесь гражданином государства. Но именно эта республика подвергается жесткой критике как изнутри, так и извне.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Политика плюрализма касается отнюдь не только области культуры, языка, образования. В широком понимании это и представительство национальностей в институтах власти, так называемое "соучастие во власти". Среди группы </w:t>
      </w:r>
      <w:r w:rsidRPr="00584B4F">
        <w:rPr>
          <w:rFonts w:ascii="Times New Roman" w:hAnsi="Times New Roman" w:cs="Times New Roman"/>
          <w:b/>
          <w:sz w:val="28"/>
          <w:szCs w:val="28"/>
        </w:rPr>
        <w:t>социально-структурных факторов, влияющих на межэтнические отношения</w:t>
      </w:r>
      <w:r w:rsidRPr="006E11E3">
        <w:rPr>
          <w:rFonts w:ascii="Times New Roman" w:hAnsi="Times New Roman" w:cs="Times New Roman"/>
          <w:sz w:val="28"/>
          <w:szCs w:val="28"/>
        </w:rPr>
        <w:t>, можно выделить три наиболее существенных: 1) взаимосвязь социальной и этнической стратификации; 2) влияние социально-структурных изменений; 3) этнический фактор в социальной мобильности.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Обобщая многочисленные исследования по межэтническим отношениям, которые давно ведутся в США, Г. Оллпорт пришел к выводу, что предубеждения и конфликты ослабляются, если контактирующие группы обладают одинаковым статусом. Но полиэтнические государства, где все общины обладают более или менее равным социальным статусом, найти трудно. Феномен же большего представительства в престижных группах одних национальностей в ущерб другим достаточно широко распространен и на личностном уровне действительно воспринимается как дискриминация. "Белую работу сделает белый, черную - черный".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Для того чтобы "раскрыть" степень неравенства, социологи, изучая взаимодействующие группы, всегда анализируют социальную структуру. Результаты такого анализа по постсоветскому пространству представлены в гл. 3 и 5 данного учебного пособия.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Российской Федерации уже к началу 90-х годов в 11 из 21 республики уровень образования - один из показателей социального статуса, особенно для 80-х годов, - у титульных национальностей был выровнен или практически выровнен с русскими в республиках. Это касалось адыгейцев, бурят, балкарцев, башкир, калмыков, карачаевцев, лакцев, татар, осетин, хакасов, черкесов, якутов.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Однако выравнивание не означало, что "равностатусный контакт" стал привычным, а это очень важный социально-психологический фактор. При социальном сравнении, которое влияет на отношения, важно непременно учитывать два обстоятельства. Первое - сравнение у людей разных национальностей идет не вообще, скажем, русских и армян, русских и татар, русских и евреев, а русских и татар в Татарстане, или русских, армян и евреев, например, в Москве, т.е. в обозримой локальности.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Второе обстоятельство - равностатусный контакт должен стать привычным, т.е. нужно длительное время для адаптации к такому общению. Ну и естественно, равностатусный контакт не является панацеей от напряжений, поскольку на характер общения влияют многие другие факторы и обстоятельства.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Таким фактором является, например, второй среди выделенных нами - изменение социального положения групп. Движение к желаемому равностатусному общению, как это ни парадоксально, ведет к напряжениям в межэтнических отношениях. Конфликтность здесь связана с тем, что доминирующая в высокостатусных слоях группа должна "потесниться". Вместе с тем, у той национальности, которая продвигается в эти слои, растут потребности. "Чем больше имеем, тем больше хотим", - таков социологический закон возрастающих запросов. Следовательно, вторая группа социальных факторов, которая связана с социально-структурными изменениями, является конфликтогенной.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Ряд американских социологов выявили многочисленные конфликты, связанные с десегрегацией негров. Именно в их работах установлены некоторые важные закономерности. Так, быстрые изменения в статусе "отстающих" групп ведут к большей конфликтности. Уровень конфликтности снижается, если действуют "организованные группы", способные сконцентрировать свои усилия вокруг определенных образцов десегрегации. В тех общинах, в которых за изменения выступали комитеты содействия, мэры) церковные организации, межрасовые советы и т.п., межрасовые </w:t>
      </w:r>
      <w:r w:rsidRPr="006E11E3">
        <w:rPr>
          <w:rFonts w:ascii="Times New Roman" w:hAnsi="Times New Roman" w:cs="Times New Roman"/>
          <w:sz w:val="28"/>
          <w:szCs w:val="28"/>
        </w:rPr>
        <w:lastRenderedPageBreak/>
        <w:t>отношения смягчались. В других же общинах, где такого содействия не было, враждебность групп возрастала. Поэтому у детей белых и афроамериканцев были разные результаты от их совместного обучения в школах. "На скорость и направление изменений оказывает влияние и стратегическое искусство лидеров", - к такому заключению пришли Дж. Симпсон и Дж. Ингер.</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СССР, а затем и в Российской Федерации было высказано немало недоумений по поводу того, почему народы, которые в советское время получили доступ к образованию (а нередко даже пользовались в этом отношении определенными преимуществами), все более заметно начали представительствовать в структурах власти, т.е. говоря социологическим языком, "выравнивались по социальной структуре", вместе с тем заявляли о своих новых претензиях, сначала в завуалированных формах (как в СССР - в конце 70-х годов), а потом (после "перестройки") и открыто. Объяснение подобным фактам дает теория социально-структурных изменений. Собственно, так было во всем мире. Например, в тот период, когда фламандцы и валлоны выравнивались в структуре, бельгийское общество должно было принимать меры для стабилизации; когда франкоканадцы стали догонять в социально-экономической сфере англоканадцев, Канада встала перед проблемой совершенствования государственного устройства.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Такую же ситуацию переживал в свое время СССР и переживает сегодня Россия. Есть ли способы смягчить действие данного фактора, кроме времени, необходимого для взаимной адаптации к новой "расстановке" позиций в социальной структуре? Такие способы есть. К их числу, как уже говорилось, относится прежде всего действие гражданских законов, организационных структур, лидеров.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Что касается ситуации в Российской Федерации и странах ближнего зарубежья, то в период экономической трансформации здесь действует еще одно осложняющее обстоятельство - формирование нового престижного слоя - "богатых людей", которых представляют банкиры, бизнесмены, предприниматели. Людей, каких национальностей окажется больше в данном </w:t>
      </w:r>
      <w:r w:rsidRPr="006E11E3">
        <w:rPr>
          <w:rFonts w:ascii="Times New Roman" w:hAnsi="Times New Roman" w:cs="Times New Roman"/>
          <w:sz w:val="28"/>
          <w:szCs w:val="28"/>
        </w:rPr>
        <w:lastRenderedPageBreak/>
        <w:t>слое? Это сейчас вопрос не просто ощущения престижа, достоинства, но и экономического интереса, что наиболее сильно затрагивает большинство людей.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Оформление собственности в нашей стране очень часто оказывается связанным с доступом к властным структурам (получение кредита, аренда помещения и т.п.), именно поэтому социальные интересы оказываются связанными еще и со стремлением доступа к власти. Русские в Эстонии, Латвии хотят быть равноправными гражданами не только из чувства собственного достоинства, но и потому, что для "негражданина" существуют ограничения в доступе к собственности. А эстонцы и латыши этими привилегиями хотят пользоваться преимущественно, ссылаясь на то, что и так в 1995 г. не менее 60% бизнеса было сосредоточено в руках русских и евреев.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Есть и другие социальные параметры, которые близко затрагивают интересы людей и осознаются как дискриминационные, в частности, возможности социального роста, мобильности, а точнее, социальных перемещений.</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В СССР этот процесс зависел и от способностей людей, и от их стартовых возможностей, но он был и управляемым. Например, первые секретари ЦК компартий союзных республик были лицами титульной национальности, а вторые секретари - русскими. На высших командных должностях в армии всегда были русские, в некоторых случаях украинцы. Но в республиках идеологию союзной власти проводили "свои" для местного населения люди, поэтому в Академии общественных наук при ЦК КПСС готовились руководители из лиц титульных национальностей и им "открывали дорогу" в республиках. Готовились кадры и для развития производительных сил на местах В результате мобильность, особенно среди титульных национальностей республик, была высокой, как правило выше, чем у русских (см. гл. 6). Скажем, если 2/3 или 3/4 людей из среды "моей национальности", живущих в городах (а именно с урбанизацией был тесно связан процесс мобильности), повысили свое социальное положение по сравнению с отцами, </w:t>
      </w:r>
      <w:r w:rsidRPr="006E11E3">
        <w:rPr>
          <w:rFonts w:ascii="Times New Roman" w:hAnsi="Times New Roman" w:cs="Times New Roman"/>
          <w:sz w:val="28"/>
          <w:szCs w:val="28"/>
        </w:rPr>
        <w:lastRenderedPageBreak/>
        <w:t>то, естественно, представления о достоинствах "моего народа", о его самодостаточности находят все большее распространение, и растут претензии на более высокий статус.</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Далеко не всегда такие претензии спокойно воспринимались окружающими людьми нетитульной национальности, особенно русскими.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Среди людей понизивших свой статус по сравнению с отцами или в течение трудовой жизни, доля негативных установок на межэтнические контакты всегда выше.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Для измерения межэтнических установок часто используют шкалу </w:t>
      </w:r>
      <w:r w:rsidRPr="00430439">
        <w:rPr>
          <w:rFonts w:ascii="Times New Roman" w:hAnsi="Times New Roman" w:cs="Times New Roman"/>
          <w:b/>
          <w:sz w:val="28"/>
          <w:szCs w:val="28"/>
        </w:rPr>
        <w:t>Богардуса</w:t>
      </w:r>
      <w:r w:rsidRPr="006E11E3">
        <w:rPr>
          <w:rFonts w:ascii="Times New Roman" w:hAnsi="Times New Roman" w:cs="Times New Roman"/>
          <w:sz w:val="28"/>
          <w:szCs w:val="28"/>
        </w:rPr>
        <w:t>, по которой выясняют готовность респондента "принять человека иной национальности как: а) гражданина государства, б) делового партнера, в) соседа, г) друга, д) члена семьи (муж дочери, жена сына)". Шкалу обычно модифицируют. В советское время модифицировали и мы, поскольку проблема принятия лиц иных национальностей как граждан не стояла, да и соседей в городах редко кто мог выбирать. Но интересно было другое. Шкала рассчитана на измерение дистанции готовности к контакту: если, скажем, грузин готов принять русскую (русского) в качестве члена семьи, то он тем более готов принять ее (его) как друга, соседа, делового партнера.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Однако в ряде районов со сложной межэтнической ситуацией эта шкала "не работала". Например, в Эстонии во время опросов 70-х годов эстонцы чаще проявляли готовность к смешанным бракам, чем к партнерству в трудовой сфере. Тогда мы сделали вывод: установки на контакты в сфере трудовой деятельности и сфере неформального общения находятся под влиянием разных факторов. Если в трудовой сфере на них влияют конкурентные (конкурсные) ситуации, то в сфере быта - нормы культуры конкретного народа.</w:t>
      </w:r>
    </w:p>
    <w:p w:rsidR="00C255DD" w:rsidRPr="006E11E3" w:rsidRDefault="00C255DD" w:rsidP="00C255DD">
      <w:pPr>
        <w:pStyle w:val="aa"/>
        <w:spacing w:line="360" w:lineRule="auto"/>
        <w:rPr>
          <w:rFonts w:ascii="Times New Roman" w:hAnsi="Times New Roman" w:cs="Times New Roman"/>
          <w:sz w:val="28"/>
          <w:szCs w:val="28"/>
        </w:rPr>
      </w:pPr>
      <w:r w:rsidRPr="00430439">
        <w:rPr>
          <w:rFonts w:ascii="Times New Roman" w:hAnsi="Times New Roman" w:cs="Times New Roman"/>
          <w:b/>
          <w:sz w:val="28"/>
          <w:szCs w:val="28"/>
        </w:rPr>
        <w:t>Культурные факторы,</w:t>
      </w:r>
      <w:r w:rsidRPr="006E11E3">
        <w:rPr>
          <w:rFonts w:ascii="Times New Roman" w:hAnsi="Times New Roman" w:cs="Times New Roman"/>
          <w:sz w:val="28"/>
          <w:szCs w:val="28"/>
        </w:rPr>
        <w:t xml:space="preserve"> влияющие на межэтнические отношения, делятся на две группы: первая связана с просвещением и информированностью, вторая - с традиционными нормами каждой культуры (в социологии чаще говорят просто о традиционализме).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Тот факт, что образование, и в целом просвещение, способно разрушать межэтнические границы, снимать предубеждения, установлен в многочисленных исследованиях. В однонациональных, особенно часто в сельских, общинах негативные гетеростереотипы и предубеждения в значительной мере подпитываются их культурной замкнутостью. У образованных же групп негативные установки чаще всего не связаны с культурными факторами, особенно в деловой сфере.</w:t>
      </w:r>
    </w:p>
    <w:p w:rsidR="00C255DD" w:rsidRPr="006E11E3" w:rsidRDefault="00C255DD" w:rsidP="00C255DD">
      <w:pPr>
        <w:pStyle w:val="aa"/>
        <w:spacing w:line="360" w:lineRule="auto"/>
        <w:rPr>
          <w:rFonts w:ascii="Times New Roman" w:hAnsi="Times New Roman" w:cs="Times New Roman"/>
          <w:sz w:val="28"/>
          <w:szCs w:val="28"/>
        </w:rPr>
      </w:pPr>
      <w:r w:rsidRPr="00BC76D4">
        <w:rPr>
          <w:rFonts w:ascii="Times New Roman" w:hAnsi="Times New Roman" w:cs="Times New Roman"/>
          <w:b/>
          <w:sz w:val="28"/>
          <w:szCs w:val="28"/>
        </w:rPr>
        <w:t>К первой группе факторов относится и пропаганда образцов межнационального общения через средства массовой информации</w:t>
      </w:r>
      <w:r w:rsidRPr="006E11E3">
        <w:rPr>
          <w:rFonts w:ascii="Times New Roman" w:hAnsi="Times New Roman" w:cs="Times New Roman"/>
          <w:sz w:val="28"/>
          <w:szCs w:val="28"/>
        </w:rPr>
        <w:t xml:space="preserve">. </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Вторая группа культурных факторов связана с тр</w:t>
      </w:r>
      <w:r w:rsidRPr="00BC76D4">
        <w:rPr>
          <w:rFonts w:ascii="Times New Roman" w:hAnsi="Times New Roman" w:cs="Times New Roman"/>
          <w:b/>
          <w:sz w:val="28"/>
          <w:szCs w:val="28"/>
        </w:rPr>
        <w:t>адиционными Нормами поведения.</w:t>
      </w:r>
      <w:r w:rsidRPr="006E11E3">
        <w:rPr>
          <w:rFonts w:ascii="Times New Roman" w:hAnsi="Times New Roman" w:cs="Times New Roman"/>
          <w:sz w:val="28"/>
          <w:szCs w:val="28"/>
        </w:rPr>
        <w:t xml:space="preserve"> </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один из бизнесменов-калмыков объяснял то почему он предпочитает работать со своими соплеменниками "В нашем деле много риска, попадаются люди неумелые или безответственные. Если кто-то из партнеров "прогорит", то за русского никто не заплатит, а за калмыка заплатит семья, родственники"</w:t>
      </w:r>
    </w:p>
    <w:p w:rsidR="00C255DD" w:rsidRPr="00430439" w:rsidRDefault="00C255DD" w:rsidP="00C255DD">
      <w:pPr>
        <w:pStyle w:val="aa"/>
        <w:spacing w:line="360" w:lineRule="auto"/>
        <w:rPr>
          <w:rFonts w:ascii="Times New Roman" w:hAnsi="Times New Roman" w:cs="Times New Roman"/>
          <w:b/>
          <w:sz w:val="28"/>
          <w:szCs w:val="28"/>
        </w:rPr>
      </w:pPr>
      <w:r w:rsidRPr="00430439">
        <w:rPr>
          <w:rFonts w:ascii="Times New Roman" w:hAnsi="Times New Roman" w:cs="Times New Roman"/>
          <w:b/>
          <w:sz w:val="28"/>
          <w:szCs w:val="28"/>
        </w:rPr>
        <w:t>Социально-психологические и ситуативные факторы. Толерантность в межэтнических отношениях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Обобщая теоретические подходы к объяснению межгрупповых отношений на личностном уровне, B.C. Агеев называет мотивационные, ситуационные, когнитивные и деятельностный подходы. Мотивационные подходы к объяснению характера межэтнических отношений - нейтральных или напряженных и враждебных - исходят преимущественно из эмоциональной сферы психической деятельности.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Первая стройная систематизация взглядов в русле такого подхода связывается с именами 3 Фрейда и его последователей. Враждебность к другим они объясняли бессознательными процессами, которые определяются характером эмоциональных отношений в семье, заложенных в раннем детстве.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В русле мотивационного подхода интерпретируют межгрупповые отношения и сторонники концепции "фрустрации и агрессии" Фрустрация, считают они, проявляется в напряжении, чувствах тревоги, отчаяния, </w:t>
      </w:r>
      <w:r w:rsidRPr="006E11E3">
        <w:rPr>
          <w:rFonts w:ascii="Times New Roman" w:hAnsi="Times New Roman" w:cs="Times New Roman"/>
          <w:sz w:val="28"/>
          <w:szCs w:val="28"/>
        </w:rPr>
        <w:lastRenderedPageBreak/>
        <w:t>перерастающих в гнев, раздражение, готовность к агрессивным действиям. С точки зрения этой теории Л Берковитц анализировал расовые волнения в США Он связывал развитие фрустраций с относительной депривацией - пониманием своих трудностей при сравнении собственного положения с положением других Положение об относительности депривации было, несомненно, важным для уяснения ее значимости человек склонен сравнивать свое нынешнее положение не столько с прошлым, сколько с "сложением других групп, находящихся во взаимодействии с ним. достаточно вспомнить, как накануне 90-х годов советские люди сравнивали свое материальное положение не с периодом, скажем, войны или послевоенного развития, а с положением народов других стран Европы, США, о котором они стали узнавать из передач телевидения и кинофильмов.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Отрицая неизбежность агрессии, связанной с фрустрацией в отношении иных этнических групп, исследователи считают, что сама идея связи фрустраций и агрессии достойна включения в объяснение межгрупповых отношений30. Так, рассматривая типы напряженности, Г.У. Солдатова выделяет фрустрационную напряженность, главный признак которой - рост эмоционального возбуждения, повышение аффективной "заряженности" в среде этнической группы31. Массовая фрустрация как психическое состояние повышает уровень действия подражания, заражения.</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Исследователями доказано, что фрустрации далеко не всегда ведут к агрессии. Возможны другие способы поведения либо нахождение какого-то вида решения проблем, порождающих фрустрационные состояния, либо перерастание (по каким-то причинам) этого состояния в депрессию. Видимо, применительно к этнической группе в целом, состояние депривации вряд ли может быть массовым, но элементы его безусловно могут прослеживаться, особенно на личностном уровне, где они проявляются в росте неврозов, астенических состояний, фиксируемых у людей в зонах межэтнических конфликтов.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Фрустрации необязательно могут быть изначально связаны с другой этнической группой. Они появляются на основе экономических трудностей то, что наблюдал Л. Берковитц в США в отношении негритянского населения, когда жизнь становилась труднее, что наблюдается часто в отношении к мигрантам в Европе, а теперь и у нас - после распада СССР. Именно в период фрустрационной напряженности распространяются негативные стереотипные характеристики типа "черные", "чучмеки", "лица кавказской национальности", учащаются конфликтные эпизоды на личностном уровне.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кросс-культурном исследовании этнической идентичности, осуществленном нами в 1994-1995 гг. в Татарстане, Саха (Якутии), Туве, Северной Осетии(, Г.У. Солдатовой установлено, что фрустрационные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состояния были наиболее характерны для зон конфликтов в Северной Осетии, а также проявлялись в Туве, где экономические трудности и безработица были особенно ощутимы.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Известно, что Т. Адорно связывал агрессивное поведение по отношению к другим этническим группам с внутренними побуждениями авторитарной личности. В частности, широкой представленностью в населении людей с авторитарными чертами он объяснял победу фашизма в Германии. Идеи Адорно критиковались за концентрацию внимания лишь на внутриличностных импульсах тогда как исследователи установили, что враждебность свойственна не только людям авторитарного склада. Но как бы то ни было важно, что именно с Адорно при изучении межэтнических конфликтов стали обращать внимание на личностные характеристики участников.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К сожалению, в отечественных исследованиях межэтнических отношений, в массовых опросах тип личности (авторитарный, невротический, экстраверт и т.д.) специально не изучался. В программах обычно "закладывались" тендерные, возрастные и социальные характеристики. Учитывались состояния удовлетворенности или неудовлетворенности различными жизненными обстоятельствами, оценка жизни в целом. На основе </w:t>
      </w:r>
      <w:r w:rsidRPr="006E11E3">
        <w:rPr>
          <w:rFonts w:ascii="Times New Roman" w:hAnsi="Times New Roman" w:cs="Times New Roman"/>
          <w:sz w:val="28"/>
          <w:szCs w:val="28"/>
        </w:rPr>
        <w:lastRenderedPageBreak/>
        <w:t>этих индикаторов при анализе идентичности и межэтнических установок, например, в упоминавшемся проекте "Национализм, этническая идентичность и регулирование конфликтов", выделялись типы пессимистов и оптимистов, выяснялся уровень агрессивности в группах. Но полученные характеристики рассматривались как результат ситуаций, конкретных обстоятельств. Ибо в инструментарий для массовых опросов очень трудно ввести процедуры, измеряющие, скажем, авторитарность или невротичность личности.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Проблема заключается в том, что социологические методики, используемые для репрезентативных опросов больших групп, крайне трудно совместить с психологическими. </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Методология исследований, которая сложилась в Институте этнологии и антропологии РАН в результате длительного изучения этнического самосознания и межэтнических отношений, построена на принципе взаимодействия когнитивно-мотивационной сферы личности и важнейших характеристик общества - социальной, политической и этнокультурной среды.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С помощью психологических методик исследуются регулятивные и защитные социально-перцептивные, компенсаторные и регрессивные психологические механизмы, определяющие изменения идентичности, установок. Этот метод исследования наиболее последовательно изложен Г.У. Солдатовой и состоит в следующем. Социально-перцептивные механизмы анализируются на основе выделения в межэтнических отношениях группы специфических эмоционально-атрибутивных феноменов, которые "работают" в условиях роста межэтнической напряженности. Такими феноменами могут быть следующие: усиление межгрупповых различий и уменьшение различий внутри группы; увеличение "позитива" в оценке собственной группы (т.е. то, что мы связываем с углублением этнокультурных границ); поиск виновного по этническому критерию; проецирование негативных чувств, качеств, неприемлемых для собственного народа, на других. Вина, ответственность за неудачи (в экономике, политической сфере и т.д.) собственного народа </w:t>
      </w:r>
      <w:r w:rsidRPr="006E11E3">
        <w:rPr>
          <w:rFonts w:ascii="Times New Roman" w:hAnsi="Times New Roman" w:cs="Times New Roman"/>
          <w:sz w:val="28"/>
          <w:szCs w:val="28"/>
        </w:rPr>
        <w:lastRenderedPageBreak/>
        <w:t>переносится на другие группы или их лидеров, т.е. идет поиск причин вовне, а не внутри.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Таким образом, усиливается атрибутивный механизм "эмоциональной пермутации" (лат. permuture - менять), т.е. смещения "оправдательных" и "обвинительных" оценок ("братские народы" становятся "оккупантами", "инородцами").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Еще один механизм - повышение избирательности восприятия в ситуации предполагающихся контактов, т.е. отсев позитивной информации, искажение поступающей информации, воспроизводство негативных этносоциальных представлений; деперсонализация членов своей и "враждебной" групп. Действие всех этих механизмов, являющихся показателями межэтнической напряженности, усиливается в условиях конфликтов.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Действие компенсаторных механизмов в межэтнических отношениях рассматривается как результат сформированного комплекса "групповой неполноценности". Он включает гипертрофированное чувство ущемленности (мы показывали действие его на примере идеологем в условиях подъема национальных движений), осознание маргинальности разрушение этнической общности как целого. Компенсаторный комплекс, по мнению Г.У. Солдатовой, способствует замкнутости, стремлению к превосходству, соперничеству и даже "отмщению" за перенесенные реальные и воображаемые обиды.</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Можно добавить, что сама этничность в условиях разных социальных и политических перемен, кризисов гражданской идентичности выступает в своей компенсаторной функции. С этим обычно бывает связан рост гиперидентичности в массовых масштабах.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Антиассимиляционные настроения (восстановление коммуникативных функций "родных языков", восстановление утраченных элементов традиционной культуры и т.п.) перерастают в движения за восстановление достоинства, которые начинают восприниматься не только в психологическом </w:t>
      </w:r>
      <w:r w:rsidRPr="006E11E3">
        <w:rPr>
          <w:rFonts w:ascii="Times New Roman" w:hAnsi="Times New Roman" w:cs="Times New Roman"/>
          <w:sz w:val="28"/>
          <w:szCs w:val="28"/>
        </w:rPr>
        <w:lastRenderedPageBreak/>
        <w:t>плане, но и в политическом - как потребности в самоутверждении вплоть до суверенитета в разных формах.</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Регрессивные механизмы выражаются в росте неуверенности в будущем. Это ведет к возвращению архаичных форм взаимодействия, восстановлению кланово-родовых систем в культуре, что мы наблюдали и в среднеазиатском регионе, и на Кавказе. Регрессивные механизмы приобретают особую роль в случае длительных, трудноразрешимых конфликтов.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 одном случае они могут стать направлением (точнее, одним из направлений) в согласительных процедурах при регулировании конфликтов; в другом - тормозом в цивилизационном развитии, возвращая к тем стадиям, когда споры решались насилием и войной36.</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Все указанные социально-психологические механизмы включаются тогда, когда формируются интолерантные отношения между этническими группами.</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По вопросу о том, что такое межэтническая толерантность, среди этнологов, этнопсихологов идут дискуссии. Одним из довольно распространенных является понимание толерантности как индифферентности к этническим различиям. Оно нередко встречается среди людей с высокой деловой или общекультурной ориентацией в жизненных установках - среди "естественников", математиков, экономистов. Но, бывает, его разделяют и те, кто, как говорится, "устал" от этнических, национальных проблем и хотел бы свести их на нет, однако в реальности такое "решение" просто невозможно.</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Важно также учитывать, что люди из среды недоминирующих групп часто воспринимают саму постановку проблемы о толерантности как способ стимулировать "терпение", "терпеливость", а индифферентность в межнациональном общении - как стремление забыть о потребностях народов или даже как ассимиляторские тенденции. Вот почему понимание толерантности имеет не только научное, но и практическое, идеологическое и политическое значение.</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Мы рассматриваем толерантность не как позицию самоограничения и намеренного невмешательства, согласия на взаимную терпимость, а как принятие других такими, какие они есть, и готовность взаимодействовать с ними37. Многие исследования, проведенные нами в разных республиках Российской Федерации подтвердили, что людей толерантных, готовых к общению, везде намного больше, чем просто индифферентных. Среди русских доля этнически индифферентных колебалась в республиках в пределах 10-15%, а готовых к позитивным контактам - до 60-80% по социальным, демографическим и этническим группам.</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Межэтническая толерантность проявляется в поступках, но формируется в сфере сознания и, конечно, тесно связана с этнической идентичностью. Все виды гиперидентичности повышают уровень интолерантности в межэтнических установках. Но на этом основании считать этнонациональное самосознание опасным, стремиться не напоминать о нем было бы ошибкой, только усиливающей сложность межэтнических отношений. Не этническое самосознание вообще, а гиперболизация его (эгоцентризм, этноэгоизм и т.п.) отрицательно влияет на толерантность. Перерастание этнического самосознания в гиперидентичность и рост интолерантных установок связаны, как мы уже отмечали, далеко не только с процессами в психической сфере, но и в сферах социальной, экономической, политической жизни. Он в значительной степени определяется и ситуацией - стечением всех этих обстоятельств.</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Ситуационный фактор мы интерпретируем более широко, чем в психологических концепциях. Д. Кэмпбел сформулировал теорию, согласно которой конфликт интересов между группами предопределяет отношения конкуренции и ожидания угрозы со стороны "чужаков". Именно угроза обусловливает ингрупповую враждебность, усиливает внутригрупповую солидарность, аффилиацию, непроницаемость границ, увеличивает меру наказания за отклонения от норм группы38.</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lastRenderedPageBreak/>
        <w:t>Как видим, при психологическом подходе восприятие и ощущение угрозы интерпретируются как та ситуация, которая порождает интолерантность в межэтнических взаимодействиях. При этносоциологическом подходе сама конкретная, объективная ситуация - стечение обстоятельств в экономической, политической и социальной сферах - создает конфликт интересов, влияет на восприятие обстановки, которые затем, в свою очередь, могут в той или иной мере определять и внутригрупповую солидарность, и углубление этнокультурных психологических границ.</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Если рассматривать ситуации с личностных позиций, то для человека имеет значение, с какой группой он себя в данной конкретной ситуации больше отождествляет, как он для себя определяет эту ситуацию. Здесь действительно многое зависит от ролей, которые он выполняет. Возьмем обстановку в трудовом коллективе, где идет речь о приеме на работу мигранта из зоны конфликта, скажем, абхаза из зоны грузино-абхазского конфликта. Если члены трудового коллектива больше отождествляют себя с пострадавшими от конфликта, чем с жаждущими оставить больше средств для зарплаты уже работающих в учреждении, и руководитель держится такой же ориентации, то он скорее может принять решение о зачислении абхаза. Но если руководитель больше ориентирован на внешние оценки его деятельности, то он может посчитаться с тем, что грузины станут воспринимать эту акцию как проявление симпатии к абхазам, и воздержаться от принятия в коллектив конкретного абхазского специалиста.</w:t>
      </w:r>
    </w:p>
    <w:p w:rsidR="00C255DD" w:rsidRPr="006E11E3" w:rsidRDefault="00C255DD" w:rsidP="00C255DD">
      <w:pPr>
        <w:pStyle w:val="aa"/>
        <w:spacing w:line="360" w:lineRule="auto"/>
        <w:rPr>
          <w:rFonts w:ascii="Times New Roman" w:hAnsi="Times New Roman" w:cs="Times New Roman"/>
          <w:sz w:val="28"/>
          <w:szCs w:val="28"/>
        </w:rPr>
      </w:pPr>
      <w:r w:rsidRPr="006E11E3">
        <w:rPr>
          <w:rFonts w:ascii="Times New Roman" w:hAnsi="Times New Roman" w:cs="Times New Roman"/>
          <w:sz w:val="28"/>
          <w:szCs w:val="28"/>
        </w:rPr>
        <w:t xml:space="preserve">Что же касается действия ситуативного фактора в больших группах, то социологи и социальные психологи выделяют в качестве благоприятных такие ситуации, когда этнические группы имеют общие цели, интересы, зависят от сотрудничества, взаимодействуют при позитивной поддержке правительства. </w:t>
      </w:r>
    </w:p>
    <w:p w:rsidR="00C255DD" w:rsidRPr="00A700EB" w:rsidRDefault="00C255DD" w:rsidP="00C255DD">
      <w:pPr>
        <w:spacing w:line="360" w:lineRule="auto"/>
        <w:ind w:right="103" w:firstLine="300"/>
        <w:jc w:val="both"/>
        <w:rPr>
          <w:sz w:val="28"/>
          <w:szCs w:val="28"/>
        </w:rPr>
      </w:pPr>
      <w:r w:rsidRPr="00A700EB">
        <w:rPr>
          <w:b/>
          <w:bCs/>
          <w:sz w:val="28"/>
          <w:szCs w:val="28"/>
        </w:rPr>
        <w:t xml:space="preserve">Этнопсихологические особенности общения. </w:t>
      </w:r>
      <w:r w:rsidRPr="00A700EB">
        <w:rPr>
          <w:sz w:val="28"/>
          <w:szCs w:val="28"/>
        </w:rPr>
        <w:t xml:space="preserve">Этническое общение можно рассматривать как многоаспектное, многомерное и многоуровневое системное явление. На социальном уровне оно является </w:t>
      </w:r>
      <w:r w:rsidRPr="00A700EB">
        <w:rPr>
          <w:sz w:val="28"/>
          <w:szCs w:val="28"/>
        </w:rPr>
        <w:lastRenderedPageBreak/>
        <w:t xml:space="preserve">институционализированным и может быть отнесено к общественным отношениям В связи с этим этническое общение имеет разные аспекты: правовые (межгосударственные и внутригосударственные), политические, моральные, экономические, социальные и т. д. На социально-психологическом уровне этнического общения можно выделить перцептивную, коммуникативную и интерактивную стороны (Резников, 1999). </w:t>
      </w:r>
    </w:p>
    <w:p w:rsidR="00C255DD" w:rsidRPr="00A700EB" w:rsidRDefault="00C255DD" w:rsidP="00C255DD">
      <w:pPr>
        <w:spacing w:line="360" w:lineRule="auto"/>
        <w:ind w:right="103" w:firstLine="300"/>
        <w:jc w:val="both"/>
        <w:rPr>
          <w:sz w:val="28"/>
          <w:szCs w:val="28"/>
        </w:rPr>
      </w:pPr>
      <w:r w:rsidRPr="00A700EB">
        <w:rPr>
          <w:sz w:val="28"/>
          <w:szCs w:val="28"/>
        </w:rPr>
        <w:t>В</w:t>
      </w:r>
      <w:r w:rsidRPr="00A700EB">
        <w:rPr>
          <w:i/>
          <w:iCs/>
          <w:sz w:val="28"/>
          <w:szCs w:val="28"/>
        </w:rPr>
        <w:t xml:space="preserve"> межличностном восприятии (познании) </w:t>
      </w:r>
      <w:r w:rsidRPr="00A700EB">
        <w:rPr>
          <w:sz w:val="28"/>
          <w:szCs w:val="28"/>
        </w:rPr>
        <w:t xml:space="preserve">срабатывает механизм этноцентризма, который обусловливает восприятие партнера по общению через призму своего этнического бытия. В случае, если воспринимаемый принадлежит к собственной общности (ингруппе), оценка, как правило, завышается. И наоборот, если воспринимаемый принадлежит к другой общности (аутгруппе), его оценка может снижаться. Этноцентризм обусловливает часто полярную оценку ин- и аутгруппы (Левкович, Андрушак, 1995). </w:t>
      </w:r>
    </w:p>
    <w:p w:rsidR="00C255DD" w:rsidRPr="00A700EB" w:rsidRDefault="00C255DD" w:rsidP="00C255DD">
      <w:pPr>
        <w:spacing w:line="360" w:lineRule="auto"/>
        <w:ind w:right="103" w:firstLine="300"/>
        <w:jc w:val="both"/>
        <w:rPr>
          <w:sz w:val="28"/>
          <w:szCs w:val="28"/>
        </w:rPr>
      </w:pPr>
      <w:r w:rsidRPr="00A700EB">
        <w:rPr>
          <w:sz w:val="28"/>
          <w:szCs w:val="28"/>
        </w:rPr>
        <w:t xml:space="preserve">При недостаточном знакомстве представителя одного этноса с представителем другого этноса срабатывает механизм стереотипизации, т. е. осуществляется приписывание воспринимаемому человеку психологических характеристик его этноса (особенно в тех случаях, если воспринимаемого хорошо не знают). </w:t>
      </w:r>
    </w:p>
    <w:p w:rsidR="00C255DD" w:rsidRPr="00A700EB" w:rsidRDefault="00C255DD" w:rsidP="00C255DD">
      <w:pPr>
        <w:spacing w:line="360" w:lineRule="auto"/>
        <w:ind w:right="103" w:firstLine="300"/>
        <w:jc w:val="both"/>
        <w:rPr>
          <w:sz w:val="28"/>
          <w:szCs w:val="28"/>
        </w:rPr>
      </w:pPr>
      <w:r w:rsidRPr="00A700EB">
        <w:rPr>
          <w:sz w:val="28"/>
          <w:szCs w:val="28"/>
        </w:rPr>
        <w:t xml:space="preserve">Функционирование систем психического отражения (акустической, оптической, тактильно-кинестетической и ольфакторной системе обоняния) в разных этнических общностях обусловливает своеобразие восприятия человека человеком во внутри- и межэтническом общении (в одних культурах внимание обращают на речь, в других — на экспрессию, в третьих— на запахи и т. д.) </w:t>
      </w:r>
    </w:p>
    <w:p w:rsidR="00C255DD" w:rsidRPr="00A700EB" w:rsidRDefault="00C255DD" w:rsidP="00C255DD">
      <w:pPr>
        <w:spacing w:line="360" w:lineRule="auto"/>
        <w:ind w:right="103" w:firstLine="300"/>
        <w:jc w:val="both"/>
        <w:rPr>
          <w:sz w:val="28"/>
          <w:szCs w:val="28"/>
        </w:rPr>
      </w:pPr>
      <w:r w:rsidRPr="00A700EB">
        <w:rPr>
          <w:sz w:val="28"/>
          <w:szCs w:val="28"/>
        </w:rPr>
        <w:t xml:space="preserve">Этнопсихологическое своеобразие сказывается в </w:t>
      </w:r>
      <w:r w:rsidRPr="00A700EB">
        <w:rPr>
          <w:i/>
          <w:iCs/>
          <w:sz w:val="28"/>
          <w:szCs w:val="28"/>
        </w:rPr>
        <w:t xml:space="preserve">коммуникативном аспекте общения. </w:t>
      </w:r>
      <w:r w:rsidRPr="00A700EB">
        <w:rPr>
          <w:sz w:val="28"/>
          <w:szCs w:val="28"/>
        </w:rPr>
        <w:t xml:space="preserve">Этническое своеобразие заключается в манере излагать информацию (емко и быстро — по-западному, не спеша и витиевато — по-восточному), в использовании невербальных средств общения (пара- и </w:t>
      </w:r>
      <w:r w:rsidRPr="00A700EB">
        <w:rPr>
          <w:sz w:val="28"/>
          <w:szCs w:val="28"/>
        </w:rPr>
        <w:lastRenderedPageBreak/>
        <w:t xml:space="preserve">экстралингвистических), предпочтении методов психологического воздействия и т, д. По-разному оценивают представители Латинской и Северной Америки, европейских и азиатских народов время, отведенное на решение деловых вопросов. Известна роль проксемики при установлении межэтнических контактов. </w:t>
      </w:r>
    </w:p>
    <w:p w:rsidR="00C255DD" w:rsidRPr="00A700EB" w:rsidRDefault="00C255DD" w:rsidP="00C255DD">
      <w:pPr>
        <w:spacing w:line="360" w:lineRule="auto"/>
        <w:ind w:right="103" w:firstLine="300"/>
        <w:jc w:val="both"/>
        <w:rPr>
          <w:sz w:val="28"/>
          <w:szCs w:val="28"/>
        </w:rPr>
      </w:pPr>
      <w:r w:rsidRPr="00A700EB">
        <w:rPr>
          <w:sz w:val="28"/>
          <w:szCs w:val="28"/>
        </w:rPr>
        <w:t xml:space="preserve">Этническая специфика просматривается и </w:t>
      </w:r>
      <w:r w:rsidRPr="00A700EB">
        <w:rPr>
          <w:i/>
          <w:iCs/>
          <w:sz w:val="28"/>
          <w:szCs w:val="28"/>
        </w:rPr>
        <w:t xml:space="preserve">во взаимодействии. </w:t>
      </w:r>
      <w:r w:rsidRPr="00A700EB">
        <w:rPr>
          <w:sz w:val="28"/>
          <w:szCs w:val="28"/>
        </w:rPr>
        <w:t xml:space="preserve">В процессе исторического развития этническая общность вырабатывает определенные принципы и правила сотрудничества и разрешения конфликтов. К сожалению, в отечественной литературе данный вопрос почти не исследован. Из зарубежных подходов интересна позиция, рассматривающая взаимодействие как обмен ресурсами. Данный феномен характеризуется тремя измерениями: партикуляризм — универсализм в обмене ресурсами; конкретность - абстрактность ресурсов и процесс передачи - получения ресурсов. </w:t>
      </w:r>
    </w:p>
    <w:p w:rsidR="00C255DD" w:rsidRPr="00A700EB" w:rsidRDefault="00C255DD" w:rsidP="00C255DD">
      <w:pPr>
        <w:spacing w:line="360" w:lineRule="auto"/>
        <w:ind w:right="103" w:firstLine="300"/>
        <w:jc w:val="both"/>
        <w:rPr>
          <w:sz w:val="28"/>
          <w:szCs w:val="28"/>
        </w:rPr>
      </w:pPr>
      <w:r w:rsidRPr="00A700EB">
        <w:rPr>
          <w:sz w:val="28"/>
          <w:szCs w:val="28"/>
        </w:rPr>
        <w:t xml:space="preserve">Коллективистским общностям присущ общецелевой обмен (типичность любой общающейся диады и интеракции для всех представителей данного этноса), а индивидуалистским общностям свойственен целеспецифический обмен (уникальность общающейся диады и интеракции по сравнению с другими взаимодействующими в данном этносе). </w:t>
      </w:r>
    </w:p>
    <w:p w:rsidR="00C255DD" w:rsidRPr="00A700EB" w:rsidRDefault="00C255DD" w:rsidP="00C255DD">
      <w:pPr>
        <w:spacing w:line="360" w:lineRule="auto"/>
        <w:ind w:right="103" w:firstLine="300"/>
        <w:jc w:val="both"/>
        <w:rPr>
          <w:sz w:val="28"/>
          <w:szCs w:val="28"/>
        </w:rPr>
      </w:pPr>
      <w:r w:rsidRPr="00A700EB">
        <w:rPr>
          <w:sz w:val="28"/>
          <w:szCs w:val="28"/>
        </w:rPr>
        <w:t xml:space="preserve">В маскулинных культурах акцент делается на обмене глубинными ценностями, связанными с конкретными материальными ресурсами, в то время как в фемининных культурах уделяется внимание обмену ценностями, связанными с эмоциями и информацией (воспитание и качество жизни). </w:t>
      </w:r>
    </w:p>
    <w:p w:rsidR="00C255DD" w:rsidRPr="00A700EB" w:rsidRDefault="00C255DD" w:rsidP="00C255DD">
      <w:pPr>
        <w:spacing w:line="360" w:lineRule="auto"/>
        <w:ind w:right="103" w:firstLine="300"/>
        <w:jc w:val="both"/>
        <w:rPr>
          <w:sz w:val="28"/>
          <w:szCs w:val="28"/>
        </w:rPr>
      </w:pPr>
      <w:r w:rsidRPr="00A700EB">
        <w:rPr>
          <w:sz w:val="28"/>
          <w:szCs w:val="28"/>
        </w:rPr>
        <w:t xml:space="preserve">Представители низкоконтекстуальных общностей (например, в США) ценят строгую логику, ясное изложение вербальной информации, индивидуализацию невербального поведения, индивидуалистскую интеракцию (вплоть до отклоняющейся стратегии взаимодействия). Члены высококонтекстуальных общностей (к примеру, Япония) ценят витиеватую логику, неявное изложение информации, невербальную информацию, соответствующую ситуации взаимодействия. В целом при обмене ресурсов </w:t>
      </w:r>
      <w:r w:rsidRPr="00A700EB">
        <w:rPr>
          <w:sz w:val="28"/>
          <w:szCs w:val="28"/>
        </w:rPr>
        <w:lastRenderedPageBreak/>
        <w:t xml:space="preserve">они действуют в непрямом стиле получения и отклонения (Gudykunst, Tim-Toomy, Chua, 1988). </w:t>
      </w:r>
    </w:p>
    <w:p w:rsidR="00C255DD" w:rsidRPr="00A700EB" w:rsidRDefault="00C255DD" w:rsidP="00C255DD">
      <w:pPr>
        <w:spacing w:line="360" w:lineRule="auto"/>
        <w:ind w:right="103" w:firstLine="300"/>
        <w:jc w:val="both"/>
        <w:rPr>
          <w:sz w:val="28"/>
          <w:szCs w:val="28"/>
        </w:rPr>
      </w:pPr>
      <w:r w:rsidRPr="00A700EB">
        <w:rPr>
          <w:sz w:val="28"/>
          <w:szCs w:val="28"/>
        </w:rPr>
        <w:t xml:space="preserve">Разрешение конфликтов в различных этносах осуществляется по разным алгоритмам (с привлечением посредников или без них, с высоким уровнем эмоциональной вовлеченности или с низким и пр.). При этом этнопсихологический подход к конфликтам просматривается не только на межличностном, но и на межгосударственном уровне. В этом плане представляют ценность результаты исследования Г. У. Солдатовой «Психология межэтнической напряженности» и «Социальные конфликты в современной России» (Солдатова, 1998; Социальные конфликты в современной России, 1999). </w:t>
      </w:r>
    </w:p>
    <w:p w:rsidR="00C255DD" w:rsidRDefault="00C255DD" w:rsidP="00C255DD"/>
    <w:p w:rsidR="00C255DD" w:rsidRPr="005F0C1C" w:rsidRDefault="00C255DD" w:rsidP="00C255DD">
      <w:pPr>
        <w:keepNext/>
        <w:keepLines/>
        <w:ind w:firstLine="709"/>
        <w:jc w:val="both"/>
        <w:outlineLvl w:val="1"/>
        <w:rPr>
          <w:b/>
          <w:bCs/>
          <w:color w:val="000000" w:themeColor="text1"/>
          <w:sz w:val="28"/>
          <w:szCs w:val="28"/>
          <w:lang w:eastAsia="en-US"/>
        </w:rPr>
      </w:pPr>
      <w:r w:rsidRPr="005F0C1C">
        <w:rPr>
          <w:b/>
          <w:bCs/>
          <w:color w:val="000000" w:themeColor="text1"/>
          <w:sz w:val="28"/>
          <w:szCs w:val="28"/>
          <w:lang w:eastAsia="en-US"/>
        </w:rPr>
        <w:t xml:space="preserve">Лекция </w:t>
      </w:r>
      <w:r>
        <w:rPr>
          <w:b/>
          <w:bCs/>
          <w:color w:val="000000" w:themeColor="text1"/>
          <w:sz w:val="28"/>
          <w:szCs w:val="28"/>
          <w:lang w:eastAsia="en-US"/>
        </w:rPr>
        <w:t xml:space="preserve">4. </w:t>
      </w:r>
      <w:r w:rsidRPr="005F0C1C">
        <w:rPr>
          <w:b/>
          <w:bCs/>
          <w:color w:val="000000" w:themeColor="text1"/>
          <w:sz w:val="28"/>
          <w:szCs w:val="28"/>
          <w:lang w:eastAsia="en-US"/>
        </w:rPr>
        <w:t>Природа и типология межэтнических конфликтов.</w:t>
      </w:r>
    </w:p>
    <w:p w:rsidR="00C255DD" w:rsidRDefault="00C255DD" w:rsidP="00C255DD">
      <w:pPr>
        <w:keepNext/>
        <w:keepLines/>
        <w:ind w:firstLine="709"/>
        <w:jc w:val="both"/>
        <w:outlineLvl w:val="1"/>
        <w:rPr>
          <w:bCs/>
          <w:color w:val="000000" w:themeColor="text1"/>
          <w:sz w:val="28"/>
          <w:szCs w:val="28"/>
          <w:lang w:eastAsia="en-US"/>
        </w:rPr>
      </w:pPr>
    </w:p>
    <w:p w:rsidR="00C255DD" w:rsidRDefault="00C255DD" w:rsidP="00C255DD">
      <w:pPr>
        <w:keepNext/>
        <w:keepLines/>
        <w:ind w:firstLine="709"/>
        <w:jc w:val="both"/>
        <w:outlineLvl w:val="1"/>
        <w:rPr>
          <w:bCs/>
          <w:color w:val="000000" w:themeColor="text1"/>
          <w:sz w:val="28"/>
          <w:szCs w:val="28"/>
          <w:lang w:eastAsia="en-US"/>
        </w:rPr>
      </w:pPr>
      <w:r>
        <w:rPr>
          <w:bCs/>
          <w:color w:val="000000" w:themeColor="text1"/>
          <w:sz w:val="28"/>
          <w:szCs w:val="28"/>
          <w:lang w:eastAsia="en-US"/>
        </w:rPr>
        <w:t xml:space="preserve">План: </w:t>
      </w:r>
    </w:p>
    <w:p w:rsidR="00C255DD" w:rsidRPr="000D5B64" w:rsidRDefault="00C255DD" w:rsidP="00C255DD">
      <w:pPr>
        <w:pStyle w:val="a6"/>
        <w:keepNext/>
        <w:keepLines/>
        <w:numPr>
          <w:ilvl w:val="0"/>
          <w:numId w:val="35"/>
        </w:numPr>
        <w:spacing w:after="0"/>
        <w:jc w:val="both"/>
        <w:outlineLvl w:val="2"/>
        <w:rPr>
          <w:rFonts w:ascii="Times New Roman" w:hAnsi="Times New Roman"/>
          <w:bCs/>
          <w:color w:val="000000" w:themeColor="text1"/>
          <w:sz w:val="28"/>
          <w:szCs w:val="28"/>
          <w:lang w:eastAsia="en-US"/>
        </w:rPr>
      </w:pPr>
      <w:r w:rsidRPr="000D5B64">
        <w:rPr>
          <w:rFonts w:ascii="Times New Roman" w:hAnsi="Times New Roman"/>
          <w:bCs/>
          <w:color w:val="000000" w:themeColor="text1"/>
          <w:sz w:val="28"/>
          <w:szCs w:val="28"/>
          <w:lang w:eastAsia="en-US"/>
        </w:rPr>
        <w:t>Понимание межэтнического конфликта</w:t>
      </w:r>
    </w:p>
    <w:p w:rsidR="00C255DD" w:rsidRPr="000D5B64" w:rsidRDefault="00C255DD" w:rsidP="00C255DD">
      <w:pPr>
        <w:pStyle w:val="a6"/>
        <w:keepNext/>
        <w:keepLines/>
        <w:numPr>
          <w:ilvl w:val="0"/>
          <w:numId w:val="35"/>
        </w:numPr>
        <w:spacing w:after="0"/>
        <w:jc w:val="both"/>
        <w:outlineLvl w:val="2"/>
        <w:rPr>
          <w:rFonts w:ascii="Times New Roman" w:hAnsi="Times New Roman"/>
          <w:bCs/>
          <w:color w:val="000000" w:themeColor="text1"/>
          <w:sz w:val="28"/>
          <w:szCs w:val="28"/>
          <w:lang w:eastAsia="en-US"/>
        </w:rPr>
      </w:pPr>
      <w:r w:rsidRPr="000D5B64">
        <w:rPr>
          <w:rFonts w:ascii="Times New Roman" w:hAnsi="Times New Roman"/>
          <w:bCs/>
          <w:color w:val="000000" w:themeColor="text1"/>
          <w:sz w:val="28"/>
          <w:szCs w:val="28"/>
          <w:lang w:eastAsia="en-US"/>
        </w:rPr>
        <w:t>Причины межэтнических конфликтов</w:t>
      </w:r>
    </w:p>
    <w:p w:rsidR="00C255DD" w:rsidRPr="000D5B64" w:rsidRDefault="00C255DD" w:rsidP="00C255DD">
      <w:pPr>
        <w:pStyle w:val="a6"/>
        <w:keepNext/>
        <w:keepLines/>
        <w:numPr>
          <w:ilvl w:val="0"/>
          <w:numId w:val="35"/>
        </w:numPr>
        <w:spacing w:after="0"/>
        <w:jc w:val="both"/>
        <w:outlineLvl w:val="2"/>
        <w:rPr>
          <w:rFonts w:ascii="Times New Roman" w:hAnsi="Times New Roman"/>
          <w:bCs/>
          <w:color w:val="000000" w:themeColor="text1"/>
          <w:sz w:val="28"/>
          <w:szCs w:val="28"/>
          <w:lang w:eastAsia="en-US"/>
        </w:rPr>
      </w:pPr>
      <w:r w:rsidRPr="000D5B64">
        <w:rPr>
          <w:rFonts w:ascii="Times New Roman" w:hAnsi="Times New Roman"/>
          <w:bCs/>
          <w:color w:val="000000" w:themeColor="text1"/>
          <w:sz w:val="28"/>
          <w:szCs w:val="28"/>
          <w:lang w:eastAsia="en-US"/>
        </w:rPr>
        <w:t>Типологизация межэтнических конфликтов</w:t>
      </w:r>
    </w:p>
    <w:p w:rsidR="00C255DD" w:rsidRPr="000D5B64" w:rsidRDefault="00C255DD" w:rsidP="00C255DD">
      <w:pPr>
        <w:pStyle w:val="a6"/>
        <w:keepNext/>
        <w:keepLines/>
        <w:numPr>
          <w:ilvl w:val="0"/>
          <w:numId w:val="35"/>
        </w:numPr>
        <w:spacing w:after="0"/>
        <w:jc w:val="both"/>
        <w:outlineLvl w:val="2"/>
        <w:rPr>
          <w:rFonts w:ascii="Times New Roman" w:hAnsi="Times New Roman"/>
          <w:bCs/>
          <w:color w:val="000000" w:themeColor="text1"/>
          <w:sz w:val="28"/>
          <w:szCs w:val="28"/>
          <w:lang w:eastAsia="en-US"/>
        </w:rPr>
      </w:pPr>
      <w:r w:rsidRPr="000D5B64">
        <w:rPr>
          <w:rFonts w:ascii="Times New Roman" w:hAnsi="Times New Roman"/>
          <w:bCs/>
          <w:color w:val="000000" w:themeColor="text1"/>
          <w:sz w:val="28"/>
          <w:szCs w:val="28"/>
          <w:lang w:eastAsia="en-US"/>
        </w:rPr>
        <w:t>Формы конфликтов</w:t>
      </w:r>
    </w:p>
    <w:p w:rsidR="00C255DD" w:rsidRPr="000D5B64" w:rsidRDefault="00C255DD" w:rsidP="00C255DD">
      <w:pPr>
        <w:pStyle w:val="a6"/>
        <w:numPr>
          <w:ilvl w:val="0"/>
          <w:numId w:val="35"/>
        </w:numPr>
        <w:overflowPunct w:val="0"/>
        <w:autoSpaceDE w:val="0"/>
        <w:autoSpaceDN w:val="0"/>
        <w:adjustRightInd w:val="0"/>
        <w:spacing w:after="0"/>
        <w:ind w:right="-2"/>
        <w:jc w:val="both"/>
        <w:textAlignment w:val="baseline"/>
        <w:rPr>
          <w:rFonts w:ascii="Times New Roman" w:hAnsi="Times New Roman"/>
          <w:color w:val="000000" w:themeColor="text1"/>
          <w:sz w:val="28"/>
          <w:szCs w:val="28"/>
        </w:rPr>
      </w:pPr>
      <w:r w:rsidRPr="000D5B64">
        <w:rPr>
          <w:rFonts w:ascii="Times New Roman" w:hAnsi="Times New Roman"/>
          <w:color w:val="000000" w:themeColor="text1"/>
          <w:sz w:val="28"/>
          <w:szCs w:val="28"/>
        </w:rPr>
        <w:t>Этнотерриториальные конфликты и формирование этнократий</w:t>
      </w:r>
    </w:p>
    <w:p w:rsidR="00C255DD" w:rsidRPr="000D5B64" w:rsidRDefault="00C255DD" w:rsidP="00C255DD">
      <w:pPr>
        <w:keepNext/>
        <w:keepLines/>
        <w:ind w:firstLine="709"/>
        <w:jc w:val="both"/>
        <w:outlineLvl w:val="2"/>
        <w:rPr>
          <w:bCs/>
          <w:color w:val="000000" w:themeColor="text1"/>
          <w:sz w:val="28"/>
          <w:szCs w:val="28"/>
          <w:lang w:eastAsia="en-US"/>
        </w:rPr>
      </w:pPr>
    </w:p>
    <w:p w:rsidR="00C255DD" w:rsidRPr="000D5B64" w:rsidRDefault="00C255DD" w:rsidP="00C255DD">
      <w:pPr>
        <w:keepNext/>
        <w:keepLines/>
        <w:ind w:firstLine="709"/>
        <w:jc w:val="both"/>
        <w:outlineLvl w:val="2"/>
        <w:rPr>
          <w:bCs/>
          <w:color w:val="000000" w:themeColor="text1"/>
          <w:sz w:val="28"/>
          <w:szCs w:val="28"/>
          <w:lang w:eastAsia="en-US"/>
        </w:rPr>
      </w:pPr>
    </w:p>
    <w:p w:rsidR="00C255DD" w:rsidRPr="00166793" w:rsidRDefault="00C255DD" w:rsidP="00C255DD">
      <w:pPr>
        <w:keepNext/>
        <w:keepLines/>
        <w:ind w:firstLine="709"/>
        <w:jc w:val="both"/>
        <w:outlineLvl w:val="2"/>
        <w:rPr>
          <w:b/>
          <w:bCs/>
          <w:color w:val="000000" w:themeColor="text1"/>
          <w:sz w:val="28"/>
          <w:szCs w:val="28"/>
          <w:lang w:eastAsia="en-US"/>
        </w:rPr>
      </w:pPr>
      <w:r>
        <w:rPr>
          <w:b/>
          <w:bCs/>
          <w:color w:val="000000" w:themeColor="text1"/>
          <w:sz w:val="28"/>
          <w:szCs w:val="28"/>
          <w:lang w:eastAsia="en-US"/>
        </w:rPr>
        <w:t xml:space="preserve">1. </w:t>
      </w:r>
      <w:r w:rsidRPr="00166793">
        <w:rPr>
          <w:b/>
          <w:bCs/>
          <w:color w:val="000000" w:themeColor="text1"/>
          <w:sz w:val="28"/>
          <w:szCs w:val="28"/>
          <w:lang w:eastAsia="en-US"/>
        </w:rPr>
        <w:t>Понимание межэтнического конфликта</w:t>
      </w:r>
    </w:p>
    <w:p w:rsidR="00C255DD" w:rsidRPr="00166793" w:rsidRDefault="00C255DD" w:rsidP="00C255DD">
      <w:pPr>
        <w:ind w:firstLine="709"/>
        <w:jc w:val="both"/>
        <w:rPr>
          <w:rFonts w:eastAsia="Calibri"/>
          <w:sz w:val="28"/>
          <w:szCs w:val="28"/>
          <w:lang w:eastAsia="en-US"/>
        </w:rPr>
      </w:pPr>
      <w:r w:rsidRPr="00166793">
        <w:rPr>
          <w:rFonts w:eastAsia="Calibri"/>
          <w:color w:val="000000" w:themeColor="text1"/>
          <w:sz w:val="28"/>
          <w:szCs w:val="28"/>
          <w:lang w:eastAsia="en-US"/>
        </w:rPr>
        <w:t>Межэтнические конфликты стали распространенным явлением в современном мире. Один из вопросов для понимания таких конфликтов - вопрос об их связи с самим феноменом этничности: является ли связь между ними сущностной, заложенной в самом этническом многообразии человечества, или она сугубо функциональна? В конфликтных ситуациях обнажаются противоречия, которые существуют между общностями людей, консолидированными н</w:t>
      </w:r>
      <w:r w:rsidRPr="00166793">
        <w:rPr>
          <w:rFonts w:eastAsia="Calibri"/>
          <w:sz w:val="28"/>
          <w:szCs w:val="28"/>
          <w:lang w:eastAsia="en-US"/>
        </w:rPr>
        <w:t>а этнической основе. Далеко не в каждый конфликт бывает вовлечен весь этнос, это может быть его часть, группа, которая ощущает на себе или даже осознает противоречия, ведущие к конфликту. По существу конфликт есть способ разрешения противоречий, проблем, а они могут быть самыми разными.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Функциональный подход к пониманию конфликта характерен для большинства этноконфликтологов. В.А. Тишков определяет межэтнический конфликт как любую форму гражданского, политического или вооруженного противоборства, в котором стороны, или одна из сторон, мобилизуются, действуют или страдают по признаку этнических различий.</w:t>
      </w:r>
      <w:r>
        <w:rPr>
          <w:rFonts w:eastAsia="Calibri"/>
          <w:sz w:val="28"/>
          <w:szCs w:val="28"/>
          <w:lang w:eastAsia="en-US"/>
        </w:rPr>
        <w:t xml:space="preserve"> </w:t>
      </w:r>
      <w:r w:rsidRPr="00166793">
        <w:rPr>
          <w:rFonts w:eastAsia="Calibri"/>
          <w:sz w:val="28"/>
          <w:szCs w:val="28"/>
          <w:lang w:eastAsia="en-US"/>
        </w:rPr>
        <w:t xml:space="preserve">Другого </w:t>
      </w:r>
      <w:r w:rsidRPr="00166793">
        <w:rPr>
          <w:rFonts w:eastAsia="Calibri"/>
          <w:sz w:val="28"/>
          <w:szCs w:val="28"/>
          <w:lang w:eastAsia="en-US"/>
        </w:rPr>
        <w:lastRenderedPageBreak/>
        <w:t>определения, он считает, дать невозможно, по</w:t>
      </w:r>
      <w:r>
        <w:rPr>
          <w:rFonts w:eastAsia="Calibri"/>
          <w:sz w:val="28"/>
          <w:szCs w:val="28"/>
          <w:lang w:eastAsia="en-US"/>
        </w:rPr>
        <w:t>скольку межэтнический конфликт «</w:t>
      </w:r>
      <w:r w:rsidRPr="00166793">
        <w:rPr>
          <w:rFonts w:eastAsia="Calibri"/>
          <w:sz w:val="28"/>
          <w:szCs w:val="28"/>
          <w:lang w:eastAsia="en-US"/>
        </w:rPr>
        <w:t>в чистом виде</w:t>
      </w:r>
      <w:r>
        <w:rPr>
          <w:rFonts w:eastAsia="Calibri"/>
          <w:sz w:val="28"/>
          <w:szCs w:val="28"/>
          <w:lang w:eastAsia="en-US"/>
        </w:rPr>
        <w:t>»</w:t>
      </w:r>
      <w:r w:rsidRPr="00166793">
        <w:rPr>
          <w:rFonts w:eastAsia="Calibri"/>
          <w:sz w:val="28"/>
          <w:szCs w:val="28"/>
          <w:lang w:eastAsia="en-US"/>
        </w:rPr>
        <w:t xml:space="preserve"> вычленить нельзя по причине того, что их в природе просто не существует. Действительно, случаи, когда один народ вступает в конфликт с другим из-за этнических различий или каких-то внутренне, изначально им присущих антагонизмов, практически не известны. Из-за непонимания природы, сути межэтнических конфликтов часто идут споры. Молдаване нередко говорят, что у них нет с русскими конфликта, это прокоммунистический режим сопротивляется в Приднестровье. Чеченские события многие тоже называют не межэтническим конфликтом, а криминальным переделом собственности.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Подобные оценки появляются потому, что, с одной стороны, приписывание коллективной агрессии, ненависти народу унижает как достоинство отдельных людей, так и достоинство народа в целом. А с другой стороны, такие оценки часто возникают из-за нежелания признать, что в отношении какой-то группы допускалась дискриминация или что у этнической группы могут быть спе цифические интересы.</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Особенно противоречивыми были оценки национальных движений в республиках Прибалтики, Грузии, Татарстане. Не только общественные деятели, но и многие ученые квалифицировали их как политические движения, причем одни - как движения за отделение от СССР, другие - как антисоветские.</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Межэтнические конфликты множественны по своей природе. Даже если этнокультурные требования (язык, образование и т.п.) демонстрируются как главные, то за ними всегда можно обнаружить социальные интересы. </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Задача социологического исследования - выявить мотивацию и реальные интересы участвующих в межэтническом конфликте групп, их символы и ценности, проецирующиеся на отношения между этносами. Именно поэтому для понимания и регулирования конфликтов важно проанализировать их причины и конкретные социальные ситуации, в которых действуют социальные группы этнических общностей.</w:t>
      </w:r>
    </w:p>
    <w:p w:rsidR="00C255DD" w:rsidRPr="00166793" w:rsidRDefault="00C255DD" w:rsidP="00C255DD">
      <w:pPr>
        <w:keepNext/>
        <w:keepLines/>
        <w:ind w:firstLine="709"/>
        <w:jc w:val="both"/>
        <w:outlineLvl w:val="2"/>
        <w:rPr>
          <w:b/>
          <w:bCs/>
          <w:color w:val="000000" w:themeColor="text1"/>
          <w:sz w:val="28"/>
          <w:szCs w:val="28"/>
          <w:lang w:eastAsia="en-US"/>
        </w:rPr>
      </w:pPr>
      <w:r>
        <w:rPr>
          <w:b/>
          <w:bCs/>
          <w:color w:val="000000" w:themeColor="text1"/>
          <w:sz w:val="28"/>
          <w:szCs w:val="28"/>
          <w:lang w:eastAsia="en-US"/>
        </w:rPr>
        <w:t xml:space="preserve">2. </w:t>
      </w:r>
      <w:r w:rsidRPr="00166793">
        <w:rPr>
          <w:b/>
          <w:bCs/>
          <w:color w:val="000000" w:themeColor="text1"/>
          <w:sz w:val="28"/>
          <w:szCs w:val="28"/>
          <w:lang w:eastAsia="en-US"/>
        </w:rPr>
        <w:t>Причины межэтнических конфликтов</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В начале массовых межэтнических конфликтов, в частности после событий в Алма-Ате (в 1986 г.), Якутии (1986 г.), Сумгаите (1988 г.), в связи с национальными движениями в Армении и республиках Прибалтики, первые объяснения их причин в СССР ученые и политики давали, чаще всего исходя из своих профессиональных и общественных позиций.</w:t>
      </w:r>
      <w:r>
        <w:rPr>
          <w:rFonts w:eastAsia="Calibri"/>
          <w:sz w:val="28"/>
          <w:szCs w:val="28"/>
          <w:lang w:eastAsia="en-US"/>
        </w:rPr>
        <w:t xml:space="preserve"> </w:t>
      </w:r>
      <w:r w:rsidRPr="00166793">
        <w:rPr>
          <w:rFonts w:eastAsia="Calibri"/>
          <w:sz w:val="28"/>
          <w:szCs w:val="28"/>
          <w:lang w:eastAsia="en-US"/>
        </w:rPr>
        <w:t>По официальной версии, конфликты явились следствием отступления от ленинской национальной политики. Но одни видели это отступление в сталинских репрессиях, депортациях целых народов, в декларативном характере федеративных отношений. Такая версия по сути давалась на XXVIII съезде КПСС, на последнем пленуме ЦК КПСС по национальным отношениям</w:t>
      </w:r>
      <w:r>
        <w:rPr>
          <w:rFonts w:eastAsia="Calibri"/>
          <w:sz w:val="28"/>
          <w:szCs w:val="28"/>
          <w:lang w:eastAsia="en-US"/>
        </w:rPr>
        <w:t xml:space="preserve">. </w:t>
      </w:r>
      <w:r w:rsidRPr="00166793">
        <w:rPr>
          <w:rFonts w:eastAsia="Calibri"/>
          <w:sz w:val="28"/>
          <w:szCs w:val="28"/>
          <w:lang w:eastAsia="en-US"/>
        </w:rPr>
        <w:t>Другие ученые, например В.И. Козлов, считали, что отступление от ленинской национальной политики было допущено тогда, когда большевики отошли от ориентации на единое централизованное государство и согласились на федерацию с национально</w:t>
      </w:r>
      <w:r>
        <w:rPr>
          <w:rFonts w:eastAsia="Calibri"/>
          <w:sz w:val="28"/>
          <w:szCs w:val="28"/>
          <w:lang w:eastAsia="en-US"/>
        </w:rPr>
        <w:t xml:space="preserve"> </w:t>
      </w:r>
      <w:r w:rsidRPr="00166793">
        <w:rPr>
          <w:rFonts w:eastAsia="Calibri"/>
          <w:sz w:val="28"/>
          <w:szCs w:val="28"/>
          <w:lang w:eastAsia="en-US"/>
        </w:rPr>
        <w:t>государственными образованиями.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lastRenderedPageBreak/>
        <w:t xml:space="preserve">Кроме политических версий была предложена модель социально-структурных изменений как основы противоречий, приводящих к конфликтам. </w:t>
      </w:r>
      <w:r>
        <w:rPr>
          <w:rFonts w:eastAsia="Calibri"/>
          <w:sz w:val="28"/>
          <w:szCs w:val="28"/>
          <w:lang w:eastAsia="en-US"/>
        </w:rPr>
        <w:t>Э</w:t>
      </w:r>
      <w:r w:rsidRPr="00166793">
        <w:rPr>
          <w:rFonts w:eastAsia="Calibri"/>
          <w:sz w:val="28"/>
          <w:szCs w:val="28"/>
          <w:lang w:eastAsia="en-US"/>
        </w:rPr>
        <w:t xml:space="preserve">тносоциологи считают, что в основе межэтнической напряженности лежат процессы, связанные с модернизацией и интеллектуализацией народов. Это процессы, без которых метрополия так же не могла развиваться, как и регионы. Они привели к тому, что в престижных видах деятельности нарастала конкуренция между титульными национальностями и русскими. У многих народов к концу 70-х годов не только сформировалась полиструктурная интеллигенция (т.е. помимо административной и занятой в сфере просвещения, как было в основном в </w:t>
      </w:r>
      <w:r>
        <w:rPr>
          <w:rFonts w:eastAsia="Calibri"/>
          <w:sz w:val="28"/>
          <w:szCs w:val="28"/>
          <w:lang w:eastAsia="en-US"/>
        </w:rPr>
        <w:t>30..60</w:t>
      </w:r>
      <w:r w:rsidRPr="00166793">
        <w:rPr>
          <w:rFonts w:eastAsia="Calibri"/>
          <w:sz w:val="28"/>
          <w:szCs w:val="28"/>
          <w:lang w:eastAsia="en-US"/>
        </w:rPr>
        <w:t>-х годах, появилась еще и научная, художественно-творческая, а у некоторых национальностей - и производственная), но и сложились новые ценности и представления, в том числе о самодостаточности и важности большей самостоятельности. Такие представления и ценности не совпадали с теми, которые были у русских в республиках. Большинство из них приехали сюда с установкой помогать (у многих помогали их родители), а следовательно, они и ощущали себя по статусу выше местного населения, титульных этносов.</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Этот подход акцентирует внимание на том, что на определенном историческом отрезке времени происходят изменения в потенциале этнических групп, претендующих на привилегированные, престижные места, в том числе во власти. Изменяются и ценностные представления групп. Подобная ситуация наблюдалась ранее (к 70-м годам) в Европе, когда менялась диспозиция в положении Баллонов и фламандцев в Бельгии; в Канаде, когда франкоканадцы стали догонять по социальному и экономическому потенциалу англоканадцев. Такая ситуация может сохраняться достаточно долго после заявления претензий на изменение. Но так продолжается до тех пор, пока центральная власть сильна (в том числе при тоталитаризме). Если же она теряет легитимность, как это было в СССР, во всяком случае в конце 80-х - начале 90-х годов, то появляется шанс не только высказать претензии, но и реализовать их. Дальнейшее развитие событий - эскалация или свертывание конфликта - во многом зависит от состояния центральной власти.</w:t>
      </w:r>
    </w:p>
    <w:p w:rsidR="00C255DD" w:rsidRDefault="00C255DD" w:rsidP="00C255DD">
      <w:pPr>
        <w:ind w:firstLine="709"/>
        <w:jc w:val="both"/>
        <w:rPr>
          <w:rFonts w:eastAsia="Calibri"/>
          <w:sz w:val="28"/>
          <w:szCs w:val="28"/>
          <w:lang w:eastAsia="en-US"/>
        </w:rPr>
      </w:pPr>
      <w:r w:rsidRPr="00166793">
        <w:rPr>
          <w:rFonts w:eastAsia="Calibri"/>
          <w:sz w:val="28"/>
          <w:szCs w:val="28"/>
          <w:lang w:eastAsia="en-US"/>
        </w:rPr>
        <w:t xml:space="preserve">В каких-то из </w:t>
      </w:r>
      <w:r>
        <w:rPr>
          <w:rFonts w:eastAsia="Calibri"/>
          <w:sz w:val="28"/>
          <w:szCs w:val="28"/>
          <w:lang w:eastAsia="en-US"/>
        </w:rPr>
        <w:t xml:space="preserve">конфликтов </w:t>
      </w:r>
      <w:r w:rsidRPr="00166793">
        <w:rPr>
          <w:rFonts w:eastAsia="Calibri"/>
          <w:sz w:val="28"/>
          <w:szCs w:val="28"/>
          <w:lang w:eastAsia="en-US"/>
        </w:rPr>
        <w:t xml:space="preserve">социологический параметр можно найти, изучая процесс формирования </w:t>
      </w:r>
      <w:r>
        <w:rPr>
          <w:rFonts w:eastAsia="Calibri"/>
          <w:sz w:val="28"/>
          <w:szCs w:val="28"/>
          <w:lang w:eastAsia="en-US"/>
        </w:rPr>
        <w:t>«</w:t>
      </w:r>
      <w:r w:rsidRPr="00166793">
        <w:rPr>
          <w:rFonts w:eastAsia="Calibri"/>
          <w:sz w:val="28"/>
          <w:szCs w:val="28"/>
          <w:lang w:eastAsia="en-US"/>
        </w:rPr>
        <w:t>образа врага</w:t>
      </w:r>
      <w:r>
        <w:rPr>
          <w:rFonts w:eastAsia="Calibri"/>
          <w:sz w:val="28"/>
          <w:szCs w:val="28"/>
          <w:lang w:eastAsia="en-US"/>
        </w:rPr>
        <w:t>»</w:t>
      </w:r>
      <w:r w:rsidRPr="00166793">
        <w:rPr>
          <w:rFonts w:eastAsia="Calibri"/>
          <w:sz w:val="28"/>
          <w:szCs w:val="28"/>
          <w:lang w:eastAsia="en-US"/>
        </w:rPr>
        <w:t xml:space="preserve"> вокруг этнической группы, скажем, экономических посредников, </w:t>
      </w:r>
      <w:r>
        <w:rPr>
          <w:rFonts w:eastAsia="Calibri"/>
          <w:sz w:val="28"/>
          <w:szCs w:val="28"/>
          <w:lang w:eastAsia="en-US"/>
        </w:rPr>
        <w:t>«</w:t>
      </w:r>
      <w:r w:rsidRPr="00166793">
        <w:rPr>
          <w:rFonts w:eastAsia="Calibri"/>
          <w:sz w:val="28"/>
          <w:szCs w:val="28"/>
          <w:lang w:eastAsia="en-US"/>
        </w:rPr>
        <w:t>экономического бизнеса'</w:t>
      </w:r>
      <w:r>
        <w:rPr>
          <w:rFonts w:eastAsia="Calibri"/>
          <w:sz w:val="28"/>
          <w:szCs w:val="28"/>
          <w:lang w:eastAsia="en-US"/>
        </w:rPr>
        <w:t>»</w:t>
      </w:r>
      <w:r w:rsidRPr="00166793">
        <w:rPr>
          <w:rFonts w:eastAsia="Calibri"/>
          <w:sz w:val="28"/>
          <w:szCs w:val="28"/>
          <w:lang w:eastAsia="en-US"/>
        </w:rPr>
        <w:t>, как это было в о</w:t>
      </w:r>
      <w:r>
        <w:rPr>
          <w:rFonts w:eastAsia="Calibri"/>
          <w:sz w:val="28"/>
          <w:szCs w:val="28"/>
          <w:lang w:eastAsia="en-US"/>
        </w:rPr>
        <w:t>тношении турок-месхетинцев или «</w:t>
      </w:r>
      <w:r w:rsidRPr="00166793">
        <w:rPr>
          <w:rFonts w:eastAsia="Calibri"/>
          <w:sz w:val="28"/>
          <w:szCs w:val="28"/>
          <w:lang w:eastAsia="en-US"/>
        </w:rPr>
        <w:t>лиц кавказской национальности</w:t>
      </w:r>
      <w:r>
        <w:rPr>
          <w:rFonts w:eastAsia="Calibri"/>
          <w:sz w:val="28"/>
          <w:szCs w:val="28"/>
          <w:lang w:eastAsia="en-US"/>
        </w:rPr>
        <w:t>»</w:t>
      </w:r>
      <w:r w:rsidRPr="00166793">
        <w:rPr>
          <w:rFonts w:eastAsia="Calibri"/>
          <w:sz w:val="28"/>
          <w:szCs w:val="28"/>
          <w:lang w:eastAsia="en-US"/>
        </w:rPr>
        <w:t xml:space="preserve"> на городских российских рынках. Социальный запал конфликта может содержать безработица, охватывающая ту или иную этническую группу в полиэтническом сообществе. Так было, например, в Туве; потенциально эта опасность до сих пор существует в ряде республик Северного Кавказа. Но подобными причинами никак не объяснить национальные движения в Прибалтийских республиках, в Грузии, на Украине. </w:t>
      </w:r>
    </w:p>
    <w:p w:rsidR="00C255DD" w:rsidRPr="00166793" w:rsidRDefault="00C255DD" w:rsidP="00C255DD">
      <w:pPr>
        <w:ind w:firstLine="709"/>
        <w:jc w:val="both"/>
        <w:rPr>
          <w:rFonts w:eastAsia="Calibri"/>
          <w:sz w:val="28"/>
          <w:szCs w:val="28"/>
          <w:lang w:eastAsia="en-US"/>
        </w:rPr>
      </w:pPr>
      <w:r>
        <w:rPr>
          <w:rFonts w:eastAsia="Calibri"/>
          <w:sz w:val="28"/>
          <w:szCs w:val="28"/>
          <w:lang w:eastAsia="en-US"/>
        </w:rPr>
        <w:t>П</w:t>
      </w:r>
      <w:r w:rsidRPr="00166793">
        <w:rPr>
          <w:rFonts w:eastAsia="Calibri"/>
          <w:sz w:val="28"/>
          <w:szCs w:val="28"/>
          <w:lang w:eastAsia="en-US"/>
        </w:rPr>
        <w:t>одход С. Хантингтона, который изуча</w:t>
      </w:r>
      <w:r>
        <w:rPr>
          <w:rFonts w:eastAsia="Calibri"/>
          <w:sz w:val="28"/>
          <w:szCs w:val="28"/>
          <w:lang w:eastAsia="en-US"/>
        </w:rPr>
        <w:t>л</w:t>
      </w:r>
      <w:r w:rsidRPr="00166793">
        <w:rPr>
          <w:rFonts w:eastAsia="Calibri"/>
          <w:sz w:val="28"/>
          <w:szCs w:val="28"/>
          <w:lang w:eastAsia="en-US"/>
        </w:rPr>
        <w:t xml:space="preserve"> модернизацию традиционных обществ, фиксир</w:t>
      </w:r>
      <w:r>
        <w:rPr>
          <w:rFonts w:eastAsia="Calibri"/>
          <w:sz w:val="28"/>
          <w:szCs w:val="28"/>
          <w:lang w:eastAsia="en-US"/>
        </w:rPr>
        <w:t>ует</w:t>
      </w:r>
      <w:r w:rsidRPr="00166793">
        <w:rPr>
          <w:rFonts w:eastAsia="Calibri"/>
          <w:sz w:val="28"/>
          <w:szCs w:val="28"/>
          <w:lang w:eastAsia="en-US"/>
        </w:rPr>
        <w:t xml:space="preserve"> внимание на высокой политической мобилизации в </w:t>
      </w:r>
      <w:r w:rsidRPr="00166793">
        <w:rPr>
          <w:rFonts w:eastAsia="Calibri"/>
          <w:sz w:val="28"/>
          <w:szCs w:val="28"/>
          <w:lang w:eastAsia="en-US"/>
        </w:rPr>
        <w:lastRenderedPageBreak/>
        <w:t>переходные периоды. Он объясня</w:t>
      </w:r>
      <w:r>
        <w:rPr>
          <w:rFonts w:eastAsia="Calibri"/>
          <w:sz w:val="28"/>
          <w:szCs w:val="28"/>
          <w:lang w:eastAsia="en-US"/>
        </w:rPr>
        <w:t>ет</w:t>
      </w:r>
      <w:r w:rsidRPr="00166793">
        <w:rPr>
          <w:rFonts w:eastAsia="Calibri"/>
          <w:sz w:val="28"/>
          <w:szCs w:val="28"/>
          <w:lang w:eastAsia="en-US"/>
        </w:rPr>
        <w:t xml:space="preserve"> ее тем, что урбанизация, образование и широкая доступность информации порождают у групп, вовлеченных в модернизационный процесс, новые потребности и представления о способах их удовлетворения. Но реальные возможности таких обществ, в том числе социально-экономические, растут медленнее, чем потребности людей. Правительства не могут их удовлетворить. Отсутствие соответствующих политических институтов затрудняет, а иногда делает невозможным выражение требований в рамках закона. Несовершенство политической системы, неспособность ее решать противоречия ведут к конфликтам.</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В книге А.Г. Здравомыслова </w:t>
      </w:r>
      <w:r>
        <w:rPr>
          <w:rFonts w:eastAsia="Calibri"/>
          <w:sz w:val="28"/>
          <w:szCs w:val="28"/>
          <w:lang w:eastAsia="en-US"/>
        </w:rPr>
        <w:t>г</w:t>
      </w:r>
      <w:r w:rsidRPr="00166793">
        <w:rPr>
          <w:rFonts w:eastAsia="Calibri"/>
          <w:sz w:val="28"/>
          <w:szCs w:val="28"/>
          <w:lang w:eastAsia="en-US"/>
        </w:rPr>
        <w:t>лавная причина возникновения такого рода конфликтных ситуаций - стремление социальных групп, вновь вовлекаемых в политический процесс, дать свою интерпретацию национальных интересов сообщества</w:t>
      </w:r>
      <w:r>
        <w:rPr>
          <w:rFonts w:eastAsia="Calibri"/>
          <w:sz w:val="28"/>
          <w:szCs w:val="28"/>
          <w:lang w:eastAsia="en-US"/>
        </w:rPr>
        <w:t>.</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Помимо структурно-функционального подхода в объяснительных моделях причин межэтнических конфликтов существуют также поведенческие концепции. Они не отрицают значения социально-структурных факторов, но акцентируют внимание на социально-психологических механизмах, стимулирующих конфликт. В рамках этих концепций широко известна теория фрустрации агрессии (Д. Доллард, Н. Миллер, Л. Берковиц). </w:t>
      </w:r>
      <w:r>
        <w:rPr>
          <w:rFonts w:eastAsia="Calibri"/>
          <w:sz w:val="28"/>
          <w:szCs w:val="28"/>
          <w:lang w:eastAsia="en-US"/>
        </w:rPr>
        <w:t>Ф</w:t>
      </w:r>
      <w:r w:rsidRPr="00166793">
        <w:rPr>
          <w:rFonts w:eastAsia="Calibri"/>
          <w:sz w:val="28"/>
          <w:szCs w:val="28"/>
          <w:lang w:eastAsia="en-US"/>
        </w:rPr>
        <w:t>рустрация есть состояние опасности от ущерба, нанесенного группе, стресс, ощущаемый как препятствие в осуществлении цели, которые, согласно данной теории, ведут к агрессии.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Социологи и политологи, изучая реальные социально-культурные и политические ситуации, насытили эт</w:t>
      </w:r>
      <w:r>
        <w:rPr>
          <w:rFonts w:eastAsia="Calibri"/>
          <w:sz w:val="28"/>
          <w:szCs w:val="28"/>
          <w:lang w:eastAsia="en-US"/>
        </w:rPr>
        <w:t>у теорию конкретным содержанием</w:t>
      </w:r>
      <w:r w:rsidRPr="00166793">
        <w:rPr>
          <w:rFonts w:eastAsia="Calibri"/>
          <w:sz w:val="28"/>
          <w:szCs w:val="28"/>
          <w:lang w:eastAsia="en-US"/>
        </w:rPr>
        <w:t>. Такт. Гурр, под руководством которого было проведено кросс-национальное исследование в 114 странах мира, показал значение в межэтнических конфликтах относительной депривации. При этом не просто подчеркивалась опасность депривации в связи с ухудшением условий жизни группы, но сама она рассматривалась как разрыв между ценностями-ожиданиями людей и возможностями.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Теория относительной депривации в рамках концепции фрустрации обращает особо</w:t>
      </w:r>
      <w:r>
        <w:rPr>
          <w:rFonts w:eastAsia="Calibri"/>
          <w:sz w:val="28"/>
          <w:szCs w:val="28"/>
          <w:lang w:eastAsia="en-US"/>
        </w:rPr>
        <w:t>е внимание на то, что к поиску «</w:t>
      </w:r>
      <w:r w:rsidRPr="00166793">
        <w:rPr>
          <w:rFonts w:eastAsia="Calibri"/>
          <w:sz w:val="28"/>
          <w:szCs w:val="28"/>
          <w:lang w:eastAsia="en-US"/>
        </w:rPr>
        <w:t xml:space="preserve">образа </w:t>
      </w:r>
      <w:r>
        <w:rPr>
          <w:rFonts w:eastAsia="Calibri"/>
          <w:sz w:val="28"/>
          <w:szCs w:val="28"/>
          <w:lang w:eastAsia="en-US"/>
        </w:rPr>
        <w:t>врага»</w:t>
      </w:r>
      <w:r w:rsidRPr="00166793">
        <w:rPr>
          <w:rFonts w:eastAsia="Calibri"/>
          <w:sz w:val="28"/>
          <w:szCs w:val="28"/>
          <w:lang w:eastAsia="en-US"/>
        </w:rPr>
        <w:t xml:space="preserve"> приводит не просто плохое материальное положение. Исследователи переносят акцент именно на ожидания и ориентации, реализовать которые оказывается невозможно.</w:t>
      </w:r>
      <w:r>
        <w:rPr>
          <w:rFonts w:eastAsia="Calibri"/>
          <w:sz w:val="28"/>
          <w:szCs w:val="28"/>
          <w:lang w:eastAsia="en-US"/>
        </w:rPr>
        <w:t xml:space="preserve"> </w:t>
      </w:r>
      <w:r w:rsidRPr="00166793">
        <w:rPr>
          <w:rFonts w:eastAsia="Calibri"/>
          <w:sz w:val="28"/>
          <w:szCs w:val="28"/>
          <w:lang w:eastAsia="en-US"/>
        </w:rPr>
        <w:t>Нереализованные ожидания часто бывают присущи группам, которые располагают интеллектуальным потенциалом, богатством, но не имеют соответствующего их представлению о себе высокого престижа и социального статуса. Г. Донски обратил внимание на то, что такие статусные несоответствия создают сильно фрустрированное большинство внутри</w:t>
      </w:r>
      <w:r>
        <w:rPr>
          <w:rFonts w:eastAsia="Calibri"/>
          <w:sz w:val="28"/>
          <w:szCs w:val="28"/>
          <w:lang w:eastAsia="en-US"/>
        </w:rPr>
        <w:t xml:space="preserve"> группы и стимулируют конфликты</w:t>
      </w:r>
      <w:r w:rsidRPr="00166793">
        <w:rPr>
          <w:rFonts w:eastAsia="Calibri"/>
          <w:sz w:val="28"/>
          <w:szCs w:val="28"/>
          <w:lang w:eastAsia="en-US"/>
        </w:rPr>
        <w:t>. Ситуация в Карабахе, где армяне были более образованной группой и имели больший достаток, но не были допущены во властные структуры в той мере, в какой они считали справедливым, создавала у них постоянное чувство ущемленности, неуверенности, несправедливости.</w:t>
      </w:r>
    </w:p>
    <w:p w:rsidR="00C255DD" w:rsidRPr="00166793" w:rsidRDefault="00C255DD" w:rsidP="00C255DD">
      <w:pPr>
        <w:ind w:firstLine="709"/>
        <w:jc w:val="both"/>
        <w:rPr>
          <w:rFonts w:eastAsia="Calibri"/>
          <w:sz w:val="28"/>
          <w:szCs w:val="28"/>
          <w:lang w:eastAsia="en-US"/>
        </w:rPr>
      </w:pPr>
      <w:r>
        <w:rPr>
          <w:rFonts w:eastAsia="Calibri"/>
          <w:sz w:val="28"/>
          <w:szCs w:val="28"/>
          <w:lang w:eastAsia="en-US"/>
        </w:rPr>
        <w:lastRenderedPageBreak/>
        <w:t>О</w:t>
      </w:r>
      <w:r w:rsidRPr="00166793">
        <w:rPr>
          <w:rFonts w:eastAsia="Calibri"/>
          <w:sz w:val="28"/>
          <w:szCs w:val="28"/>
          <w:lang w:eastAsia="en-US"/>
        </w:rPr>
        <w:t xml:space="preserve">т теории фрустрации-агрессии берет свое начало и теория человеческих потребностей. Согласно ей, расовые и этнические группы испытывают чувства глубокой отчужденности и враждебности по отношению к тем общностям, которые, с их точки зрения, являются </w:t>
      </w:r>
      <w:r>
        <w:rPr>
          <w:rFonts w:eastAsia="Calibri"/>
          <w:sz w:val="28"/>
          <w:szCs w:val="28"/>
          <w:lang w:eastAsia="en-US"/>
        </w:rPr>
        <w:t>«</w:t>
      </w:r>
      <w:r w:rsidRPr="00166793">
        <w:rPr>
          <w:rFonts w:eastAsia="Calibri"/>
          <w:sz w:val="28"/>
          <w:szCs w:val="28"/>
          <w:lang w:eastAsia="en-US"/>
        </w:rPr>
        <w:t>виновниками</w:t>
      </w:r>
      <w:r>
        <w:rPr>
          <w:rFonts w:eastAsia="Calibri"/>
          <w:sz w:val="28"/>
          <w:szCs w:val="28"/>
          <w:lang w:eastAsia="en-US"/>
        </w:rPr>
        <w:t>»</w:t>
      </w:r>
      <w:r w:rsidRPr="00166793">
        <w:rPr>
          <w:rFonts w:eastAsia="Calibri"/>
          <w:sz w:val="28"/>
          <w:szCs w:val="28"/>
          <w:lang w:eastAsia="en-US"/>
        </w:rPr>
        <w:t xml:space="preserve"> отсутствия у них </w:t>
      </w:r>
      <w:r>
        <w:rPr>
          <w:rFonts w:eastAsia="Calibri"/>
          <w:sz w:val="28"/>
          <w:szCs w:val="28"/>
          <w:lang w:eastAsia="en-US"/>
        </w:rPr>
        <w:t>необходимых условий развития</w:t>
      </w:r>
      <w:r w:rsidRPr="00166793">
        <w:rPr>
          <w:rFonts w:eastAsia="Calibri"/>
          <w:sz w:val="28"/>
          <w:szCs w:val="28"/>
          <w:lang w:eastAsia="en-US"/>
        </w:rPr>
        <w:t xml:space="preserve"> и удовлетворения жизненно важных потребностей членов их группы.</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Отказ группе в удовлетворении ее базовых потребностей, включая потребности в идентич</w:t>
      </w:r>
      <w:r>
        <w:rPr>
          <w:rFonts w:eastAsia="Calibri"/>
          <w:sz w:val="28"/>
          <w:szCs w:val="28"/>
          <w:lang w:eastAsia="en-US"/>
        </w:rPr>
        <w:t>ности и безопасности, вызывает «страх уничтожения»</w:t>
      </w:r>
      <w:r w:rsidRPr="00166793">
        <w:rPr>
          <w:rFonts w:eastAsia="Calibri"/>
          <w:sz w:val="28"/>
          <w:szCs w:val="28"/>
          <w:lang w:eastAsia="en-US"/>
        </w:rPr>
        <w:t xml:space="preserve"> группы, и это, по мнению Гурра, делает этнические конфликты постоянным и неизбежным элементом социально-политической системы. Исходя из этого, даже предприним</w:t>
      </w:r>
      <w:r>
        <w:rPr>
          <w:rFonts w:eastAsia="Calibri"/>
          <w:sz w:val="28"/>
          <w:szCs w:val="28"/>
          <w:lang w:eastAsia="en-US"/>
        </w:rPr>
        <w:t>ались попытки создания списков «</w:t>
      </w:r>
      <w:r w:rsidRPr="00166793">
        <w:rPr>
          <w:rFonts w:eastAsia="Calibri"/>
          <w:sz w:val="28"/>
          <w:szCs w:val="28"/>
          <w:lang w:eastAsia="en-US"/>
        </w:rPr>
        <w:t>меньшинств риска</w:t>
      </w:r>
      <w:r>
        <w:rPr>
          <w:rFonts w:eastAsia="Calibri"/>
          <w:sz w:val="28"/>
          <w:szCs w:val="28"/>
          <w:lang w:eastAsia="en-US"/>
        </w:rPr>
        <w:t>»</w:t>
      </w:r>
      <w:r w:rsidRPr="00166793">
        <w:rPr>
          <w:rFonts w:eastAsia="Calibri"/>
          <w:sz w:val="28"/>
          <w:szCs w:val="28"/>
          <w:lang w:eastAsia="en-US"/>
        </w:rPr>
        <w:t>, которые не только ощущают систематическую дискриминацию, но уже и предпринимали политические действия ради того, чтобы отстоять свои интересы перед государствами, претендующими на управление ими.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В доказательство несостоятельности данной объяснительной концепции обычно приводят следующие аргументы: 1) этнические группы не являются настолько сплоченными, чтобы все время бороться за идентичность. Противоречия внутри групп бывают не менее разрушительными, чем между группами; 2) </w:t>
      </w:r>
      <w:r>
        <w:rPr>
          <w:rFonts w:eastAsia="Calibri"/>
          <w:sz w:val="28"/>
          <w:szCs w:val="28"/>
          <w:lang w:eastAsia="en-US"/>
        </w:rPr>
        <w:t>«</w:t>
      </w:r>
      <w:r w:rsidRPr="00166793">
        <w:rPr>
          <w:rFonts w:eastAsia="Calibri"/>
          <w:sz w:val="28"/>
          <w:szCs w:val="28"/>
          <w:lang w:eastAsia="en-US"/>
        </w:rPr>
        <w:t>инициируют насилие не те группы, которые больше всего обездолены с точ</w:t>
      </w:r>
      <w:r>
        <w:rPr>
          <w:rFonts w:eastAsia="Calibri"/>
          <w:sz w:val="28"/>
          <w:szCs w:val="28"/>
          <w:lang w:eastAsia="en-US"/>
        </w:rPr>
        <w:t>ки зрения «базовых потребностей»; зачинщиками подавления «</w:t>
      </w:r>
      <w:r w:rsidRPr="00166793">
        <w:rPr>
          <w:rFonts w:eastAsia="Calibri"/>
          <w:sz w:val="28"/>
          <w:szCs w:val="28"/>
          <w:lang w:eastAsia="en-US"/>
        </w:rPr>
        <w:t>других</w:t>
      </w:r>
      <w:r>
        <w:rPr>
          <w:rFonts w:eastAsia="Calibri"/>
          <w:sz w:val="28"/>
          <w:szCs w:val="28"/>
          <w:lang w:eastAsia="en-US"/>
        </w:rPr>
        <w:t>»</w:t>
      </w:r>
      <w:r w:rsidRPr="00166793">
        <w:rPr>
          <w:rFonts w:eastAsia="Calibri"/>
          <w:sz w:val="28"/>
          <w:szCs w:val="28"/>
          <w:lang w:eastAsia="en-US"/>
        </w:rPr>
        <w:t xml:space="preserve"> являются группы, которые обладают титульным статусом и хорошо развитыми культурными институтами</w:t>
      </w:r>
      <w:r>
        <w:rPr>
          <w:rFonts w:eastAsia="Calibri"/>
          <w:sz w:val="28"/>
          <w:szCs w:val="28"/>
          <w:lang w:eastAsia="en-US"/>
        </w:rPr>
        <w:t>»</w:t>
      </w:r>
      <w:r w:rsidRPr="00166793">
        <w:rPr>
          <w:rFonts w:eastAsia="Calibri"/>
          <w:sz w:val="28"/>
          <w:szCs w:val="28"/>
          <w:lang w:eastAsia="en-US"/>
        </w:rPr>
        <w:t>; 3) полевые исследования и другие данные по этничности в состоянии конфликта не подтверждают тезис о глубоко укоренившемся межэтническом отчуждении и ненависти; 4) опасно применять тезис, который делает леги</w:t>
      </w:r>
      <w:r>
        <w:rPr>
          <w:rFonts w:eastAsia="Calibri"/>
          <w:sz w:val="28"/>
          <w:szCs w:val="28"/>
          <w:lang w:eastAsia="en-US"/>
        </w:rPr>
        <w:t>тимным понятие «</w:t>
      </w:r>
      <w:r w:rsidRPr="00166793">
        <w:rPr>
          <w:rFonts w:eastAsia="Calibri"/>
          <w:sz w:val="28"/>
          <w:szCs w:val="28"/>
          <w:lang w:eastAsia="en-US"/>
        </w:rPr>
        <w:t>насилие из-за групповых потребностей</w:t>
      </w:r>
      <w:r>
        <w:rPr>
          <w:rFonts w:eastAsia="Calibri"/>
          <w:sz w:val="28"/>
          <w:szCs w:val="28"/>
          <w:lang w:eastAsia="en-US"/>
        </w:rPr>
        <w:t>»</w:t>
      </w:r>
      <w:r w:rsidRPr="00166793">
        <w:rPr>
          <w:rFonts w:eastAsia="Calibri"/>
          <w:sz w:val="28"/>
          <w:szCs w:val="28"/>
          <w:lang w:eastAsia="en-US"/>
        </w:rPr>
        <w:t>.</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Концепция коллективного действия заслуживает серьезного внимания при объяснении межэтнических конфликтов. Главным в ней является обоснование первенствующего значения коллективных интересов, которые побуждают людей действовать во имя них, выбирая те или другие формы действий. Не фрустрации, а &lt;наложение коллективного интереса на возможность его достижения&gt; рассматривается как механизм, формирующий действия. Борьба между группами ведется не вообще, а по поводу конкретных вопросов'". По мнению Тилли, в наибольшей мере мобилизуют людей вопросы политической жизни, связанные с борьбой за власть.</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Таким образом, понять причины конфликтов, исходя из какой-то одной теории, нельзя потому, что, во-первых, каждый конфликт имеет свою специфику, а во-вторых, казуальные основы их могут меняться в ходе эскалации конфликтов, особенно если они затяжные.</w:t>
      </w:r>
    </w:p>
    <w:p w:rsidR="00C255DD" w:rsidRPr="00166793" w:rsidRDefault="00C255DD" w:rsidP="00C255DD">
      <w:pPr>
        <w:keepNext/>
        <w:keepLines/>
        <w:ind w:firstLine="709"/>
        <w:jc w:val="both"/>
        <w:outlineLvl w:val="2"/>
        <w:rPr>
          <w:b/>
          <w:bCs/>
          <w:color w:val="000000" w:themeColor="text1"/>
          <w:sz w:val="28"/>
          <w:szCs w:val="28"/>
          <w:lang w:eastAsia="en-US"/>
        </w:rPr>
      </w:pPr>
      <w:r>
        <w:rPr>
          <w:b/>
          <w:bCs/>
          <w:color w:val="000000" w:themeColor="text1"/>
          <w:sz w:val="28"/>
          <w:szCs w:val="28"/>
          <w:lang w:eastAsia="en-US"/>
        </w:rPr>
        <w:t xml:space="preserve">3. </w:t>
      </w:r>
      <w:r w:rsidRPr="00166793">
        <w:rPr>
          <w:b/>
          <w:bCs/>
          <w:color w:val="000000" w:themeColor="text1"/>
          <w:sz w:val="28"/>
          <w:szCs w:val="28"/>
          <w:lang w:eastAsia="en-US"/>
        </w:rPr>
        <w:t>Типологиза</w:t>
      </w:r>
      <w:r w:rsidRPr="000D5B64">
        <w:rPr>
          <w:b/>
          <w:bCs/>
          <w:color w:val="000000" w:themeColor="text1"/>
          <w:sz w:val="28"/>
          <w:szCs w:val="28"/>
          <w:lang w:eastAsia="en-US"/>
        </w:rPr>
        <w:t>ц</w:t>
      </w:r>
      <w:r w:rsidRPr="00166793">
        <w:rPr>
          <w:b/>
          <w:bCs/>
          <w:color w:val="000000" w:themeColor="text1"/>
          <w:sz w:val="28"/>
          <w:szCs w:val="28"/>
          <w:lang w:eastAsia="en-US"/>
        </w:rPr>
        <w:t>ия межэтнических конфликтов</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Есть два принципа классификации межэтнических конфликтов: один по характеру действий конфликтующих сторон; второй - по содержанию конфликтов, основным целям, которые ставит выдвигающая претензии сторона.</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lastRenderedPageBreak/>
        <w:t>Одними из первых межэтнические конфликты типологизировали Э.А. Панн и А.А. Попов. Они выделили конфликты стереотипов, т.е. ту стадию конфликта, когда этнические группы могут еще четко не осознавать причины противоречий, но в отношении оппо</w:t>
      </w:r>
      <w:r>
        <w:rPr>
          <w:rFonts w:eastAsia="Calibri"/>
          <w:sz w:val="28"/>
          <w:szCs w:val="28"/>
          <w:lang w:eastAsia="en-US"/>
        </w:rPr>
        <w:t>нента создают негативный образ «</w:t>
      </w:r>
      <w:r w:rsidRPr="00166793">
        <w:rPr>
          <w:rFonts w:eastAsia="Calibri"/>
          <w:sz w:val="28"/>
          <w:szCs w:val="28"/>
          <w:lang w:eastAsia="en-US"/>
        </w:rPr>
        <w:t>недружественного соседа</w:t>
      </w:r>
      <w:r>
        <w:rPr>
          <w:rFonts w:eastAsia="Calibri"/>
          <w:sz w:val="28"/>
          <w:szCs w:val="28"/>
          <w:lang w:eastAsia="en-US"/>
        </w:rPr>
        <w:t>», «</w:t>
      </w:r>
      <w:r w:rsidRPr="00166793">
        <w:rPr>
          <w:rFonts w:eastAsia="Calibri"/>
          <w:sz w:val="28"/>
          <w:szCs w:val="28"/>
          <w:lang w:eastAsia="en-US"/>
        </w:rPr>
        <w:t>нежелательной группы</w:t>
      </w:r>
      <w:r>
        <w:rPr>
          <w:rFonts w:eastAsia="Calibri"/>
          <w:sz w:val="28"/>
          <w:szCs w:val="28"/>
          <w:lang w:eastAsia="en-US"/>
        </w:rPr>
        <w:t>»</w:t>
      </w:r>
      <w:r w:rsidRPr="00166793">
        <w:rPr>
          <w:rFonts w:eastAsia="Calibri"/>
          <w:sz w:val="28"/>
          <w:szCs w:val="28"/>
          <w:lang w:eastAsia="en-US"/>
        </w:rPr>
        <w:t xml:space="preserve">. Другой тип конфликта Э.А. Панн и А.А. Попов назвали </w:t>
      </w:r>
      <w:r>
        <w:rPr>
          <w:rFonts w:eastAsia="Calibri"/>
          <w:sz w:val="28"/>
          <w:szCs w:val="28"/>
          <w:lang w:eastAsia="en-US"/>
        </w:rPr>
        <w:t>«</w:t>
      </w:r>
      <w:r w:rsidRPr="00166793">
        <w:rPr>
          <w:rFonts w:eastAsia="Calibri"/>
          <w:sz w:val="28"/>
          <w:szCs w:val="28"/>
          <w:lang w:eastAsia="en-US"/>
        </w:rPr>
        <w:t>конфликтом идей</w:t>
      </w:r>
      <w:r>
        <w:rPr>
          <w:rFonts w:eastAsia="Calibri"/>
          <w:sz w:val="28"/>
          <w:szCs w:val="28"/>
          <w:lang w:eastAsia="en-US"/>
        </w:rPr>
        <w:t>»</w:t>
      </w:r>
      <w:r w:rsidRPr="00166793">
        <w:rPr>
          <w:rFonts w:eastAsia="Calibri"/>
          <w:sz w:val="28"/>
          <w:szCs w:val="28"/>
          <w:lang w:eastAsia="en-US"/>
        </w:rPr>
        <w:t>. Характерными чертами таких конфликтов (или их стадий) является выдвижение тех или иных притязаний. В литературе, средствах массовой информации обосновывается историческое право на государственность (Эстония, Литва, Грузия, Татарстан, другие республики СССР), на территорию (Армения, Азербайджан, Северная Осетия, Игушетия). В ходе национальных движений разрабатываются основные идеологемы, политическая мобилизация вокруг которых есть уже проявление конфликта.</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Третий тип конфликта - конфликт действий. К этому типу относятся митинги, демонстрации, пикеты, принятие институциональных решений, вплоть до открытых столкновений. Оценивая приведенную типологизацию, можно сказать, что в ней отражены скорее стадии или формы конфликтов. Но такая оценка была бы неточной. В защиту авторов типологизации говорит уже тот факт, что бывают конфликты, которые остаются только &lt;конфликтами идей&gt;. На съездах русских общественных движений, например К.РО, можно услышать призывы &lt;Россия для русских&gt;, но до открытых конфликтов на этой почве дело не доходит. (Антикавказские погромы на рынках российских городов имели иную основу.)</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Другая типологизация конфликтов - по основным целям, содержанию требований.</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Первый тип - статусные институ</w:t>
      </w:r>
      <w:r>
        <w:rPr>
          <w:rFonts w:eastAsia="Calibri"/>
          <w:sz w:val="28"/>
          <w:szCs w:val="28"/>
          <w:lang w:eastAsia="en-US"/>
        </w:rPr>
        <w:t>цио</w:t>
      </w:r>
      <w:r w:rsidRPr="00166793">
        <w:rPr>
          <w:rFonts w:eastAsia="Calibri"/>
          <w:sz w:val="28"/>
          <w:szCs w:val="28"/>
          <w:lang w:eastAsia="en-US"/>
        </w:rPr>
        <w:t>ональные конфликты в союзных республиках, переросшие в борьбу за независимость. Как уже отмечалось, суть таких конфликтов могла быть не этнонациональной, но этнический параметр в них присутствовал непременно, как и мобилизация по этническому принципу. Национальные движения в Эстонии, Литве, Латвии, Армении, на Украине, в Грузии, Молдове с самого начала выдвигали требования реализации этнонациональных интересов. В процессе развития этих движений от этнонациональных требований переходили к требованиям государственной независимости, но мобилизация по этническому принципу оставалась.</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Основная форма конфликтов этого типа была институциональной. Так, острый конституционный конфликт возник тогда, когда Эстония, а за ней и ряд других союзных республик, приняли поправки к своим конституциям, внеся в них приоритетное право на использование местных ресурсов и верховенство республиканских законов. Президиум Верховного Совета СССР отменил эти поправки. Однако решения законодательных органов некоторых республик (Эстонии, Литвы, Латвии) поддерживало большинство титульных национальностей. Следовательно, есть все основания относить эти институциональные (конституционные) конфликты к этнонациональным, которые переросли в движение за независимость республик. По такому же </w:t>
      </w:r>
      <w:r w:rsidRPr="00166793">
        <w:rPr>
          <w:rFonts w:eastAsia="Calibri"/>
          <w:sz w:val="28"/>
          <w:szCs w:val="28"/>
          <w:lang w:eastAsia="en-US"/>
        </w:rPr>
        <w:lastRenderedPageBreak/>
        <w:t>сценарию развивались события в Грузии, Молдове и ряде других союзных республик.</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Второй тип конфликтов - статусные конфликты в союзных и автономных республиках, автономных областях, возникшие в результате борьбы за повышение статуса республики или его получение. Это характерно для части союзных республик, желавших конфедеративного уровня отношений. Например, об этом заявляло руководство Казахстана, а также ряда бывших автономий, кото</w:t>
      </w:r>
      <w:r>
        <w:rPr>
          <w:rFonts w:eastAsia="Calibri"/>
          <w:sz w:val="28"/>
          <w:szCs w:val="28"/>
          <w:lang w:eastAsia="en-US"/>
        </w:rPr>
        <w:t>р</w:t>
      </w:r>
      <w:r w:rsidRPr="00166793">
        <w:rPr>
          <w:rFonts w:eastAsia="Calibri"/>
          <w:sz w:val="28"/>
          <w:szCs w:val="28"/>
          <w:lang w:eastAsia="en-US"/>
        </w:rPr>
        <w:t>ые стремились подняться до уровня союзных республик, в частности Татарстана. Впоследствии, после создания независимой России, радикальная часть национального движения поставила вопрос об ассоциированном членстве Татарстана в Российской Федерации. Конфликт завершился подписанием Договора между государственными органами Российской Федерации и государственными органами Татарстана, который содержит элементы как федеративных, так и конфедеративных отношений.</w:t>
      </w:r>
    </w:p>
    <w:p w:rsidR="00C255DD" w:rsidRDefault="00C255DD" w:rsidP="00C255DD">
      <w:pPr>
        <w:ind w:firstLine="709"/>
        <w:jc w:val="both"/>
        <w:rPr>
          <w:rFonts w:eastAsia="Calibri"/>
          <w:sz w:val="28"/>
          <w:szCs w:val="28"/>
          <w:lang w:eastAsia="en-US"/>
        </w:rPr>
      </w:pPr>
      <w:r w:rsidRPr="00166793">
        <w:rPr>
          <w:rFonts w:eastAsia="Calibri"/>
          <w:sz w:val="28"/>
          <w:szCs w:val="28"/>
          <w:lang w:eastAsia="en-US"/>
        </w:rPr>
        <w:t xml:space="preserve">Третий тип конфликтов - этнотерриториальные. Это, как правило, самые трудные для урегулирования противостояния. </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Конечно, не все заявленные притязания перерастают в конфликт. Специалисты считают, что к таким конфликтам следует относить споры, ведущиеся от </w:t>
      </w:r>
      <w:r>
        <w:rPr>
          <w:rFonts w:eastAsia="Calibri"/>
          <w:sz w:val="28"/>
          <w:szCs w:val="28"/>
          <w:lang w:eastAsia="en-US"/>
        </w:rPr>
        <w:t>имени</w:t>
      </w:r>
      <w:r w:rsidRPr="00166793">
        <w:rPr>
          <w:rFonts w:eastAsia="Calibri"/>
          <w:sz w:val="28"/>
          <w:szCs w:val="28"/>
          <w:lang w:eastAsia="en-US"/>
        </w:rPr>
        <w:t xml:space="preserve"> этнических общностей относительно их прав проживать на той или иной территор</w:t>
      </w:r>
      <w:r>
        <w:rPr>
          <w:rFonts w:eastAsia="Calibri"/>
          <w:sz w:val="28"/>
          <w:szCs w:val="28"/>
          <w:lang w:eastAsia="en-US"/>
        </w:rPr>
        <w:t>ии, владеть или управлять ею. Лднако</w:t>
      </w:r>
      <w:r w:rsidRPr="00166793">
        <w:rPr>
          <w:rFonts w:eastAsia="Calibri"/>
          <w:sz w:val="28"/>
          <w:szCs w:val="28"/>
          <w:lang w:eastAsia="en-US"/>
        </w:rPr>
        <w:t xml:space="preserve"> далеко не всегда такие споры захватывают значительные группы какого-то народа.</w:t>
      </w:r>
      <w:r>
        <w:rPr>
          <w:rFonts w:eastAsia="Calibri"/>
          <w:sz w:val="28"/>
          <w:szCs w:val="28"/>
          <w:lang w:eastAsia="en-US"/>
        </w:rPr>
        <w:t xml:space="preserve"> Таким образом. </w:t>
      </w:r>
      <w:r w:rsidRPr="00166793">
        <w:rPr>
          <w:rFonts w:eastAsia="Calibri"/>
          <w:sz w:val="28"/>
          <w:szCs w:val="28"/>
          <w:lang w:eastAsia="en-US"/>
        </w:rPr>
        <w:t xml:space="preserve">число этнотерриториальных конфликтов, несомненно, меньше, чем точек территориальных споров. </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Четвертый тип - конфликты межгрупповые (межобщинные). Именно к такому типу относятся конфликты, подобные тем, которые были в Якутии (1986 г.), в Туве (1990 г.), а также русскоэстонский в Эстонии, русско-латышский в Латвии и русскомолдавский в Молдавии. </w:t>
      </w:r>
    </w:p>
    <w:p w:rsidR="00C255DD" w:rsidRPr="00166793" w:rsidRDefault="00C255DD" w:rsidP="00C255DD">
      <w:pPr>
        <w:keepNext/>
        <w:keepLines/>
        <w:ind w:firstLine="709"/>
        <w:jc w:val="both"/>
        <w:outlineLvl w:val="2"/>
        <w:rPr>
          <w:b/>
          <w:bCs/>
          <w:color w:val="000000" w:themeColor="text1"/>
          <w:sz w:val="28"/>
          <w:szCs w:val="28"/>
          <w:lang w:eastAsia="en-US"/>
        </w:rPr>
      </w:pPr>
      <w:r>
        <w:rPr>
          <w:b/>
          <w:bCs/>
          <w:color w:val="000000" w:themeColor="text1"/>
          <w:sz w:val="28"/>
          <w:szCs w:val="28"/>
          <w:lang w:eastAsia="en-US"/>
        </w:rPr>
        <w:t xml:space="preserve">4. </w:t>
      </w:r>
      <w:r w:rsidRPr="00166793">
        <w:rPr>
          <w:b/>
          <w:bCs/>
          <w:color w:val="000000" w:themeColor="text1"/>
          <w:sz w:val="28"/>
          <w:szCs w:val="28"/>
          <w:lang w:eastAsia="en-US"/>
        </w:rPr>
        <w:t>Формы конфликтов</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Самый простой принцип определения формы этнического конфликта - это отнесение его к ненасильственным или насильственным. Но те и другие бывают разными. Центр этнополитических и региональных исследований среди насильственных конфликтов на территории Российской Федерации и стран ближнего зарубежья выделил следующие</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:региональные войны (шесть из них длительные - не менее нескольких месяцев), т.е. вооруженные столкновения с участием регулярных войск и использованием тяжелого вооружения. Это Карабахский, Абхазский, Таджикский, Южноосетинский, Приднестровский конфликты (сюда же мы относим Чеченский конфликт. - ЛЛ),</w:t>
      </w:r>
      <w:r>
        <w:rPr>
          <w:rFonts w:eastAsia="Calibri"/>
          <w:sz w:val="28"/>
          <w:szCs w:val="28"/>
          <w:lang w:eastAsia="en-US"/>
        </w:rPr>
        <w:t xml:space="preserve"> </w:t>
      </w:r>
      <w:r w:rsidRPr="00166793">
        <w:rPr>
          <w:rFonts w:eastAsia="Calibri"/>
          <w:sz w:val="28"/>
          <w:szCs w:val="28"/>
          <w:lang w:eastAsia="en-US"/>
        </w:rPr>
        <w:t>краткосрочные вооруженные столкновения, продолжавшиеся несколько дней и сопровождавшиеся жертвами. К ним относятся, в частности, столкновения в Фергане, Оше, Осетина-ингушское, а также в Сумгаите, -всего около 20. Такие столкновения называют &lt;конфликтами-бунтами&gt;, &lt;конфликтами-погромами&gt;, &lt;конфликтами неуправляемых эмоций&gt;.</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lastRenderedPageBreak/>
        <w:t>Другие конфликты отнесены к невооруженным. Их в Центре насчитывают на постсоветском пространстве более 100. Среди них достаточно четко, на наш взгляд, выделяются институциональные формы конфликта, когда в противоречие приходят нормы конституций, законодательства, реализующие идеологемы конфликтующих сторон. Не всегда такая форма конфликтов сопровождается межобщинными конфликтами. Например, во время острого институционального, конституционного конфликта Татарстана с Центром, при несомненном росте межэтнической напряженности внутри республики, конфликтов между татарами и русскими не наблюдалось, что и было зафиксировано нашими этносоциологическими исследованиями в 1994 и 1995 гг.</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Еще одна форма - манифестирующие проявления конфликтов, к числу которых следует отнести митинги, демонстрации, голодовки, акции &lt;гражданского неповиновения&gt;.</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Наконец, существует идеоло</w:t>
      </w:r>
      <w:r>
        <w:rPr>
          <w:rFonts w:eastAsia="Calibri"/>
          <w:sz w:val="28"/>
          <w:szCs w:val="28"/>
          <w:lang w:eastAsia="en-US"/>
        </w:rPr>
        <w:t xml:space="preserve">гическая </w:t>
      </w:r>
      <w:r w:rsidRPr="00166793">
        <w:rPr>
          <w:rFonts w:eastAsia="Calibri"/>
          <w:sz w:val="28"/>
          <w:szCs w:val="28"/>
          <w:lang w:eastAsia="en-US"/>
        </w:rPr>
        <w:t xml:space="preserve">форма конфликтов, когда разгорается </w:t>
      </w:r>
      <w:r>
        <w:rPr>
          <w:rFonts w:eastAsia="Calibri"/>
          <w:sz w:val="28"/>
          <w:szCs w:val="28"/>
          <w:lang w:eastAsia="en-US"/>
        </w:rPr>
        <w:t>«</w:t>
      </w:r>
      <w:r w:rsidRPr="00166793">
        <w:rPr>
          <w:rFonts w:eastAsia="Calibri"/>
          <w:sz w:val="28"/>
          <w:szCs w:val="28"/>
          <w:lang w:eastAsia="en-US"/>
        </w:rPr>
        <w:t>конфликт идей</w:t>
      </w:r>
      <w:r>
        <w:rPr>
          <w:rFonts w:eastAsia="Calibri"/>
          <w:sz w:val="28"/>
          <w:szCs w:val="28"/>
          <w:lang w:eastAsia="en-US"/>
        </w:rPr>
        <w:t>»</w:t>
      </w:r>
      <w:r w:rsidRPr="00166793">
        <w:rPr>
          <w:rFonts w:eastAsia="Calibri"/>
          <w:sz w:val="28"/>
          <w:szCs w:val="28"/>
          <w:lang w:eastAsia="en-US"/>
        </w:rPr>
        <w:t>.</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Каждая из указанных форм отличается основными субъектами, конфликта. При доминирующей институциональной форме главными действующими лицами являются властные структуры, партии, организаторы общественных движений, обычно действующие через институты власти.</w:t>
      </w:r>
      <w:r>
        <w:rPr>
          <w:rFonts w:eastAsia="Calibri"/>
          <w:sz w:val="28"/>
          <w:szCs w:val="28"/>
          <w:lang w:eastAsia="en-US"/>
        </w:rPr>
        <w:t xml:space="preserve"> </w:t>
      </w:r>
      <w:r w:rsidRPr="00166793">
        <w:rPr>
          <w:rFonts w:eastAsia="Calibri"/>
          <w:sz w:val="28"/>
          <w:szCs w:val="28"/>
          <w:lang w:eastAsia="en-US"/>
        </w:rPr>
        <w:t>При манифестирующей форме конфликта субъектом выступают уже значительные массы людей, поэтому данную форму называют еще конфликтами массовых действий. Конечно, понятие массовые действия относительно, тем не менее в зонах конфликтов всегда четко различают действия отдельных групп и массовые выступления.</w:t>
      </w:r>
      <w:r>
        <w:rPr>
          <w:rFonts w:eastAsia="Calibri"/>
          <w:sz w:val="28"/>
          <w:szCs w:val="28"/>
          <w:lang w:eastAsia="en-US"/>
        </w:rPr>
        <w:t xml:space="preserve"> </w:t>
      </w:r>
      <w:r w:rsidRPr="00166793">
        <w:rPr>
          <w:rFonts w:eastAsia="Calibri"/>
          <w:sz w:val="28"/>
          <w:szCs w:val="28"/>
          <w:lang w:eastAsia="en-US"/>
        </w:rPr>
        <w:t>И, наконец, участниками идеологических по форме конфликтов являются группы элиты - политической, научной, художественно-творческой. Их идеи транслируются работниками средств массовой информации и сферы образования. В традиционных и переходных обществах роль трансляторов идей выполняют также старейшины, авторитетные люди.</w:t>
      </w:r>
    </w:p>
    <w:p w:rsidR="00C255DD" w:rsidRPr="00166793" w:rsidRDefault="00C255DD" w:rsidP="00C255DD">
      <w:pPr>
        <w:ind w:firstLine="709"/>
        <w:jc w:val="both"/>
        <w:rPr>
          <w:rFonts w:eastAsia="Calibri"/>
          <w:sz w:val="28"/>
          <w:szCs w:val="28"/>
          <w:lang w:eastAsia="en-US"/>
        </w:rPr>
      </w:pPr>
      <w:r w:rsidRPr="00166793">
        <w:rPr>
          <w:rFonts w:eastAsia="Calibri"/>
          <w:sz w:val="28"/>
          <w:szCs w:val="28"/>
          <w:lang w:eastAsia="en-US"/>
        </w:rPr>
        <w:t xml:space="preserve">Особую роль в развитии конфликтов, в том числе в придании им массовой формы, играют средства массовой информации. </w:t>
      </w:r>
      <w:r>
        <w:rPr>
          <w:rFonts w:eastAsia="Calibri"/>
          <w:sz w:val="28"/>
          <w:szCs w:val="28"/>
          <w:lang w:eastAsia="en-US"/>
        </w:rPr>
        <w:t xml:space="preserve"> </w:t>
      </w:r>
      <w:r w:rsidRPr="00166793">
        <w:rPr>
          <w:rFonts w:eastAsia="Calibri"/>
          <w:sz w:val="28"/>
          <w:szCs w:val="28"/>
          <w:lang w:eastAsia="en-US"/>
        </w:rPr>
        <w:t xml:space="preserve">Если все формы ненасильственных конфликтов имеют последствием психологические напряжения, фрустрации в этнических группах, переселения, то насильственные конфликты сопровождаются жертвами, потоком беженцев, принудительными депортациями (когда люди не только сами бегут от войны, но их и изгоняют), вынужденными переселениями. </w:t>
      </w:r>
    </w:p>
    <w:p w:rsidR="00C255DD" w:rsidRPr="00166793" w:rsidRDefault="00C255DD" w:rsidP="00C255DD">
      <w:pPr>
        <w:overflowPunct w:val="0"/>
        <w:autoSpaceDE w:val="0"/>
        <w:autoSpaceDN w:val="0"/>
        <w:adjustRightInd w:val="0"/>
        <w:ind w:right="-2" w:firstLine="709"/>
        <w:jc w:val="both"/>
        <w:textAlignment w:val="baseline"/>
        <w:rPr>
          <w:b/>
          <w:sz w:val="28"/>
          <w:szCs w:val="28"/>
        </w:rPr>
      </w:pPr>
      <w:r>
        <w:rPr>
          <w:b/>
          <w:sz w:val="28"/>
          <w:szCs w:val="28"/>
        </w:rPr>
        <w:t xml:space="preserve">5. </w:t>
      </w:r>
      <w:r w:rsidRPr="00166793">
        <w:rPr>
          <w:b/>
          <w:sz w:val="28"/>
          <w:szCs w:val="28"/>
        </w:rPr>
        <w:t>Этнотерриториальные конфликты и формирование этнократий</w:t>
      </w:r>
    </w:p>
    <w:p w:rsidR="00C255DD" w:rsidRPr="00166793" w:rsidRDefault="00C255DD" w:rsidP="00C255DD">
      <w:pPr>
        <w:overflowPunct w:val="0"/>
        <w:autoSpaceDE w:val="0"/>
        <w:autoSpaceDN w:val="0"/>
        <w:adjustRightInd w:val="0"/>
        <w:ind w:right="-2" w:firstLine="709"/>
        <w:jc w:val="both"/>
        <w:textAlignment w:val="baseline"/>
        <w:rPr>
          <w:sz w:val="28"/>
          <w:szCs w:val="28"/>
        </w:rPr>
      </w:pPr>
      <w:r w:rsidRPr="00166793">
        <w:rPr>
          <w:sz w:val="28"/>
          <w:szCs w:val="28"/>
        </w:rPr>
        <w:t xml:space="preserve">Важнейшей основой формирования этноса как социокультурной целостной системы является территория. определяет тип хозяйственной деятельности, а, следовательно, и основные черты взаимодействия и взаимоотношений людей, которые закрепляются в обычаях, обрядах, нормах. С территорией связана история народа, здесь покоится прах предков, и это наделяет территорию еще и временным измерением. Эта символичность территории этногенеза объясняет тот факт, что составным элементом любого этноконфликта выступает оспаривание сторонами права на территорию..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lastRenderedPageBreak/>
        <w:t>Территориальные конфликты, как правило, двухслойные: в них можно выделить символический и экономический компоненты. Символика связана с историей народа, экономический компонент – с ресурсами, заложенными в территории (запасы полезных ископаемых, сельскохозяйственное качество земли, экономически выгодное расположение территории и пр.). Поэтому конфликтная ситуация, вызванная территориальными претензиями сторон, имеет одновременно эмоциональную насыщенность и содержит рациональные способы обоснования.</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в зависимости от характера конфликтующих сторон. В первую группу можно отнести конфликты, возникшие между этносами внутри одного государства (межэтнические) или между различными государствами (межнационациональные), при которых за государством признается право контролировать территорию. Конфликты группы, затрагивая территорию как объективную сторону государства, не нарушают его субъективного компонента – единства власти и народонаселения. Напротив, территориальные претензии или покушение на территорию извне вызывают эффект мобилизации населения, усиливая его консолидацию вокруг государственной власти, увеличивая тем самым социальный резерв государственной власти и ее способность  контролировать спорную территорию. Если же межэтнические территориальные споры возникают внутри государственных границ, конфликтующие стороны обращаются к центральным государственным органам как к третейскому судье, поскольку именно в их компетенцию входит контроль территории и защита населения от насилия.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конфликты, связанные с разделом территории самого государства по внутренним причинам, характеризуются как сепаратизм. Они созревают как политическое движение какой-либо этнической или этноконфессиональной группы населения, выдвигающей требования  отделения территории проживания этой группы от целостного государства. Данный конфликт затрагивает не только территорию, но и саму суть государственности, поскольку в этом случае  разрушается  единство населения  и государственной власти. Сама государственность трактуется сепаратистами как государственность другого народа. по стратегическим целям сепаратистское движение может иметь три формы: </w:t>
      </w:r>
      <w:r w:rsidRPr="000D5B64">
        <w:rPr>
          <w:i/>
          <w:sz w:val="28"/>
          <w:szCs w:val="28"/>
        </w:rPr>
        <w:t>сецессию</w:t>
      </w:r>
      <w:r w:rsidRPr="000D5B64">
        <w:rPr>
          <w:sz w:val="28"/>
          <w:szCs w:val="28"/>
        </w:rPr>
        <w:t xml:space="preserve"> – отделение с целью создания собственного государства; </w:t>
      </w:r>
      <w:r w:rsidRPr="000D5B64">
        <w:rPr>
          <w:i/>
          <w:sz w:val="28"/>
          <w:szCs w:val="28"/>
        </w:rPr>
        <w:t>ирредентизм</w:t>
      </w:r>
      <w:r w:rsidRPr="000D5B64">
        <w:rPr>
          <w:sz w:val="28"/>
          <w:szCs w:val="28"/>
        </w:rPr>
        <w:t xml:space="preserve"> – отделение части территории с целью присоединения  ее к соседнему государству (стремлении Абхазии отделиться от Грузии и войти в состав России); </w:t>
      </w:r>
      <w:r w:rsidRPr="000D5B64">
        <w:rPr>
          <w:i/>
          <w:sz w:val="28"/>
          <w:szCs w:val="28"/>
        </w:rPr>
        <w:t>энозис</w:t>
      </w:r>
      <w:r w:rsidRPr="000D5B64">
        <w:rPr>
          <w:sz w:val="28"/>
          <w:szCs w:val="28"/>
        </w:rPr>
        <w:t xml:space="preserve"> - отделение с целью присоединения к «материнскому» государству, т.е. к тому, где проживает основной массив одноименного этноса (стремление осетинского населения Южной Осетии отделиться от Грузии и присоединиться к Республике Северная Осетия-Алания в составе РФ). Ирредентизм и энозис предполагают готовность другого государства «принять» отделяющуюся территорию государства-соседа. Такая позиция с необходимостью влечет трансформацию внутригосударственного конфликта в межгосударственный. Если территориальные конфликты наблюдались на протяжении всей истории </w:t>
      </w:r>
      <w:r w:rsidRPr="000D5B64">
        <w:rPr>
          <w:sz w:val="28"/>
          <w:szCs w:val="28"/>
        </w:rPr>
        <w:lastRenderedPageBreak/>
        <w:t>общества, то сепаратизм как форма территориальных конфликтов  получил распространение только в последние два столетия – период оформления и развития государственности современного типа. концепция «внутреннего колониализма» в качестве главных причин сепаратизма выделяет осознание этническим меньшинством угнетения со стороны доминирующего этноса. Преодоление сложившегося положения усматривается в отделении меньшинства и создании им собственного государства. Другой подход к сепаратизму рассматривает его как следствие радикальной борьбы этноэлиты за контроль над определенной частью территории. В настоящее время широко распространено объяснение  сепаратизма в концепции модернизации. При этом подходе сепаратизм трактуется как реакция этнокультурных общностей на втягивание их  «большим государством» в стандартизированные формы организации жизни (вестернизация); реакция, связанная со страхом утраты самобытной этнической культуры.</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Характерным отличием сецессионых конфликтов является разный уровень институционализации конфликтующих сторон. Если в качестве одной из сторон выступает государство с присущими ему институтами – силовыми структурами, правом, финансами и пр., то в качестве другой  выступает партия или политическое движение, не обладающие такой административной мощью. Разностатусность субъектов конфликта рождает доминантную позицию государства. Развертывание конфликта и его динамика во многом зависят от реагирования государства на претензии  сепаратистов.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Движение за сецессию развивается по схеме этноконфликта любого типа: 1) актуализация этнической идентичности группы с опорой на активизацию исторического сознания этноса, что делается представителями гуманитарной интеллигенции; 2) формирование политической партии (т.е. институционализация движения); 3) мобилизационная деятельность партии, направленная на расширение социальной базы сепаратизма; 4) перевод требований на эмоциональный уровень.</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Реакция государства на движение сепаратизма изменяется по мере его перехода из одной фазы в другую. Первоначально на заявления сепаратистов государство не реагирует. Претензии этногруппы рассматриваются в упрощенном варианте, как следствие нерешенных социально-экономических проблем, не достаточно высокого уровня жизни, что и предполагает выдвижение адекватных мер – например, финансирование строительства жилья или создание рабочих мест. Эту фазу исследователи определяют как «фазу отказа», игнорирования государством важности возникшего движения. Затем, по мере развития этномобилизации и усиления влияния этнолидеров, государство начинает использовать силовые меры для подавления движения.  И, только убедившись в бесполезности силовых способов решения проблемы, государство переходит к выстраиванию конструктивного диалога с сепаратистами, рассматривая их не как группу «смутьянов», а как  политических партнеров.</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Силовой способ решения проблемы сепаратизма со стороны государства следует рассматривать не с точки зрения моральной оценки и моральных </w:t>
      </w:r>
      <w:r w:rsidRPr="000D5B64">
        <w:rPr>
          <w:sz w:val="28"/>
          <w:szCs w:val="28"/>
        </w:rPr>
        <w:lastRenderedPageBreak/>
        <w:t xml:space="preserve">категорий типа «великодержавность», «шовинизм», «имперские амбиции», а с позиции анализа самой природы государства. факт стремления государства к сохранению своей территории является необходимой нормой функционирования государства.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Полиэтничный характер основного большинства государств, неравенство их социально-экономического состояния и политических позиций, высокий уровень развития технологий манипуляции общественным сознанием (в том числе и этническим) и признание международным  законодательством права на самоопределение делает сепаратизм характерной  чертой политической жизни современного мира.  В.А.Авксентьев на основе сравнительного анализа сепаратистских конфликтов в мире выделил ряд необходимых позиций их успешного регулирования:</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1) «речь должна идти не об искоренении  этого феномена (сепаратизма), а о его локализации, определении ему ограниченной политической и идеологической «ниши» совершенно отчетливо за пределами политического «центра»;</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2) необходимо признание со стороны государства обоснованности заявленой  этнической группой неудовлетворенности и скорейшего начала конструктивного диалога. Фаза отказа должна быть сведена до минимума;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3) наиболее адекватный путь урегулирования возникающих проблем – федерализация государства до того, как требование сецессии стереотипизируется в сознании и самосознании; </w:t>
      </w:r>
    </w:p>
    <w:p w:rsidR="00C255DD" w:rsidRPr="000D5B64" w:rsidRDefault="00C255DD" w:rsidP="00C255DD">
      <w:pPr>
        <w:overflowPunct w:val="0"/>
        <w:autoSpaceDE w:val="0"/>
        <w:autoSpaceDN w:val="0"/>
        <w:adjustRightInd w:val="0"/>
        <w:ind w:right="-2" w:firstLine="709"/>
        <w:jc w:val="both"/>
        <w:textAlignment w:val="baseline"/>
        <w:rPr>
          <w:i/>
          <w:sz w:val="28"/>
          <w:szCs w:val="28"/>
        </w:rPr>
      </w:pPr>
      <w:r w:rsidRPr="000D5B64">
        <w:rPr>
          <w:sz w:val="28"/>
          <w:szCs w:val="28"/>
        </w:rPr>
        <w:t>4) на исход сепаратистского конфликта огромное влияние оказывает среда его протекания, особенно международное окружение. Поэтому регулирование этого типа конфликта предполагает проведение со стороны государства определенных мер также и на межгосударственном уровне.</w:t>
      </w:r>
      <w:r w:rsidRPr="000D5B64">
        <w:rPr>
          <w:i/>
          <w:sz w:val="28"/>
          <w:szCs w:val="28"/>
        </w:rPr>
        <w:t xml:space="preserve">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 xml:space="preserve">Успешное урегулирование этнических конфликтов предполагает нахождение нового и компромиссного для всех участников конфликта баланса властных полномочий.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Pr>
          <w:sz w:val="28"/>
          <w:szCs w:val="28"/>
        </w:rPr>
        <w:t>О</w:t>
      </w:r>
      <w:r w:rsidRPr="000D5B64">
        <w:rPr>
          <w:sz w:val="28"/>
          <w:szCs w:val="28"/>
        </w:rPr>
        <w:t xml:space="preserve">громна роль посредничества, согласования позиций сторон, которое выступает не единовременным актом, а длительным процессом. Урегулирование этнотерриториальных конфликтов, затрагивающих архаические пласты сознания людей, предполагает посредническую работу на двух уровнях: налаживания коммуникаций между группами, отличающимися различными </w:t>
      </w:r>
      <w:r w:rsidRPr="000D5B64">
        <w:rPr>
          <w:i/>
          <w:sz w:val="28"/>
          <w:szCs w:val="28"/>
        </w:rPr>
        <w:t>культурами</w:t>
      </w:r>
      <w:r w:rsidRPr="000D5B64">
        <w:rPr>
          <w:sz w:val="28"/>
          <w:szCs w:val="28"/>
        </w:rPr>
        <w:t xml:space="preserve">;  аутентичного прочтения культурных символов и смыслов, на которых основываются действия конфликтующих сторон. </w:t>
      </w:r>
    </w:p>
    <w:p w:rsidR="00C255DD" w:rsidRPr="000D5B64" w:rsidRDefault="00C255DD" w:rsidP="00C255DD">
      <w:pPr>
        <w:overflowPunct w:val="0"/>
        <w:autoSpaceDE w:val="0"/>
        <w:autoSpaceDN w:val="0"/>
        <w:adjustRightInd w:val="0"/>
        <w:ind w:right="-2" w:firstLine="709"/>
        <w:jc w:val="both"/>
        <w:textAlignment w:val="baseline"/>
        <w:rPr>
          <w:sz w:val="28"/>
          <w:szCs w:val="28"/>
        </w:rPr>
      </w:pPr>
      <w:r w:rsidRPr="000D5B64">
        <w:rPr>
          <w:sz w:val="28"/>
          <w:szCs w:val="28"/>
        </w:rPr>
        <w:t>в публикациях В.Н.Рябцева. Он  показывает, что технология успешной посреднической деятельности выстраивается на основе двух главных направлений:</w:t>
      </w:r>
    </w:p>
    <w:p w:rsidR="00C255DD" w:rsidRPr="000D5B64" w:rsidRDefault="00C255DD" w:rsidP="00C255DD">
      <w:pPr>
        <w:numPr>
          <w:ilvl w:val="0"/>
          <w:numId w:val="34"/>
        </w:numPr>
        <w:tabs>
          <w:tab w:val="left" w:pos="720"/>
          <w:tab w:val="left" w:pos="1800"/>
        </w:tabs>
        <w:overflowPunct w:val="0"/>
        <w:autoSpaceDE w:val="0"/>
        <w:autoSpaceDN w:val="0"/>
        <w:adjustRightInd w:val="0"/>
        <w:spacing w:line="276" w:lineRule="auto"/>
        <w:ind w:right="-2" w:firstLine="709"/>
        <w:jc w:val="both"/>
        <w:textAlignment w:val="baseline"/>
        <w:rPr>
          <w:sz w:val="28"/>
          <w:szCs w:val="28"/>
        </w:rPr>
      </w:pPr>
      <w:r w:rsidRPr="000D5B64">
        <w:rPr>
          <w:sz w:val="28"/>
          <w:szCs w:val="28"/>
        </w:rPr>
        <w:t>«вживание в объект, работа со смыслами, значениями в режиме «диалога метафор» (по О.Надлеру), и с использованием достижений культурной антропологии (т.н. кросскультурный подход);</w:t>
      </w:r>
    </w:p>
    <w:p w:rsidR="00C255DD" w:rsidRPr="000D5B64" w:rsidRDefault="00C255DD" w:rsidP="00C255DD">
      <w:pPr>
        <w:numPr>
          <w:ilvl w:val="0"/>
          <w:numId w:val="34"/>
        </w:numPr>
        <w:tabs>
          <w:tab w:val="left" w:pos="720"/>
        </w:tabs>
        <w:overflowPunct w:val="0"/>
        <w:autoSpaceDE w:val="0"/>
        <w:autoSpaceDN w:val="0"/>
        <w:adjustRightInd w:val="0"/>
        <w:spacing w:line="276" w:lineRule="auto"/>
        <w:ind w:right="-2" w:firstLine="709"/>
        <w:jc w:val="both"/>
        <w:textAlignment w:val="baseline"/>
        <w:rPr>
          <w:sz w:val="28"/>
          <w:szCs w:val="28"/>
        </w:rPr>
      </w:pPr>
      <w:r w:rsidRPr="000D5B64">
        <w:rPr>
          <w:sz w:val="28"/>
          <w:szCs w:val="28"/>
        </w:rPr>
        <w:lastRenderedPageBreak/>
        <w:t>максимальный учет психологических факторов по линии анализа мотивов и поведения больших групп и массовидных общностей (социальная и этническая психология)».</w:t>
      </w:r>
    </w:p>
    <w:p w:rsidR="00C255DD" w:rsidRPr="000D5B64" w:rsidRDefault="00C255DD" w:rsidP="00C255DD">
      <w:pPr>
        <w:ind w:firstLine="709"/>
        <w:jc w:val="both"/>
        <w:rPr>
          <w:sz w:val="28"/>
          <w:szCs w:val="28"/>
        </w:rPr>
      </w:pPr>
    </w:p>
    <w:p w:rsidR="00390735" w:rsidRDefault="00390735" w:rsidP="00390735">
      <w:pPr>
        <w:rPr>
          <w:b/>
        </w:rPr>
      </w:pPr>
      <w:r>
        <w:rPr>
          <w:b/>
        </w:rPr>
        <w:t>Подготовить конспект лекции в</w:t>
      </w:r>
      <w:r w:rsidRPr="00F7570E">
        <w:rPr>
          <w:b/>
        </w:rPr>
        <w:t xml:space="preserve"> тетради</w:t>
      </w:r>
    </w:p>
    <w:p w:rsidR="00390735" w:rsidRDefault="00390735" w:rsidP="00390735">
      <w:pPr>
        <w:rPr>
          <w:b/>
          <w:bCs/>
          <w:sz w:val="28"/>
          <w:szCs w:val="28"/>
        </w:rPr>
      </w:pPr>
      <w:r>
        <w:rPr>
          <w:b/>
          <w:bCs/>
          <w:sz w:val="28"/>
          <w:szCs w:val="28"/>
        </w:rPr>
        <w:br w:type="page"/>
      </w:r>
    </w:p>
    <w:p w:rsidR="00390735" w:rsidRDefault="00390735" w:rsidP="00390735">
      <w:pPr>
        <w:autoSpaceDE w:val="0"/>
        <w:autoSpaceDN w:val="0"/>
        <w:adjustRightInd w:val="0"/>
        <w:jc w:val="center"/>
        <w:rPr>
          <w:b/>
          <w:bCs/>
          <w:sz w:val="28"/>
          <w:szCs w:val="28"/>
        </w:rPr>
      </w:pPr>
      <w:r w:rsidRPr="00FF7012">
        <w:rPr>
          <w:b/>
          <w:bCs/>
          <w:sz w:val="28"/>
          <w:szCs w:val="28"/>
        </w:rPr>
        <w:lastRenderedPageBreak/>
        <w:t xml:space="preserve">Практика </w:t>
      </w:r>
    </w:p>
    <w:p w:rsidR="00C255DD" w:rsidRDefault="00390735" w:rsidP="00390735">
      <w:pPr>
        <w:autoSpaceDE w:val="0"/>
        <w:autoSpaceDN w:val="0"/>
        <w:adjustRightInd w:val="0"/>
        <w:jc w:val="center"/>
        <w:rPr>
          <w:b/>
          <w:bCs/>
          <w:sz w:val="28"/>
          <w:szCs w:val="28"/>
        </w:rPr>
      </w:pPr>
      <w:r>
        <w:rPr>
          <w:b/>
          <w:bCs/>
          <w:sz w:val="28"/>
          <w:szCs w:val="28"/>
        </w:rPr>
        <w:t>Подготовить доклады на следующие тему</w:t>
      </w:r>
    </w:p>
    <w:p w:rsidR="00C255DD" w:rsidRDefault="00C255DD" w:rsidP="00C255DD">
      <w:pPr>
        <w:rPr>
          <w:sz w:val="28"/>
          <w:szCs w:val="28"/>
        </w:rPr>
      </w:pPr>
    </w:p>
    <w:p w:rsidR="00C255DD" w:rsidRPr="00805064" w:rsidRDefault="00C255DD" w:rsidP="00C255DD">
      <w:pPr>
        <w:jc w:val="both"/>
        <w:rPr>
          <w:b/>
          <w:sz w:val="28"/>
          <w:szCs w:val="28"/>
        </w:rPr>
      </w:pPr>
      <w:r>
        <w:rPr>
          <w:sz w:val="28"/>
          <w:szCs w:val="28"/>
        </w:rPr>
        <w:tab/>
      </w:r>
      <w:r w:rsidRPr="00805064">
        <w:rPr>
          <w:b/>
          <w:sz w:val="28"/>
          <w:szCs w:val="28"/>
        </w:rPr>
        <w:t xml:space="preserve">Семинар 1 </w:t>
      </w:r>
    </w:p>
    <w:p w:rsidR="00C255DD" w:rsidRPr="00805064" w:rsidRDefault="00C255DD" w:rsidP="00C255DD">
      <w:pPr>
        <w:jc w:val="center"/>
      </w:pPr>
      <w:r w:rsidRPr="00805064">
        <w:rPr>
          <w:b/>
          <w:i/>
          <w:sz w:val="28"/>
          <w:szCs w:val="28"/>
        </w:rPr>
        <w:t>Тема 1. Предмет, структура, задачи этносоциологии.</w:t>
      </w:r>
    </w:p>
    <w:p w:rsidR="00C255DD" w:rsidRPr="00805064" w:rsidRDefault="00C255DD" w:rsidP="00C255DD">
      <w:pPr>
        <w:pStyle w:val="a6"/>
        <w:numPr>
          <w:ilvl w:val="0"/>
          <w:numId w:val="15"/>
        </w:numPr>
        <w:ind w:left="0" w:firstLine="0"/>
      </w:pPr>
      <w:r w:rsidRPr="00805064">
        <w:rPr>
          <w:rFonts w:ascii="Times New Roman" w:hAnsi="Times New Roman"/>
          <w:sz w:val="28"/>
          <w:szCs w:val="28"/>
        </w:rPr>
        <w:t>Система этнологических дисциплин. Этнология, этносоциология и этнография.</w:t>
      </w:r>
    </w:p>
    <w:p w:rsidR="00C255DD" w:rsidRPr="00805064" w:rsidRDefault="00C255DD" w:rsidP="00C255DD">
      <w:pPr>
        <w:pStyle w:val="a6"/>
        <w:numPr>
          <w:ilvl w:val="0"/>
          <w:numId w:val="15"/>
        </w:numPr>
        <w:ind w:left="0" w:firstLine="0"/>
        <w:jc w:val="both"/>
        <w:rPr>
          <w:rFonts w:ascii="Times New Roman" w:hAnsi="Times New Roman"/>
          <w:sz w:val="28"/>
          <w:szCs w:val="28"/>
        </w:rPr>
      </w:pPr>
      <w:r w:rsidRPr="00805064">
        <w:rPr>
          <w:rFonts w:ascii="Times New Roman" w:hAnsi="Times New Roman"/>
          <w:sz w:val="28"/>
          <w:szCs w:val="28"/>
        </w:rPr>
        <w:t>Предмет и функции этносоцилогии.</w:t>
      </w:r>
    </w:p>
    <w:p w:rsidR="00C255DD" w:rsidRPr="00805064" w:rsidRDefault="00C255DD" w:rsidP="00C255DD">
      <w:pPr>
        <w:pStyle w:val="a6"/>
        <w:numPr>
          <w:ilvl w:val="0"/>
          <w:numId w:val="15"/>
        </w:numPr>
        <w:ind w:left="0" w:firstLine="0"/>
        <w:jc w:val="both"/>
        <w:rPr>
          <w:rFonts w:ascii="Times New Roman" w:hAnsi="Times New Roman"/>
          <w:sz w:val="28"/>
          <w:szCs w:val="28"/>
        </w:rPr>
      </w:pPr>
      <w:r w:rsidRPr="00805064">
        <w:rPr>
          <w:rFonts w:ascii="Times New Roman" w:hAnsi="Times New Roman"/>
          <w:sz w:val="28"/>
          <w:szCs w:val="28"/>
        </w:rPr>
        <w:t>Методы исследования   .</w:t>
      </w:r>
    </w:p>
    <w:p w:rsidR="00C255DD" w:rsidRPr="00805064" w:rsidRDefault="00C255DD" w:rsidP="00C255DD">
      <w:pPr>
        <w:jc w:val="both"/>
        <w:rPr>
          <w:b/>
          <w:sz w:val="28"/>
          <w:szCs w:val="28"/>
        </w:rPr>
      </w:pPr>
      <w:r w:rsidRPr="00805064">
        <w:rPr>
          <w:b/>
          <w:sz w:val="28"/>
          <w:szCs w:val="28"/>
        </w:rPr>
        <w:t xml:space="preserve">Семинар 2. </w:t>
      </w:r>
    </w:p>
    <w:p w:rsidR="00C255DD" w:rsidRPr="00805064" w:rsidRDefault="00C255DD" w:rsidP="00C255DD"/>
    <w:p w:rsidR="00C255DD" w:rsidRPr="00805064" w:rsidRDefault="00C255DD" w:rsidP="00C255DD">
      <w:pPr>
        <w:tabs>
          <w:tab w:val="left" w:pos="-142"/>
        </w:tabs>
        <w:jc w:val="both"/>
      </w:pPr>
      <w:r w:rsidRPr="00805064">
        <w:rPr>
          <w:b/>
          <w:i/>
          <w:sz w:val="28"/>
          <w:szCs w:val="28"/>
        </w:rPr>
        <w:t>Тема 2.</w:t>
      </w:r>
      <w:r w:rsidRPr="00805064">
        <w:tab/>
      </w:r>
      <w:r w:rsidRPr="00805064">
        <w:rPr>
          <w:b/>
          <w:i/>
          <w:sz w:val="28"/>
          <w:szCs w:val="28"/>
        </w:rPr>
        <w:t>Основные теоретические парадигмы и подходы к этнонациональной проблематике в социологической теории.</w:t>
      </w:r>
      <w:r w:rsidRPr="00805064">
        <w:rPr>
          <w:i/>
          <w:sz w:val="28"/>
          <w:szCs w:val="28"/>
        </w:rPr>
        <w:t xml:space="preserve"> </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Американская школа этносоциологии (Культурная антропология) Франц Боас: основатель культурной антропологии.</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Английска яшкола этносоциологии.(Социальная антропология).</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Французская школа этносоциологии. Структурная антропология (Клод Леви-Стросс).</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Примордиализм как направление в теории этноса: понятие, разновидности.</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Конструктивистская концепция этнических сообществ. Теория Б. Андерсона.</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 xml:space="preserve">Инструментализм как направление в теории этноса. </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Сущность теории этноса Л.Н. Гумилева.</w:t>
      </w:r>
    </w:p>
    <w:p w:rsidR="00C255DD" w:rsidRPr="00805064" w:rsidRDefault="00C255DD" w:rsidP="00C255DD">
      <w:pPr>
        <w:pStyle w:val="a6"/>
        <w:numPr>
          <w:ilvl w:val="0"/>
          <w:numId w:val="16"/>
        </w:numPr>
        <w:ind w:left="0" w:firstLine="0"/>
        <w:jc w:val="both"/>
        <w:rPr>
          <w:rFonts w:ascii="Times New Roman" w:hAnsi="Times New Roman"/>
          <w:sz w:val="28"/>
          <w:szCs w:val="28"/>
        </w:rPr>
      </w:pPr>
      <w:r w:rsidRPr="00805064">
        <w:rPr>
          <w:rFonts w:ascii="Times New Roman" w:hAnsi="Times New Roman"/>
          <w:sz w:val="28"/>
          <w:szCs w:val="28"/>
        </w:rPr>
        <w:t>Дуалистическая теория этноса Ю.В. Бромлея.</w:t>
      </w:r>
    </w:p>
    <w:p w:rsidR="00C255DD" w:rsidRPr="00805064" w:rsidRDefault="00C255DD" w:rsidP="00C255DD">
      <w:pPr>
        <w:spacing w:line="276" w:lineRule="auto"/>
        <w:jc w:val="both"/>
        <w:rPr>
          <w:b/>
          <w:sz w:val="26"/>
          <w:szCs w:val="28"/>
        </w:rPr>
      </w:pPr>
    </w:p>
    <w:p w:rsidR="00C255DD" w:rsidRPr="00805064" w:rsidRDefault="00C255DD" w:rsidP="00C255DD">
      <w:pPr>
        <w:spacing w:line="276" w:lineRule="auto"/>
        <w:jc w:val="both"/>
        <w:rPr>
          <w:b/>
          <w:sz w:val="26"/>
          <w:szCs w:val="28"/>
        </w:rPr>
      </w:pPr>
      <w:r w:rsidRPr="00805064">
        <w:rPr>
          <w:b/>
          <w:sz w:val="26"/>
          <w:szCs w:val="28"/>
        </w:rPr>
        <w:t xml:space="preserve">Семинар 3. </w:t>
      </w:r>
    </w:p>
    <w:p w:rsidR="00C255DD" w:rsidRPr="00805064" w:rsidRDefault="00C255DD" w:rsidP="00C255DD">
      <w:pPr>
        <w:jc w:val="both"/>
        <w:rPr>
          <w:sz w:val="28"/>
          <w:szCs w:val="28"/>
        </w:rPr>
      </w:pPr>
      <w:r w:rsidRPr="00805064">
        <w:rPr>
          <w:b/>
          <w:i/>
          <w:sz w:val="28"/>
          <w:szCs w:val="28"/>
        </w:rPr>
        <w:t xml:space="preserve">Тема 3. </w:t>
      </w:r>
      <w:r w:rsidRPr="00805064">
        <w:rPr>
          <w:sz w:val="28"/>
          <w:szCs w:val="28"/>
        </w:rPr>
        <w:t>Социолингвистические аспекты изучения этнических сообществ</w:t>
      </w:r>
    </w:p>
    <w:p w:rsidR="00C255DD" w:rsidRPr="00805064" w:rsidRDefault="00C255DD" w:rsidP="00C255DD">
      <w:pPr>
        <w:jc w:val="both"/>
        <w:rPr>
          <w:sz w:val="28"/>
          <w:szCs w:val="28"/>
        </w:rPr>
      </w:pPr>
    </w:p>
    <w:p w:rsidR="00C255DD" w:rsidRPr="00805064" w:rsidRDefault="00C255DD" w:rsidP="00C255DD">
      <w:pPr>
        <w:pStyle w:val="a6"/>
        <w:numPr>
          <w:ilvl w:val="0"/>
          <w:numId w:val="17"/>
        </w:numPr>
        <w:spacing w:after="0"/>
        <w:jc w:val="both"/>
        <w:rPr>
          <w:rFonts w:ascii="Times New Roman" w:hAnsi="Times New Roman"/>
          <w:sz w:val="28"/>
          <w:szCs w:val="28"/>
        </w:rPr>
      </w:pPr>
      <w:r w:rsidRPr="00805064">
        <w:rPr>
          <w:rFonts w:ascii="Times New Roman" w:hAnsi="Times New Roman"/>
          <w:sz w:val="28"/>
          <w:szCs w:val="28"/>
        </w:rPr>
        <w:t xml:space="preserve">Этнолингвистика: основные направления. </w:t>
      </w:r>
    </w:p>
    <w:p w:rsidR="00C255DD" w:rsidRPr="00805064" w:rsidRDefault="00C255DD" w:rsidP="00C255DD">
      <w:pPr>
        <w:pStyle w:val="a6"/>
        <w:numPr>
          <w:ilvl w:val="0"/>
          <w:numId w:val="17"/>
        </w:numPr>
        <w:spacing w:after="0"/>
        <w:jc w:val="both"/>
        <w:rPr>
          <w:rFonts w:ascii="Times New Roman" w:hAnsi="Times New Roman"/>
          <w:sz w:val="28"/>
          <w:szCs w:val="28"/>
        </w:rPr>
      </w:pPr>
      <w:r w:rsidRPr="00805064">
        <w:rPr>
          <w:rFonts w:ascii="Times New Roman" w:hAnsi="Times New Roman"/>
          <w:sz w:val="28"/>
          <w:szCs w:val="28"/>
        </w:rPr>
        <w:t>Сравнительно-сопоставительный анализ невербального поведения в разных коммуникативных ситуациях представителей восточных и западных культур.</w:t>
      </w:r>
    </w:p>
    <w:p w:rsidR="00C255DD" w:rsidRPr="00805064" w:rsidRDefault="00C255DD" w:rsidP="00C255DD">
      <w:pPr>
        <w:pStyle w:val="a6"/>
        <w:numPr>
          <w:ilvl w:val="0"/>
          <w:numId w:val="17"/>
        </w:numPr>
        <w:spacing w:before="100" w:beforeAutospacing="1" w:after="100" w:afterAutospacing="1"/>
        <w:jc w:val="both"/>
        <w:rPr>
          <w:rFonts w:ascii="Times New Roman" w:hAnsi="Times New Roman"/>
          <w:sz w:val="28"/>
          <w:szCs w:val="28"/>
        </w:rPr>
      </w:pPr>
      <w:r w:rsidRPr="00805064">
        <w:rPr>
          <w:rFonts w:ascii="Times New Roman" w:hAnsi="Times New Roman"/>
          <w:sz w:val="28"/>
          <w:szCs w:val="28"/>
        </w:rPr>
        <w:t xml:space="preserve">Лингвистическая классификация народов мира. Понятие языковой семьи. </w:t>
      </w:r>
    </w:p>
    <w:p w:rsidR="00C255DD" w:rsidRPr="00805064" w:rsidRDefault="00C255DD" w:rsidP="00C255DD">
      <w:pPr>
        <w:pStyle w:val="a6"/>
        <w:numPr>
          <w:ilvl w:val="0"/>
          <w:numId w:val="17"/>
        </w:numPr>
        <w:spacing w:before="100" w:beforeAutospacing="1" w:after="100" w:afterAutospacing="1"/>
        <w:jc w:val="both"/>
        <w:rPr>
          <w:rFonts w:ascii="Times New Roman" w:hAnsi="Times New Roman"/>
          <w:sz w:val="28"/>
          <w:szCs w:val="28"/>
        </w:rPr>
      </w:pPr>
      <w:r w:rsidRPr="00805064">
        <w:rPr>
          <w:rFonts w:ascii="Times New Roman" w:hAnsi="Times New Roman"/>
          <w:sz w:val="28"/>
          <w:szCs w:val="28"/>
        </w:rPr>
        <w:t xml:space="preserve">Фольклор как первичный материал этносоциологического исследования. Контент-анализ волшебных и бытовых сказок при изучении культурной вариативности системы ценностных ориентаций. </w:t>
      </w:r>
    </w:p>
    <w:p w:rsidR="00C255DD" w:rsidRPr="00805064" w:rsidRDefault="00C255DD" w:rsidP="00C255DD">
      <w:pPr>
        <w:pStyle w:val="a6"/>
        <w:numPr>
          <w:ilvl w:val="0"/>
          <w:numId w:val="17"/>
        </w:numPr>
        <w:spacing w:before="100" w:beforeAutospacing="1" w:after="100" w:afterAutospacing="1"/>
        <w:jc w:val="both"/>
        <w:rPr>
          <w:rFonts w:ascii="Times New Roman" w:hAnsi="Times New Roman"/>
          <w:sz w:val="28"/>
          <w:szCs w:val="28"/>
        </w:rPr>
      </w:pPr>
      <w:r w:rsidRPr="00805064">
        <w:rPr>
          <w:rFonts w:ascii="Times New Roman" w:hAnsi="Times New Roman"/>
          <w:sz w:val="28"/>
          <w:szCs w:val="28"/>
        </w:rPr>
        <w:t xml:space="preserve">Пословица и ее социокультурный смысл. Пословица как индикатор групповой установки на общий стиль поведения. Пословица как </w:t>
      </w:r>
      <w:r w:rsidRPr="00805064">
        <w:rPr>
          <w:rFonts w:ascii="Times New Roman" w:hAnsi="Times New Roman"/>
          <w:sz w:val="28"/>
          <w:szCs w:val="28"/>
        </w:rPr>
        <w:lastRenderedPageBreak/>
        <w:t xml:space="preserve">индикатор динамики нормативного поведения. Пословица при исследовании гендерных схем, статусов и образов. </w:t>
      </w:r>
    </w:p>
    <w:p w:rsidR="00C255DD" w:rsidRPr="00805064" w:rsidRDefault="00C255DD" w:rsidP="00C255DD">
      <w:pPr>
        <w:jc w:val="both"/>
        <w:rPr>
          <w:sz w:val="28"/>
          <w:szCs w:val="28"/>
        </w:rPr>
      </w:pPr>
      <w:r w:rsidRPr="00805064">
        <w:rPr>
          <w:sz w:val="28"/>
          <w:szCs w:val="28"/>
        </w:rPr>
        <w:t xml:space="preserve">Семинар 4. </w:t>
      </w:r>
    </w:p>
    <w:p w:rsidR="00C255DD" w:rsidRPr="00805064" w:rsidRDefault="00C255DD" w:rsidP="00C255DD">
      <w:pPr>
        <w:jc w:val="both"/>
        <w:rPr>
          <w:sz w:val="28"/>
          <w:szCs w:val="28"/>
        </w:rPr>
      </w:pPr>
      <w:r w:rsidRPr="00805064">
        <w:rPr>
          <w:b/>
          <w:i/>
          <w:sz w:val="28"/>
          <w:szCs w:val="28"/>
        </w:rPr>
        <w:t xml:space="preserve">Тема 5.  </w:t>
      </w:r>
      <w:r w:rsidRPr="00805064">
        <w:rPr>
          <w:sz w:val="28"/>
          <w:szCs w:val="28"/>
        </w:rPr>
        <w:t>Культура. Национализм. «Национальный характер»</w:t>
      </w:r>
    </w:p>
    <w:p w:rsidR="00C255DD" w:rsidRPr="00805064" w:rsidRDefault="00C255DD" w:rsidP="00C255DD">
      <w:pPr>
        <w:pStyle w:val="a6"/>
        <w:numPr>
          <w:ilvl w:val="0"/>
          <w:numId w:val="18"/>
        </w:numPr>
        <w:jc w:val="both"/>
        <w:rPr>
          <w:rFonts w:ascii="Times New Roman" w:hAnsi="Times New Roman"/>
          <w:sz w:val="28"/>
          <w:szCs w:val="28"/>
        </w:rPr>
      </w:pPr>
      <w:r w:rsidRPr="00805064">
        <w:rPr>
          <w:rFonts w:ascii="Times New Roman" w:hAnsi="Times New Roman"/>
          <w:sz w:val="28"/>
          <w:szCs w:val="28"/>
        </w:rPr>
        <w:t>Основные   теории   национализма.</w:t>
      </w:r>
    </w:p>
    <w:p w:rsidR="00C255DD" w:rsidRPr="00805064" w:rsidRDefault="00C255DD" w:rsidP="00C255DD">
      <w:pPr>
        <w:pStyle w:val="a6"/>
        <w:numPr>
          <w:ilvl w:val="0"/>
          <w:numId w:val="18"/>
        </w:numPr>
        <w:jc w:val="both"/>
        <w:rPr>
          <w:rFonts w:ascii="Times New Roman" w:hAnsi="Times New Roman"/>
          <w:sz w:val="28"/>
          <w:szCs w:val="28"/>
        </w:rPr>
      </w:pPr>
      <w:r w:rsidRPr="00805064">
        <w:rPr>
          <w:rFonts w:ascii="Times New Roman" w:hAnsi="Times New Roman"/>
          <w:sz w:val="28"/>
          <w:szCs w:val="28"/>
        </w:rPr>
        <w:t xml:space="preserve">Типы национализма и его различные формы. </w:t>
      </w:r>
    </w:p>
    <w:p w:rsidR="00C255DD" w:rsidRPr="00805064" w:rsidRDefault="00C255DD" w:rsidP="00C255DD">
      <w:pPr>
        <w:pStyle w:val="a6"/>
        <w:numPr>
          <w:ilvl w:val="0"/>
          <w:numId w:val="18"/>
        </w:numPr>
        <w:rPr>
          <w:rFonts w:ascii="Times New Roman" w:hAnsi="Times New Roman"/>
          <w:sz w:val="28"/>
          <w:szCs w:val="28"/>
        </w:rPr>
      </w:pPr>
      <w:r w:rsidRPr="00805064">
        <w:rPr>
          <w:rFonts w:ascii="Times New Roman" w:hAnsi="Times New Roman"/>
          <w:sz w:val="28"/>
          <w:szCs w:val="28"/>
        </w:rPr>
        <w:t xml:space="preserve">Причины  и  источники  национализма.  </w:t>
      </w:r>
    </w:p>
    <w:p w:rsidR="00C255DD" w:rsidRPr="00805064" w:rsidRDefault="00C255DD" w:rsidP="00C255DD">
      <w:pPr>
        <w:pStyle w:val="a6"/>
        <w:numPr>
          <w:ilvl w:val="0"/>
          <w:numId w:val="18"/>
        </w:numPr>
        <w:jc w:val="both"/>
        <w:rPr>
          <w:rFonts w:ascii="Times New Roman" w:hAnsi="Times New Roman"/>
          <w:sz w:val="28"/>
          <w:szCs w:val="28"/>
        </w:rPr>
      </w:pPr>
      <w:r w:rsidRPr="00805064">
        <w:rPr>
          <w:rFonts w:ascii="Times New Roman" w:hAnsi="Times New Roman"/>
          <w:sz w:val="28"/>
          <w:szCs w:val="28"/>
        </w:rPr>
        <w:t>«Национальный характер»: миф или реальность.</w:t>
      </w:r>
    </w:p>
    <w:p w:rsidR="00C255DD" w:rsidRPr="00805064" w:rsidRDefault="00C255DD" w:rsidP="00C255DD">
      <w:pPr>
        <w:pStyle w:val="a6"/>
        <w:numPr>
          <w:ilvl w:val="0"/>
          <w:numId w:val="18"/>
        </w:numPr>
        <w:spacing w:after="0"/>
        <w:jc w:val="both"/>
        <w:rPr>
          <w:rFonts w:ascii="Times New Roman" w:hAnsi="Times New Roman"/>
          <w:sz w:val="28"/>
          <w:szCs w:val="28"/>
        </w:rPr>
      </w:pPr>
      <w:r w:rsidRPr="00805064">
        <w:rPr>
          <w:rFonts w:ascii="Times New Roman" w:hAnsi="Times New Roman"/>
          <w:sz w:val="28"/>
          <w:szCs w:val="28"/>
        </w:rPr>
        <w:t>Толерантность как социокультурная норма и моральная ценность в межэтнических и межнациональных отношениях. Диалог культур.</w:t>
      </w:r>
    </w:p>
    <w:p w:rsidR="00C255DD" w:rsidRPr="00805064" w:rsidRDefault="00C255DD" w:rsidP="00C255DD">
      <w:pPr>
        <w:pStyle w:val="a6"/>
        <w:numPr>
          <w:ilvl w:val="0"/>
          <w:numId w:val="18"/>
        </w:numPr>
        <w:tabs>
          <w:tab w:val="left" w:pos="1029"/>
        </w:tabs>
        <w:rPr>
          <w:rFonts w:ascii="Times New Roman" w:hAnsi="Times New Roman"/>
          <w:sz w:val="28"/>
          <w:szCs w:val="28"/>
        </w:rPr>
      </w:pPr>
      <w:r w:rsidRPr="00805064">
        <w:rPr>
          <w:rFonts w:ascii="Times New Roman" w:hAnsi="Times New Roman"/>
          <w:sz w:val="28"/>
          <w:szCs w:val="28"/>
        </w:rPr>
        <w:t>Подходы  к пониманию  мультикультурализма  и  полиэтничности.</w:t>
      </w:r>
      <w:r w:rsidRPr="00805064">
        <w:rPr>
          <w:rFonts w:ascii="Times New Roman" w:hAnsi="Times New Roman"/>
          <w:b/>
          <w:i/>
          <w:sz w:val="28"/>
          <w:szCs w:val="28"/>
        </w:rPr>
        <w:t xml:space="preserve"> </w:t>
      </w:r>
      <w:r w:rsidRPr="00805064">
        <w:rPr>
          <w:rFonts w:ascii="Times New Roman" w:hAnsi="Times New Roman"/>
          <w:sz w:val="28"/>
          <w:szCs w:val="28"/>
        </w:rPr>
        <w:t>Место и роль национальных культур в эпоху глобализации.</w:t>
      </w:r>
    </w:p>
    <w:p w:rsidR="00C255DD" w:rsidRPr="00805064" w:rsidRDefault="00C255DD" w:rsidP="00C255DD">
      <w:pPr>
        <w:pStyle w:val="a6"/>
        <w:numPr>
          <w:ilvl w:val="0"/>
          <w:numId w:val="18"/>
        </w:numPr>
        <w:spacing w:after="0"/>
        <w:jc w:val="both"/>
        <w:rPr>
          <w:rFonts w:ascii="Times New Roman" w:hAnsi="Times New Roman"/>
          <w:sz w:val="28"/>
          <w:szCs w:val="28"/>
        </w:rPr>
      </w:pPr>
      <w:r w:rsidRPr="00805064">
        <w:rPr>
          <w:rFonts w:ascii="Times New Roman" w:hAnsi="Times New Roman"/>
          <w:sz w:val="28"/>
          <w:szCs w:val="28"/>
        </w:rPr>
        <w:t>Основные принципы и технологии формирования межконфессионального и межнационального диалога культур</w:t>
      </w:r>
    </w:p>
    <w:p w:rsidR="00C255DD" w:rsidRPr="00805064" w:rsidRDefault="00C255DD" w:rsidP="00C255DD">
      <w:pPr>
        <w:jc w:val="both"/>
        <w:rPr>
          <w:b/>
          <w:i/>
          <w:sz w:val="28"/>
          <w:szCs w:val="28"/>
        </w:rPr>
      </w:pPr>
    </w:p>
    <w:p w:rsidR="00C255DD" w:rsidRPr="00805064" w:rsidRDefault="00C255DD" w:rsidP="00C255DD">
      <w:pPr>
        <w:ind w:firstLine="709"/>
        <w:jc w:val="both"/>
        <w:rPr>
          <w:sz w:val="28"/>
          <w:szCs w:val="28"/>
        </w:rPr>
      </w:pPr>
      <w:r w:rsidRPr="00805064">
        <w:rPr>
          <w:sz w:val="28"/>
          <w:szCs w:val="28"/>
        </w:rPr>
        <w:t xml:space="preserve">Семинар 5. </w:t>
      </w:r>
    </w:p>
    <w:p w:rsidR="00C255DD" w:rsidRPr="00D3341A" w:rsidRDefault="00C255DD" w:rsidP="00C255DD">
      <w:pPr>
        <w:jc w:val="both"/>
        <w:rPr>
          <w:b/>
          <w:i/>
          <w:sz w:val="28"/>
          <w:szCs w:val="28"/>
        </w:rPr>
      </w:pPr>
      <w:r w:rsidRPr="00805064">
        <w:rPr>
          <w:b/>
          <w:i/>
          <w:sz w:val="28"/>
          <w:szCs w:val="28"/>
        </w:rPr>
        <w:t>Тема 8. Этнонациональная ситуация в России и факторы ее дестабилизации.</w:t>
      </w:r>
      <w:r w:rsidRPr="00D3341A">
        <w:rPr>
          <w:b/>
          <w:i/>
          <w:sz w:val="28"/>
          <w:szCs w:val="28"/>
        </w:rPr>
        <w:t xml:space="preserve"> </w:t>
      </w:r>
    </w:p>
    <w:p w:rsidR="00C255DD" w:rsidRPr="0011237C" w:rsidRDefault="00C255DD" w:rsidP="00C255DD">
      <w:pPr>
        <w:pStyle w:val="a6"/>
        <w:numPr>
          <w:ilvl w:val="0"/>
          <w:numId w:val="20"/>
        </w:numPr>
        <w:spacing w:after="0"/>
        <w:jc w:val="both"/>
        <w:rPr>
          <w:rFonts w:ascii="Times New Roman" w:hAnsi="Times New Roman"/>
          <w:sz w:val="28"/>
          <w:szCs w:val="28"/>
        </w:rPr>
      </w:pPr>
      <w:r w:rsidRPr="0011237C">
        <w:rPr>
          <w:rFonts w:ascii="Times New Roman" w:hAnsi="Times New Roman"/>
          <w:sz w:val="28"/>
          <w:szCs w:val="28"/>
        </w:rPr>
        <w:t>Этническое многообразие России. Этнический и конфессиональный состав Российской Федерации: старые и новые источники многонациональности.</w:t>
      </w:r>
    </w:p>
    <w:p w:rsidR="00C255DD" w:rsidRPr="0011237C" w:rsidRDefault="00C255DD" w:rsidP="00C255DD">
      <w:pPr>
        <w:pStyle w:val="a6"/>
        <w:numPr>
          <w:ilvl w:val="0"/>
          <w:numId w:val="20"/>
        </w:numPr>
        <w:spacing w:after="0"/>
        <w:jc w:val="both"/>
        <w:rPr>
          <w:rFonts w:ascii="Times New Roman" w:hAnsi="Times New Roman"/>
          <w:sz w:val="28"/>
          <w:szCs w:val="28"/>
        </w:rPr>
      </w:pPr>
      <w:r w:rsidRPr="0011237C">
        <w:rPr>
          <w:rFonts w:ascii="Times New Roman" w:hAnsi="Times New Roman"/>
          <w:sz w:val="28"/>
          <w:szCs w:val="28"/>
        </w:rPr>
        <w:t>Место этничности и национальных (этнических) меньшинств в современной России.</w:t>
      </w:r>
    </w:p>
    <w:p w:rsidR="00C255DD" w:rsidRPr="0011237C" w:rsidRDefault="00C255DD" w:rsidP="00C255DD">
      <w:pPr>
        <w:pStyle w:val="a6"/>
        <w:numPr>
          <w:ilvl w:val="0"/>
          <w:numId w:val="20"/>
        </w:numPr>
        <w:rPr>
          <w:rFonts w:ascii="Times New Roman" w:hAnsi="Times New Roman"/>
          <w:sz w:val="28"/>
          <w:szCs w:val="28"/>
        </w:rPr>
      </w:pPr>
      <w:r w:rsidRPr="0011237C">
        <w:rPr>
          <w:rFonts w:ascii="Times New Roman" w:hAnsi="Times New Roman"/>
          <w:sz w:val="28"/>
          <w:szCs w:val="28"/>
        </w:rPr>
        <w:t xml:space="preserve">Национальный характер русского человека: сущность, особенности, структура. </w:t>
      </w:r>
    </w:p>
    <w:p w:rsidR="00C255DD" w:rsidRDefault="00C255DD" w:rsidP="00C255DD">
      <w:pPr>
        <w:pStyle w:val="a6"/>
        <w:numPr>
          <w:ilvl w:val="0"/>
          <w:numId w:val="20"/>
        </w:numPr>
        <w:spacing w:after="0"/>
        <w:jc w:val="both"/>
        <w:rPr>
          <w:rFonts w:ascii="Times New Roman" w:hAnsi="Times New Roman"/>
          <w:sz w:val="28"/>
          <w:szCs w:val="28"/>
        </w:rPr>
      </w:pPr>
      <w:r w:rsidRPr="0011237C">
        <w:rPr>
          <w:rFonts w:ascii="Times New Roman" w:hAnsi="Times New Roman"/>
          <w:sz w:val="28"/>
          <w:szCs w:val="28"/>
        </w:rPr>
        <w:t xml:space="preserve">Национальная русская культура. Ценности русской культуры.Социально-исторические основы формирования русской культуры. Роль православной религии в развитии духовной культуры. </w:t>
      </w:r>
    </w:p>
    <w:p w:rsidR="00C255DD" w:rsidRPr="0011237C" w:rsidRDefault="00C255DD" w:rsidP="00C255DD">
      <w:pPr>
        <w:pStyle w:val="a6"/>
        <w:numPr>
          <w:ilvl w:val="0"/>
          <w:numId w:val="20"/>
        </w:numPr>
        <w:spacing w:after="0"/>
        <w:jc w:val="both"/>
        <w:rPr>
          <w:rFonts w:ascii="Times New Roman" w:hAnsi="Times New Roman"/>
          <w:sz w:val="28"/>
          <w:szCs w:val="28"/>
        </w:rPr>
      </w:pPr>
      <w:r>
        <w:rPr>
          <w:rFonts w:ascii="Times New Roman" w:hAnsi="Times New Roman"/>
          <w:sz w:val="28"/>
          <w:szCs w:val="28"/>
        </w:rPr>
        <w:t>Национальная идея РФ</w:t>
      </w:r>
    </w:p>
    <w:p w:rsidR="00C255DD" w:rsidRDefault="00C255DD" w:rsidP="00C255DD">
      <w:pPr>
        <w:pStyle w:val="a6"/>
        <w:numPr>
          <w:ilvl w:val="0"/>
          <w:numId w:val="20"/>
        </w:numPr>
        <w:spacing w:after="0"/>
        <w:jc w:val="both"/>
        <w:rPr>
          <w:rFonts w:ascii="Times New Roman" w:hAnsi="Times New Roman"/>
          <w:sz w:val="28"/>
          <w:szCs w:val="28"/>
        </w:rPr>
      </w:pPr>
      <w:r w:rsidRPr="00D3341A">
        <w:rPr>
          <w:rFonts w:ascii="Times New Roman" w:hAnsi="Times New Roman"/>
          <w:sz w:val="28"/>
          <w:szCs w:val="28"/>
        </w:rPr>
        <w:t>Национализм и патриотизм в современной России</w:t>
      </w:r>
    </w:p>
    <w:p w:rsidR="00C255DD" w:rsidRDefault="00C255DD" w:rsidP="00C255DD">
      <w:pPr>
        <w:pStyle w:val="a6"/>
        <w:numPr>
          <w:ilvl w:val="0"/>
          <w:numId w:val="20"/>
        </w:numPr>
        <w:spacing w:after="0"/>
        <w:jc w:val="both"/>
        <w:rPr>
          <w:rFonts w:ascii="Times New Roman" w:hAnsi="Times New Roman"/>
          <w:sz w:val="28"/>
          <w:szCs w:val="28"/>
        </w:rPr>
      </w:pPr>
      <w:r w:rsidRPr="00D3341A">
        <w:rPr>
          <w:rFonts w:ascii="Times New Roman" w:hAnsi="Times New Roman"/>
          <w:sz w:val="28"/>
          <w:szCs w:val="28"/>
        </w:rPr>
        <w:t>Проблемы</w:t>
      </w:r>
      <w:r>
        <w:rPr>
          <w:rFonts w:ascii="Times New Roman" w:hAnsi="Times New Roman"/>
          <w:sz w:val="28"/>
          <w:szCs w:val="28"/>
        </w:rPr>
        <w:t xml:space="preserve"> </w:t>
      </w:r>
      <w:r w:rsidRPr="00D3341A">
        <w:rPr>
          <w:rFonts w:ascii="Times New Roman" w:hAnsi="Times New Roman"/>
          <w:sz w:val="28"/>
          <w:szCs w:val="28"/>
        </w:rPr>
        <w:t>роста</w:t>
      </w:r>
      <w:r>
        <w:rPr>
          <w:rFonts w:ascii="Times New Roman" w:hAnsi="Times New Roman"/>
          <w:sz w:val="28"/>
          <w:szCs w:val="28"/>
        </w:rPr>
        <w:t xml:space="preserve"> </w:t>
      </w:r>
      <w:r w:rsidRPr="00D3341A">
        <w:rPr>
          <w:rFonts w:ascii="Times New Roman" w:hAnsi="Times New Roman"/>
          <w:sz w:val="28"/>
          <w:szCs w:val="28"/>
        </w:rPr>
        <w:t>этнокультурного</w:t>
      </w:r>
      <w:r>
        <w:rPr>
          <w:rFonts w:ascii="Times New Roman" w:hAnsi="Times New Roman"/>
          <w:sz w:val="28"/>
          <w:szCs w:val="28"/>
        </w:rPr>
        <w:t xml:space="preserve"> </w:t>
      </w:r>
      <w:r w:rsidRPr="00D3341A">
        <w:rPr>
          <w:rFonts w:ascii="Times New Roman" w:hAnsi="Times New Roman"/>
          <w:sz w:val="28"/>
          <w:szCs w:val="28"/>
        </w:rPr>
        <w:t>и</w:t>
      </w:r>
      <w:r>
        <w:rPr>
          <w:rFonts w:ascii="Times New Roman" w:hAnsi="Times New Roman"/>
          <w:sz w:val="28"/>
          <w:szCs w:val="28"/>
        </w:rPr>
        <w:t xml:space="preserve"> </w:t>
      </w:r>
      <w:r w:rsidRPr="00D3341A">
        <w:rPr>
          <w:rFonts w:ascii="Times New Roman" w:hAnsi="Times New Roman"/>
          <w:sz w:val="28"/>
          <w:szCs w:val="28"/>
        </w:rPr>
        <w:t>религиозного</w:t>
      </w:r>
      <w:r>
        <w:rPr>
          <w:rFonts w:ascii="Times New Roman" w:hAnsi="Times New Roman"/>
          <w:sz w:val="28"/>
          <w:szCs w:val="28"/>
        </w:rPr>
        <w:t xml:space="preserve"> </w:t>
      </w:r>
      <w:r w:rsidRPr="00D3341A">
        <w:rPr>
          <w:rFonts w:ascii="Times New Roman" w:hAnsi="Times New Roman"/>
          <w:sz w:val="28"/>
          <w:szCs w:val="28"/>
        </w:rPr>
        <w:t>экстремизма</w:t>
      </w:r>
      <w:r>
        <w:rPr>
          <w:rFonts w:ascii="Times New Roman" w:hAnsi="Times New Roman"/>
          <w:sz w:val="28"/>
          <w:szCs w:val="28"/>
        </w:rPr>
        <w:t xml:space="preserve"> </w:t>
      </w:r>
      <w:r w:rsidRPr="00D3341A">
        <w:rPr>
          <w:rFonts w:ascii="Times New Roman" w:hAnsi="Times New Roman"/>
          <w:sz w:val="28"/>
          <w:szCs w:val="28"/>
        </w:rPr>
        <w:t>в</w:t>
      </w:r>
      <w:r>
        <w:rPr>
          <w:rFonts w:ascii="Times New Roman" w:hAnsi="Times New Roman"/>
          <w:sz w:val="28"/>
          <w:szCs w:val="28"/>
        </w:rPr>
        <w:t xml:space="preserve"> </w:t>
      </w:r>
      <w:r w:rsidRPr="00D3341A">
        <w:rPr>
          <w:rFonts w:ascii="Times New Roman" w:hAnsi="Times New Roman"/>
          <w:sz w:val="28"/>
          <w:szCs w:val="28"/>
        </w:rPr>
        <w:t>регионах</w:t>
      </w:r>
      <w:r>
        <w:rPr>
          <w:rFonts w:ascii="Times New Roman" w:hAnsi="Times New Roman"/>
          <w:sz w:val="28"/>
          <w:szCs w:val="28"/>
        </w:rPr>
        <w:t>.</w:t>
      </w:r>
      <w:r w:rsidRPr="0011237C">
        <w:rPr>
          <w:rFonts w:ascii="Times New Roman" w:hAnsi="Times New Roman"/>
          <w:sz w:val="28"/>
          <w:szCs w:val="28"/>
        </w:rPr>
        <w:t xml:space="preserve"> </w:t>
      </w:r>
      <w:r>
        <w:rPr>
          <w:rFonts w:ascii="Times New Roman" w:hAnsi="Times New Roman"/>
          <w:sz w:val="28"/>
          <w:szCs w:val="28"/>
        </w:rPr>
        <w:t>Источники</w:t>
      </w:r>
      <w:r w:rsidRPr="00D3341A">
        <w:rPr>
          <w:rFonts w:ascii="Times New Roman" w:hAnsi="Times New Roman"/>
          <w:sz w:val="28"/>
          <w:szCs w:val="28"/>
        </w:rPr>
        <w:t xml:space="preserve"> ксенофобии и</w:t>
      </w:r>
      <w:r>
        <w:rPr>
          <w:rFonts w:ascii="Times New Roman" w:hAnsi="Times New Roman"/>
          <w:sz w:val="28"/>
          <w:szCs w:val="28"/>
        </w:rPr>
        <w:t xml:space="preserve"> </w:t>
      </w:r>
      <w:r w:rsidRPr="00D3341A">
        <w:rPr>
          <w:rFonts w:ascii="Times New Roman" w:hAnsi="Times New Roman"/>
          <w:sz w:val="28"/>
          <w:szCs w:val="28"/>
        </w:rPr>
        <w:t>националистических настроений</w:t>
      </w:r>
    </w:p>
    <w:p w:rsidR="00C255DD" w:rsidRPr="001D24C3" w:rsidRDefault="00C255DD" w:rsidP="00C255DD">
      <w:pPr>
        <w:pStyle w:val="a6"/>
        <w:numPr>
          <w:ilvl w:val="0"/>
          <w:numId w:val="20"/>
        </w:numPr>
        <w:spacing w:after="0"/>
        <w:jc w:val="both"/>
        <w:rPr>
          <w:rFonts w:ascii="Times New Roman" w:hAnsi="Times New Roman"/>
          <w:sz w:val="28"/>
          <w:szCs w:val="28"/>
        </w:rPr>
      </w:pPr>
      <w:r w:rsidRPr="001D24C3">
        <w:rPr>
          <w:rFonts w:ascii="Times New Roman" w:hAnsi="Times New Roman"/>
          <w:sz w:val="28"/>
          <w:szCs w:val="28"/>
        </w:rPr>
        <w:t>Этнофобия, ксенофобияи мигрантофобия в современной России</w:t>
      </w:r>
    </w:p>
    <w:p w:rsidR="00C255DD" w:rsidRDefault="00C255DD" w:rsidP="00C255DD">
      <w:pPr>
        <w:spacing w:line="276" w:lineRule="auto"/>
        <w:ind w:firstLine="709"/>
        <w:jc w:val="both"/>
        <w:rPr>
          <w:sz w:val="28"/>
          <w:szCs w:val="28"/>
        </w:rPr>
      </w:pPr>
    </w:p>
    <w:p w:rsidR="00C255DD" w:rsidRPr="000247FC" w:rsidRDefault="00C255DD" w:rsidP="00C255DD">
      <w:pPr>
        <w:tabs>
          <w:tab w:val="left" w:pos="1440"/>
        </w:tabs>
        <w:jc w:val="center"/>
        <w:rPr>
          <w:b/>
          <w:sz w:val="28"/>
          <w:szCs w:val="28"/>
        </w:rPr>
      </w:pPr>
      <w:r w:rsidRPr="000247FC">
        <w:rPr>
          <w:b/>
          <w:sz w:val="28"/>
          <w:szCs w:val="28"/>
        </w:rPr>
        <w:t>Задание.</w:t>
      </w:r>
    </w:p>
    <w:p w:rsidR="00C255DD" w:rsidRPr="000247FC" w:rsidRDefault="00C255DD" w:rsidP="00C255DD">
      <w:pPr>
        <w:tabs>
          <w:tab w:val="left" w:pos="1440"/>
        </w:tabs>
        <w:jc w:val="both"/>
        <w:rPr>
          <w:b/>
          <w:sz w:val="28"/>
          <w:szCs w:val="28"/>
        </w:rPr>
      </w:pPr>
      <w:r w:rsidRPr="000247FC">
        <w:rPr>
          <w:b/>
          <w:sz w:val="28"/>
          <w:szCs w:val="28"/>
        </w:rPr>
        <w:t>Исследовательский  проект  «Социологический анализ этнического</w:t>
      </w:r>
      <w:r w:rsidRPr="00D3341A">
        <w:rPr>
          <w:sz w:val="28"/>
          <w:szCs w:val="28"/>
        </w:rPr>
        <w:t xml:space="preserve"> </w:t>
      </w:r>
      <w:r w:rsidRPr="000247FC">
        <w:rPr>
          <w:b/>
          <w:sz w:val="28"/>
          <w:szCs w:val="28"/>
        </w:rPr>
        <w:t>(межнационального) конфликта и пути его разрешения».</w:t>
      </w:r>
    </w:p>
    <w:p w:rsidR="00C255DD" w:rsidRDefault="00C255DD" w:rsidP="00C255DD">
      <w:pPr>
        <w:tabs>
          <w:tab w:val="left" w:pos="1440"/>
        </w:tabs>
        <w:jc w:val="both"/>
        <w:rPr>
          <w:sz w:val="28"/>
          <w:szCs w:val="28"/>
        </w:rPr>
      </w:pPr>
      <w:r w:rsidRPr="00D3341A">
        <w:rPr>
          <w:sz w:val="28"/>
          <w:szCs w:val="28"/>
        </w:rPr>
        <w:t>Задание:</w:t>
      </w:r>
      <w:r>
        <w:rPr>
          <w:sz w:val="28"/>
          <w:szCs w:val="28"/>
        </w:rPr>
        <w:t xml:space="preserve"> </w:t>
      </w:r>
      <w:r w:rsidRPr="00D3341A">
        <w:rPr>
          <w:sz w:val="28"/>
          <w:szCs w:val="28"/>
        </w:rPr>
        <w:t>выберите  один  из  этническ</w:t>
      </w:r>
      <w:r>
        <w:rPr>
          <w:sz w:val="28"/>
          <w:szCs w:val="28"/>
        </w:rPr>
        <w:t>их</w:t>
      </w:r>
      <w:r w:rsidRPr="00D3341A">
        <w:rPr>
          <w:sz w:val="28"/>
          <w:szCs w:val="28"/>
        </w:rPr>
        <w:t xml:space="preserve"> конфликтов </w:t>
      </w:r>
      <w:r>
        <w:rPr>
          <w:sz w:val="28"/>
          <w:szCs w:val="28"/>
        </w:rPr>
        <w:t>в мире</w:t>
      </w:r>
      <w:r w:rsidRPr="00D3341A">
        <w:rPr>
          <w:sz w:val="28"/>
          <w:szCs w:val="28"/>
        </w:rPr>
        <w:t xml:space="preserve"> и  проанализиру</w:t>
      </w:r>
      <w:r>
        <w:rPr>
          <w:sz w:val="28"/>
          <w:szCs w:val="28"/>
        </w:rPr>
        <w:t>йте  его.</w:t>
      </w:r>
    </w:p>
    <w:p w:rsidR="00C255DD" w:rsidRDefault="00C255DD" w:rsidP="00C255DD">
      <w:pPr>
        <w:jc w:val="both"/>
        <w:rPr>
          <w:sz w:val="28"/>
          <w:szCs w:val="28"/>
        </w:rPr>
      </w:pPr>
      <w:r w:rsidRPr="00B7299E">
        <w:rPr>
          <w:sz w:val="28"/>
          <w:szCs w:val="28"/>
        </w:rPr>
        <w:lastRenderedPageBreak/>
        <w:t xml:space="preserve">При подготовке анализа необходимо следовать </w:t>
      </w:r>
      <w:r>
        <w:rPr>
          <w:sz w:val="28"/>
          <w:szCs w:val="28"/>
        </w:rPr>
        <w:t>предложенной ниже схеме, р</w:t>
      </w:r>
      <w:r w:rsidRPr="00B7299E">
        <w:rPr>
          <w:sz w:val="28"/>
          <w:szCs w:val="28"/>
        </w:rPr>
        <w:t xml:space="preserve">аботать с дополнительной литературой, интернет ресурсами, сайтами СМИ. </w:t>
      </w:r>
    </w:p>
    <w:p w:rsidR="00C255DD" w:rsidRDefault="00C255DD" w:rsidP="00C255DD">
      <w:pPr>
        <w:tabs>
          <w:tab w:val="left" w:pos="1440"/>
        </w:tabs>
        <w:jc w:val="both"/>
        <w:rPr>
          <w:sz w:val="28"/>
          <w:szCs w:val="28"/>
        </w:rPr>
      </w:pPr>
    </w:p>
    <w:p w:rsidR="00C255DD" w:rsidRPr="00D05F0C" w:rsidRDefault="00C255DD" w:rsidP="00C255DD">
      <w:pPr>
        <w:tabs>
          <w:tab w:val="left" w:pos="1440"/>
        </w:tabs>
        <w:jc w:val="both"/>
        <w:rPr>
          <w:b/>
          <w:sz w:val="28"/>
          <w:szCs w:val="28"/>
        </w:rPr>
      </w:pPr>
      <w:r w:rsidRPr="00D05F0C">
        <w:rPr>
          <w:b/>
          <w:sz w:val="28"/>
          <w:szCs w:val="28"/>
        </w:rPr>
        <w:t>Схема анализа конфликта:</w:t>
      </w:r>
    </w:p>
    <w:p w:rsidR="00C255DD"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Стороны  конфликта – субъекты  социального  взаимодействия, находящиеся в состоянии конфликта или же явно и неявно поддерживающие конфликтующих</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Предмет конфликта–то, из-за чего возникает конфликт</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Образ конфликтной ситуации – отображение предмета конфликта в сознании субъектов конфликтного взаимодействия</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Мотивы   конфликта – внутренние   побудительные   силы, подталкивающие  субъектов  социального  взаимодействия  к  конфликту (мотивы  выступают  в  форме  потребностей,  интересов, целей,  идеалов, убеждений)</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Позиции конфликтующих сторон – то, о чем заявляют друг другу в ходе конфликта или в переговорном процессе конфликтующие стороны</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Причины конфликта</w:t>
      </w:r>
      <w:r>
        <w:rPr>
          <w:rFonts w:ascii="Times New Roman" w:hAnsi="Times New Roman"/>
          <w:sz w:val="28"/>
          <w:szCs w:val="28"/>
        </w:rPr>
        <w:t xml:space="preserve"> </w:t>
      </w:r>
      <w:r w:rsidRPr="00D05F0C">
        <w:rPr>
          <w:rFonts w:ascii="Times New Roman" w:hAnsi="Times New Roman"/>
          <w:sz w:val="28"/>
          <w:szCs w:val="28"/>
        </w:rPr>
        <w:t>–</w:t>
      </w:r>
      <w:r>
        <w:rPr>
          <w:rFonts w:ascii="Times New Roman" w:hAnsi="Times New Roman"/>
          <w:sz w:val="28"/>
          <w:szCs w:val="28"/>
        </w:rPr>
        <w:t xml:space="preserve"> </w:t>
      </w:r>
      <w:r w:rsidRPr="00D05F0C">
        <w:rPr>
          <w:rFonts w:ascii="Times New Roman" w:hAnsi="Times New Roman"/>
          <w:sz w:val="28"/>
          <w:szCs w:val="28"/>
        </w:rPr>
        <w:t>явления, события, факты, ситуации, которые предшествуют  конфликту  и,  при  определенных  условиях  деятельности субъектов социального взаимодействия, вызывают его</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Конфликтная  ситуация</w:t>
      </w:r>
      <w:r>
        <w:rPr>
          <w:rFonts w:ascii="Times New Roman" w:hAnsi="Times New Roman"/>
          <w:sz w:val="28"/>
          <w:szCs w:val="28"/>
        </w:rPr>
        <w:t xml:space="preserve"> </w:t>
      </w:r>
      <w:r w:rsidRPr="00D05F0C">
        <w:rPr>
          <w:rFonts w:ascii="Times New Roman" w:hAnsi="Times New Roman"/>
          <w:sz w:val="28"/>
          <w:szCs w:val="28"/>
        </w:rPr>
        <w:t>–</w:t>
      </w:r>
      <w:r>
        <w:rPr>
          <w:rFonts w:ascii="Times New Roman" w:hAnsi="Times New Roman"/>
          <w:sz w:val="28"/>
          <w:szCs w:val="28"/>
        </w:rPr>
        <w:t xml:space="preserve"> </w:t>
      </w:r>
      <w:r w:rsidRPr="00D05F0C">
        <w:rPr>
          <w:rFonts w:ascii="Times New Roman" w:hAnsi="Times New Roman"/>
          <w:sz w:val="28"/>
          <w:szCs w:val="28"/>
        </w:rPr>
        <w:t>накопившиеся  противоречия,  связанные  с деятельностью  субъектов  социального  взаимодействия  и  создавшие  почву для реального противоборства между ними</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Инцидент–стечение  обстоятельств,  являющихся  поводов  для конфликта</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Современное   состояние   конфликта (стадия   межэтнической напряженности и ее проявления)</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 xml:space="preserve">Алгоритм информационного освещения конфликта в национальных и глобальных СМИ с определением приписываемого ему в этих СМИ статуса; </w:t>
      </w:r>
    </w:p>
    <w:p w:rsidR="00C255DD" w:rsidRPr="00D05F0C" w:rsidRDefault="00C255DD" w:rsidP="00C255DD">
      <w:pPr>
        <w:pStyle w:val="a6"/>
        <w:numPr>
          <w:ilvl w:val="0"/>
          <w:numId w:val="19"/>
        </w:numPr>
        <w:tabs>
          <w:tab w:val="left" w:pos="1440"/>
        </w:tabs>
        <w:spacing w:after="0"/>
        <w:jc w:val="both"/>
        <w:rPr>
          <w:rFonts w:ascii="Times New Roman" w:hAnsi="Times New Roman"/>
          <w:sz w:val="28"/>
          <w:szCs w:val="28"/>
        </w:rPr>
      </w:pPr>
      <w:r w:rsidRPr="00D05F0C">
        <w:rPr>
          <w:rFonts w:ascii="Times New Roman" w:hAnsi="Times New Roman"/>
          <w:sz w:val="28"/>
          <w:szCs w:val="28"/>
        </w:rPr>
        <w:t>Возможности  и  пути  урегулирования выбранного  для  анализа конфликт</w:t>
      </w:r>
      <w:r>
        <w:rPr>
          <w:rFonts w:ascii="Times New Roman" w:hAnsi="Times New Roman"/>
          <w:sz w:val="28"/>
          <w:szCs w:val="28"/>
        </w:rPr>
        <w:t>а</w:t>
      </w:r>
    </w:p>
    <w:p w:rsidR="00C255DD" w:rsidRPr="00D05F0C" w:rsidRDefault="00C255DD" w:rsidP="00C255DD">
      <w:pPr>
        <w:pStyle w:val="a6"/>
        <w:numPr>
          <w:ilvl w:val="0"/>
          <w:numId w:val="19"/>
        </w:numPr>
        <w:spacing w:after="0"/>
        <w:jc w:val="both"/>
        <w:rPr>
          <w:rFonts w:ascii="Times New Roman" w:hAnsi="Times New Roman"/>
          <w:sz w:val="28"/>
          <w:szCs w:val="28"/>
        </w:rPr>
      </w:pPr>
      <w:r w:rsidRPr="00D05F0C">
        <w:rPr>
          <w:rFonts w:ascii="Times New Roman" w:hAnsi="Times New Roman"/>
          <w:sz w:val="28"/>
          <w:szCs w:val="28"/>
        </w:rPr>
        <w:t>Выводы.</w:t>
      </w:r>
    </w:p>
    <w:p w:rsidR="00C255DD" w:rsidRDefault="00C255DD" w:rsidP="00C255DD">
      <w:pPr>
        <w:spacing w:line="360" w:lineRule="auto"/>
        <w:ind w:firstLine="709"/>
        <w:jc w:val="both"/>
        <w:rPr>
          <w:sz w:val="28"/>
          <w:szCs w:val="28"/>
        </w:rPr>
      </w:pPr>
    </w:p>
    <w:p w:rsidR="00C255DD" w:rsidRDefault="00C255DD" w:rsidP="00C255DD">
      <w:pPr>
        <w:spacing w:line="360" w:lineRule="auto"/>
        <w:jc w:val="both"/>
        <w:rPr>
          <w:sz w:val="28"/>
          <w:szCs w:val="28"/>
        </w:rPr>
      </w:pPr>
      <w:r>
        <w:rPr>
          <w:sz w:val="28"/>
          <w:szCs w:val="28"/>
        </w:rPr>
        <w:t xml:space="preserve">Оформить проект в виде научной работы (реферата). </w:t>
      </w:r>
    </w:p>
    <w:p w:rsidR="00C255DD" w:rsidRPr="0061456B" w:rsidRDefault="00C255DD" w:rsidP="00C255DD">
      <w:pPr>
        <w:ind w:firstLine="709"/>
        <w:jc w:val="both"/>
        <w:rPr>
          <w:sz w:val="28"/>
          <w:szCs w:val="28"/>
        </w:rPr>
      </w:pPr>
      <w:r w:rsidRPr="0061456B">
        <w:rPr>
          <w:b/>
          <w:sz w:val="28"/>
          <w:szCs w:val="28"/>
        </w:rPr>
        <w:t xml:space="preserve">Оформление письменной работы согласно МИ 4.2-5/47-01-2013 </w:t>
      </w:r>
      <w:hyperlink r:id="rId6" w:tgtFrame="_blank" w:history="1">
        <w:r w:rsidRPr="0061456B">
          <w:rPr>
            <w:color w:val="0000FF"/>
            <w:sz w:val="28"/>
            <w:szCs w:val="28"/>
            <w:u w:val="single"/>
          </w:rPr>
          <w:t>Общие требования к построению и оформлению учебной текстовой документации</w:t>
        </w:r>
      </w:hyperlink>
    </w:p>
    <w:p w:rsidR="00C255DD" w:rsidRDefault="00C255DD" w:rsidP="00C255DD">
      <w:pPr>
        <w:rPr>
          <w:b/>
          <w:sz w:val="28"/>
          <w:szCs w:val="28"/>
        </w:rPr>
      </w:pPr>
    </w:p>
    <w:p w:rsidR="00C255DD" w:rsidRDefault="00C255DD" w:rsidP="00C255DD">
      <w:pPr>
        <w:rPr>
          <w:b/>
          <w:sz w:val="28"/>
          <w:szCs w:val="28"/>
        </w:rPr>
      </w:pPr>
      <w:r>
        <w:rPr>
          <w:b/>
          <w:sz w:val="28"/>
          <w:szCs w:val="28"/>
        </w:rPr>
        <w:t>Задание: написать эссе н6а одну из тем.</w:t>
      </w:r>
    </w:p>
    <w:p w:rsidR="00C255DD" w:rsidRPr="000247FC" w:rsidRDefault="00C255DD" w:rsidP="00C255DD">
      <w:pPr>
        <w:rPr>
          <w:sz w:val="28"/>
          <w:szCs w:val="28"/>
        </w:rPr>
      </w:pPr>
      <w:r w:rsidRPr="000247FC">
        <w:rPr>
          <w:b/>
          <w:sz w:val="28"/>
          <w:szCs w:val="28"/>
        </w:rPr>
        <w:t>Темы для написания эссе:</w:t>
      </w:r>
    </w:p>
    <w:p w:rsidR="00C255DD" w:rsidRPr="00405399" w:rsidRDefault="00C255DD" w:rsidP="00C255DD">
      <w:pPr>
        <w:pStyle w:val="a4"/>
        <w:numPr>
          <w:ilvl w:val="0"/>
          <w:numId w:val="21"/>
        </w:numPr>
        <w:autoSpaceDE w:val="0"/>
        <w:autoSpaceDN w:val="0"/>
        <w:adjustRightInd w:val="0"/>
        <w:spacing w:after="0"/>
        <w:ind w:left="0" w:firstLine="0"/>
        <w:jc w:val="both"/>
        <w:rPr>
          <w:sz w:val="28"/>
          <w:szCs w:val="28"/>
        </w:rPr>
      </w:pPr>
      <w:r w:rsidRPr="00405399">
        <w:rPr>
          <w:sz w:val="28"/>
          <w:szCs w:val="28"/>
        </w:rPr>
        <w:lastRenderedPageBreak/>
        <w:t>Межэтнические отношения: брак, дружба, сотрудничество</w:t>
      </w:r>
    </w:p>
    <w:p w:rsidR="00C255DD" w:rsidRPr="00405399" w:rsidRDefault="00C255DD" w:rsidP="00C255DD">
      <w:pPr>
        <w:pStyle w:val="a4"/>
        <w:numPr>
          <w:ilvl w:val="0"/>
          <w:numId w:val="21"/>
        </w:numPr>
        <w:autoSpaceDE w:val="0"/>
        <w:autoSpaceDN w:val="0"/>
        <w:adjustRightInd w:val="0"/>
        <w:spacing w:after="0"/>
        <w:ind w:left="0" w:firstLine="0"/>
        <w:jc w:val="both"/>
        <w:rPr>
          <w:sz w:val="28"/>
          <w:szCs w:val="28"/>
        </w:rPr>
      </w:pPr>
      <w:r w:rsidRPr="00405399">
        <w:rPr>
          <w:sz w:val="28"/>
          <w:szCs w:val="28"/>
        </w:rPr>
        <w:t>«Свой - чужой» в понимании русских.</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 xml:space="preserve">Русский национальный характер.            </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Идея мультикультурализма и вариации ее воплощения.</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Этническое предпринимательство.</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Глобализация: принципы, сценарии, прогнозы.</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 xml:space="preserve">Этническая дискриминации: представления и реальность. </w:t>
      </w:r>
    </w:p>
    <w:p w:rsidR="00C255DD" w:rsidRPr="00366883" w:rsidRDefault="00C255DD" w:rsidP="00C255DD">
      <w:pPr>
        <w:pStyle w:val="a6"/>
        <w:numPr>
          <w:ilvl w:val="0"/>
          <w:numId w:val="21"/>
        </w:numPr>
        <w:spacing w:after="0" w:line="240" w:lineRule="auto"/>
        <w:ind w:left="0" w:firstLine="0"/>
        <w:jc w:val="both"/>
        <w:rPr>
          <w:rFonts w:ascii="Times New Roman" w:hAnsi="Times New Roman"/>
          <w:sz w:val="28"/>
          <w:szCs w:val="28"/>
        </w:rPr>
      </w:pPr>
      <w:r w:rsidRPr="00366883">
        <w:rPr>
          <w:rFonts w:ascii="Times New Roman" w:hAnsi="Times New Roman"/>
          <w:sz w:val="28"/>
          <w:szCs w:val="28"/>
        </w:rPr>
        <w:t>Взаимодействие национальных культур в условиях глобализации.</w:t>
      </w:r>
    </w:p>
    <w:p w:rsidR="00C255DD" w:rsidRPr="00366883" w:rsidRDefault="00C255DD" w:rsidP="00C255DD">
      <w:pPr>
        <w:pStyle w:val="a6"/>
        <w:numPr>
          <w:ilvl w:val="0"/>
          <w:numId w:val="21"/>
        </w:numPr>
        <w:spacing w:after="0" w:line="240" w:lineRule="auto"/>
        <w:ind w:left="0" w:firstLine="0"/>
        <w:jc w:val="both"/>
        <w:rPr>
          <w:rFonts w:ascii="Times New Roman" w:hAnsi="Times New Roman"/>
          <w:sz w:val="28"/>
          <w:szCs w:val="28"/>
        </w:rPr>
      </w:pPr>
      <w:r w:rsidRPr="00366883">
        <w:rPr>
          <w:rFonts w:ascii="Times New Roman" w:hAnsi="Times New Roman"/>
          <w:sz w:val="28"/>
          <w:szCs w:val="28"/>
        </w:rPr>
        <w:t>Мое видение национального будущего России.</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Большинство народов описано. Этнография – наука прошлого века.</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Национализма нет, есть лишь плохое воспитание отдельных граждан.</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Национальный характер – это реальность или фикция?</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6883">
        <w:rPr>
          <w:rFonts w:ascii="Times New Roman" w:hAnsi="Times New Roman"/>
          <w:sz w:val="28"/>
          <w:szCs w:val="28"/>
        </w:rPr>
        <w:t>Любой конфликт на почве территориальных претензий неразрешим.</w:t>
      </w:r>
    </w:p>
    <w:p w:rsidR="00C255DD" w:rsidRPr="00366883" w:rsidRDefault="00C255DD" w:rsidP="00C255D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360E4D">
        <w:rPr>
          <w:rFonts w:ascii="Times New Roman" w:hAnsi="Times New Roman"/>
          <w:sz w:val="28"/>
          <w:szCs w:val="28"/>
        </w:rPr>
        <w:t>пара имеет ребенка в Вашей стране,</w:t>
      </w:r>
      <w:r>
        <w:rPr>
          <w:rFonts w:ascii="Times New Roman" w:hAnsi="Times New Roman"/>
          <w:sz w:val="28"/>
          <w:szCs w:val="28"/>
        </w:rPr>
        <w:t xml:space="preserve"> </w:t>
      </w:r>
      <w:r w:rsidRPr="00360E4D">
        <w:rPr>
          <w:rFonts w:ascii="Times New Roman" w:hAnsi="Times New Roman"/>
          <w:sz w:val="28"/>
          <w:szCs w:val="28"/>
        </w:rPr>
        <w:t>является ли «иностранцем» и этот ребенок?</w:t>
      </w:r>
    </w:p>
    <w:p w:rsidR="00C255DD" w:rsidRDefault="00C255DD" w:rsidP="00C255DD">
      <w:pPr>
        <w:spacing w:line="360" w:lineRule="auto"/>
        <w:ind w:firstLine="709"/>
        <w:rPr>
          <w:b/>
          <w:sz w:val="28"/>
          <w:szCs w:val="28"/>
        </w:rPr>
      </w:pPr>
    </w:p>
    <w:p w:rsidR="00C255DD" w:rsidRDefault="00C255DD" w:rsidP="00C255DD">
      <w:pPr>
        <w:spacing w:line="360" w:lineRule="auto"/>
        <w:ind w:firstLine="709"/>
        <w:rPr>
          <w:b/>
          <w:sz w:val="28"/>
          <w:szCs w:val="28"/>
        </w:rPr>
      </w:pPr>
      <w:r>
        <w:rPr>
          <w:b/>
          <w:sz w:val="28"/>
          <w:szCs w:val="28"/>
        </w:rPr>
        <w:t>Контрольная работа</w:t>
      </w:r>
    </w:p>
    <w:p w:rsidR="00C255DD" w:rsidRPr="00A10992" w:rsidRDefault="00C255DD" w:rsidP="00C255DD">
      <w:pPr>
        <w:pStyle w:val="a6"/>
        <w:numPr>
          <w:ilvl w:val="0"/>
          <w:numId w:val="32"/>
        </w:numPr>
        <w:jc w:val="both"/>
        <w:rPr>
          <w:rFonts w:ascii="Times New Roman" w:hAnsi="Times New Roman"/>
          <w:sz w:val="24"/>
          <w:szCs w:val="24"/>
        </w:rPr>
      </w:pPr>
      <w:r w:rsidRPr="00A10992">
        <w:rPr>
          <w:rFonts w:ascii="Times New Roman" w:hAnsi="Times New Roman"/>
          <w:sz w:val="24"/>
          <w:szCs w:val="24"/>
        </w:rPr>
        <w:t>Предмет этносоциологии. Каковы были научные и социальные причины  возникновения этносоциологии?</w:t>
      </w:r>
    </w:p>
    <w:p w:rsidR="00C255DD" w:rsidRPr="00A10992" w:rsidRDefault="00C255DD" w:rsidP="00C255DD">
      <w:pPr>
        <w:pStyle w:val="a6"/>
        <w:numPr>
          <w:ilvl w:val="0"/>
          <w:numId w:val="32"/>
        </w:numPr>
        <w:jc w:val="both"/>
        <w:rPr>
          <w:rFonts w:ascii="Times New Roman" w:hAnsi="Times New Roman"/>
          <w:sz w:val="24"/>
          <w:szCs w:val="24"/>
        </w:rPr>
      </w:pPr>
      <w:r w:rsidRPr="00A10992">
        <w:rPr>
          <w:rFonts w:ascii="Times New Roman" w:hAnsi="Times New Roman"/>
          <w:sz w:val="24"/>
          <w:szCs w:val="24"/>
        </w:rPr>
        <w:t>Примордиалистская теория этноса: центральные положения.</w:t>
      </w:r>
    </w:p>
    <w:p w:rsidR="00C255DD" w:rsidRPr="00A10992" w:rsidRDefault="00C255DD" w:rsidP="00C255DD">
      <w:pPr>
        <w:pStyle w:val="a6"/>
        <w:numPr>
          <w:ilvl w:val="0"/>
          <w:numId w:val="32"/>
        </w:numPr>
        <w:jc w:val="both"/>
        <w:rPr>
          <w:rFonts w:ascii="Times New Roman" w:hAnsi="Times New Roman"/>
          <w:sz w:val="24"/>
          <w:szCs w:val="24"/>
        </w:rPr>
      </w:pPr>
      <w:r w:rsidRPr="00A10992">
        <w:rPr>
          <w:rFonts w:ascii="Times New Roman" w:hAnsi="Times New Roman"/>
          <w:sz w:val="24"/>
          <w:szCs w:val="24"/>
        </w:rPr>
        <w:t xml:space="preserve">Предложите 3 проблемы, которые могли бы изучаться этносоциологами. </w:t>
      </w:r>
    </w:p>
    <w:p w:rsidR="00C255DD" w:rsidRPr="00A10992" w:rsidRDefault="00C255DD" w:rsidP="00C255DD">
      <w:pPr>
        <w:pStyle w:val="a6"/>
        <w:jc w:val="both"/>
        <w:rPr>
          <w:rFonts w:ascii="Times New Roman" w:hAnsi="Times New Roman"/>
          <w:sz w:val="24"/>
          <w:szCs w:val="24"/>
        </w:rPr>
      </w:pPr>
    </w:p>
    <w:p w:rsidR="00C255DD" w:rsidRPr="00A10992" w:rsidRDefault="00C255DD" w:rsidP="00C255DD">
      <w:pPr>
        <w:jc w:val="both"/>
      </w:pPr>
      <w:r w:rsidRPr="00A10992">
        <w:rPr>
          <w:b/>
        </w:rPr>
        <w:t>Задача 1.</w:t>
      </w:r>
      <w:r w:rsidRPr="00A10992">
        <w:t xml:space="preserve"> Установите соответствия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2835"/>
      </w:tblGrid>
      <w:tr w:rsidR="00C255DD" w:rsidRPr="00A10992" w:rsidTr="00496C21">
        <w:tc>
          <w:tcPr>
            <w:tcW w:w="817" w:type="dxa"/>
            <w:shd w:val="clear" w:color="auto" w:fill="auto"/>
          </w:tcPr>
          <w:p w:rsidR="00C255DD" w:rsidRPr="00A10992" w:rsidRDefault="00C255DD" w:rsidP="00496C21">
            <w:pPr>
              <w:jc w:val="both"/>
            </w:pPr>
          </w:p>
        </w:tc>
        <w:tc>
          <w:tcPr>
            <w:tcW w:w="5103" w:type="dxa"/>
            <w:shd w:val="clear" w:color="auto" w:fill="auto"/>
          </w:tcPr>
          <w:p w:rsidR="00C255DD" w:rsidRPr="00A10992" w:rsidRDefault="00C255DD" w:rsidP="00496C21">
            <w:pPr>
              <w:jc w:val="both"/>
            </w:pPr>
            <w:r w:rsidRPr="00A10992">
              <w:t>Утверждение об этнической общности</w:t>
            </w:r>
          </w:p>
        </w:tc>
        <w:tc>
          <w:tcPr>
            <w:tcW w:w="2835" w:type="dxa"/>
            <w:shd w:val="clear" w:color="auto" w:fill="auto"/>
          </w:tcPr>
          <w:p w:rsidR="00C255DD" w:rsidRPr="00A10992" w:rsidRDefault="00C255DD" w:rsidP="00496C21">
            <w:pPr>
              <w:jc w:val="both"/>
            </w:pPr>
            <w:r w:rsidRPr="00A10992">
              <w:t>Подход</w:t>
            </w:r>
          </w:p>
        </w:tc>
      </w:tr>
      <w:tr w:rsidR="00C255DD" w:rsidRPr="00A10992" w:rsidTr="00496C21">
        <w:tc>
          <w:tcPr>
            <w:tcW w:w="817" w:type="dxa"/>
            <w:shd w:val="clear" w:color="auto" w:fill="auto"/>
          </w:tcPr>
          <w:p w:rsidR="00C255DD" w:rsidRPr="00A10992" w:rsidRDefault="00C255DD" w:rsidP="00496C21">
            <w:pPr>
              <w:jc w:val="both"/>
            </w:pPr>
            <w:r w:rsidRPr="00A10992">
              <w:t>1</w:t>
            </w:r>
          </w:p>
        </w:tc>
        <w:tc>
          <w:tcPr>
            <w:tcW w:w="5103" w:type="dxa"/>
            <w:shd w:val="clear" w:color="auto" w:fill="auto"/>
          </w:tcPr>
          <w:p w:rsidR="00C255DD" w:rsidRPr="00A10992" w:rsidRDefault="00C255DD" w:rsidP="00496C21">
            <w:pPr>
              <w:jc w:val="both"/>
            </w:pPr>
            <w:r w:rsidRPr="00A10992">
              <w:t>Исторически сложившаяся группа людей,</w:t>
            </w:r>
          </w:p>
          <w:p w:rsidR="00C255DD" w:rsidRPr="00A10992" w:rsidRDefault="00C255DD" w:rsidP="00496C21">
            <w:pPr>
              <w:jc w:val="both"/>
            </w:pPr>
            <w:r w:rsidRPr="00A10992">
              <w:t>говорящих на одном языке, обладающая</w:t>
            </w:r>
          </w:p>
          <w:p w:rsidR="00C255DD" w:rsidRPr="00A10992" w:rsidRDefault="00C255DD" w:rsidP="00496C21">
            <w:pPr>
              <w:jc w:val="both"/>
            </w:pPr>
            <w:r w:rsidRPr="00A10992">
              <w:t>комплексом традиционно-бытовых и</w:t>
            </w:r>
          </w:p>
          <w:p w:rsidR="00C255DD" w:rsidRPr="00A10992" w:rsidRDefault="00C255DD" w:rsidP="00496C21">
            <w:pPr>
              <w:jc w:val="both"/>
            </w:pPr>
            <w:r w:rsidRPr="00A10992">
              <w:t>социально-экономических особенностей,</w:t>
            </w:r>
          </w:p>
          <w:p w:rsidR="00C255DD" w:rsidRPr="00A10992" w:rsidRDefault="00C255DD" w:rsidP="00496C21">
            <w:pPr>
              <w:jc w:val="both"/>
            </w:pPr>
            <w:r w:rsidRPr="00A10992">
              <w:t>адаптированная к определенной природной</w:t>
            </w:r>
          </w:p>
          <w:p w:rsidR="00C255DD" w:rsidRPr="00A10992" w:rsidRDefault="00C255DD" w:rsidP="00496C21">
            <w:pPr>
              <w:jc w:val="both"/>
            </w:pPr>
            <w:r w:rsidRPr="00A10992">
              <w:t>среде.</w:t>
            </w:r>
          </w:p>
        </w:tc>
        <w:tc>
          <w:tcPr>
            <w:tcW w:w="2835" w:type="dxa"/>
            <w:shd w:val="clear" w:color="auto" w:fill="auto"/>
          </w:tcPr>
          <w:p w:rsidR="00C255DD" w:rsidRPr="00A10992" w:rsidRDefault="00C255DD" w:rsidP="00496C21">
            <w:pPr>
              <w:jc w:val="both"/>
            </w:pPr>
            <w:r w:rsidRPr="00A10992">
              <w:t>А. Примордиализм</w:t>
            </w:r>
          </w:p>
        </w:tc>
      </w:tr>
      <w:tr w:rsidR="00C255DD" w:rsidRPr="00A10992" w:rsidTr="00496C21">
        <w:tc>
          <w:tcPr>
            <w:tcW w:w="817" w:type="dxa"/>
            <w:shd w:val="clear" w:color="auto" w:fill="auto"/>
          </w:tcPr>
          <w:p w:rsidR="00C255DD" w:rsidRPr="00A10992" w:rsidRDefault="00C255DD" w:rsidP="00496C21">
            <w:pPr>
              <w:jc w:val="both"/>
            </w:pPr>
            <w:r w:rsidRPr="00A10992">
              <w:t>2</w:t>
            </w:r>
          </w:p>
        </w:tc>
        <w:tc>
          <w:tcPr>
            <w:tcW w:w="5103" w:type="dxa"/>
            <w:shd w:val="clear" w:color="auto" w:fill="auto"/>
          </w:tcPr>
          <w:p w:rsidR="00C255DD" w:rsidRPr="00A10992" w:rsidRDefault="00C255DD" w:rsidP="00496C21">
            <w:pPr>
              <w:jc w:val="both"/>
            </w:pPr>
            <w:r w:rsidRPr="00A10992">
              <w:t>Объективно существующая группа людей,</w:t>
            </w:r>
          </w:p>
          <w:p w:rsidR="00C255DD" w:rsidRPr="00A10992" w:rsidRDefault="00C255DD" w:rsidP="00496C21">
            <w:pPr>
              <w:jc w:val="both"/>
            </w:pPr>
            <w:r w:rsidRPr="00A10992">
              <w:t>обладающих этническим самосознанием,</w:t>
            </w:r>
          </w:p>
          <w:p w:rsidR="00C255DD" w:rsidRPr="00A10992" w:rsidRDefault="00C255DD" w:rsidP="00496C21">
            <w:pPr>
              <w:jc w:val="both"/>
            </w:pPr>
            <w:r w:rsidRPr="00A10992">
              <w:t>которое актуализируется в определенных</w:t>
            </w:r>
          </w:p>
          <w:p w:rsidR="00C255DD" w:rsidRPr="00A10992" w:rsidRDefault="00C255DD" w:rsidP="00496C21">
            <w:pPr>
              <w:jc w:val="both"/>
            </w:pPr>
            <w:r w:rsidRPr="00A10992">
              <w:t>ситуациях под влиянием экономических,</w:t>
            </w:r>
          </w:p>
          <w:p w:rsidR="00C255DD" w:rsidRPr="00A10992" w:rsidRDefault="00C255DD" w:rsidP="00496C21">
            <w:pPr>
              <w:jc w:val="both"/>
            </w:pPr>
            <w:r w:rsidRPr="00A10992">
              <w:t>политических и иных потребностей.</w:t>
            </w:r>
          </w:p>
        </w:tc>
        <w:tc>
          <w:tcPr>
            <w:tcW w:w="2835" w:type="dxa"/>
            <w:shd w:val="clear" w:color="auto" w:fill="auto"/>
          </w:tcPr>
          <w:p w:rsidR="00C255DD" w:rsidRPr="00A10992" w:rsidRDefault="00C255DD" w:rsidP="00496C21">
            <w:pPr>
              <w:jc w:val="both"/>
            </w:pPr>
            <w:r w:rsidRPr="00A10992">
              <w:t>Б. Конструктивизм</w:t>
            </w:r>
          </w:p>
        </w:tc>
      </w:tr>
      <w:tr w:rsidR="00C255DD" w:rsidRPr="00A10992" w:rsidTr="00496C21">
        <w:tc>
          <w:tcPr>
            <w:tcW w:w="817" w:type="dxa"/>
            <w:shd w:val="clear" w:color="auto" w:fill="auto"/>
          </w:tcPr>
          <w:p w:rsidR="00C255DD" w:rsidRPr="00A10992" w:rsidRDefault="00C255DD" w:rsidP="00496C21">
            <w:pPr>
              <w:jc w:val="both"/>
            </w:pPr>
            <w:r w:rsidRPr="00A10992">
              <w:t>3</w:t>
            </w:r>
          </w:p>
        </w:tc>
        <w:tc>
          <w:tcPr>
            <w:tcW w:w="5103" w:type="dxa"/>
            <w:shd w:val="clear" w:color="auto" w:fill="auto"/>
          </w:tcPr>
          <w:p w:rsidR="00C255DD" w:rsidRPr="00A10992" w:rsidRDefault="00C255DD" w:rsidP="00496C21">
            <w:pPr>
              <w:jc w:val="both"/>
            </w:pPr>
            <w:r w:rsidRPr="00A10992">
              <w:t>Группа людей, объединенная ошибочным</w:t>
            </w:r>
          </w:p>
          <w:p w:rsidR="00C255DD" w:rsidRPr="00A10992" w:rsidRDefault="00C255DD" w:rsidP="00496C21">
            <w:pPr>
              <w:jc w:val="both"/>
            </w:pPr>
            <w:r w:rsidRPr="00A10992">
              <w:t>представлением о своем происхождении и</w:t>
            </w:r>
          </w:p>
          <w:p w:rsidR="00C255DD" w:rsidRPr="00A10992" w:rsidRDefault="00C255DD" w:rsidP="00496C21">
            <w:pPr>
              <w:jc w:val="both"/>
            </w:pPr>
            <w:r w:rsidRPr="00A10992">
              <w:t>общей неприязнью к своим соседям».</w:t>
            </w:r>
          </w:p>
          <w:p w:rsidR="00C255DD" w:rsidRPr="00A10992" w:rsidRDefault="00C255DD" w:rsidP="00496C21">
            <w:pPr>
              <w:jc w:val="both"/>
            </w:pPr>
          </w:p>
        </w:tc>
        <w:tc>
          <w:tcPr>
            <w:tcW w:w="2835" w:type="dxa"/>
            <w:shd w:val="clear" w:color="auto" w:fill="auto"/>
          </w:tcPr>
          <w:p w:rsidR="00C255DD" w:rsidRPr="00A10992" w:rsidRDefault="00C255DD" w:rsidP="00496C21">
            <w:pPr>
              <w:jc w:val="both"/>
            </w:pPr>
            <w:r w:rsidRPr="00A10992">
              <w:t>В. Инструментализм</w:t>
            </w:r>
          </w:p>
        </w:tc>
      </w:tr>
    </w:tbl>
    <w:p w:rsidR="00C255DD" w:rsidRPr="00A10992" w:rsidRDefault="00C255DD" w:rsidP="00C255DD">
      <w:pPr>
        <w:jc w:val="both"/>
      </w:pPr>
    </w:p>
    <w:p w:rsidR="00C255DD" w:rsidRPr="00A10992" w:rsidRDefault="00C255DD" w:rsidP="00C255DD">
      <w:pPr>
        <w:jc w:val="both"/>
        <w:rPr>
          <w:b/>
        </w:rPr>
      </w:pPr>
      <w:r w:rsidRPr="00A10992">
        <w:rPr>
          <w:b/>
        </w:rPr>
        <w:t>Задача 2.</w:t>
      </w:r>
    </w:p>
    <w:p w:rsidR="00C255DD" w:rsidRPr="00A10992" w:rsidRDefault="00C255DD" w:rsidP="00C255DD">
      <w:pPr>
        <w:jc w:val="both"/>
        <w:rPr>
          <w:b/>
        </w:rPr>
      </w:pPr>
      <w:r w:rsidRPr="00A10992">
        <w:rPr>
          <w:b/>
        </w:rPr>
        <w:t>Согласно взглядам ____________________ этническое самосознание, как и сознание вообще, явление вторичное, производное от объективных факторов; ____________________ полагают, что этническое самосознание и сплачивает людей в определенный этнос.</w:t>
      </w:r>
    </w:p>
    <w:p w:rsidR="00C255DD" w:rsidRPr="00A10992" w:rsidRDefault="00C255DD" w:rsidP="00C255DD">
      <w:pPr>
        <w:pStyle w:val="a6"/>
        <w:numPr>
          <w:ilvl w:val="0"/>
          <w:numId w:val="33"/>
        </w:numPr>
        <w:jc w:val="both"/>
        <w:rPr>
          <w:rFonts w:ascii="Times New Roman" w:hAnsi="Times New Roman"/>
          <w:sz w:val="24"/>
          <w:szCs w:val="24"/>
        </w:rPr>
      </w:pPr>
      <w:r w:rsidRPr="00A10992">
        <w:rPr>
          <w:rFonts w:ascii="Times New Roman" w:hAnsi="Times New Roman"/>
          <w:sz w:val="24"/>
          <w:szCs w:val="24"/>
        </w:rPr>
        <w:t>конструктивистов, примордиалисты</w:t>
      </w:r>
    </w:p>
    <w:p w:rsidR="00C255DD" w:rsidRPr="00A10992" w:rsidRDefault="00C255DD" w:rsidP="00C255DD">
      <w:pPr>
        <w:pStyle w:val="a6"/>
        <w:numPr>
          <w:ilvl w:val="0"/>
          <w:numId w:val="33"/>
        </w:numPr>
        <w:jc w:val="both"/>
        <w:rPr>
          <w:rFonts w:ascii="Times New Roman" w:hAnsi="Times New Roman"/>
          <w:sz w:val="24"/>
          <w:szCs w:val="24"/>
        </w:rPr>
      </w:pPr>
      <w:r w:rsidRPr="00A10992">
        <w:rPr>
          <w:rFonts w:ascii="Times New Roman" w:hAnsi="Times New Roman"/>
          <w:sz w:val="24"/>
          <w:szCs w:val="24"/>
        </w:rPr>
        <w:lastRenderedPageBreak/>
        <w:t>инструменталистов, примордиалисты</w:t>
      </w:r>
    </w:p>
    <w:p w:rsidR="00C255DD" w:rsidRPr="00A10992" w:rsidRDefault="00C255DD" w:rsidP="00C255DD">
      <w:pPr>
        <w:pStyle w:val="a6"/>
        <w:numPr>
          <w:ilvl w:val="0"/>
          <w:numId w:val="33"/>
        </w:numPr>
        <w:jc w:val="both"/>
        <w:rPr>
          <w:rFonts w:ascii="Times New Roman" w:hAnsi="Times New Roman"/>
          <w:sz w:val="24"/>
          <w:szCs w:val="24"/>
        </w:rPr>
      </w:pPr>
      <w:r w:rsidRPr="00A10992">
        <w:rPr>
          <w:rFonts w:ascii="Times New Roman" w:hAnsi="Times New Roman"/>
          <w:sz w:val="24"/>
          <w:szCs w:val="24"/>
        </w:rPr>
        <w:t>инструменталистов, конструктивисты</w:t>
      </w:r>
    </w:p>
    <w:p w:rsidR="00C255DD" w:rsidRPr="00805064" w:rsidRDefault="00C255DD" w:rsidP="00C255DD">
      <w:pPr>
        <w:pStyle w:val="a6"/>
        <w:numPr>
          <w:ilvl w:val="0"/>
          <w:numId w:val="33"/>
        </w:numPr>
        <w:jc w:val="both"/>
        <w:rPr>
          <w:rFonts w:ascii="Times New Roman" w:hAnsi="Times New Roman"/>
          <w:sz w:val="24"/>
          <w:szCs w:val="24"/>
        </w:rPr>
      </w:pPr>
      <w:r w:rsidRPr="00805064">
        <w:rPr>
          <w:rFonts w:ascii="Times New Roman" w:hAnsi="Times New Roman"/>
          <w:sz w:val="24"/>
          <w:szCs w:val="24"/>
        </w:rPr>
        <w:t>примордиалистов, конструктивисты</w:t>
      </w:r>
    </w:p>
    <w:p w:rsidR="00C255DD" w:rsidRPr="00A10992" w:rsidRDefault="00C255DD" w:rsidP="00C255DD">
      <w:pPr>
        <w:pStyle w:val="a6"/>
        <w:spacing w:line="240" w:lineRule="auto"/>
        <w:jc w:val="both"/>
        <w:rPr>
          <w:rFonts w:ascii="Times New Roman" w:hAnsi="Times New Roman"/>
          <w:sz w:val="24"/>
          <w:szCs w:val="24"/>
        </w:rPr>
      </w:pPr>
      <w:r w:rsidRPr="00A10992">
        <w:rPr>
          <w:rFonts w:ascii="Times New Roman" w:hAnsi="Times New Roman"/>
          <w:sz w:val="24"/>
          <w:szCs w:val="24"/>
        </w:rPr>
        <w:t>Тест</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Термин «этносоциология» ввел в 1930-х годах</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А. Турнвальд</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В. Вильсон</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И. Сталин</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Э. Смит</w:t>
      </w:r>
    </w:p>
    <w:p w:rsidR="00C255DD" w:rsidRPr="00A10992" w:rsidRDefault="00C255DD" w:rsidP="00C255DD">
      <w:pPr>
        <w:pStyle w:val="a6"/>
        <w:numPr>
          <w:ilvl w:val="0"/>
          <w:numId w:val="22"/>
        </w:numPr>
        <w:spacing w:line="240" w:lineRule="auto"/>
        <w:jc w:val="both"/>
        <w:rPr>
          <w:rFonts w:ascii="Times New Roman" w:hAnsi="Times New Roman"/>
          <w:sz w:val="24"/>
          <w:szCs w:val="24"/>
        </w:rPr>
      </w:pPr>
      <w:r w:rsidRPr="00A10992">
        <w:rPr>
          <w:rFonts w:ascii="Times New Roman" w:hAnsi="Times New Roman"/>
          <w:b/>
          <w:sz w:val="24"/>
          <w:szCs w:val="24"/>
        </w:rPr>
        <w:t>Этносоциология изучает</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влияние этнического фактора на протекание социальных процессов</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языковые особенности этнических общностей</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взаимодействие этнических общностей</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расовые различия</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этнические конфликты</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Устойчивая биосоциальная совокупность людей, обладающая общими чертами культуры, языка, а также психологического склада, выражающегося в определенном самоназвании, — это:</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нация</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этнос</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этническое меньшинство</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этническая группа</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Верны ли следующие суждения о межнациональных отношениях?</w:t>
      </w:r>
    </w:p>
    <w:p w:rsidR="00C255DD" w:rsidRPr="00A10992" w:rsidRDefault="00C255DD" w:rsidP="00C255DD">
      <w:pPr>
        <w:pStyle w:val="a6"/>
        <w:numPr>
          <w:ilvl w:val="1"/>
          <w:numId w:val="22"/>
        </w:numPr>
        <w:spacing w:after="0" w:line="240" w:lineRule="auto"/>
        <w:jc w:val="both"/>
        <w:rPr>
          <w:rFonts w:ascii="Times New Roman" w:hAnsi="Times New Roman"/>
          <w:sz w:val="24"/>
          <w:szCs w:val="24"/>
        </w:rPr>
      </w:pPr>
      <w:r w:rsidRPr="00A10992">
        <w:rPr>
          <w:rFonts w:ascii="Times New Roman" w:hAnsi="Times New Roman"/>
          <w:sz w:val="24"/>
          <w:szCs w:val="24"/>
        </w:rPr>
        <w:t>А Межнациональные отношения вплетены в другие общественные отношения (политические, экономические, экологические, духовные, языковые).</w:t>
      </w:r>
    </w:p>
    <w:p w:rsidR="00C255DD" w:rsidRPr="00A10992" w:rsidRDefault="00C255DD" w:rsidP="00C255DD">
      <w:pPr>
        <w:pStyle w:val="a6"/>
        <w:numPr>
          <w:ilvl w:val="1"/>
          <w:numId w:val="22"/>
        </w:numPr>
        <w:spacing w:after="0" w:line="240" w:lineRule="auto"/>
        <w:jc w:val="both"/>
        <w:rPr>
          <w:rFonts w:ascii="Times New Roman" w:hAnsi="Times New Roman"/>
          <w:sz w:val="24"/>
          <w:szCs w:val="24"/>
        </w:rPr>
      </w:pPr>
      <w:r w:rsidRPr="00A10992">
        <w:rPr>
          <w:rFonts w:ascii="Times New Roman" w:hAnsi="Times New Roman"/>
          <w:sz w:val="24"/>
          <w:szCs w:val="24"/>
        </w:rPr>
        <w:t>Б. Межнациональные отношения существуют в чистом виде, в отрыве от других общественных отношений.</w:t>
      </w:r>
    </w:p>
    <w:p w:rsidR="00C255DD" w:rsidRPr="00A10992" w:rsidRDefault="00C255DD" w:rsidP="00C255DD">
      <w:pPr>
        <w:pStyle w:val="a6"/>
        <w:numPr>
          <w:ilvl w:val="2"/>
          <w:numId w:val="22"/>
        </w:numPr>
        <w:spacing w:after="0" w:line="240" w:lineRule="auto"/>
        <w:jc w:val="both"/>
        <w:rPr>
          <w:rFonts w:ascii="Times New Roman" w:hAnsi="Times New Roman"/>
          <w:sz w:val="24"/>
          <w:szCs w:val="24"/>
        </w:rPr>
      </w:pPr>
      <w:r w:rsidRPr="00A10992">
        <w:rPr>
          <w:rFonts w:ascii="Times New Roman" w:hAnsi="Times New Roman"/>
          <w:sz w:val="24"/>
          <w:szCs w:val="24"/>
        </w:rPr>
        <w:t>верно только А</w:t>
      </w:r>
    </w:p>
    <w:p w:rsidR="00C255DD" w:rsidRPr="00A10992" w:rsidRDefault="00C255DD" w:rsidP="00C255DD">
      <w:pPr>
        <w:pStyle w:val="a6"/>
        <w:numPr>
          <w:ilvl w:val="2"/>
          <w:numId w:val="22"/>
        </w:numPr>
        <w:spacing w:after="0" w:line="240" w:lineRule="auto"/>
        <w:jc w:val="both"/>
        <w:rPr>
          <w:rFonts w:ascii="Times New Roman" w:hAnsi="Times New Roman"/>
          <w:sz w:val="24"/>
          <w:szCs w:val="24"/>
        </w:rPr>
      </w:pPr>
      <w:r w:rsidRPr="00A10992">
        <w:rPr>
          <w:rFonts w:ascii="Times New Roman" w:hAnsi="Times New Roman"/>
          <w:sz w:val="24"/>
          <w:szCs w:val="24"/>
        </w:rPr>
        <w:t>верно только Б</w:t>
      </w:r>
    </w:p>
    <w:p w:rsidR="00C255DD" w:rsidRPr="00A10992" w:rsidRDefault="00C255DD" w:rsidP="00C255DD">
      <w:pPr>
        <w:pStyle w:val="a6"/>
        <w:numPr>
          <w:ilvl w:val="2"/>
          <w:numId w:val="22"/>
        </w:numPr>
        <w:spacing w:after="0" w:line="240" w:lineRule="auto"/>
        <w:jc w:val="both"/>
        <w:rPr>
          <w:rFonts w:ascii="Times New Roman" w:hAnsi="Times New Roman"/>
          <w:sz w:val="24"/>
          <w:szCs w:val="24"/>
        </w:rPr>
      </w:pPr>
      <w:r w:rsidRPr="00A10992">
        <w:rPr>
          <w:rFonts w:ascii="Times New Roman" w:hAnsi="Times New Roman"/>
          <w:sz w:val="24"/>
          <w:szCs w:val="24"/>
        </w:rPr>
        <w:t>верны оба суждения</w:t>
      </w:r>
    </w:p>
    <w:p w:rsidR="00C255DD" w:rsidRPr="00A10992" w:rsidRDefault="00C255DD" w:rsidP="00C255DD">
      <w:pPr>
        <w:pStyle w:val="a6"/>
        <w:numPr>
          <w:ilvl w:val="2"/>
          <w:numId w:val="22"/>
        </w:numPr>
        <w:spacing w:after="0" w:line="240" w:lineRule="auto"/>
        <w:jc w:val="both"/>
        <w:rPr>
          <w:rFonts w:ascii="Times New Roman" w:hAnsi="Times New Roman"/>
          <w:sz w:val="24"/>
          <w:szCs w:val="24"/>
        </w:rPr>
      </w:pPr>
      <w:r w:rsidRPr="00A10992">
        <w:rPr>
          <w:rFonts w:ascii="Times New Roman" w:hAnsi="Times New Roman"/>
          <w:sz w:val="24"/>
          <w:szCs w:val="24"/>
        </w:rPr>
        <w:t>оба суждения неверны</w:t>
      </w:r>
    </w:p>
    <w:p w:rsidR="00C255DD" w:rsidRPr="00A10992" w:rsidRDefault="00C255DD" w:rsidP="00C255DD">
      <w:pPr>
        <w:pStyle w:val="a6"/>
        <w:numPr>
          <w:ilvl w:val="0"/>
          <w:numId w:val="22"/>
        </w:numPr>
        <w:spacing w:line="240" w:lineRule="auto"/>
        <w:jc w:val="both"/>
        <w:rPr>
          <w:rFonts w:ascii="Times New Roman" w:hAnsi="Times New Roman"/>
          <w:sz w:val="24"/>
          <w:szCs w:val="24"/>
        </w:rPr>
      </w:pPr>
      <w:r w:rsidRPr="00A10992">
        <w:rPr>
          <w:rFonts w:ascii="Times New Roman" w:hAnsi="Times New Roman"/>
          <w:b/>
          <w:sz w:val="24"/>
          <w:szCs w:val="24"/>
        </w:rPr>
        <w:t>Кто из российских ученых понимал этногенез как процесс получения однократного</w:t>
      </w:r>
      <w:r w:rsidRPr="00A10992">
        <w:rPr>
          <w:rFonts w:ascii="Times New Roman" w:hAnsi="Times New Roman"/>
          <w:sz w:val="24"/>
          <w:szCs w:val="24"/>
        </w:rPr>
        <w:t xml:space="preserve">  запаса  энергии  после  вспышки  космического  излучения  и дальнейшей его растраты в ходе развития этноса, пока последний не придет в состояние  гомеостаза –равновесия  с  природой,  при  котором уровень пассионарности равен нулю?</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Ю.В.Бромлей</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С.М.Широкогоров</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В.А.Тишков</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 xml:space="preserve">Л.Н. Гумилев. </w:t>
      </w:r>
    </w:p>
    <w:p w:rsidR="00C255DD" w:rsidRPr="00A10992" w:rsidRDefault="00C255DD" w:rsidP="00C255DD">
      <w:pPr>
        <w:pStyle w:val="a6"/>
        <w:numPr>
          <w:ilvl w:val="0"/>
          <w:numId w:val="22"/>
        </w:numPr>
        <w:spacing w:line="240" w:lineRule="auto"/>
        <w:jc w:val="both"/>
        <w:rPr>
          <w:rFonts w:ascii="Times New Roman" w:hAnsi="Times New Roman"/>
          <w:sz w:val="24"/>
          <w:szCs w:val="24"/>
        </w:rPr>
      </w:pPr>
      <w:r w:rsidRPr="00A10992">
        <w:rPr>
          <w:rFonts w:ascii="Times New Roman" w:hAnsi="Times New Roman"/>
          <w:b/>
          <w:sz w:val="24"/>
          <w:szCs w:val="24"/>
        </w:rPr>
        <w:t>Одно из научных направлений, рассматривающее этнос как изначальное и неизменное объединение людей «по крови» с неизменными признаками –это</w:t>
      </w:r>
      <w:r w:rsidRPr="00A10992">
        <w:rPr>
          <w:rFonts w:ascii="Times New Roman" w:hAnsi="Times New Roman"/>
          <w:sz w:val="24"/>
          <w:szCs w:val="24"/>
        </w:rPr>
        <w:t xml:space="preserve"> </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Примордиализм</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Конструктивизм</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 xml:space="preserve">Инструментализм.  </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Первой фазой развития этноса согласно Л.Н.Гумилеву является ...?</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Фаза подъема</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Акматическая фаза</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Фаза надлома</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Инерционная фаза</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lastRenderedPageBreak/>
        <w:t>Научное  направление  в  изучении  этноса,  представляющее  этнос  как конструкт, создаваемый при помощи интеллектуального воздействия отдельных личностей называется ...</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Примордиализм</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Конструктивизм</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 xml:space="preserve">Инструментализм. </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В российской науке долгое время господствовал подход к нации согласно которому нация понималась как ...</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Нация как политическая общность</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Нация как этническая общность</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 xml:space="preserve">Нация как экономическая общность </w:t>
      </w:r>
    </w:p>
    <w:p w:rsidR="00C255DD" w:rsidRPr="00A10992" w:rsidRDefault="00C255DD" w:rsidP="00C255DD">
      <w:pPr>
        <w:pStyle w:val="a6"/>
        <w:numPr>
          <w:ilvl w:val="0"/>
          <w:numId w:val="22"/>
        </w:numPr>
        <w:spacing w:line="240" w:lineRule="auto"/>
        <w:jc w:val="both"/>
        <w:rPr>
          <w:rFonts w:ascii="Times New Roman" w:hAnsi="Times New Roman"/>
          <w:sz w:val="24"/>
          <w:szCs w:val="24"/>
        </w:rPr>
      </w:pPr>
      <w:r w:rsidRPr="00A10992">
        <w:rPr>
          <w:rFonts w:ascii="Times New Roman" w:hAnsi="Times New Roman"/>
          <w:b/>
          <w:sz w:val="24"/>
          <w:szCs w:val="24"/>
        </w:rPr>
        <w:t>В Европе наиболее распространен подход согласно которому нация понимается как</w:t>
      </w:r>
      <w:r w:rsidRPr="00A10992">
        <w:rPr>
          <w:rFonts w:ascii="Times New Roman" w:hAnsi="Times New Roman"/>
          <w:sz w:val="24"/>
          <w:szCs w:val="24"/>
        </w:rPr>
        <w:t xml:space="preserve"> ... </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Нация как политическая общность</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Нация как этническая общность</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 xml:space="preserve">Нация как экономическая общность </w:t>
      </w:r>
    </w:p>
    <w:p w:rsidR="00C255DD" w:rsidRPr="00A10992" w:rsidRDefault="00C255DD" w:rsidP="00C255DD">
      <w:pPr>
        <w:pStyle w:val="a6"/>
        <w:numPr>
          <w:ilvl w:val="0"/>
          <w:numId w:val="22"/>
        </w:numPr>
        <w:spacing w:line="240" w:lineRule="auto"/>
        <w:jc w:val="both"/>
        <w:rPr>
          <w:rFonts w:ascii="Times New Roman" w:hAnsi="Times New Roman"/>
          <w:b/>
          <w:sz w:val="24"/>
          <w:szCs w:val="24"/>
        </w:rPr>
      </w:pPr>
      <w:r w:rsidRPr="00A10992">
        <w:rPr>
          <w:rFonts w:ascii="Times New Roman" w:hAnsi="Times New Roman"/>
          <w:b/>
          <w:sz w:val="24"/>
          <w:szCs w:val="24"/>
        </w:rPr>
        <w:t>При проведении этносоциологического исследования преимущество отдается следующим видам выборки</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репрезентативная</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отбор по косвенным признакам</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методом фильтра</w:t>
      </w:r>
    </w:p>
    <w:p w:rsidR="00C255DD" w:rsidRPr="00A10992" w:rsidRDefault="00C255DD" w:rsidP="00C255DD">
      <w:pPr>
        <w:pStyle w:val="a6"/>
        <w:numPr>
          <w:ilvl w:val="1"/>
          <w:numId w:val="22"/>
        </w:numPr>
        <w:spacing w:line="240" w:lineRule="auto"/>
        <w:jc w:val="both"/>
        <w:rPr>
          <w:rFonts w:ascii="Times New Roman" w:hAnsi="Times New Roman"/>
          <w:sz w:val="24"/>
          <w:szCs w:val="24"/>
        </w:rPr>
      </w:pPr>
      <w:r w:rsidRPr="00A10992">
        <w:rPr>
          <w:rFonts w:ascii="Times New Roman" w:hAnsi="Times New Roman"/>
          <w:sz w:val="24"/>
          <w:szCs w:val="24"/>
        </w:rPr>
        <w:t>методом «снежного кома»</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Территориальные группы людей, выделяемые на основании их генетического родства, которое проявляется внешне в определенном физическом сходстве по многим признакам, — это:</w:t>
      </w:r>
    </w:p>
    <w:p w:rsidR="00C255DD" w:rsidRPr="00A10992" w:rsidRDefault="00C255DD" w:rsidP="00C255DD">
      <w:pPr>
        <w:pStyle w:val="a6"/>
        <w:numPr>
          <w:ilvl w:val="0"/>
          <w:numId w:val="24"/>
        </w:numPr>
        <w:spacing w:line="240" w:lineRule="auto"/>
        <w:jc w:val="both"/>
        <w:rPr>
          <w:rFonts w:ascii="Times New Roman" w:hAnsi="Times New Roman"/>
          <w:sz w:val="24"/>
          <w:szCs w:val="24"/>
        </w:rPr>
      </w:pPr>
      <w:r w:rsidRPr="00A10992">
        <w:rPr>
          <w:rFonts w:ascii="Times New Roman" w:hAnsi="Times New Roman"/>
          <w:sz w:val="24"/>
          <w:szCs w:val="24"/>
        </w:rPr>
        <w:t>национальные меньшинства</w:t>
      </w:r>
    </w:p>
    <w:p w:rsidR="00C255DD" w:rsidRPr="00A10992" w:rsidRDefault="00C255DD" w:rsidP="00C255DD">
      <w:pPr>
        <w:pStyle w:val="a6"/>
        <w:numPr>
          <w:ilvl w:val="0"/>
          <w:numId w:val="24"/>
        </w:numPr>
        <w:spacing w:line="240" w:lineRule="auto"/>
        <w:jc w:val="both"/>
        <w:rPr>
          <w:rFonts w:ascii="Times New Roman" w:hAnsi="Times New Roman"/>
          <w:sz w:val="24"/>
          <w:szCs w:val="24"/>
        </w:rPr>
      </w:pPr>
      <w:r w:rsidRPr="00A10992">
        <w:rPr>
          <w:rFonts w:ascii="Times New Roman" w:hAnsi="Times New Roman"/>
          <w:sz w:val="24"/>
          <w:szCs w:val="24"/>
        </w:rPr>
        <w:t>этносы</w:t>
      </w:r>
    </w:p>
    <w:p w:rsidR="00C255DD" w:rsidRPr="00A10992" w:rsidRDefault="00C255DD" w:rsidP="00C255DD">
      <w:pPr>
        <w:pStyle w:val="a6"/>
        <w:numPr>
          <w:ilvl w:val="0"/>
          <w:numId w:val="24"/>
        </w:numPr>
        <w:spacing w:line="240" w:lineRule="auto"/>
        <w:jc w:val="both"/>
        <w:rPr>
          <w:rFonts w:ascii="Times New Roman" w:hAnsi="Times New Roman"/>
          <w:sz w:val="24"/>
          <w:szCs w:val="24"/>
        </w:rPr>
      </w:pPr>
      <w:r w:rsidRPr="00A10992">
        <w:rPr>
          <w:rFonts w:ascii="Times New Roman" w:hAnsi="Times New Roman"/>
          <w:sz w:val="24"/>
          <w:szCs w:val="24"/>
        </w:rPr>
        <w:t>коренные народы</w:t>
      </w:r>
    </w:p>
    <w:p w:rsidR="00C255DD" w:rsidRPr="00A10992" w:rsidRDefault="00C255DD" w:rsidP="00C255DD">
      <w:pPr>
        <w:pStyle w:val="a6"/>
        <w:numPr>
          <w:ilvl w:val="0"/>
          <w:numId w:val="24"/>
        </w:numPr>
        <w:spacing w:line="240" w:lineRule="auto"/>
        <w:jc w:val="both"/>
        <w:rPr>
          <w:rFonts w:ascii="Times New Roman" w:hAnsi="Times New Roman"/>
          <w:sz w:val="24"/>
          <w:szCs w:val="24"/>
        </w:rPr>
      </w:pPr>
      <w:r w:rsidRPr="00A10992">
        <w:rPr>
          <w:rFonts w:ascii="Times New Roman" w:hAnsi="Times New Roman"/>
          <w:sz w:val="24"/>
          <w:szCs w:val="24"/>
        </w:rPr>
        <w:t>расы</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История этнических общностей начинается с ____________________, которое(-ый) был(-о) сообществом индивидов, равных в правах и обязанностях.</w:t>
      </w:r>
    </w:p>
    <w:p w:rsidR="00C255DD" w:rsidRPr="00A10992" w:rsidRDefault="00C255DD" w:rsidP="00C255DD">
      <w:pPr>
        <w:pStyle w:val="a6"/>
        <w:numPr>
          <w:ilvl w:val="0"/>
          <w:numId w:val="25"/>
        </w:numPr>
        <w:spacing w:line="240" w:lineRule="auto"/>
        <w:jc w:val="both"/>
        <w:rPr>
          <w:rFonts w:ascii="Times New Roman" w:hAnsi="Times New Roman"/>
          <w:sz w:val="24"/>
          <w:szCs w:val="24"/>
        </w:rPr>
      </w:pPr>
      <w:r w:rsidRPr="00A10992">
        <w:rPr>
          <w:rFonts w:ascii="Times New Roman" w:hAnsi="Times New Roman"/>
          <w:sz w:val="24"/>
          <w:szCs w:val="24"/>
        </w:rPr>
        <w:t>первобытного человеческого стада</w:t>
      </w:r>
    </w:p>
    <w:p w:rsidR="00C255DD" w:rsidRPr="00A10992" w:rsidRDefault="00C255DD" w:rsidP="00C255DD">
      <w:pPr>
        <w:pStyle w:val="a6"/>
        <w:numPr>
          <w:ilvl w:val="0"/>
          <w:numId w:val="25"/>
        </w:numPr>
        <w:spacing w:line="240" w:lineRule="auto"/>
        <w:jc w:val="both"/>
        <w:rPr>
          <w:rFonts w:ascii="Times New Roman" w:hAnsi="Times New Roman"/>
          <w:sz w:val="24"/>
          <w:szCs w:val="24"/>
        </w:rPr>
      </w:pPr>
      <w:r w:rsidRPr="00A10992">
        <w:rPr>
          <w:rFonts w:ascii="Times New Roman" w:hAnsi="Times New Roman"/>
          <w:sz w:val="24"/>
          <w:szCs w:val="24"/>
        </w:rPr>
        <w:t>рода</w:t>
      </w:r>
    </w:p>
    <w:p w:rsidR="00C255DD" w:rsidRPr="00A10992" w:rsidRDefault="00C255DD" w:rsidP="00C255DD">
      <w:pPr>
        <w:pStyle w:val="a6"/>
        <w:numPr>
          <w:ilvl w:val="0"/>
          <w:numId w:val="25"/>
        </w:numPr>
        <w:spacing w:line="240" w:lineRule="auto"/>
        <w:jc w:val="both"/>
        <w:rPr>
          <w:rFonts w:ascii="Times New Roman" w:hAnsi="Times New Roman"/>
          <w:sz w:val="24"/>
          <w:szCs w:val="24"/>
        </w:rPr>
      </w:pPr>
      <w:r w:rsidRPr="00A10992">
        <w:rPr>
          <w:rFonts w:ascii="Times New Roman" w:hAnsi="Times New Roman"/>
          <w:sz w:val="24"/>
          <w:szCs w:val="24"/>
        </w:rPr>
        <w:t>племени</w:t>
      </w:r>
    </w:p>
    <w:p w:rsidR="00C255DD" w:rsidRPr="00A10992" w:rsidRDefault="00C255DD" w:rsidP="00C255DD">
      <w:pPr>
        <w:pStyle w:val="a6"/>
        <w:numPr>
          <w:ilvl w:val="0"/>
          <w:numId w:val="25"/>
        </w:numPr>
        <w:spacing w:line="240" w:lineRule="auto"/>
        <w:jc w:val="both"/>
        <w:rPr>
          <w:rFonts w:ascii="Times New Roman" w:hAnsi="Times New Roman"/>
          <w:sz w:val="24"/>
          <w:szCs w:val="24"/>
        </w:rPr>
      </w:pPr>
      <w:r w:rsidRPr="00A10992">
        <w:rPr>
          <w:rFonts w:ascii="Times New Roman" w:hAnsi="Times New Roman"/>
          <w:sz w:val="24"/>
          <w:szCs w:val="24"/>
        </w:rPr>
        <w:t>союза племен</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Процесс происхождения и развития этносов называется...?</w:t>
      </w:r>
    </w:p>
    <w:p w:rsidR="00C255DD" w:rsidRPr="00A10992" w:rsidRDefault="00C255DD" w:rsidP="00C255DD">
      <w:pPr>
        <w:pStyle w:val="a6"/>
        <w:numPr>
          <w:ilvl w:val="0"/>
          <w:numId w:val="26"/>
        </w:numPr>
        <w:spacing w:line="240" w:lineRule="auto"/>
        <w:jc w:val="both"/>
        <w:rPr>
          <w:rFonts w:ascii="Times New Roman" w:hAnsi="Times New Roman"/>
          <w:sz w:val="24"/>
          <w:szCs w:val="24"/>
        </w:rPr>
      </w:pPr>
      <w:r w:rsidRPr="00A10992">
        <w:rPr>
          <w:rFonts w:ascii="Times New Roman" w:hAnsi="Times New Roman"/>
          <w:sz w:val="24"/>
          <w:szCs w:val="24"/>
        </w:rPr>
        <w:t>Социогенез</w:t>
      </w:r>
    </w:p>
    <w:p w:rsidR="00C255DD" w:rsidRPr="00A10992" w:rsidRDefault="00C255DD" w:rsidP="00C255DD">
      <w:pPr>
        <w:pStyle w:val="a6"/>
        <w:numPr>
          <w:ilvl w:val="0"/>
          <w:numId w:val="26"/>
        </w:numPr>
        <w:spacing w:line="240" w:lineRule="auto"/>
        <w:jc w:val="both"/>
        <w:rPr>
          <w:rFonts w:ascii="Times New Roman" w:hAnsi="Times New Roman"/>
          <w:sz w:val="24"/>
          <w:szCs w:val="24"/>
        </w:rPr>
      </w:pPr>
      <w:r w:rsidRPr="00A10992">
        <w:rPr>
          <w:rFonts w:ascii="Times New Roman" w:hAnsi="Times New Roman"/>
          <w:sz w:val="24"/>
          <w:szCs w:val="24"/>
        </w:rPr>
        <w:t>Этногенез</w:t>
      </w:r>
    </w:p>
    <w:p w:rsidR="00C255DD" w:rsidRPr="00A10992" w:rsidRDefault="00C255DD" w:rsidP="00C255DD">
      <w:pPr>
        <w:pStyle w:val="a6"/>
        <w:numPr>
          <w:ilvl w:val="0"/>
          <w:numId w:val="26"/>
        </w:numPr>
        <w:spacing w:line="240" w:lineRule="auto"/>
        <w:jc w:val="both"/>
        <w:rPr>
          <w:rFonts w:ascii="Times New Roman" w:hAnsi="Times New Roman"/>
          <w:sz w:val="24"/>
          <w:szCs w:val="24"/>
        </w:rPr>
      </w:pPr>
      <w:r w:rsidRPr="00A10992">
        <w:rPr>
          <w:rFonts w:ascii="Times New Roman" w:hAnsi="Times New Roman"/>
          <w:sz w:val="24"/>
          <w:szCs w:val="24"/>
        </w:rPr>
        <w:t>Антропогенез</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К этническим общностям относятся</w:t>
      </w:r>
    </w:p>
    <w:p w:rsidR="00C255DD" w:rsidRPr="00A10992" w:rsidRDefault="00C255DD" w:rsidP="00C255DD">
      <w:pPr>
        <w:pStyle w:val="a6"/>
        <w:numPr>
          <w:ilvl w:val="1"/>
          <w:numId w:val="27"/>
        </w:numPr>
        <w:spacing w:line="240" w:lineRule="auto"/>
        <w:jc w:val="both"/>
        <w:rPr>
          <w:rFonts w:ascii="Times New Roman" w:hAnsi="Times New Roman"/>
          <w:sz w:val="24"/>
          <w:szCs w:val="24"/>
        </w:rPr>
      </w:pPr>
      <w:r w:rsidRPr="00A10992">
        <w:rPr>
          <w:rFonts w:ascii="Times New Roman" w:hAnsi="Times New Roman"/>
          <w:sz w:val="24"/>
          <w:szCs w:val="24"/>
        </w:rPr>
        <w:t xml:space="preserve">общины </w:t>
      </w:r>
    </w:p>
    <w:p w:rsidR="00C255DD" w:rsidRPr="00A10992" w:rsidRDefault="00C255DD" w:rsidP="00C255DD">
      <w:pPr>
        <w:pStyle w:val="a6"/>
        <w:numPr>
          <w:ilvl w:val="1"/>
          <w:numId w:val="27"/>
        </w:numPr>
        <w:spacing w:line="240" w:lineRule="auto"/>
        <w:jc w:val="both"/>
        <w:rPr>
          <w:rFonts w:ascii="Times New Roman" w:hAnsi="Times New Roman"/>
          <w:sz w:val="24"/>
          <w:szCs w:val="24"/>
        </w:rPr>
      </w:pPr>
      <w:r w:rsidRPr="00A10992">
        <w:rPr>
          <w:rFonts w:ascii="Times New Roman" w:hAnsi="Times New Roman"/>
          <w:sz w:val="24"/>
          <w:szCs w:val="24"/>
        </w:rPr>
        <w:t xml:space="preserve">элиты </w:t>
      </w:r>
    </w:p>
    <w:p w:rsidR="00C255DD" w:rsidRPr="00A10992" w:rsidRDefault="00C255DD" w:rsidP="00C255DD">
      <w:pPr>
        <w:pStyle w:val="a6"/>
        <w:numPr>
          <w:ilvl w:val="1"/>
          <w:numId w:val="27"/>
        </w:numPr>
        <w:spacing w:line="240" w:lineRule="auto"/>
        <w:jc w:val="both"/>
        <w:rPr>
          <w:rFonts w:ascii="Times New Roman" w:hAnsi="Times New Roman"/>
          <w:sz w:val="24"/>
          <w:szCs w:val="24"/>
        </w:rPr>
      </w:pPr>
      <w:r w:rsidRPr="00A10992">
        <w:rPr>
          <w:rFonts w:ascii="Times New Roman" w:hAnsi="Times New Roman"/>
          <w:sz w:val="24"/>
          <w:szCs w:val="24"/>
        </w:rPr>
        <w:t xml:space="preserve">маргиналы </w:t>
      </w:r>
    </w:p>
    <w:p w:rsidR="00C255DD" w:rsidRPr="00A10992" w:rsidRDefault="00C255DD" w:rsidP="00C255DD">
      <w:pPr>
        <w:pStyle w:val="a6"/>
        <w:numPr>
          <w:ilvl w:val="1"/>
          <w:numId w:val="27"/>
        </w:numPr>
        <w:spacing w:line="240" w:lineRule="auto"/>
        <w:jc w:val="both"/>
        <w:rPr>
          <w:rFonts w:ascii="Times New Roman" w:hAnsi="Times New Roman"/>
          <w:sz w:val="24"/>
          <w:szCs w:val="24"/>
        </w:rPr>
      </w:pPr>
      <w:r w:rsidRPr="00A10992">
        <w:rPr>
          <w:rFonts w:ascii="Times New Roman" w:hAnsi="Times New Roman"/>
          <w:sz w:val="24"/>
          <w:szCs w:val="24"/>
        </w:rPr>
        <w:t>народности</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Какой из признаков, в первую очередь, отличает этнические группы?</w:t>
      </w:r>
    </w:p>
    <w:p w:rsidR="00C255DD" w:rsidRPr="00A10992" w:rsidRDefault="00C255DD" w:rsidP="00C255DD">
      <w:pPr>
        <w:pStyle w:val="a6"/>
        <w:numPr>
          <w:ilvl w:val="1"/>
          <w:numId w:val="28"/>
        </w:numPr>
        <w:spacing w:line="240" w:lineRule="auto"/>
        <w:jc w:val="both"/>
        <w:rPr>
          <w:rFonts w:ascii="Times New Roman" w:hAnsi="Times New Roman"/>
          <w:sz w:val="24"/>
          <w:szCs w:val="24"/>
        </w:rPr>
      </w:pPr>
      <w:r w:rsidRPr="00A10992">
        <w:rPr>
          <w:rFonts w:ascii="Times New Roman" w:hAnsi="Times New Roman"/>
          <w:sz w:val="24"/>
          <w:szCs w:val="24"/>
        </w:rPr>
        <w:t>общность профессиональных интересов</w:t>
      </w:r>
    </w:p>
    <w:p w:rsidR="00C255DD" w:rsidRPr="00A10992" w:rsidRDefault="00C255DD" w:rsidP="00C255DD">
      <w:pPr>
        <w:pStyle w:val="a6"/>
        <w:numPr>
          <w:ilvl w:val="1"/>
          <w:numId w:val="28"/>
        </w:numPr>
        <w:spacing w:line="240" w:lineRule="auto"/>
        <w:jc w:val="both"/>
        <w:rPr>
          <w:rFonts w:ascii="Times New Roman" w:hAnsi="Times New Roman"/>
          <w:sz w:val="24"/>
          <w:szCs w:val="24"/>
        </w:rPr>
      </w:pPr>
      <w:r w:rsidRPr="00A10992">
        <w:rPr>
          <w:rFonts w:ascii="Times New Roman" w:hAnsi="Times New Roman"/>
          <w:sz w:val="24"/>
          <w:szCs w:val="24"/>
        </w:rPr>
        <w:t>сходный уровень дохода и качества жизни</w:t>
      </w:r>
    </w:p>
    <w:p w:rsidR="00C255DD" w:rsidRPr="00A10992" w:rsidRDefault="00C255DD" w:rsidP="00C255DD">
      <w:pPr>
        <w:pStyle w:val="a6"/>
        <w:numPr>
          <w:ilvl w:val="1"/>
          <w:numId w:val="28"/>
        </w:numPr>
        <w:spacing w:line="240" w:lineRule="auto"/>
        <w:jc w:val="both"/>
        <w:rPr>
          <w:rFonts w:ascii="Times New Roman" w:hAnsi="Times New Roman"/>
          <w:sz w:val="24"/>
          <w:szCs w:val="24"/>
        </w:rPr>
      </w:pPr>
      <w:r w:rsidRPr="00A10992">
        <w:rPr>
          <w:rFonts w:ascii="Times New Roman" w:hAnsi="Times New Roman"/>
          <w:sz w:val="24"/>
          <w:szCs w:val="24"/>
        </w:rPr>
        <w:t>общность исторического опыта, исторической памяти</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Система взглядов, в которой жизнь, обычаи, манеры поведения и общения других народов рассматривается через призму традиционных установок и ценностных ориентации своего этноса с опорой на систему взглядов своей культуры, — это:</w:t>
      </w:r>
    </w:p>
    <w:p w:rsidR="00C255DD" w:rsidRPr="00A10992" w:rsidRDefault="00C255DD" w:rsidP="00C255DD">
      <w:pPr>
        <w:pStyle w:val="a6"/>
        <w:numPr>
          <w:ilvl w:val="0"/>
          <w:numId w:val="29"/>
        </w:numPr>
        <w:spacing w:line="240" w:lineRule="auto"/>
        <w:jc w:val="both"/>
        <w:rPr>
          <w:rFonts w:ascii="Times New Roman" w:hAnsi="Times New Roman"/>
          <w:sz w:val="24"/>
          <w:szCs w:val="24"/>
        </w:rPr>
      </w:pPr>
      <w:r w:rsidRPr="00A10992">
        <w:rPr>
          <w:rFonts w:ascii="Times New Roman" w:hAnsi="Times New Roman"/>
          <w:sz w:val="24"/>
          <w:szCs w:val="24"/>
        </w:rPr>
        <w:lastRenderedPageBreak/>
        <w:t>национализм</w:t>
      </w:r>
    </w:p>
    <w:p w:rsidR="00C255DD" w:rsidRPr="00A10992" w:rsidRDefault="00C255DD" w:rsidP="00C255DD">
      <w:pPr>
        <w:pStyle w:val="a6"/>
        <w:numPr>
          <w:ilvl w:val="0"/>
          <w:numId w:val="29"/>
        </w:numPr>
        <w:spacing w:line="240" w:lineRule="auto"/>
        <w:jc w:val="both"/>
        <w:rPr>
          <w:rFonts w:ascii="Times New Roman" w:hAnsi="Times New Roman"/>
          <w:sz w:val="24"/>
          <w:szCs w:val="24"/>
        </w:rPr>
      </w:pPr>
      <w:r w:rsidRPr="00A10992">
        <w:rPr>
          <w:rFonts w:ascii="Times New Roman" w:hAnsi="Times New Roman"/>
          <w:sz w:val="24"/>
          <w:szCs w:val="24"/>
        </w:rPr>
        <w:t>этноцентризм</w:t>
      </w:r>
    </w:p>
    <w:p w:rsidR="00C255DD" w:rsidRPr="00A10992" w:rsidRDefault="00C255DD" w:rsidP="00C255DD">
      <w:pPr>
        <w:pStyle w:val="a6"/>
        <w:numPr>
          <w:ilvl w:val="0"/>
          <w:numId w:val="29"/>
        </w:numPr>
        <w:spacing w:line="240" w:lineRule="auto"/>
        <w:jc w:val="both"/>
        <w:rPr>
          <w:rFonts w:ascii="Times New Roman" w:hAnsi="Times New Roman"/>
          <w:sz w:val="24"/>
          <w:szCs w:val="24"/>
        </w:rPr>
      </w:pPr>
      <w:r w:rsidRPr="00A10992">
        <w:rPr>
          <w:rFonts w:ascii="Times New Roman" w:hAnsi="Times New Roman"/>
          <w:sz w:val="24"/>
          <w:szCs w:val="24"/>
        </w:rPr>
        <w:t>этногенез</w:t>
      </w:r>
    </w:p>
    <w:p w:rsidR="00C255DD" w:rsidRPr="00A10992" w:rsidRDefault="00C255DD" w:rsidP="00C255DD">
      <w:pPr>
        <w:pStyle w:val="a6"/>
        <w:numPr>
          <w:ilvl w:val="0"/>
          <w:numId w:val="29"/>
        </w:numPr>
        <w:spacing w:line="240" w:lineRule="auto"/>
        <w:jc w:val="both"/>
        <w:rPr>
          <w:rFonts w:ascii="Times New Roman" w:hAnsi="Times New Roman"/>
          <w:sz w:val="24"/>
          <w:szCs w:val="24"/>
        </w:rPr>
      </w:pPr>
      <w:r w:rsidRPr="00A10992">
        <w:rPr>
          <w:rFonts w:ascii="Times New Roman" w:hAnsi="Times New Roman"/>
          <w:sz w:val="24"/>
          <w:szCs w:val="24"/>
        </w:rPr>
        <w:t>политогенез</w:t>
      </w:r>
    </w:p>
    <w:p w:rsidR="00C255DD" w:rsidRPr="00A10992" w:rsidRDefault="00C255DD" w:rsidP="00C255DD">
      <w:pPr>
        <w:pStyle w:val="a6"/>
        <w:numPr>
          <w:ilvl w:val="0"/>
          <w:numId w:val="23"/>
        </w:numPr>
        <w:spacing w:line="240" w:lineRule="auto"/>
        <w:jc w:val="both"/>
        <w:rPr>
          <w:rFonts w:ascii="Times New Roman" w:hAnsi="Times New Roman"/>
          <w:b/>
          <w:sz w:val="24"/>
          <w:szCs w:val="24"/>
        </w:rPr>
      </w:pPr>
      <w:r w:rsidRPr="00A10992">
        <w:rPr>
          <w:rFonts w:ascii="Times New Roman" w:hAnsi="Times New Roman"/>
          <w:b/>
          <w:sz w:val="24"/>
          <w:szCs w:val="24"/>
        </w:rPr>
        <w:t>Обычно ____________________ не обладают собственной национальной государственностью, живут в "чужом" государстве.</w:t>
      </w:r>
    </w:p>
    <w:p w:rsidR="00C255DD" w:rsidRPr="00A10992" w:rsidRDefault="00C255DD" w:rsidP="00C255DD">
      <w:pPr>
        <w:pStyle w:val="a6"/>
        <w:spacing w:line="240" w:lineRule="auto"/>
        <w:jc w:val="both"/>
        <w:rPr>
          <w:rFonts w:ascii="Times New Roman" w:hAnsi="Times New Roman"/>
          <w:b/>
          <w:sz w:val="24"/>
          <w:szCs w:val="24"/>
        </w:rPr>
      </w:pPr>
      <w:r w:rsidRPr="00A10992">
        <w:rPr>
          <w:rFonts w:ascii="Times New Roman" w:hAnsi="Times New Roman"/>
          <w:b/>
          <w:sz w:val="24"/>
          <w:szCs w:val="24"/>
        </w:rPr>
        <w:t>коренные народы</w:t>
      </w:r>
    </w:p>
    <w:p w:rsidR="00C255DD" w:rsidRPr="00A10992" w:rsidRDefault="00C255DD" w:rsidP="00C255DD">
      <w:pPr>
        <w:pStyle w:val="a6"/>
        <w:numPr>
          <w:ilvl w:val="0"/>
          <w:numId w:val="30"/>
        </w:numPr>
        <w:spacing w:line="240" w:lineRule="auto"/>
        <w:jc w:val="both"/>
        <w:rPr>
          <w:rFonts w:ascii="Times New Roman" w:hAnsi="Times New Roman"/>
          <w:sz w:val="24"/>
          <w:szCs w:val="24"/>
        </w:rPr>
      </w:pPr>
      <w:r w:rsidRPr="00A10992">
        <w:rPr>
          <w:rFonts w:ascii="Times New Roman" w:hAnsi="Times New Roman"/>
          <w:sz w:val="24"/>
          <w:szCs w:val="24"/>
        </w:rPr>
        <w:t>этнические меньшинства</w:t>
      </w:r>
    </w:p>
    <w:p w:rsidR="00C255DD" w:rsidRPr="00A10992" w:rsidRDefault="00C255DD" w:rsidP="00C255DD">
      <w:pPr>
        <w:pStyle w:val="a6"/>
        <w:numPr>
          <w:ilvl w:val="0"/>
          <w:numId w:val="30"/>
        </w:numPr>
        <w:spacing w:line="240" w:lineRule="auto"/>
        <w:jc w:val="both"/>
        <w:rPr>
          <w:rFonts w:ascii="Times New Roman" w:hAnsi="Times New Roman"/>
          <w:sz w:val="24"/>
          <w:szCs w:val="24"/>
        </w:rPr>
      </w:pPr>
      <w:r w:rsidRPr="00A10992">
        <w:rPr>
          <w:rFonts w:ascii="Times New Roman" w:hAnsi="Times New Roman"/>
          <w:sz w:val="24"/>
          <w:szCs w:val="24"/>
        </w:rPr>
        <w:t>этнографические группы</w:t>
      </w:r>
    </w:p>
    <w:p w:rsidR="00C255DD" w:rsidRPr="00A10992" w:rsidRDefault="00C255DD" w:rsidP="00C255DD">
      <w:pPr>
        <w:pStyle w:val="a6"/>
        <w:numPr>
          <w:ilvl w:val="0"/>
          <w:numId w:val="30"/>
        </w:numPr>
        <w:spacing w:line="240" w:lineRule="auto"/>
        <w:jc w:val="both"/>
        <w:rPr>
          <w:rFonts w:ascii="Times New Roman" w:hAnsi="Times New Roman"/>
          <w:sz w:val="24"/>
          <w:szCs w:val="24"/>
        </w:rPr>
      </w:pPr>
      <w:r w:rsidRPr="00A10992">
        <w:rPr>
          <w:rFonts w:ascii="Times New Roman" w:hAnsi="Times New Roman"/>
          <w:sz w:val="24"/>
          <w:szCs w:val="24"/>
        </w:rPr>
        <w:t>аборигены</w:t>
      </w:r>
    </w:p>
    <w:p w:rsidR="00C255DD" w:rsidRPr="00A10992" w:rsidRDefault="00C255DD" w:rsidP="00C255DD">
      <w:pPr>
        <w:pStyle w:val="a6"/>
        <w:numPr>
          <w:ilvl w:val="1"/>
          <w:numId w:val="28"/>
        </w:numPr>
        <w:spacing w:line="240" w:lineRule="auto"/>
        <w:jc w:val="both"/>
        <w:rPr>
          <w:rFonts w:ascii="Times New Roman" w:hAnsi="Times New Roman"/>
          <w:sz w:val="24"/>
          <w:szCs w:val="24"/>
        </w:rPr>
      </w:pPr>
      <w:r w:rsidRPr="00A10992">
        <w:rPr>
          <w:rFonts w:ascii="Times New Roman" w:hAnsi="Times New Roman"/>
          <w:sz w:val="24"/>
          <w:szCs w:val="24"/>
        </w:rPr>
        <w:t>принадлежность к единой возрастной группе</w:t>
      </w:r>
    </w:p>
    <w:p w:rsidR="00C255DD" w:rsidRPr="00A10992" w:rsidRDefault="00C255DD" w:rsidP="00C255DD">
      <w:pPr>
        <w:pStyle w:val="a6"/>
        <w:numPr>
          <w:ilvl w:val="0"/>
          <w:numId w:val="23"/>
        </w:numPr>
        <w:tabs>
          <w:tab w:val="left" w:pos="6336"/>
        </w:tabs>
        <w:spacing w:line="240" w:lineRule="auto"/>
        <w:jc w:val="both"/>
        <w:rPr>
          <w:rFonts w:ascii="Times New Roman" w:hAnsi="Times New Roman"/>
          <w:b/>
          <w:sz w:val="24"/>
          <w:szCs w:val="24"/>
        </w:rPr>
      </w:pPr>
      <w:r w:rsidRPr="00A10992">
        <w:rPr>
          <w:rFonts w:ascii="Times New Roman" w:hAnsi="Times New Roman"/>
          <w:b/>
          <w:sz w:val="24"/>
          <w:szCs w:val="24"/>
        </w:rPr>
        <w:t>Верны ли следующие суждения об этносе?</w:t>
      </w:r>
      <w:r w:rsidRPr="00A10992">
        <w:rPr>
          <w:rFonts w:ascii="Times New Roman" w:hAnsi="Times New Roman"/>
          <w:b/>
          <w:sz w:val="24"/>
          <w:szCs w:val="24"/>
        </w:rPr>
        <w:tab/>
      </w:r>
    </w:p>
    <w:p w:rsidR="00C255DD" w:rsidRPr="00A10992" w:rsidRDefault="00C255DD" w:rsidP="00C255DD">
      <w:pPr>
        <w:pStyle w:val="a6"/>
        <w:spacing w:line="240" w:lineRule="auto"/>
        <w:jc w:val="both"/>
        <w:rPr>
          <w:rFonts w:ascii="Times New Roman" w:hAnsi="Times New Roman"/>
          <w:sz w:val="24"/>
          <w:szCs w:val="24"/>
        </w:rPr>
      </w:pPr>
      <w:r w:rsidRPr="00A10992">
        <w:rPr>
          <w:rFonts w:ascii="Times New Roman" w:hAnsi="Times New Roman"/>
          <w:sz w:val="24"/>
          <w:szCs w:val="24"/>
        </w:rPr>
        <w:t>А. По мере развития этноса в нём убывают биологические черты и нарастают социально-политические.</w:t>
      </w:r>
    </w:p>
    <w:p w:rsidR="00C255DD" w:rsidRPr="00A10992" w:rsidRDefault="00C255DD" w:rsidP="00C255DD">
      <w:pPr>
        <w:pStyle w:val="a6"/>
        <w:spacing w:line="240" w:lineRule="auto"/>
        <w:jc w:val="both"/>
        <w:rPr>
          <w:rFonts w:ascii="Times New Roman" w:hAnsi="Times New Roman"/>
          <w:sz w:val="24"/>
          <w:szCs w:val="24"/>
        </w:rPr>
      </w:pPr>
      <w:r w:rsidRPr="00A10992">
        <w:rPr>
          <w:rFonts w:ascii="Times New Roman" w:hAnsi="Times New Roman"/>
          <w:sz w:val="24"/>
          <w:szCs w:val="24"/>
        </w:rPr>
        <w:t>Б. К этносам причисляют племена, народности и нации.</w:t>
      </w:r>
    </w:p>
    <w:p w:rsidR="00C255DD" w:rsidRPr="00A10992" w:rsidRDefault="00C255DD" w:rsidP="00C255DD">
      <w:pPr>
        <w:pStyle w:val="a6"/>
        <w:numPr>
          <w:ilvl w:val="1"/>
          <w:numId w:val="31"/>
        </w:numPr>
        <w:spacing w:line="240" w:lineRule="auto"/>
        <w:jc w:val="both"/>
        <w:rPr>
          <w:rFonts w:ascii="Times New Roman" w:hAnsi="Times New Roman"/>
          <w:sz w:val="24"/>
          <w:szCs w:val="24"/>
        </w:rPr>
      </w:pPr>
      <w:r w:rsidRPr="00A10992">
        <w:rPr>
          <w:rFonts w:ascii="Times New Roman" w:hAnsi="Times New Roman"/>
          <w:sz w:val="24"/>
          <w:szCs w:val="24"/>
        </w:rPr>
        <w:t xml:space="preserve">верно только А </w:t>
      </w:r>
    </w:p>
    <w:p w:rsidR="00C255DD" w:rsidRPr="00A10992" w:rsidRDefault="00C255DD" w:rsidP="00C255DD">
      <w:pPr>
        <w:pStyle w:val="a6"/>
        <w:numPr>
          <w:ilvl w:val="1"/>
          <w:numId w:val="31"/>
        </w:numPr>
        <w:spacing w:line="240" w:lineRule="auto"/>
        <w:jc w:val="both"/>
        <w:rPr>
          <w:rFonts w:ascii="Times New Roman" w:hAnsi="Times New Roman"/>
          <w:sz w:val="24"/>
          <w:szCs w:val="24"/>
        </w:rPr>
      </w:pPr>
      <w:r w:rsidRPr="00A10992">
        <w:rPr>
          <w:rFonts w:ascii="Times New Roman" w:hAnsi="Times New Roman"/>
          <w:sz w:val="24"/>
          <w:szCs w:val="24"/>
        </w:rPr>
        <w:t>верно толь­ко Б</w:t>
      </w:r>
    </w:p>
    <w:p w:rsidR="00C255DD" w:rsidRPr="00A10992" w:rsidRDefault="00C255DD" w:rsidP="00C255DD">
      <w:pPr>
        <w:pStyle w:val="a6"/>
        <w:numPr>
          <w:ilvl w:val="1"/>
          <w:numId w:val="31"/>
        </w:numPr>
        <w:spacing w:line="240" w:lineRule="auto"/>
        <w:jc w:val="both"/>
        <w:rPr>
          <w:rFonts w:ascii="Times New Roman" w:hAnsi="Times New Roman"/>
          <w:sz w:val="24"/>
          <w:szCs w:val="24"/>
        </w:rPr>
      </w:pPr>
      <w:r w:rsidRPr="00A10992">
        <w:rPr>
          <w:rFonts w:ascii="Times New Roman" w:hAnsi="Times New Roman"/>
          <w:sz w:val="24"/>
          <w:szCs w:val="24"/>
        </w:rPr>
        <w:t>верны оба суждения</w:t>
      </w:r>
    </w:p>
    <w:p w:rsidR="00C255DD" w:rsidRDefault="00C255DD" w:rsidP="00C255DD">
      <w:pPr>
        <w:pStyle w:val="a6"/>
        <w:numPr>
          <w:ilvl w:val="1"/>
          <w:numId w:val="31"/>
        </w:numPr>
        <w:spacing w:line="240" w:lineRule="auto"/>
        <w:jc w:val="both"/>
        <w:rPr>
          <w:rFonts w:ascii="Times New Roman" w:hAnsi="Times New Roman"/>
          <w:sz w:val="24"/>
          <w:szCs w:val="24"/>
        </w:rPr>
      </w:pPr>
      <w:r w:rsidRPr="00A10992">
        <w:rPr>
          <w:rFonts w:ascii="Times New Roman" w:hAnsi="Times New Roman"/>
          <w:sz w:val="24"/>
          <w:szCs w:val="24"/>
        </w:rPr>
        <w:t>оба суждения неверны</w:t>
      </w:r>
    </w:p>
    <w:p w:rsidR="00622127" w:rsidRDefault="00622127" w:rsidP="00C255DD">
      <w:pPr>
        <w:tabs>
          <w:tab w:val="left" w:pos="2385"/>
        </w:tabs>
        <w:rPr>
          <w:sz w:val="28"/>
          <w:szCs w:val="28"/>
        </w:rPr>
      </w:pPr>
      <w:r>
        <w:rPr>
          <w:sz w:val="28"/>
          <w:szCs w:val="28"/>
        </w:rPr>
        <w:br w:type="page"/>
      </w:r>
    </w:p>
    <w:p w:rsidR="00622127" w:rsidRPr="002B1732" w:rsidRDefault="00622127" w:rsidP="00622127">
      <w:pPr>
        <w:spacing w:line="360" w:lineRule="auto"/>
        <w:ind w:right="57"/>
        <w:jc w:val="center"/>
        <w:rPr>
          <w:b/>
          <w:sz w:val="28"/>
          <w:szCs w:val="28"/>
        </w:rPr>
      </w:pPr>
      <w:r w:rsidRPr="002B1732">
        <w:rPr>
          <w:b/>
          <w:sz w:val="28"/>
          <w:szCs w:val="28"/>
        </w:rPr>
        <w:lastRenderedPageBreak/>
        <w:t>Учебно-методическое и информационное обеспечение дисциплины</w:t>
      </w:r>
    </w:p>
    <w:p w:rsidR="00622127" w:rsidRPr="002B1732" w:rsidRDefault="00622127" w:rsidP="00622127">
      <w:pPr>
        <w:autoSpaceDE w:val="0"/>
        <w:autoSpaceDN w:val="0"/>
        <w:adjustRightInd w:val="0"/>
        <w:rPr>
          <w:b/>
          <w:bCs/>
          <w:sz w:val="28"/>
          <w:szCs w:val="28"/>
        </w:rPr>
      </w:pPr>
      <w:r w:rsidRPr="002B1732">
        <w:rPr>
          <w:b/>
          <w:bCs/>
          <w:sz w:val="28"/>
          <w:szCs w:val="28"/>
        </w:rPr>
        <w:t>Основная литература</w:t>
      </w:r>
    </w:p>
    <w:p w:rsidR="00622127" w:rsidRPr="002B1732" w:rsidRDefault="00622127" w:rsidP="00622127">
      <w:pPr>
        <w:autoSpaceDE w:val="0"/>
        <w:autoSpaceDN w:val="0"/>
        <w:adjustRightInd w:val="0"/>
        <w:rPr>
          <w:b/>
          <w:bCs/>
          <w:sz w:val="28"/>
          <w:szCs w:val="28"/>
        </w:rPr>
      </w:pPr>
      <w:r w:rsidRPr="002B1732">
        <w:rPr>
          <w:b/>
          <w:bCs/>
          <w:sz w:val="28"/>
          <w:szCs w:val="28"/>
        </w:rPr>
        <w:t>1.1. Печатные издания</w:t>
      </w:r>
    </w:p>
    <w:p w:rsidR="00622127" w:rsidRPr="00472E90" w:rsidRDefault="00622127" w:rsidP="00622127">
      <w:pPr>
        <w:autoSpaceDE w:val="0"/>
        <w:autoSpaceDN w:val="0"/>
        <w:adjustRightInd w:val="0"/>
        <w:rPr>
          <w:bCs/>
          <w:sz w:val="28"/>
          <w:szCs w:val="28"/>
        </w:rPr>
      </w:pPr>
      <w:r w:rsidRPr="00472E90">
        <w:rPr>
          <w:bCs/>
          <w:sz w:val="28"/>
          <w:szCs w:val="28"/>
        </w:rPr>
        <w:t xml:space="preserve">1. Абдулкаримов, Г. Теоретические проблемы актуальной этнополитики в России.    </w:t>
      </w:r>
    </w:p>
    <w:p w:rsidR="00622127" w:rsidRPr="00472E90" w:rsidRDefault="00622127" w:rsidP="00622127">
      <w:pPr>
        <w:autoSpaceDE w:val="0"/>
        <w:autoSpaceDN w:val="0"/>
        <w:adjustRightInd w:val="0"/>
        <w:rPr>
          <w:bCs/>
          <w:sz w:val="28"/>
          <w:szCs w:val="28"/>
        </w:rPr>
      </w:pPr>
      <w:r w:rsidRPr="00472E90">
        <w:rPr>
          <w:bCs/>
          <w:sz w:val="28"/>
          <w:szCs w:val="28"/>
        </w:rPr>
        <w:t xml:space="preserve">Этносоциология модернизации современной России / Г. Абдулкаримов. – М. : Весь мир, 2008. – 336 с.  </w:t>
      </w:r>
    </w:p>
    <w:p w:rsidR="00622127" w:rsidRPr="00472E90" w:rsidRDefault="00622127" w:rsidP="00622127">
      <w:pPr>
        <w:autoSpaceDE w:val="0"/>
        <w:autoSpaceDN w:val="0"/>
        <w:adjustRightInd w:val="0"/>
        <w:rPr>
          <w:bCs/>
          <w:sz w:val="28"/>
          <w:szCs w:val="28"/>
        </w:rPr>
      </w:pPr>
      <w:r w:rsidRPr="00472E90">
        <w:rPr>
          <w:bCs/>
          <w:sz w:val="28"/>
          <w:szCs w:val="28"/>
        </w:rPr>
        <w:t xml:space="preserve">2. Арутюнян, Ю.В. Этносоциология : учеб. пособие / Ю.В. Арутюнян, Л.М. Дробижева, А.А. Сусоколов. – М. : Аспект-пресс, 1998. – 271 с. </w:t>
      </w:r>
    </w:p>
    <w:p w:rsidR="00622127" w:rsidRPr="00472E90" w:rsidRDefault="00622127" w:rsidP="00622127">
      <w:pPr>
        <w:autoSpaceDE w:val="0"/>
        <w:autoSpaceDN w:val="0"/>
        <w:adjustRightInd w:val="0"/>
        <w:rPr>
          <w:bCs/>
          <w:sz w:val="28"/>
          <w:szCs w:val="28"/>
        </w:rPr>
      </w:pPr>
      <w:r w:rsidRPr="00472E90">
        <w:rPr>
          <w:bCs/>
          <w:sz w:val="28"/>
          <w:szCs w:val="28"/>
        </w:rPr>
        <w:t xml:space="preserve">3. Гуц, А.К. Глобальная  этносоциология / А.К. Гуц, Л.А. Паутова. – 2-е изд., доп. – М. : Либроком, 2009. – 248 с.  </w:t>
      </w:r>
    </w:p>
    <w:p w:rsidR="00622127" w:rsidRPr="00472E90" w:rsidRDefault="00622127" w:rsidP="00622127">
      <w:pPr>
        <w:autoSpaceDE w:val="0"/>
        <w:autoSpaceDN w:val="0"/>
        <w:adjustRightInd w:val="0"/>
        <w:rPr>
          <w:bCs/>
          <w:sz w:val="28"/>
          <w:szCs w:val="28"/>
        </w:rPr>
      </w:pPr>
      <w:r w:rsidRPr="00472E90">
        <w:rPr>
          <w:bCs/>
          <w:sz w:val="28"/>
          <w:szCs w:val="28"/>
        </w:rPr>
        <w:t>1.2. Издания из ЭБС</w:t>
      </w:r>
    </w:p>
    <w:p w:rsidR="00622127" w:rsidRPr="00805064" w:rsidRDefault="00622127" w:rsidP="00622127">
      <w:pPr>
        <w:autoSpaceDE w:val="0"/>
        <w:autoSpaceDN w:val="0"/>
        <w:adjustRightInd w:val="0"/>
        <w:rPr>
          <w:sz w:val="28"/>
          <w:szCs w:val="28"/>
        </w:rPr>
      </w:pPr>
      <w:r w:rsidRPr="00472E90">
        <w:rPr>
          <w:sz w:val="28"/>
          <w:szCs w:val="28"/>
        </w:rPr>
        <w:t>1. Этнология (этнография) : учебник  для академического</w:t>
      </w:r>
      <w:r w:rsidRPr="00805064">
        <w:rPr>
          <w:sz w:val="28"/>
          <w:szCs w:val="28"/>
        </w:rPr>
        <w:t xml:space="preserve"> бакалавриата / В.А. Козьмин [и др.] ; под ред. В.А. Козьмина, В.С. Бузина. – М. : Издательство Юрайт, 2017. – 438 с. </w:t>
      </w:r>
    </w:p>
    <w:p w:rsidR="00622127" w:rsidRPr="00805064" w:rsidRDefault="00622127" w:rsidP="00622127">
      <w:pPr>
        <w:autoSpaceDE w:val="0"/>
        <w:autoSpaceDN w:val="0"/>
        <w:adjustRightInd w:val="0"/>
        <w:rPr>
          <w:sz w:val="28"/>
          <w:szCs w:val="28"/>
        </w:rPr>
      </w:pPr>
      <w:r w:rsidRPr="00805064">
        <w:rPr>
          <w:sz w:val="28"/>
          <w:szCs w:val="28"/>
        </w:rPr>
        <w:t>2.</w:t>
      </w:r>
      <w:r w:rsidRPr="00805064">
        <w:rPr>
          <w:sz w:val="28"/>
          <w:szCs w:val="28"/>
        </w:rPr>
        <w:tab/>
        <w:t xml:space="preserve">Боголюбова, Н.М. Межкультурная коммуникация в 2 ч. Ч. 1 : учебник  для академического бакалавриата / Н.М. Боголюбова, Ю.В. Николаева. – М. : Издательство Юрайт, 2017. – 253 с. </w:t>
      </w:r>
    </w:p>
    <w:p w:rsidR="00622127" w:rsidRDefault="00622127" w:rsidP="00622127">
      <w:pPr>
        <w:autoSpaceDE w:val="0"/>
        <w:autoSpaceDN w:val="0"/>
        <w:adjustRightInd w:val="0"/>
        <w:rPr>
          <w:sz w:val="28"/>
          <w:szCs w:val="28"/>
        </w:rPr>
      </w:pPr>
      <w:r w:rsidRPr="00805064">
        <w:rPr>
          <w:sz w:val="28"/>
          <w:szCs w:val="28"/>
        </w:rPr>
        <w:t>3.</w:t>
      </w:r>
      <w:r w:rsidRPr="00805064">
        <w:rPr>
          <w:sz w:val="28"/>
          <w:szCs w:val="28"/>
        </w:rPr>
        <w:tab/>
        <w:t>Боголюбова, Н. М. Межкультурная коммуникация в 2 ч. Ч. 2 : учебник  для академического бакалавриата / Н.М. Боголюбова, Ю.В. Николаева. – М. : Издательство Юрайт, 2017. – 263 с.</w:t>
      </w:r>
    </w:p>
    <w:p w:rsidR="00622127" w:rsidRPr="002B1732" w:rsidRDefault="00622127" w:rsidP="00622127">
      <w:pPr>
        <w:autoSpaceDE w:val="0"/>
        <w:autoSpaceDN w:val="0"/>
        <w:adjustRightInd w:val="0"/>
        <w:rPr>
          <w:b/>
          <w:bCs/>
          <w:sz w:val="28"/>
          <w:szCs w:val="28"/>
        </w:rPr>
      </w:pPr>
      <w:r w:rsidRPr="002B1732">
        <w:rPr>
          <w:b/>
          <w:bCs/>
          <w:sz w:val="28"/>
          <w:szCs w:val="28"/>
        </w:rPr>
        <w:t>2. Дополнительная литература</w:t>
      </w:r>
    </w:p>
    <w:p w:rsidR="00622127" w:rsidRPr="002B1732" w:rsidRDefault="00622127" w:rsidP="00622127">
      <w:pPr>
        <w:autoSpaceDE w:val="0"/>
        <w:autoSpaceDN w:val="0"/>
        <w:adjustRightInd w:val="0"/>
        <w:rPr>
          <w:b/>
          <w:bCs/>
          <w:sz w:val="28"/>
          <w:szCs w:val="28"/>
        </w:rPr>
      </w:pPr>
      <w:r w:rsidRPr="002B1732">
        <w:rPr>
          <w:b/>
          <w:bCs/>
          <w:sz w:val="28"/>
          <w:szCs w:val="28"/>
        </w:rPr>
        <w:t>2.1. Печатные издания</w:t>
      </w:r>
    </w:p>
    <w:p w:rsidR="00622127" w:rsidRPr="00805064" w:rsidRDefault="00622127" w:rsidP="00622127">
      <w:pPr>
        <w:autoSpaceDE w:val="0"/>
        <w:autoSpaceDN w:val="0"/>
        <w:adjustRightInd w:val="0"/>
        <w:rPr>
          <w:sz w:val="28"/>
          <w:szCs w:val="28"/>
        </w:rPr>
      </w:pPr>
      <w:r w:rsidRPr="00805064">
        <w:rPr>
          <w:sz w:val="28"/>
          <w:szCs w:val="28"/>
        </w:rPr>
        <w:t>1.</w:t>
      </w:r>
      <w:r w:rsidRPr="00805064">
        <w:rPr>
          <w:sz w:val="28"/>
          <w:szCs w:val="28"/>
        </w:rPr>
        <w:tab/>
        <w:t xml:space="preserve">Губогло, М.Н. Антропология доверия. Этносоциологические и этнополитические очерки / М.Н. Губогло. – М. : ЯСК, 2016. – 544 с.   </w:t>
      </w:r>
    </w:p>
    <w:p w:rsidR="00622127" w:rsidRPr="00805064" w:rsidRDefault="00622127" w:rsidP="00622127">
      <w:pPr>
        <w:autoSpaceDE w:val="0"/>
        <w:autoSpaceDN w:val="0"/>
        <w:adjustRightInd w:val="0"/>
        <w:rPr>
          <w:sz w:val="28"/>
          <w:szCs w:val="28"/>
        </w:rPr>
      </w:pPr>
      <w:r w:rsidRPr="00805064">
        <w:rPr>
          <w:sz w:val="28"/>
          <w:szCs w:val="28"/>
        </w:rPr>
        <w:t>2.</w:t>
      </w:r>
      <w:r w:rsidRPr="00805064">
        <w:rPr>
          <w:sz w:val="28"/>
          <w:szCs w:val="28"/>
        </w:rPr>
        <w:tab/>
        <w:t xml:space="preserve">Поддубиков, В.В. Экспертиза и мониторинг традиционных форм природопользования коренных малочисленных этносов : методы прикладной этнологии / В.В. Поддубиков, А.Н. Садовой, М.В. Белозёрова ; отв. ред. В.В. Поддубиков. – Кемерово : ООО "ИНТ ", 2014. – 360 с.  </w:t>
      </w:r>
    </w:p>
    <w:p w:rsidR="00622127" w:rsidRDefault="00622127" w:rsidP="00622127">
      <w:pPr>
        <w:autoSpaceDE w:val="0"/>
        <w:autoSpaceDN w:val="0"/>
        <w:adjustRightInd w:val="0"/>
        <w:rPr>
          <w:sz w:val="28"/>
          <w:szCs w:val="28"/>
        </w:rPr>
      </w:pPr>
      <w:r w:rsidRPr="00805064">
        <w:rPr>
          <w:sz w:val="28"/>
          <w:szCs w:val="28"/>
        </w:rPr>
        <w:t>3.</w:t>
      </w:r>
      <w:r w:rsidRPr="00805064">
        <w:rPr>
          <w:sz w:val="28"/>
          <w:szCs w:val="28"/>
        </w:rPr>
        <w:tab/>
        <w:t xml:space="preserve">Этносоциология : метод. рекомендации / сост. Е.И. Касьянова. – Чита : ЗабГГПУ, 2006. – 38 с.  </w:t>
      </w:r>
    </w:p>
    <w:p w:rsidR="00622127" w:rsidRPr="002B1732" w:rsidRDefault="00622127" w:rsidP="00622127">
      <w:pPr>
        <w:autoSpaceDE w:val="0"/>
        <w:autoSpaceDN w:val="0"/>
        <w:adjustRightInd w:val="0"/>
        <w:rPr>
          <w:b/>
          <w:bCs/>
          <w:sz w:val="28"/>
          <w:szCs w:val="28"/>
        </w:rPr>
      </w:pPr>
      <w:r w:rsidRPr="002B1732">
        <w:rPr>
          <w:b/>
          <w:bCs/>
          <w:sz w:val="28"/>
          <w:szCs w:val="28"/>
        </w:rPr>
        <w:t>2.2. Издания из ЭБС</w:t>
      </w:r>
    </w:p>
    <w:p w:rsidR="00622127" w:rsidRPr="00805064" w:rsidRDefault="00622127" w:rsidP="00622127">
      <w:pPr>
        <w:autoSpaceDE w:val="0"/>
        <w:autoSpaceDN w:val="0"/>
        <w:adjustRightInd w:val="0"/>
        <w:rPr>
          <w:sz w:val="28"/>
          <w:szCs w:val="28"/>
        </w:rPr>
      </w:pPr>
      <w:r w:rsidRPr="00805064">
        <w:rPr>
          <w:sz w:val="28"/>
          <w:szCs w:val="28"/>
        </w:rPr>
        <w:t xml:space="preserve">Латышина, Д. И. Этнопедагогика : учебник  для академического бакалавриата / Д.И. Латышина, Р.З. Хайруллин. – 2-е изд., перераб. и доп. – М. : Издательство Юрайт, 2017. – 394 с. </w:t>
      </w:r>
    </w:p>
    <w:p w:rsidR="00622127" w:rsidRDefault="00622127" w:rsidP="00622127">
      <w:pPr>
        <w:autoSpaceDE w:val="0"/>
        <w:autoSpaceDN w:val="0"/>
        <w:adjustRightInd w:val="0"/>
        <w:rPr>
          <w:sz w:val="28"/>
          <w:szCs w:val="28"/>
        </w:rPr>
      </w:pPr>
      <w:r w:rsidRPr="00805064">
        <w:rPr>
          <w:sz w:val="28"/>
          <w:szCs w:val="28"/>
        </w:rPr>
        <w:t>2.</w:t>
      </w:r>
      <w:r w:rsidRPr="00805064">
        <w:rPr>
          <w:sz w:val="28"/>
          <w:szCs w:val="28"/>
        </w:rPr>
        <w:tab/>
        <w:t>Крысько, В.Г. Этническая психология : учебник  для академического бакалавриата / В.Г. Крысько. – 10-е изд., перераб. и доп. – М. : Издательство Юрайт, 2017. – 359 с.</w:t>
      </w:r>
    </w:p>
    <w:p w:rsidR="00622127" w:rsidRPr="002B1732" w:rsidRDefault="00622127" w:rsidP="00622127">
      <w:pPr>
        <w:autoSpaceDE w:val="0"/>
        <w:autoSpaceDN w:val="0"/>
        <w:adjustRightInd w:val="0"/>
        <w:rPr>
          <w:sz w:val="28"/>
          <w:szCs w:val="28"/>
        </w:rPr>
      </w:pPr>
    </w:p>
    <w:p w:rsidR="00622127" w:rsidRDefault="00622127" w:rsidP="00622127">
      <w:pPr>
        <w:pStyle w:val="a6"/>
        <w:tabs>
          <w:tab w:val="left" w:pos="426"/>
        </w:tabs>
        <w:spacing w:after="0"/>
        <w:ind w:left="709"/>
        <w:jc w:val="both"/>
        <w:outlineLvl w:val="1"/>
        <w:rPr>
          <w:rFonts w:ascii="Times New Roman" w:hAnsi="Times New Roman"/>
          <w:b/>
          <w:sz w:val="28"/>
          <w:szCs w:val="28"/>
        </w:rPr>
      </w:pPr>
      <w:r w:rsidRPr="00C74925">
        <w:rPr>
          <w:rFonts w:ascii="Times New Roman" w:hAnsi="Times New Roman"/>
          <w:b/>
          <w:sz w:val="28"/>
          <w:szCs w:val="28"/>
        </w:rPr>
        <w:t xml:space="preserve">Базы данных, информационно-справочные и поисковые системы* </w:t>
      </w:r>
    </w:p>
    <w:p w:rsidR="00622127" w:rsidRPr="002901E3" w:rsidRDefault="00622127" w:rsidP="00622127">
      <w:pPr>
        <w:autoSpaceDE w:val="0"/>
        <w:autoSpaceDN w:val="0"/>
        <w:adjustRightInd w:val="0"/>
        <w:ind w:firstLine="709"/>
        <w:jc w:val="both"/>
        <w:rPr>
          <w:sz w:val="28"/>
          <w:szCs w:val="28"/>
        </w:rPr>
      </w:pPr>
      <w:r w:rsidRPr="002901E3">
        <w:rPr>
          <w:sz w:val="28"/>
          <w:szCs w:val="28"/>
        </w:rPr>
        <w:t>Каждому студенту предоставляется возможность индивидуального дистанционного</w:t>
      </w:r>
      <w:r>
        <w:rPr>
          <w:sz w:val="28"/>
          <w:szCs w:val="28"/>
        </w:rPr>
        <w:t xml:space="preserve"> </w:t>
      </w:r>
      <w:r w:rsidRPr="002901E3">
        <w:rPr>
          <w:sz w:val="28"/>
          <w:szCs w:val="28"/>
        </w:rPr>
        <w:t>доступа из любой точки, в которой имеется Интернет, к информационно-справочным и</w:t>
      </w:r>
      <w:r>
        <w:rPr>
          <w:sz w:val="28"/>
          <w:szCs w:val="28"/>
        </w:rPr>
        <w:t xml:space="preserve"> </w:t>
      </w:r>
      <w:r w:rsidRPr="002901E3">
        <w:rPr>
          <w:sz w:val="28"/>
          <w:szCs w:val="28"/>
        </w:rPr>
        <w:t>поисковым системам, электронно-библиотечным системам, с которыми у вуза заключен</w:t>
      </w:r>
      <w:r>
        <w:rPr>
          <w:sz w:val="28"/>
          <w:szCs w:val="28"/>
        </w:rPr>
        <w:t xml:space="preserve"> </w:t>
      </w:r>
      <w:r w:rsidRPr="002901E3">
        <w:rPr>
          <w:sz w:val="28"/>
          <w:szCs w:val="28"/>
        </w:rPr>
        <w:t xml:space="preserve">договор (ЭБС </w:t>
      </w:r>
      <w:r w:rsidRPr="002901E3">
        <w:rPr>
          <w:sz w:val="28"/>
          <w:szCs w:val="28"/>
        </w:rPr>
        <w:lastRenderedPageBreak/>
        <w:t>«Троицкий мост»; ЭБС «Лань»; ЭБС «Юрайт»; ЭБС «Консультант</w:t>
      </w:r>
      <w:r>
        <w:rPr>
          <w:sz w:val="28"/>
          <w:szCs w:val="28"/>
        </w:rPr>
        <w:t xml:space="preserve"> </w:t>
      </w:r>
      <w:r w:rsidRPr="002901E3">
        <w:rPr>
          <w:sz w:val="28"/>
          <w:szCs w:val="28"/>
        </w:rPr>
        <w:t>студента»; «Электронно-библиотечная система elibrary»; «Электронная библиотека</w:t>
      </w:r>
      <w:r>
        <w:rPr>
          <w:sz w:val="28"/>
          <w:szCs w:val="28"/>
        </w:rPr>
        <w:t xml:space="preserve"> </w:t>
      </w:r>
      <w:r w:rsidRPr="002901E3">
        <w:rPr>
          <w:sz w:val="28"/>
          <w:szCs w:val="28"/>
        </w:rPr>
        <w:t>диссертаций»).</w:t>
      </w:r>
    </w:p>
    <w:p w:rsidR="00622127" w:rsidRPr="002901E3" w:rsidRDefault="00622127" w:rsidP="00622127">
      <w:pPr>
        <w:autoSpaceDE w:val="0"/>
        <w:autoSpaceDN w:val="0"/>
        <w:adjustRightInd w:val="0"/>
        <w:ind w:firstLine="709"/>
        <w:jc w:val="both"/>
        <w:rPr>
          <w:sz w:val="28"/>
          <w:szCs w:val="28"/>
        </w:rPr>
      </w:pPr>
      <w:r w:rsidRPr="002901E3">
        <w:rPr>
          <w:sz w:val="28"/>
          <w:szCs w:val="28"/>
        </w:rPr>
        <w:t>№ п/п Название сайта Электронный адрес</w:t>
      </w:r>
    </w:p>
    <w:p w:rsidR="00622127" w:rsidRPr="002901E3" w:rsidRDefault="00622127" w:rsidP="00622127">
      <w:pPr>
        <w:autoSpaceDE w:val="0"/>
        <w:autoSpaceDN w:val="0"/>
        <w:adjustRightInd w:val="0"/>
        <w:ind w:firstLine="709"/>
        <w:jc w:val="both"/>
        <w:rPr>
          <w:sz w:val="28"/>
          <w:szCs w:val="28"/>
        </w:rPr>
      </w:pPr>
      <w:r w:rsidRPr="002901E3">
        <w:rPr>
          <w:sz w:val="28"/>
          <w:szCs w:val="28"/>
        </w:rPr>
        <w:t>1 Официальный сайт Института социологии Российской академии наук www.isras.ru</w:t>
      </w:r>
    </w:p>
    <w:p w:rsidR="00622127" w:rsidRPr="002901E3" w:rsidRDefault="00622127" w:rsidP="00622127">
      <w:pPr>
        <w:autoSpaceDE w:val="0"/>
        <w:autoSpaceDN w:val="0"/>
        <w:adjustRightInd w:val="0"/>
        <w:ind w:firstLine="709"/>
        <w:jc w:val="both"/>
        <w:rPr>
          <w:sz w:val="28"/>
          <w:szCs w:val="28"/>
        </w:rPr>
      </w:pPr>
      <w:r w:rsidRPr="002901E3">
        <w:rPr>
          <w:sz w:val="28"/>
          <w:szCs w:val="28"/>
        </w:rPr>
        <w:t>2 Официальный сайт Института социально-политических исследований РАН</w:t>
      </w:r>
      <w:r>
        <w:rPr>
          <w:sz w:val="28"/>
          <w:szCs w:val="28"/>
        </w:rPr>
        <w:t xml:space="preserve"> </w:t>
      </w:r>
      <w:r w:rsidRPr="002901E3">
        <w:rPr>
          <w:sz w:val="28"/>
          <w:szCs w:val="28"/>
        </w:rPr>
        <w:t>www.isprras.ru</w:t>
      </w:r>
    </w:p>
    <w:p w:rsidR="00622127" w:rsidRPr="002901E3" w:rsidRDefault="00622127" w:rsidP="00622127">
      <w:pPr>
        <w:autoSpaceDE w:val="0"/>
        <w:autoSpaceDN w:val="0"/>
        <w:adjustRightInd w:val="0"/>
        <w:ind w:firstLine="709"/>
        <w:jc w:val="both"/>
        <w:rPr>
          <w:sz w:val="28"/>
          <w:szCs w:val="28"/>
        </w:rPr>
      </w:pPr>
      <w:r w:rsidRPr="002901E3">
        <w:rPr>
          <w:sz w:val="28"/>
          <w:szCs w:val="28"/>
        </w:rPr>
        <w:t>3 Официальный сайт международной социологической ассоциации www.isa-sociology.org</w:t>
      </w:r>
    </w:p>
    <w:p w:rsidR="00622127" w:rsidRPr="002901E3" w:rsidRDefault="00622127" w:rsidP="00622127">
      <w:pPr>
        <w:autoSpaceDE w:val="0"/>
        <w:autoSpaceDN w:val="0"/>
        <w:adjustRightInd w:val="0"/>
        <w:ind w:firstLine="709"/>
        <w:jc w:val="both"/>
        <w:rPr>
          <w:sz w:val="28"/>
          <w:szCs w:val="28"/>
        </w:rPr>
      </w:pPr>
      <w:r w:rsidRPr="002901E3">
        <w:rPr>
          <w:sz w:val="28"/>
          <w:szCs w:val="28"/>
        </w:rPr>
        <w:t>4 Официальный сайт всероссийского центра изучения общественного мнения</w:t>
      </w:r>
      <w:r>
        <w:rPr>
          <w:sz w:val="28"/>
          <w:szCs w:val="28"/>
        </w:rPr>
        <w:t xml:space="preserve"> </w:t>
      </w:r>
      <w:r w:rsidRPr="002901E3">
        <w:rPr>
          <w:sz w:val="28"/>
          <w:szCs w:val="28"/>
        </w:rPr>
        <w:t>www.wciom.ru</w:t>
      </w:r>
    </w:p>
    <w:p w:rsidR="00622127" w:rsidRPr="002901E3" w:rsidRDefault="00622127" w:rsidP="00622127">
      <w:pPr>
        <w:autoSpaceDE w:val="0"/>
        <w:autoSpaceDN w:val="0"/>
        <w:adjustRightInd w:val="0"/>
        <w:ind w:firstLine="709"/>
        <w:jc w:val="both"/>
        <w:rPr>
          <w:sz w:val="28"/>
          <w:szCs w:val="28"/>
        </w:rPr>
      </w:pPr>
      <w:r w:rsidRPr="002901E3">
        <w:rPr>
          <w:sz w:val="28"/>
          <w:szCs w:val="28"/>
        </w:rPr>
        <w:t>5 Официальный сайт Аналитического цента Юрия Левады «Левада-центр» www.levada.ru</w:t>
      </w:r>
    </w:p>
    <w:p w:rsidR="00622127" w:rsidRPr="002901E3" w:rsidRDefault="00622127" w:rsidP="00622127">
      <w:pPr>
        <w:autoSpaceDE w:val="0"/>
        <w:autoSpaceDN w:val="0"/>
        <w:adjustRightInd w:val="0"/>
        <w:ind w:firstLine="709"/>
        <w:jc w:val="both"/>
        <w:rPr>
          <w:sz w:val="28"/>
          <w:szCs w:val="28"/>
        </w:rPr>
      </w:pPr>
      <w:r w:rsidRPr="002901E3">
        <w:rPr>
          <w:sz w:val="28"/>
          <w:szCs w:val="28"/>
        </w:rPr>
        <w:t>6 Официальный сайт Фонда «Общественное мнение» www.fom.ru</w:t>
      </w:r>
    </w:p>
    <w:p w:rsidR="00622127" w:rsidRPr="002901E3" w:rsidRDefault="00622127" w:rsidP="00622127">
      <w:pPr>
        <w:autoSpaceDE w:val="0"/>
        <w:autoSpaceDN w:val="0"/>
        <w:adjustRightInd w:val="0"/>
        <w:ind w:firstLine="709"/>
        <w:jc w:val="both"/>
        <w:rPr>
          <w:sz w:val="28"/>
          <w:szCs w:val="28"/>
        </w:rPr>
      </w:pPr>
      <w:r w:rsidRPr="002901E3">
        <w:rPr>
          <w:sz w:val="28"/>
          <w:szCs w:val="28"/>
        </w:rPr>
        <w:t>7 Официальный сайт факультета социологии Российского государственного социального</w:t>
      </w:r>
      <w:r>
        <w:rPr>
          <w:sz w:val="28"/>
          <w:szCs w:val="28"/>
        </w:rPr>
        <w:t xml:space="preserve"> </w:t>
      </w:r>
      <w:r w:rsidRPr="002901E3">
        <w:rPr>
          <w:sz w:val="28"/>
          <w:szCs w:val="28"/>
        </w:rPr>
        <w:t>университета www.socio.rgsu.net</w:t>
      </w:r>
    </w:p>
    <w:p w:rsidR="00622127" w:rsidRPr="002901E3" w:rsidRDefault="00622127" w:rsidP="00622127">
      <w:pPr>
        <w:autoSpaceDE w:val="0"/>
        <w:autoSpaceDN w:val="0"/>
        <w:adjustRightInd w:val="0"/>
        <w:ind w:firstLine="709"/>
        <w:jc w:val="both"/>
        <w:rPr>
          <w:sz w:val="28"/>
          <w:szCs w:val="28"/>
        </w:rPr>
      </w:pPr>
      <w:r w:rsidRPr="002901E3">
        <w:rPr>
          <w:sz w:val="28"/>
          <w:szCs w:val="28"/>
        </w:rPr>
        <w:t>8 Институт социологии РАН http://www.isras.ru/</w:t>
      </w:r>
    </w:p>
    <w:p w:rsidR="00622127" w:rsidRPr="002901E3" w:rsidRDefault="00622127" w:rsidP="00622127">
      <w:pPr>
        <w:autoSpaceDE w:val="0"/>
        <w:autoSpaceDN w:val="0"/>
        <w:adjustRightInd w:val="0"/>
        <w:ind w:firstLine="709"/>
        <w:jc w:val="both"/>
        <w:rPr>
          <w:sz w:val="28"/>
          <w:szCs w:val="28"/>
        </w:rPr>
      </w:pPr>
      <w:r w:rsidRPr="002901E3">
        <w:rPr>
          <w:sz w:val="28"/>
          <w:szCs w:val="28"/>
        </w:rPr>
        <w:t>9 Институт научной информации по общественным наукам http://www.inion.ru/</w:t>
      </w:r>
    </w:p>
    <w:p w:rsidR="00622127" w:rsidRDefault="00622127" w:rsidP="00622127">
      <w:pPr>
        <w:tabs>
          <w:tab w:val="left" w:pos="426"/>
        </w:tabs>
        <w:ind w:firstLine="709"/>
        <w:jc w:val="both"/>
        <w:rPr>
          <w:sz w:val="28"/>
          <w:szCs w:val="28"/>
        </w:rPr>
      </w:pPr>
      <w:r w:rsidRPr="002901E3">
        <w:rPr>
          <w:sz w:val="28"/>
          <w:szCs w:val="28"/>
        </w:rPr>
        <w:t xml:space="preserve">10 Журнал «Социологические исследования» (Социс) </w:t>
      </w:r>
      <w:hyperlink r:id="rId7" w:history="1">
        <w:r w:rsidRPr="00E054B8">
          <w:rPr>
            <w:rStyle w:val="a3"/>
            <w:sz w:val="28"/>
            <w:szCs w:val="28"/>
          </w:rPr>
          <w:t>http://www.isras.rssi.ru/R_SocIs.htm</w:t>
        </w:r>
      </w:hyperlink>
    </w:p>
    <w:p w:rsidR="00390735" w:rsidRPr="00C255DD" w:rsidRDefault="00390735" w:rsidP="00C255DD">
      <w:pPr>
        <w:tabs>
          <w:tab w:val="left" w:pos="2385"/>
        </w:tabs>
        <w:rPr>
          <w:sz w:val="28"/>
          <w:szCs w:val="28"/>
        </w:rPr>
      </w:pPr>
      <w:bookmarkStart w:id="0" w:name="_GoBack"/>
      <w:bookmarkEnd w:id="0"/>
    </w:p>
    <w:sectPr w:rsidR="00390735" w:rsidRPr="00C2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07D9"/>
    <w:multiLevelType w:val="hybridMultilevel"/>
    <w:tmpl w:val="8ABAA1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1EAE"/>
    <w:multiLevelType w:val="hybridMultilevel"/>
    <w:tmpl w:val="511892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33FD3"/>
    <w:multiLevelType w:val="hybridMultilevel"/>
    <w:tmpl w:val="841807E2"/>
    <w:lvl w:ilvl="0" w:tplc="A3D222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CFC4C77"/>
    <w:multiLevelType w:val="hybridMultilevel"/>
    <w:tmpl w:val="18BC3630"/>
    <w:lvl w:ilvl="0" w:tplc="04190011">
      <w:start w:val="1"/>
      <w:numFmt w:val="decimal"/>
      <w:lvlText w:val="%1)"/>
      <w:lvlJc w:val="left"/>
      <w:pPr>
        <w:ind w:left="720" w:hanging="360"/>
      </w:pPr>
    </w:lvl>
    <w:lvl w:ilvl="1" w:tplc="277E84B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3414B"/>
    <w:multiLevelType w:val="hybridMultilevel"/>
    <w:tmpl w:val="5BEE55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0468A4"/>
    <w:multiLevelType w:val="hybridMultilevel"/>
    <w:tmpl w:val="4EC8C71E"/>
    <w:lvl w:ilvl="0" w:tplc="A3D222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8D5490E"/>
    <w:multiLevelType w:val="hybridMultilevel"/>
    <w:tmpl w:val="CCE4F8FA"/>
    <w:lvl w:ilvl="0" w:tplc="0419000F">
      <w:start w:val="1"/>
      <w:numFmt w:val="decimal"/>
      <w:lvlText w:val="%1."/>
      <w:lvlJc w:val="left"/>
      <w:pPr>
        <w:ind w:left="644" w:hanging="360"/>
      </w:pPr>
    </w:lvl>
    <w:lvl w:ilvl="1" w:tplc="A3D2222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7338B"/>
    <w:multiLevelType w:val="multilevel"/>
    <w:tmpl w:val="0419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nsid w:val="1B5B2A85"/>
    <w:multiLevelType w:val="hybridMultilevel"/>
    <w:tmpl w:val="056EB9C6"/>
    <w:lvl w:ilvl="0" w:tplc="04190011">
      <w:start w:val="1"/>
      <w:numFmt w:val="decimal"/>
      <w:lvlText w:val="%1)"/>
      <w:lvlJc w:val="left"/>
      <w:pPr>
        <w:ind w:left="720" w:hanging="360"/>
      </w:pPr>
    </w:lvl>
    <w:lvl w:ilvl="1" w:tplc="A3D2222C">
      <w:start w:val="1"/>
      <w:numFmt w:val="russianLower"/>
      <w:lvlText w:val="%2)"/>
      <w:lvlJc w:val="left"/>
      <w:pPr>
        <w:ind w:left="1440" w:hanging="360"/>
      </w:pPr>
      <w:rPr>
        <w:rFonts w:hint="default"/>
      </w:rPr>
    </w:lvl>
    <w:lvl w:ilvl="2" w:tplc="A3D2222C">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916D9B"/>
    <w:multiLevelType w:val="hybridMultilevel"/>
    <w:tmpl w:val="3B2A3718"/>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D0249F"/>
    <w:multiLevelType w:val="hybridMultilevel"/>
    <w:tmpl w:val="593855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EB17BA"/>
    <w:multiLevelType w:val="hybridMultilevel"/>
    <w:tmpl w:val="BB343630"/>
    <w:lvl w:ilvl="0" w:tplc="964C6F70">
      <w:start w:val="11"/>
      <w:numFmt w:val="decimal"/>
      <w:lvlText w:val="%1."/>
      <w:lvlJc w:val="left"/>
      <w:pPr>
        <w:ind w:left="644" w:hanging="360"/>
      </w:pPr>
      <w:rPr>
        <w:rFonts w:hint="default"/>
      </w:rPr>
    </w:lvl>
    <w:lvl w:ilvl="1" w:tplc="B306A3D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5019F7"/>
    <w:multiLevelType w:val="hybridMultilevel"/>
    <w:tmpl w:val="85047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803D81"/>
    <w:multiLevelType w:val="hybridMultilevel"/>
    <w:tmpl w:val="977021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62D494A"/>
    <w:multiLevelType w:val="hybridMultilevel"/>
    <w:tmpl w:val="C77C75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FE06FB"/>
    <w:multiLevelType w:val="multilevel"/>
    <w:tmpl w:val="0E30C49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2FD54074"/>
    <w:multiLevelType w:val="hybridMultilevel"/>
    <w:tmpl w:val="EC80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767A7E"/>
    <w:multiLevelType w:val="hybridMultilevel"/>
    <w:tmpl w:val="FD262F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5161D"/>
    <w:multiLevelType w:val="hybridMultilevel"/>
    <w:tmpl w:val="1EA61002"/>
    <w:lvl w:ilvl="0" w:tplc="A3D222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C81627C"/>
    <w:multiLevelType w:val="hybridMultilevel"/>
    <w:tmpl w:val="18806B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24BA3"/>
    <w:multiLevelType w:val="hybridMultilevel"/>
    <w:tmpl w:val="C8E6C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D0D05"/>
    <w:multiLevelType w:val="hybridMultilevel"/>
    <w:tmpl w:val="31E6ABB4"/>
    <w:lvl w:ilvl="0" w:tplc="A3D222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D53414C"/>
    <w:multiLevelType w:val="multilevel"/>
    <w:tmpl w:val="B2E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4A400C"/>
    <w:multiLevelType w:val="hybridMultilevel"/>
    <w:tmpl w:val="87D201C2"/>
    <w:lvl w:ilvl="0" w:tplc="0419000F">
      <w:start w:val="1"/>
      <w:numFmt w:val="decimal"/>
      <w:lvlText w:val="%1."/>
      <w:lvlJc w:val="left"/>
      <w:pPr>
        <w:ind w:left="644" w:hanging="360"/>
      </w:pPr>
    </w:lvl>
    <w:lvl w:ilvl="1" w:tplc="A3D2222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7A01C8"/>
    <w:multiLevelType w:val="hybridMultilevel"/>
    <w:tmpl w:val="F146D19E"/>
    <w:lvl w:ilvl="0" w:tplc="A3D222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4F5729E"/>
    <w:multiLevelType w:val="hybridMultilevel"/>
    <w:tmpl w:val="F4863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825CA7"/>
    <w:multiLevelType w:val="hybridMultilevel"/>
    <w:tmpl w:val="8786ADF0"/>
    <w:lvl w:ilvl="0" w:tplc="0419000F">
      <w:start w:val="1"/>
      <w:numFmt w:val="decimal"/>
      <w:lvlText w:val="%1."/>
      <w:lvlJc w:val="left"/>
      <w:pPr>
        <w:ind w:left="644" w:hanging="360"/>
      </w:pPr>
    </w:lvl>
    <w:lvl w:ilvl="1" w:tplc="A3D2222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F2C71"/>
    <w:multiLevelType w:val="hybridMultilevel"/>
    <w:tmpl w:val="3DB48980"/>
    <w:lvl w:ilvl="0" w:tplc="EDD47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3B5944"/>
    <w:multiLevelType w:val="hybridMultilevel"/>
    <w:tmpl w:val="85B4C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1C4FF5"/>
    <w:multiLevelType w:val="singleLevel"/>
    <w:tmpl w:val="71EE2EEC"/>
    <w:lvl w:ilvl="0">
      <w:start w:val="1"/>
      <w:numFmt w:val="decimal"/>
      <w:lvlText w:val="%1)"/>
      <w:legacy w:legacy="1" w:legacySpace="120" w:legacyIndent="360"/>
      <w:lvlJc w:val="left"/>
      <w:pPr>
        <w:ind w:left="644" w:hanging="360"/>
      </w:pPr>
    </w:lvl>
  </w:abstractNum>
  <w:abstractNum w:abstractNumId="31">
    <w:nsid w:val="66B15409"/>
    <w:multiLevelType w:val="multilevel"/>
    <w:tmpl w:val="29DC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F5795B"/>
    <w:multiLevelType w:val="hybridMultilevel"/>
    <w:tmpl w:val="BEE4E7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123C20"/>
    <w:multiLevelType w:val="hybridMultilevel"/>
    <w:tmpl w:val="9356B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A5DD7"/>
    <w:multiLevelType w:val="hybridMultilevel"/>
    <w:tmpl w:val="98EE56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04073E"/>
    <w:multiLevelType w:val="hybridMultilevel"/>
    <w:tmpl w:val="DF44F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3"/>
  </w:num>
  <w:num w:numId="3">
    <w:abstractNumId w:val="26"/>
  </w:num>
  <w:num w:numId="4">
    <w:abstractNumId w:val="10"/>
  </w:num>
  <w:num w:numId="5">
    <w:abstractNumId w:val="29"/>
  </w:num>
  <w:num w:numId="6">
    <w:abstractNumId w:val="31"/>
  </w:num>
  <w:num w:numId="7">
    <w:abstractNumId w:val="23"/>
  </w:num>
  <w:num w:numId="8">
    <w:abstractNumId w:val="28"/>
  </w:num>
  <w:num w:numId="9">
    <w:abstractNumId w:val="9"/>
  </w:num>
  <w:num w:numId="10">
    <w:abstractNumId w:val="20"/>
  </w:num>
  <w:num w:numId="11">
    <w:abstractNumId w:val="35"/>
  </w:num>
  <w:num w:numId="12">
    <w:abstractNumId w:val="3"/>
  </w:num>
  <w:num w:numId="13">
    <w:abstractNumId w:val="7"/>
  </w:num>
  <w:num w:numId="14">
    <w:abstractNumId w:val="14"/>
  </w:num>
  <w:num w:numId="15">
    <w:abstractNumId w:val="12"/>
  </w:num>
  <w:num w:numId="16">
    <w:abstractNumId w:val="34"/>
  </w:num>
  <w:num w:numId="17">
    <w:abstractNumId w:val="13"/>
  </w:num>
  <w:num w:numId="18">
    <w:abstractNumId w:val="1"/>
  </w:num>
  <w:num w:numId="19">
    <w:abstractNumId w:val="0"/>
  </w:num>
  <w:num w:numId="20">
    <w:abstractNumId w:val="32"/>
  </w:num>
  <w:num w:numId="21">
    <w:abstractNumId w:val="15"/>
  </w:num>
  <w:num w:numId="22">
    <w:abstractNumId w:val="8"/>
  </w:num>
  <w:num w:numId="23">
    <w:abstractNumId w:val="11"/>
  </w:num>
  <w:num w:numId="24">
    <w:abstractNumId w:val="19"/>
  </w:num>
  <w:num w:numId="25">
    <w:abstractNumId w:val="25"/>
  </w:num>
  <w:num w:numId="26">
    <w:abstractNumId w:val="2"/>
  </w:num>
  <w:num w:numId="27">
    <w:abstractNumId w:val="24"/>
  </w:num>
  <w:num w:numId="28">
    <w:abstractNumId w:val="27"/>
  </w:num>
  <w:num w:numId="29">
    <w:abstractNumId w:val="5"/>
  </w:num>
  <w:num w:numId="30">
    <w:abstractNumId w:val="22"/>
  </w:num>
  <w:num w:numId="31">
    <w:abstractNumId w:val="6"/>
  </w:num>
  <w:num w:numId="32">
    <w:abstractNumId w:val="18"/>
  </w:num>
  <w:num w:numId="33">
    <w:abstractNumId w:val="21"/>
  </w:num>
  <w:num w:numId="34">
    <w:abstractNumId w:val="16"/>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A6"/>
    <w:rsid w:val="000214A6"/>
    <w:rsid w:val="00390735"/>
    <w:rsid w:val="00622127"/>
    <w:rsid w:val="00C255DD"/>
    <w:rsid w:val="00C3347B"/>
    <w:rsid w:val="00CE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96701-5ED5-4426-BA5C-82F84CB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735"/>
    <w:rPr>
      <w:color w:val="0563C1" w:themeColor="hyperlink"/>
      <w:u w:val="single"/>
    </w:rPr>
  </w:style>
  <w:style w:type="paragraph" w:styleId="a4">
    <w:name w:val="Body Text Indent"/>
    <w:basedOn w:val="a"/>
    <w:link w:val="a5"/>
    <w:rsid w:val="00390735"/>
    <w:pPr>
      <w:spacing w:after="120"/>
      <w:ind w:left="283"/>
    </w:pPr>
  </w:style>
  <w:style w:type="character" w:customStyle="1" w:styleId="a5">
    <w:name w:val="Основной текст с отступом Знак"/>
    <w:basedOn w:val="a0"/>
    <w:link w:val="a4"/>
    <w:rsid w:val="00390735"/>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390735"/>
    <w:pPr>
      <w:spacing w:after="200" w:line="276" w:lineRule="auto"/>
      <w:ind w:left="720"/>
      <w:contextualSpacing/>
    </w:pPr>
    <w:rPr>
      <w:rFonts w:ascii="Calibri" w:hAnsi="Calibri"/>
      <w:sz w:val="22"/>
      <w:szCs w:val="22"/>
    </w:rPr>
  </w:style>
  <w:style w:type="paragraph" w:styleId="a8">
    <w:name w:val="Normal (Web)"/>
    <w:basedOn w:val="a"/>
    <w:uiPriority w:val="99"/>
    <w:unhideWhenUsed/>
    <w:rsid w:val="00390735"/>
    <w:pPr>
      <w:spacing w:before="100" w:beforeAutospacing="1" w:after="100" w:afterAutospacing="1"/>
    </w:pPr>
  </w:style>
  <w:style w:type="character" w:styleId="a9">
    <w:name w:val="Strong"/>
    <w:basedOn w:val="a0"/>
    <w:uiPriority w:val="22"/>
    <w:qFormat/>
    <w:rsid w:val="00390735"/>
    <w:rPr>
      <w:b/>
      <w:bCs/>
    </w:rPr>
  </w:style>
  <w:style w:type="character" w:customStyle="1" w:styleId="a7">
    <w:name w:val="Абзац списка Знак"/>
    <w:link w:val="a6"/>
    <w:uiPriority w:val="99"/>
    <w:rsid w:val="00C255DD"/>
    <w:rPr>
      <w:rFonts w:ascii="Calibri" w:eastAsia="Times New Roman" w:hAnsi="Calibri" w:cs="Times New Roman"/>
      <w:lang w:eastAsia="ru-RU"/>
    </w:rPr>
  </w:style>
  <w:style w:type="paragraph" w:styleId="aa">
    <w:name w:val="Plain Text"/>
    <w:basedOn w:val="a"/>
    <w:link w:val="ab"/>
    <w:rsid w:val="00C255DD"/>
    <w:pPr>
      <w:ind w:firstLine="709"/>
      <w:jc w:val="both"/>
    </w:pPr>
    <w:rPr>
      <w:rFonts w:ascii="Courier New" w:hAnsi="Courier New" w:cs="Courier New"/>
      <w:sz w:val="20"/>
      <w:szCs w:val="20"/>
    </w:rPr>
  </w:style>
  <w:style w:type="character" w:customStyle="1" w:styleId="ab">
    <w:name w:val="Текст Знак"/>
    <w:basedOn w:val="a0"/>
    <w:link w:val="aa"/>
    <w:rsid w:val="00C255DD"/>
    <w:rPr>
      <w:rFonts w:ascii="Courier New" w:eastAsia="Times New Roman" w:hAnsi="Courier New" w:cs="Courier New"/>
      <w:sz w:val="20"/>
      <w:szCs w:val="20"/>
      <w:lang w:eastAsia="ru-RU"/>
    </w:rPr>
  </w:style>
  <w:style w:type="paragraph" w:styleId="ac">
    <w:name w:val="Body Text"/>
    <w:basedOn w:val="a"/>
    <w:link w:val="ad"/>
    <w:uiPriority w:val="99"/>
    <w:semiHidden/>
    <w:unhideWhenUsed/>
    <w:rsid w:val="00C255DD"/>
    <w:pPr>
      <w:spacing w:after="120"/>
    </w:pPr>
  </w:style>
  <w:style w:type="character" w:customStyle="1" w:styleId="ad">
    <w:name w:val="Основной текст Знак"/>
    <w:basedOn w:val="a0"/>
    <w:link w:val="ac"/>
    <w:uiPriority w:val="99"/>
    <w:semiHidden/>
    <w:rsid w:val="00C255DD"/>
    <w:rPr>
      <w:rFonts w:ascii="Times New Roman" w:eastAsia="Times New Roman" w:hAnsi="Times New Roman" w:cs="Times New Roman"/>
      <w:sz w:val="24"/>
      <w:szCs w:val="24"/>
      <w:lang w:eastAsia="ru-RU"/>
    </w:rPr>
  </w:style>
  <w:style w:type="paragraph" w:customStyle="1" w:styleId="21">
    <w:name w:val="Основной текст 21"/>
    <w:basedOn w:val="a"/>
    <w:rsid w:val="00C255DD"/>
    <w:pPr>
      <w:overflowPunct w:val="0"/>
      <w:autoSpaceDE w:val="0"/>
      <w:autoSpaceDN w:val="0"/>
      <w:adjustRightInd w:val="0"/>
      <w:ind w:firstLine="709"/>
      <w:jc w:val="both"/>
      <w:textAlignment w:val="baseline"/>
    </w:pPr>
    <w:rPr>
      <w:sz w:val="28"/>
      <w:szCs w:val="20"/>
    </w:rPr>
  </w:style>
  <w:style w:type="paragraph" w:customStyle="1" w:styleId="210">
    <w:name w:val="Основной текст с отступом 21"/>
    <w:basedOn w:val="a"/>
    <w:rsid w:val="00C255DD"/>
    <w:pPr>
      <w:overflowPunct w:val="0"/>
      <w:autoSpaceDE w:val="0"/>
      <w:autoSpaceDN w:val="0"/>
      <w:adjustRightInd w:val="0"/>
      <w:ind w:right="-2" w:firstLine="709"/>
      <w:jc w:val="both"/>
      <w:textAlignment w:val="baseline"/>
    </w:pPr>
    <w:rPr>
      <w:sz w:val="28"/>
      <w:szCs w:val="20"/>
    </w:rPr>
  </w:style>
  <w:style w:type="paragraph" w:customStyle="1" w:styleId="1">
    <w:name w:val="Цитата1"/>
    <w:basedOn w:val="a"/>
    <w:rsid w:val="00C255DD"/>
    <w:pPr>
      <w:overflowPunct w:val="0"/>
      <w:autoSpaceDE w:val="0"/>
      <w:autoSpaceDN w:val="0"/>
      <w:adjustRightInd w:val="0"/>
      <w:ind w:left="550" w:right="88" w:firstLine="550"/>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ras.rssi.ru/R_Soc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5" Type="http://schemas.openxmlformats.org/officeDocument/2006/relationships/hyperlink" Target="mailto:sweetlana800@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73</Pages>
  <Words>23510</Words>
  <Characters>134011</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2020-09-25T03:34:00Z</dcterms:created>
  <dcterms:modified xsi:type="dcterms:W3CDTF">2020-09-27T06:55:00Z</dcterms:modified>
</cp:coreProperties>
</file>