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F4A20" w14:textId="32B0F3D4" w:rsidR="00100DA8" w:rsidRDefault="00100DA8" w:rsidP="00100D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0DA8">
        <w:rPr>
          <w:rFonts w:ascii="Times New Roman" w:hAnsi="Times New Roman" w:cs="Times New Roman"/>
          <w:sz w:val="24"/>
          <w:szCs w:val="24"/>
        </w:rPr>
        <w:t>ОНТОЛОГИЯ – УЧЕНИЕ О БЫТИИ</w:t>
      </w:r>
    </w:p>
    <w:p w14:paraId="70E6CEE5" w14:textId="77777777" w:rsidR="00DA441E" w:rsidRPr="00DA441E" w:rsidRDefault="00DA441E" w:rsidP="00DA441E">
      <w:pPr>
        <w:widowControl w:val="0"/>
        <w:jc w:val="center"/>
        <w:rPr>
          <w:rFonts w:ascii="Times New Roman" w:hAnsi="Times New Roman" w:cs="Times New Roman"/>
          <w:b/>
          <w:bCs/>
        </w:rPr>
      </w:pPr>
      <w:r w:rsidRPr="00DA441E">
        <w:rPr>
          <w:rFonts w:ascii="Times New Roman" w:hAnsi="Times New Roman" w:cs="Times New Roman"/>
          <w:b/>
          <w:bCs/>
          <w:sz w:val="24"/>
          <w:szCs w:val="24"/>
        </w:rPr>
        <w:t xml:space="preserve">Впишите верные ответы. </w:t>
      </w:r>
      <w:r w:rsidRPr="00DA441E">
        <w:rPr>
          <w:rFonts w:ascii="Times New Roman" w:hAnsi="Times New Roman" w:cs="Times New Roman"/>
          <w:b/>
          <w:bCs/>
        </w:rPr>
        <w:t xml:space="preserve">Отправить ответ на электронную почту </w:t>
      </w:r>
      <w:hyperlink r:id="rId4" w:history="1">
        <w:proofErr w:type="spellStart"/>
        <w:r w:rsidRPr="00DA441E">
          <w:rPr>
            <w:rStyle w:val="a3"/>
            <w:rFonts w:ascii="Times New Roman" w:hAnsi="Times New Roman" w:cs="Times New Roman"/>
            <w:b/>
            <w:bCs/>
            <w:lang w:val="en-US"/>
          </w:rPr>
          <w:t>ntlz</w:t>
        </w:r>
        <w:proofErr w:type="spellEnd"/>
        <w:r w:rsidRPr="00DA441E">
          <w:rPr>
            <w:rStyle w:val="a3"/>
            <w:rFonts w:ascii="Times New Roman" w:hAnsi="Times New Roman" w:cs="Times New Roman"/>
            <w:b/>
            <w:bCs/>
          </w:rPr>
          <w:t>@</w:t>
        </w:r>
        <w:r w:rsidRPr="00DA441E">
          <w:rPr>
            <w:rStyle w:val="a3"/>
            <w:rFonts w:ascii="Times New Roman" w:hAnsi="Times New Roman" w:cs="Times New Roman"/>
            <w:b/>
            <w:bCs/>
            <w:lang w:val="en-US"/>
          </w:rPr>
          <w:t>list</w:t>
        </w:r>
        <w:r w:rsidRPr="00DA441E">
          <w:rPr>
            <w:rStyle w:val="a3"/>
            <w:rFonts w:ascii="Times New Roman" w:hAnsi="Times New Roman" w:cs="Times New Roman"/>
            <w:b/>
            <w:bCs/>
          </w:rPr>
          <w:t>.</w:t>
        </w:r>
        <w:proofErr w:type="spellStart"/>
        <w:r w:rsidRPr="00DA441E">
          <w:rPr>
            <w:rStyle w:val="a3"/>
            <w:rFonts w:ascii="Times New Roman" w:hAnsi="Times New Roman" w:cs="Times New Roman"/>
            <w:b/>
            <w:bCs/>
            <w:lang w:val="en-US"/>
          </w:rPr>
          <w:t>ru</w:t>
        </w:r>
        <w:proofErr w:type="spellEnd"/>
      </w:hyperlink>
    </w:p>
    <w:p w14:paraId="4986E554" w14:textId="619C2598" w:rsidR="00DA441E" w:rsidRPr="00100DA8" w:rsidRDefault="00DA441E" w:rsidP="00100D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1953A4" w14:textId="7547B8EF" w:rsidR="00100DA8" w:rsidRPr="00100DA8" w:rsidRDefault="00100DA8" w:rsidP="00100D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DA8">
        <w:rPr>
          <w:rFonts w:ascii="Times New Roman" w:hAnsi="Times New Roman" w:cs="Times New Roman"/>
          <w:sz w:val="24"/>
          <w:szCs w:val="24"/>
        </w:rPr>
        <w:t xml:space="preserve">1. Бытие в философском понимании есть _________. </w:t>
      </w:r>
    </w:p>
    <w:p w14:paraId="6EAA8EB8" w14:textId="77777777" w:rsidR="00100DA8" w:rsidRPr="00100DA8" w:rsidRDefault="00100DA8" w:rsidP="00100D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DA8">
        <w:rPr>
          <w:rFonts w:ascii="Times New Roman" w:hAnsi="Times New Roman" w:cs="Times New Roman"/>
          <w:sz w:val="24"/>
          <w:szCs w:val="24"/>
        </w:rPr>
        <w:t xml:space="preserve">2. Впервые понятие «бытие» вводит в оборот _______. </w:t>
      </w:r>
    </w:p>
    <w:p w14:paraId="20322860" w14:textId="77777777" w:rsidR="00100DA8" w:rsidRPr="00100DA8" w:rsidRDefault="00100DA8" w:rsidP="00100D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DA8">
        <w:rPr>
          <w:rFonts w:ascii="Times New Roman" w:hAnsi="Times New Roman" w:cs="Times New Roman"/>
          <w:sz w:val="24"/>
          <w:szCs w:val="24"/>
        </w:rPr>
        <w:t xml:space="preserve">3. «Бытие есть атомы, небытие - пустота». Назовите автора суждения. </w:t>
      </w:r>
    </w:p>
    <w:p w14:paraId="3F43A458" w14:textId="77777777" w:rsidR="00100DA8" w:rsidRPr="00100DA8" w:rsidRDefault="00100DA8" w:rsidP="00100D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DA8">
        <w:rPr>
          <w:rFonts w:ascii="Times New Roman" w:hAnsi="Times New Roman" w:cs="Times New Roman"/>
          <w:sz w:val="24"/>
          <w:szCs w:val="24"/>
        </w:rPr>
        <w:t xml:space="preserve">4. Открытие «идеального» бытия принадлежит древнегреческому философу _______. </w:t>
      </w:r>
    </w:p>
    <w:p w14:paraId="2104AA06" w14:textId="77777777" w:rsidR="00100DA8" w:rsidRPr="00100DA8" w:rsidRDefault="00100DA8" w:rsidP="00100D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DA8">
        <w:rPr>
          <w:rFonts w:ascii="Times New Roman" w:hAnsi="Times New Roman" w:cs="Times New Roman"/>
          <w:sz w:val="24"/>
          <w:szCs w:val="24"/>
        </w:rPr>
        <w:t xml:space="preserve">5. Какому направлению в философии свойственна характеристика бытия как телесного, вещественного? </w:t>
      </w:r>
    </w:p>
    <w:p w14:paraId="4AFB6ACA" w14:textId="77777777" w:rsidR="00100DA8" w:rsidRPr="00100DA8" w:rsidRDefault="00100DA8" w:rsidP="00100D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DA8">
        <w:rPr>
          <w:rFonts w:ascii="Times New Roman" w:hAnsi="Times New Roman" w:cs="Times New Roman"/>
          <w:sz w:val="24"/>
          <w:szCs w:val="24"/>
        </w:rPr>
        <w:t xml:space="preserve">6. Предельное основание, к которому как к самодостаточному сводят все конечные проявления сущего. </w:t>
      </w:r>
    </w:p>
    <w:p w14:paraId="2A3CB395" w14:textId="77777777" w:rsidR="00100DA8" w:rsidRPr="00100DA8" w:rsidRDefault="00100DA8" w:rsidP="00100D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DA8">
        <w:rPr>
          <w:rFonts w:ascii="Times New Roman" w:hAnsi="Times New Roman" w:cs="Times New Roman"/>
          <w:sz w:val="24"/>
          <w:szCs w:val="24"/>
        </w:rPr>
        <w:t xml:space="preserve">7. Учение о бытии, о сущем _______. </w:t>
      </w:r>
    </w:p>
    <w:p w14:paraId="75C219B1" w14:textId="77777777" w:rsidR="00100DA8" w:rsidRPr="00100DA8" w:rsidRDefault="00100DA8" w:rsidP="00100D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DA8">
        <w:rPr>
          <w:rFonts w:ascii="Times New Roman" w:hAnsi="Times New Roman" w:cs="Times New Roman"/>
          <w:sz w:val="24"/>
          <w:szCs w:val="24"/>
        </w:rPr>
        <w:t xml:space="preserve">8. Объяснение мира из одного основания, субстанции. </w:t>
      </w:r>
    </w:p>
    <w:p w14:paraId="32608ED7" w14:textId="77777777" w:rsidR="00100DA8" w:rsidRPr="00100DA8" w:rsidRDefault="00100DA8" w:rsidP="00100D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DA8">
        <w:rPr>
          <w:rFonts w:ascii="Times New Roman" w:hAnsi="Times New Roman" w:cs="Times New Roman"/>
          <w:sz w:val="24"/>
          <w:szCs w:val="24"/>
        </w:rPr>
        <w:t xml:space="preserve">9. «Мыслю, следовательно, существую». Автором данного суждения является ________. </w:t>
      </w:r>
    </w:p>
    <w:p w14:paraId="3D54AB8B" w14:textId="77777777" w:rsidR="00100DA8" w:rsidRPr="00100DA8" w:rsidRDefault="00100DA8" w:rsidP="00100D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DA8">
        <w:rPr>
          <w:rFonts w:ascii="Times New Roman" w:hAnsi="Times New Roman" w:cs="Times New Roman"/>
          <w:sz w:val="24"/>
          <w:szCs w:val="24"/>
        </w:rPr>
        <w:t xml:space="preserve">10. Современное направление в философии, трактующее </w:t>
      </w:r>
      <w:proofErr w:type="gramStart"/>
      <w:r w:rsidRPr="00100DA8">
        <w:rPr>
          <w:rFonts w:ascii="Times New Roman" w:hAnsi="Times New Roman" w:cs="Times New Roman"/>
          <w:sz w:val="24"/>
          <w:szCs w:val="24"/>
        </w:rPr>
        <w:t>бытие  как</w:t>
      </w:r>
      <w:proofErr w:type="gramEnd"/>
      <w:r w:rsidRPr="00100DA8">
        <w:rPr>
          <w:rFonts w:ascii="Times New Roman" w:hAnsi="Times New Roman" w:cs="Times New Roman"/>
          <w:sz w:val="24"/>
          <w:szCs w:val="24"/>
        </w:rPr>
        <w:t xml:space="preserve"> Я – бытие. </w:t>
      </w:r>
    </w:p>
    <w:p w14:paraId="7445BA60" w14:textId="77777777" w:rsidR="00100DA8" w:rsidRPr="00100DA8" w:rsidRDefault="00100DA8" w:rsidP="00100D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DA8">
        <w:rPr>
          <w:rFonts w:ascii="Times New Roman" w:hAnsi="Times New Roman" w:cs="Times New Roman"/>
          <w:sz w:val="24"/>
          <w:szCs w:val="24"/>
        </w:rPr>
        <w:t xml:space="preserve">11. Назовите субстанции, которые вы знаете. </w:t>
      </w:r>
    </w:p>
    <w:p w14:paraId="320BEEA2" w14:textId="77777777" w:rsidR="00100DA8" w:rsidRPr="00100DA8" w:rsidRDefault="00100DA8" w:rsidP="00100D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DA8">
        <w:rPr>
          <w:rFonts w:ascii="Times New Roman" w:hAnsi="Times New Roman" w:cs="Times New Roman"/>
          <w:sz w:val="24"/>
          <w:szCs w:val="24"/>
        </w:rPr>
        <w:t xml:space="preserve">12. Концепция бытия, в основе которой лежит суждение: «Существовать – значит быть воспринимаемым». </w:t>
      </w:r>
    </w:p>
    <w:p w14:paraId="0ECE9D23" w14:textId="77777777" w:rsidR="00100DA8" w:rsidRPr="00100DA8" w:rsidRDefault="00100DA8" w:rsidP="00100D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DA8">
        <w:rPr>
          <w:rFonts w:ascii="Times New Roman" w:hAnsi="Times New Roman" w:cs="Times New Roman"/>
          <w:sz w:val="24"/>
          <w:szCs w:val="24"/>
        </w:rPr>
        <w:t xml:space="preserve">13. Мир как движущийся, постоянно развивающийся впервые представил ______. </w:t>
      </w:r>
    </w:p>
    <w:p w14:paraId="276F0ADA" w14:textId="77777777" w:rsidR="00100DA8" w:rsidRPr="00100DA8" w:rsidRDefault="00100DA8" w:rsidP="00100D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DA8">
        <w:rPr>
          <w:rFonts w:ascii="Times New Roman" w:hAnsi="Times New Roman" w:cs="Times New Roman"/>
          <w:sz w:val="24"/>
          <w:szCs w:val="24"/>
        </w:rPr>
        <w:t xml:space="preserve">14. С точки </w:t>
      </w:r>
      <w:proofErr w:type="gramStart"/>
      <w:r w:rsidRPr="00100DA8">
        <w:rPr>
          <w:rFonts w:ascii="Times New Roman" w:hAnsi="Times New Roman" w:cs="Times New Roman"/>
          <w:sz w:val="24"/>
          <w:szCs w:val="24"/>
        </w:rPr>
        <w:t>зрения  какой</w:t>
      </w:r>
      <w:proofErr w:type="gramEnd"/>
      <w:r w:rsidRPr="00100DA8">
        <w:rPr>
          <w:rFonts w:ascii="Times New Roman" w:hAnsi="Times New Roman" w:cs="Times New Roman"/>
          <w:sz w:val="24"/>
          <w:szCs w:val="24"/>
        </w:rPr>
        <w:t xml:space="preserve"> философской концепции Бог и только Бог есть подлинное бытие? </w:t>
      </w:r>
    </w:p>
    <w:p w14:paraId="6A001D71" w14:textId="77777777" w:rsidR="00100DA8" w:rsidRPr="00100DA8" w:rsidRDefault="00100DA8" w:rsidP="00100D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DA8">
        <w:rPr>
          <w:rFonts w:ascii="Times New Roman" w:hAnsi="Times New Roman" w:cs="Times New Roman"/>
          <w:sz w:val="24"/>
          <w:szCs w:val="24"/>
        </w:rPr>
        <w:t xml:space="preserve">15. Объяснение мира как </w:t>
      </w:r>
      <w:proofErr w:type="spellStart"/>
      <w:r w:rsidRPr="00100DA8">
        <w:rPr>
          <w:rFonts w:ascii="Times New Roman" w:hAnsi="Times New Roman" w:cs="Times New Roman"/>
          <w:sz w:val="24"/>
          <w:szCs w:val="24"/>
        </w:rPr>
        <w:t>многосубстанциального</w:t>
      </w:r>
      <w:proofErr w:type="spellEnd"/>
      <w:r w:rsidRPr="00100DA8">
        <w:rPr>
          <w:rFonts w:ascii="Times New Roman" w:hAnsi="Times New Roman" w:cs="Times New Roman"/>
          <w:sz w:val="24"/>
          <w:szCs w:val="24"/>
        </w:rPr>
        <w:t xml:space="preserve"> целого. </w:t>
      </w:r>
    </w:p>
    <w:p w14:paraId="2176667F" w14:textId="77777777" w:rsidR="00100DA8" w:rsidRPr="00100DA8" w:rsidRDefault="00100DA8" w:rsidP="00100D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DA8">
        <w:rPr>
          <w:rFonts w:ascii="Times New Roman" w:hAnsi="Times New Roman" w:cs="Times New Roman"/>
          <w:sz w:val="24"/>
          <w:szCs w:val="24"/>
        </w:rPr>
        <w:t xml:space="preserve">16. Назовите его представителей. </w:t>
      </w:r>
    </w:p>
    <w:p w14:paraId="5646E5EF" w14:textId="77777777" w:rsidR="00100DA8" w:rsidRPr="00100DA8" w:rsidRDefault="00100DA8" w:rsidP="00100D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DA8">
        <w:rPr>
          <w:rFonts w:ascii="Times New Roman" w:hAnsi="Times New Roman" w:cs="Times New Roman"/>
          <w:sz w:val="24"/>
          <w:szCs w:val="24"/>
        </w:rPr>
        <w:t xml:space="preserve">17. Какая из перечисленных категорий не относится к онтологическим: сущее, истина, реальность, материя, сущность? </w:t>
      </w:r>
    </w:p>
    <w:p w14:paraId="78EFECD2" w14:textId="77777777" w:rsidR="00100DA8" w:rsidRPr="00100DA8" w:rsidRDefault="00100DA8" w:rsidP="00100D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DA8">
        <w:rPr>
          <w:rFonts w:ascii="Times New Roman" w:hAnsi="Times New Roman" w:cs="Times New Roman"/>
          <w:sz w:val="24"/>
          <w:szCs w:val="24"/>
        </w:rPr>
        <w:t xml:space="preserve">18. Реальность, существующая независимо и вне человеческого сознания. </w:t>
      </w:r>
    </w:p>
    <w:p w14:paraId="275D1CD1" w14:textId="77777777" w:rsidR="00100DA8" w:rsidRPr="00100DA8" w:rsidRDefault="00100DA8" w:rsidP="00100D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DA8">
        <w:rPr>
          <w:rFonts w:ascii="Times New Roman" w:hAnsi="Times New Roman" w:cs="Times New Roman"/>
          <w:sz w:val="24"/>
          <w:szCs w:val="24"/>
        </w:rPr>
        <w:t xml:space="preserve">19. К ней из перечисленных относятся: солнечная система, переживание, вкус, звезды, реки, леса, мысли. </w:t>
      </w:r>
    </w:p>
    <w:p w14:paraId="3A274063" w14:textId="77777777" w:rsidR="00100DA8" w:rsidRPr="00100DA8" w:rsidRDefault="00100DA8" w:rsidP="00100D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DA8">
        <w:rPr>
          <w:rFonts w:ascii="Times New Roman" w:hAnsi="Times New Roman" w:cs="Times New Roman"/>
          <w:sz w:val="24"/>
          <w:szCs w:val="24"/>
        </w:rPr>
        <w:t xml:space="preserve">20. Субъективная реальность есть не что иное, как _______. </w:t>
      </w:r>
    </w:p>
    <w:p w14:paraId="0EDDF43A" w14:textId="77777777" w:rsidR="00100DA8" w:rsidRPr="00100DA8" w:rsidRDefault="00100DA8" w:rsidP="00100D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DA8">
        <w:rPr>
          <w:rFonts w:ascii="Times New Roman" w:hAnsi="Times New Roman" w:cs="Times New Roman"/>
          <w:sz w:val="24"/>
          <w:szCs w:val="24"/>
        </w:rPr>
        <w:t xml:space="preserve">21. Из перечисленных к ней относятся: материя, душа, тело, дух _______. </w:t>
      </w:r>
    </w:p>
    <w:p w14:paraId="73EF1BE0" w14:textId="77777777" w:rsidR="00100DA8" w:rsidRPr="00100DA8" w:rsidRDefault="00100DA8" w:rsidP="00100D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DA8">
        <w:rPr>
          <w:rFonts w:ascii="Times New Roman" w:hAnsi="Times New Roman" w:cs="Times New Roman"/>
          <w:sz w:val="24"/>
          <w:szCs w:val="24"/>
        </w:rPr>
        <w:t xml:space="preserve">22. Двумя видами идеального бытия выступают _______. </w:t>
      </w:r>
    </w:p>
    <w:p w14:paraId="370D532A" w14:textId="77777777" w:rsidR="00100DA8" w:rsidRPr="00100DA8" w:rsidRDefault="00100DA8" w:rsidP="00100D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DA8">
        <w:rPr>
          <w:rFonts w:ascii="Times New Roman" w:hAnsi="Times New Roman" w:cs="Times New Roman"/>
          <w:sz w:val="24"/>
          <w:szCs w:val="24"/>
        </w:rPr>
        <w:t xml:space="preserve">23. Атрибутами материи являются ______. </w:t>
      </w:r>
    </w:p>
    <w:p w14:paraId="153C5697" w14:textId="77777777" w:rsidR="00100DA8" w:rsidRPr="00100DA8" w:rsidRDefault="00100DA8" w:rsidP="00100D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DA8">
        <w:rPr>
          <w:rFonts w:ascii="Times New Roman" w:hAnsi="Times New Roman" w:cs="Times New Roman"/>
          <w:sz w:val="24"/>
          <w:szCs w:val="24"/>
        </w:rPr>
        <w:t xml:space="preserve">24. Движение есть _____. </w:t>
      </w:r>
    </w:p>
    <w:p w14:paraId="46D29AA6" w14:textId="77777777" w:rsidR="00100DA8" w:rsidRPr="00100DA8" w:rsidRDefault="00100DA8" w:rsidP="00100D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DA8">
        <w:rPr>
          <w:rFonts w:ascii="Times New Roman" w:hAnsi="Times New Roman" w:cs="Times New Roman"/>
          <w:sz w:val="24"/>
          <w:szCs w:val="24"/>
        </w:rPr>
        <w:t xml:space="preserve">25. Основными характеристиками человеческого бытия являются _______.   </w:t>
      </w:r>
    </w:p>
    <w:p w14:paraId="1883AA33" w14:textId="77777777" w:rsidR="00100DA8" w:rsidRDefault="00100DA8" w:rsidP="00100D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00DA8" w:rsidSect="008F0ABB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DA8"/>
    <w:rsid w:val="00100DA8"/>
    <w:rsid w:val="008F0ABB"/>
    <w:rsid w:val="00D0272E"/>
    <w:rsid w:val="00DA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B055E"/>
  <w15:chartTrackingRefBased/>
  <w15:docId w15:val="{3E320450-7D83-48AE-8AC7-578A5F35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44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02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tlz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office</dc:creator>
  <cp:keywords/>
  <dc:description/>
  <cp:lastModifiedBy>ПК</cp:lastModifiedBy>
  <cp:revision>4</cp:revision>
  <dcterms:created xsi:type="dcterms:W3CDTF">2019-05-22T21:37:00Z</dcterms:created>
  <dcterms:modified xsi:type="dcterms:W3CDTF">2020-10-04T14:58:00Z</dcterms:modified>
</cp:coreProperties>
</file>