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85" w:rsidRPr="00DA4E85" w:rsidRDefault="00DA4E85" w:rsidP="00DA4E8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Лекция. </w:t>
      </w:r>
      <w:r w:rsidRPr="00DA4E85">
        <w:rPr>
          <w:rFonts w:ascii="Times New Roman" w:eastAsia="Times New Roman" w:hAnsi="Times New Roman" w:cs="Times New Roman"/>
          <w:b/>
          <w:sz w:val="24"/>
          <w:szCs w:val="24"/>
        </w:rPr>
        <w:t>Количественные и качественные методы, применяемы в проведении социологического исследования.</w:t>
      </w:r>
    </w:p>
    <w:p w:rsidR="00DA4E85" w:rsidRPr="008305D5" w:rsidRDefault="00DA4E85" w:rsidP="00DA4E8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5D5">
        <w:rPr>
          <w:rFonts w:ascii="Times New Roman" w:eastAsia="Times New Roman" w:hAnsi="Times New Roman" w:cs="Times New Roman"/>
          <w:sz w:val="24"/>
          <w:szCs w:val="24"/>
        </w:rPr>
        <w:t xml:space="preserve">При планировании социологического исследования важная роль отводится выбору методов сбора первичной социологической информации. Для их правильного выбора необходимо тщательно продумать их соответствие целям и задачам исследования. </w:t>
      </w:r>
    </w:p>
    <w:p w:rsidR="00DA4E85" w:rsidRPr="008305D5" w:rsidRDefault="00DA4E85" w:rsidP="00DA4E8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5D5">
        <w:rPr>
          <w:rFonts w:ascii="Times New Roman" w:eastAsia="Times New Roman" w:hAnsi="Times New Roman" w:cs="Times New Roman"/>
          <w:sz w:val="24"/>
          <w:szCs w:val="24"/>
        </w:rPr>
        <w:t>От того, что исследует социолог, будь то научная дисциплина, либо какое-то явление или событие из жизни, зависит и применение методов сбора первичной социологической информации.</w:t>
      </w:r>
    </w:p>
    <w:p w:rsidR="00DA4E85" w:rsidRPr="008305D5" w:rsidRDefault="00DA4E85" w:rsidP="00DA4E8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5D5">
        <w:rPr>
          <w:rFonts w:ascii="Times New Roman" w:eastAsia="Times New Roman" w:hAnsi="Times New Roman" w:cs="Times New Roman"/>
          <w:sz w:val="24"/>
          <w:szCs w:val="24"/>
        </w:rPr>
        <w:t xml:space="preserve">В современной социологии сосуществуют два различных подхода к методам получения первичной социальной информации - </w:t>
      </w:r>
      <w:r w:rsidRPr="008305D5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и качественный.</w:t>
      </w:r>
    </w:p>
    <w:p w:rsidR="00DA4E85" w:rsidRPr="008305D5" w:rsidRDefault="00DA4E85" w:rsidP="00DA4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5D5">
        <w:rPr>
          <w:rFonts w:ascii="Times New Roman" w:eastAsia="Times New Roman" w:hAnsi="Times New Roman" w:cs="Times New Roman"/>
          <w:b/>
          <w:sz w:val="24"/>
          <w:szCs w:val="24"/>
        </w:rPr>
        <w:t>Различия между качественными и количественными методами.</w:t>
      </w:r>
    </w:p>
    <w:p w:rsidR="00DA4E85" w:rsidRPr="008305D5" w:rsidRDefault="00DA4E85" w:rsidP="00DA4E8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5D5">
        <w:rPr>
          <w:rFonts w:ascii="Times New Roman" w:eastAsia="Times New Roman" w:hAnsi="Times New Roman" w:cs="Times New Roman"/>
          <w:sz w:val="24"/>
          <w:szCs w:val="24"/>
        </w:rPr>
        <w:t xml:space="preserve">Количественные методики направлены на масштаб, объем, интенсивность изучаемого явления или процесса, в то время как качественные методы исследования несут в себе смысловую информацию. </w:t>
      </w:r>
    </w:p>
    <w:p w:rsidR="00DA4E85" w:rsidRPr="008305D5" w:rsidRDefault="00DA4E85" w:rsidP="00DA4E8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5D5">
        <w:rPr>
          <w:rFonts w:ascii="Times New Roman" w:eastAsia="Times New Roman" w:hAnsi="Times New Roman" w:cs="Times New Roman"/>
          <w:sz w:val="24"/>
          <w:szCs w:val="24"/>
        </w:rPr>
        <w:t>Качественные методы дают возможность раскрыть значения социального явления, а количественные показывают, насколько часто оно случается и как интенсивно.</w:t>
      </w:r>
    </w:p>
    <w:p w:rsidR="00DA4E85" w:rsidRPr="008305D5" w:rsidRDefault="00DA4E85" w:rsidP="00DA4E8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5D5">
        <w:rPr>
          <w:rFonts w:ascii="Times New Roman" w:eastAsia="Times New Roman" w:hAnsi="Times New Roman" w:cs="Times New Roman"/>
          <w:sz w:val="24"/>
          <w:szCs w:val="24"/>
        </w:rPr>
        <w:t xml:space="preserve">Качественные методы дают подробную характеристику о предмете исследования, а количественные </w:t>
      </w:r>
      <w:proofErr w:type="gramStart"/>
      <w:r w:rsidRPr="008305D5">
        <w:rPr>
          <w:rFonts w:ascii="Times New Roman" w:eastAsia="Times New Roman" w:hAnsi="Times New Roman" w:cs="Times New Roman"/>
          <w:sz w:val="24"/>
          <w:szCs w:val="24"/>
        </w:rPr>
        <w:t>указывают насколько данный  предмет отражен</w:t>
      </w:r>
      <w:proofErr w:type="gramEnd"/>
      <w:r w:rsidRPr="008305D5">
        <w:rPr>
          <w:rFonts w:ascii="Times New Roman" w:eastAsia="Times New Roman" w:hAnsi="Times New Roman" w:cs="Times New Roman"/>
          <w:sz w:val="24"/>
          <w:szCs w:val="24"/>
        </w:rPr>
        <w:t xml:space="preserve"> в объекте. </w:t>
      </w:r>
    </w:p>
    <w:p w:rsidR="00DA4E85" w:rsidRPr="008305D5" w:rsidRDefault="00DA4E85" w:rsidP="00DA4E8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5D5">
        <w:rPr>
          <w:rFonts w:ascii="Times New Roman" w:eastAsia="Times New Roman" w:hAnsi="Times New Roman" w:cs="Times New Roman"/>
          <w:sz w:val="24"/>
          <w:szCs w:val="24"/>
        </w:rPr>
        <w:t>Качественные методы исследования непосредственно обращены на определение различий, а количественные методы на общие признаки.</w:t>
      </w:r>
    </w:p>
    <w:p w:rsidR="00DA4E85" w:rsidRPr="008305D5" w:rsidRDefault="00DA4E85" w:rsidP="00DA4E8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5D5">
        <w:rPr>
          <w:rFonts w:ascii="Times New Roman" w:eastAsia="Times New Roman" w:hAnsi="Times New Roman" w:cs="Times New Roman"/>
          <w:sz w:val="24"/>
          <w:szCs w:val="24"/>
        </w:rPr>
        <w:t>Количественные методы дают непосредственную возможность определить различие тем, что признаки используются как базис для сравнения, а качественные методы позволят анализировать общее двух или нескольких признаков.</w:t>
      </w:r>
    </w:p>
    <w:p w:rsidR="00DA4E85" w:rsidRPr="008305D5" w:rsidRDefault="00DA4E85" w:rsidP="00DA4E85">
      <w:pPr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5D5">
        <w:rPr>
          <w:rFonts w:ascii="Times New Roman" w:eastAsia="Times New Roman" w:hAnsi="Times New Roman" w:cs="Times New Roman"/>
          <w:b/>
          <w:iCs/>
          <w:sz w:val="24"/>
          <w:szCs w:val="24"/>
        </w:rPr>
        <w:t>Количественные исследования</w:t>
      </w:r>
      <w:r w:rsidRPr="008305D5">
        <w:rPr>
          <w:rFonts w:ascii="Times New Roman" w:eastAsia="Times New Roman" w:hAnsi="Times New Roman" w:cs="Times New Roman"/>
          <w:sz w:val="24"/>
          <w:szCs w:val="24"/>
        </w:rPr>
        <w:t xml:space="preserve"> – нацелены на получение </w:t>
      </w:r>
      <w:r w:rsidRPr="008305D5">
        <w:rPr>
          <w:rFonts w:ascii="Times New Roman" w:eastAsia="Times New Roman" w:hAnsi="Times New Roman" w:cs="Times New Roman"/>
          <w:iCs/>
          <w:sz w:val="24"/>
          <w:szCs w:val="24"/>
        </w:rPr>
        <w:t>количественной</w:t>
      </w:r>
      <w:r w:rsidRPr="008305D5">
        <w:rPr>
          <w:rFonts w:ascii="Times New Roman" w:eastAsia="Times New Roman" w:hAnsi="Times New Roman" w:cs="Times New Roman"/>
          <w:sz w:val="24"/>
          <w:szCs w:val="24"/>
        </w:rPr>
        <w:t xml:space="preserve"> информации о большом количестве объектов исследования. Главная задача количественных исследований - получение численной оценки состояния явления или процесса. Такие исследования применяются, когда необходимы точные, статистически надежные численные данные. </w:t>
      </w:r>
    </w:p>
    <w:p w:rsidR="00DA4E85" w:rsidRPr="008305D5" w:rsidRDefault="00DA4E85" w:rsidP="00DA4E85">
      <w:pPr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5D5">
        <w:rPr>
          <w:rFonts w:ascii="Times New Roman" w:eastAsia="Times New Roman" w:hAnsi="Times New Roman" w:cs="Times New Roman"/>
          <w:sz w:val="24"/>
          <w:szCs w:val="24"/>
        </w:rPr>
        <w:t xml:space="preserve">В основе методик </w:t>
      </w:r>
      <w:r w:rsidRPr="008305D5">
        <w:rPr>
          <w:rFonts w:ascii="Times New Roman" w:eastAsia="Times New Roman" w:hAnsi="Times New Roman" w:cs="Times New Roman"/>
          <w:iCs/>
          <w:sz w:val="24"/>
          <w:szCs w:val="24"/>
        </w:rPr>
        <w:t>количественных исследований</w:t>
      </w:r>
      <w:r w:rsidRPr="008305D5">
        <w:rPr>
          <w:rFonts w:ascii="Times New Roman" w:eastAsia="Times New Roman" w:hAnsi="Times New Roman" w:cs="Times New Roman"/>
          <w:sz w:val="24"/>
          <w:szCs w:val="24"/>
        </w:rPr>
        <w:t xml:space="preserve"> лежат строгие статистические модели, используются большие выборки. Это позволяет получить мнения и предположения, а так же выяснить точные количественные (числовые) значения изучаемых показателей.  </w:t>
      </w:r>
    </w:p>
    <w:p w:rsidR="00DA4E85" w:rsidRPr="008305D5" w:rsidRDefault="00DA4E85" w:rsidP="00DA4E85">
      <w:pPr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5D5">
        <w:rPr>
          <w:rFonts w:ascii="Times New Roman" w:eastAsia="Times New Roman" w:hAnsi="Times New Roman" w:cs="Times New Roman"/>
          <w:iCs/>
          <w:sz w:val="24"/>
          <w:szCs w:val="24"/>
        </w:rPr>
        <w:t>Исследования с использованием количественных методов</w:t>
      </w:r>
      <w:r w:rsidRPr="008305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305D5">
        <w:rPr>
          <w:rFonts w:ascii="Times New Roman" w:eastAsia="Times New Roman" w:hAnsi="Times New Roman" w:cs="Times New Roman"/>
          <w:sz w:val="24"/>
          <w:szCs w:val="24"/>
        </w:rPr>
        <w:t xml:space="preserve">– это основной инструмент получения необходимой первичной и дополнительной информации для планирования и </w:t>
      </w:r>
      <w:r w:rsidRPr="008305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принятия решений в случае, когда необходимые гипотезы относительно поведения потребителей уже сформированы при помощи </w:t>
      </w:r>
      <w:hyperlink r:id="rId6" w:tgtFrame="_blank" w:history="1">
        <w:r w:rsidRPr="008305D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качественных методов</w:t>
        </w:r>
      </w:hyperlink>
      <w:r w:rsidRPr="008305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4E85" w:rsidRPr="005F5EB9" w:rsidRDefault="00DA4E85" w:rsidP="00DA4E8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E85" w:rsidRPr="005F5EB9" w:rsidRDefault="00DA4E85" w:rsidP="00DA4E8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EB9">
        <w:rPr>
          <w:rFonts w:ascii="Times New Roman" w:eastAsia="Times New Roman" w:hAnsi="Times New Roman" w:cs="Times New Roman"/>
          <w:b/>
          <w:sz w:val="24"/>
          <w:szCs w:val="24"/>
        </w:rPr>
        <w:t>Сущность и область применения качественных методов исследования.</w:t>
      </w:r>
    </w:p>
    <w:p w:rsidR="00DA4E85" w:rsidRPr="005F5EB9" w:rsidRDefault="00DA4E85" w:rsidP="00DA4E8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EB9">
        <w:rPr>
          <w:rFonts w:ascii="Times New Roman" w:eastAsia="Times New Roman" w:hAnsi="Times New Roman" w:cs="Times New Roman"/>
          <w:sz w:val="24"/>
          <w:szCs w:val="24"/>
        </w:rPr>
        <w:t xml:space="preserve">В последние годы в России и за рубежом активизируется деятельность ученых </w:t>
      </w:r>
      <w:proofErr w:type="spellStart"/>
      <w:r w:rsidRPr="005F5EB9">
        <w:rPr>
          <w:rFonts w:ascii="Times New Roman" w:eastAsia="Times New Roman" w:hAnsi="Times New Roman" w:cs="Times New Roman"/>
          <w:sz w:val="24"/>
          <w:szCs w:val="24"/>
        </w:rPr>
        <w:t>социогуманитарного</w:t>
      </w:r>
      <w:proofErr w:type="spellEnd"/>
      <w:r w:rsidRPr="005F5EB9">
        <w:rPr>
          <w:rFonts w:ascii="Times New Roman" w:eastAsia="Times New Roman" w:hAnsi="Times New Roman" w:cs="Times New Roman"/>
          <w:sz w:val="24"/>
          <w:szCs w:val="24"/>
        </w:rPr>
        <w:t xml:space="preserve"> профиля по проведению комплексных междисциплинарных исследований. В связи  с этим резко возрос интерес к качественным методам сбора, анализа и интерпретации социальной информации. </w:t>
      </w:r>
    </w:p>
    <w:p w:rsidR="00DA4E85" w:rsidRDefault="00DA4E85" w:rsidP="00DA4E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Качественные 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нацелены на получение глубинной развернутой информации о предмете исследования.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предполагают сбор информации в свободной форме; фокусируются не на статистических измерениях, а опираются на понимание, объяснение и интерпретацию эмпирических данных, являются источником формирования гипотез и продуктивных идей.</w:t>
      </w:r>
    </w:p>
    <w:p w:rsidR="00DA4E85" w:rsidRDefault="00DA4E85" w:rsidP="00DA4E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методов качественных исследований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получить разведочные данные, а не количественное распределение мнений. В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качественных методах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того, чтобы объяснить, интерпретировать понятия используются не цифры, а слова. Полученные качественными методами данные не подлежат количественному анализу. </w:t>
      </w:r>
    </w:p>
    <w:p w:rsidR="00DA4E85" w:rsidRDefault="00DA4E85" w:rsidP="00DA4E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настоящее время среди методов качественных методик используются проективные техники, позволяющие специалисту исследовать мотивы людей, их отношения с другими членами общества, узнать их предпочтения, а так же выявить степень их удовлетворения.</w:t>
      </w:r>
    </w:p>
    <w:p w:rsidR="00DA4E85" w:rsidRDefault="00DA4E85" w:rsidP="00DA4E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Проективные техники способствуют преодолению трудностей коммуникации, а также позволяют выявить скрытые мотивы, неявные установки и пр. </w:t>
      </w:r>
    </w:p>
    <w:p w:rsidR="00DA4E85" w:rsidRDefault="00DA4E85" w:rsidP="00DA4E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Большинство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методов качественного 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основаны на применении подходов, разработанными психологами, поэтому применение этих методов ограниченно, т.к. сбор данных должен осуществляться высококвалифицированным специалистом во взаимодействии с профессиональным психологом.</w:t>
      </w:r>
      <w:proofErr w:type="gramEnd"/>
    </w:p>
    <w:p w:rsidR="00DA4E85" w:rsidRDefault="00DA4E85" w:rsidP="00DA4E85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Преимущества использования качественных методов исследования.</w:t>
      </w:r>
    </w:p>
    <w:p w:rsidR="00DA4E85" w:rsidRDefault="00DA4E85" w:rsidP="00DA4E85">
      <w:pPr>
        <w:pStyle w:val="HTML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Экономия материальных затрат.</w:t>
      </w:r>
    </w:p>
    <w:p w:rsidR="00DA4E85" w:rsidRDefault="00DA4E85" w:rsidP="00DA4E85">
      <w:pPr>
        <w:pStyle w:val="HTML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наиболее эффективных методов воздействия.</w:t>
      </w:r>
    </w:p>
    <w:p w:rsidR="00DA4E85" w:rsidRDefault="00DA4E85" w:rsidP="00DA4E85">
      <w:pPr>
        <w:pStyle w:val="HTML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выделения мотивационной составляющей восприятия людьми объектов социологического исследования.</w:t>
      </w:r>
    </w:p>
    <w:p w:rsidR="00DA4E85" w:rsidRDefault="00DA4E85" w:rsidP="00DA4E85">
      <w:pPr>
        <w:pStyle w:val="HTML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информативности выводов.</w:t>
      </w:r>
    </w:p>
    <w:p w:rsidR="00DA4E85" w:rsidRDefault="00DA4E85" w:rsidP="00DA4E85">
      <w:pPr>
        <w:pStyle w:val="HTML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максимально широкого спектра мнений.</w:t>
      </w:r>
    </w:p>
    <w:p w:rsidR="00DA4E85" w:rsidRDefault="00DA4E85" w:rsidP="00DA4E85">
      <w:pPr>
        <w:pStyle w:val="HTML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Позволяют исследовать глубинные механизмы процесса.  </w:t>
      </w:r>
    </w:p>
    <w:p w:rsidR="00DA4E85" w:rsidRDefault="00DA4E85" w:rsidP="00DA4E85">
      <w:pPr>
        <w:pStyle w:val="HTML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Наиболее применимы для решения практических задач.</w:t>
      </w:r>
      <w:proofErr w:type="gramEnd"/>
    </w:p>
    <w:p w:rsidR="00DA4E85" w:rsidRDefault="00DA4E85" w:rsidP="00DA4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E85" w:rsidRDefault="00DA4E85" w:rsidP="00DA4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Сопоставление качественных и количественных методов социологических исследований (Ю.Е.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Растов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С.И. Григорьев).</w:t>
      </w:r>
    </w:p>
    <w:p w:rsidR="00DA4E85" w:rsidRDefault="00DA4E85" w:rsidP="00DA4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E85" w:rsidRDefault="00DA4E85" w:rsidP="00DA4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0"/>
        <w:gridCol w:w="4229"/>
        <w:gridCol w:w="3072"/>
      </w:tblGrid>
      <w:tr w:rsidR="00DA4E85" w:rsidTr="00B95FB5">
        <w:trPr>
          <w:trHeight w:val="146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сравнения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Количественные методы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Качественные методы</w:t>
            </w:r>
          </w:p>
        </w:tc>
      </w:tr>
      <w:tr w:rsidR="00DA4E85" w:rsidTr="00B95FB5">
        <w:trPr>
          <w:trHeight w:val="146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Предназначение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Макросоциальные исследования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Микросоциальные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исследования</w:t>
            </w:r>
          </w:p>
        </w:tc>
      </w:tr>
      <w:tr w:rsidR="00DA4E85" w:rsidTr="00B95FB5">
        <w:trPr>
          <w:trHeight w:val="146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применения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объяснение причин изучаемого явления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Понять изучаемое явление</w:t>
            </w:r>
          </w:p>
        </w:tc>
      </w:tr>
      <w:tr w:rsidR="00DA4E85" w:rsidTr="00B95FB5">
        <w:trPr>
          <w:trHeight w:val="146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Исследовательские задачи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измерить параметры явления;</w:t>
            </w:r>
          </w:p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установить взаимосвязи между отдельными параметрами.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выявить общую картину явлений;</w:t>
            </w:r>
          </w:p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концептуализировать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явление, интерпретировать его.</w:t>
            </w:r>
          </w:p>
        </w:tc>
      </w:tr>
      <w:tr w:rsidR="00DA4E85" w:rsidTr="00B95FB5">
        <w:trPr>
          <w:trHeight w:val="146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исследователя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Сторонний наблюдатель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Сочувствующий участник</w:t>
            </w:r>
          </w:p>
        </w:tc>
      </w:tr>
      <w:tr w:rsidR="00DA4E85" w:rsidTr="00B95FB5">
        <w:trPr>
          <w:trHeight w:val="146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центре внимания исследователей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-социальные структуры и институты</w:t>
            </w:r>
          </w:p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объективные факторы</w:t>
            </w:r>
          </w:p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социальные процессы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человек</w:t>
            </w:r>
          </w:p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-субъективные факторы</w:t>
            </w:r>
          </w:p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-особенные процессы</w:t>
            </w:r>
          </w:p>
        </w:tc>
      </w:tr>
      <w:tr w:rsidR="00DA4E85" w:rsidTr="00B95FB5">
        <w:trPr>
          <w:trHeight w:val="146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Исследовательские гипотезы формулируются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начала сбора данных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овладения данными</w:t>
            </w:r>
          </w:p>
        </w:tc>
      </w:tr>
      <w:tr w:rsidR="00DA4E85" w:rsidTr="00B95FB5">
        <w:trPr>
          <w:trHeight w:val="146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Исследовательские инструменты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разрабатываются до полевого этапа</w:t>
            </w:r>
          </w:p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формализованы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определяются как до полевого этапа, так ив ходе</w:t>
            </w:r>
          </w:p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неформализованы</w:t>
            </w:r>
            <w:proofErr w:type="spellEnd"/>
          </w:p>
        </w:tc>
      </w:tr>
      <w:tr w:rsidR="00DA4E85" w:rsidTr="00B95FB5">
        <w:trPr>
          <w:trHeight w:val="146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Исследовательские процедуры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стандартизированы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стандартизированы</w:t>
            </w:r>
          </w:p>
        </w:tc>
      </w:tr>
      <w:tr w:rsidR="00DA4E85" w:rsidTr="00B95FB5">
        <w:trPr>
          <w:trHeight w:val="839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анализа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Факты, события, высказывания, акты поведения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Субъективные значения фактов для индивида</w:t>
            </w:r>
          </w:p>
        </w:tc>
      </w:tr>
      <w:tr w:rsidR="00DA4E85" w:rsidTr="00B95FB5">
        <w:trPr>
          <w:trHeight w:val="839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анализа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Дедуктивная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от абстракции к фактам путем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операционализации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понятий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Индуктивная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от фактов к концепциям</w:t>
            </w:r>
          </w:p>
        </w:tc>
      </w:tr>
      <w:tr w:rsidR="00DA4E85" w:rsidTr="00B95FB5">
        <w:trPr>
          <w:trHeight w:val="2105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способы анализа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классификация путем отождествления случаев</w:t>
            </w:r>
          </w:p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статистическими способами</w:t>
            </w:r>
          </w:p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систематизация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описание случаев без их отождествления</w:t>
            </w:r>
          </w:p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путем обобщения выявленных оценок</w:t>
            </w:r>
          </w:p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воображение</w:t>
            </w:r>
          </w:p>
        </w:tc>
      </w:tr>
      <w:tr w:rsidR="00DA4E85" w:rsidTr="00B95FB5">
        <w:trPr>
          <w:trHeight w:val="2105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исследования представляются в виде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Статистических распределений, шкальных показателей, индексов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Высказываний, документов, интеллектуальных продуктов групповых дискуссий.</w:t>
            </w:r>
          </w:p>
        </w:tc>
      </w:tr>
      <w:tr w:rsidR="00DA4E85" w:rsidTr="00B95FB5">
        <w:trPr>
          <w:trHeight w:val="1266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Валидность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достигается достоверным: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Повторением установленных связей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случаев и выявленных мнений</w:t>
            </w:r>
          </w:p>
        </w:tc>
      </w:tr>
      <w:tr w:rsidR="00DA4E85" w:rsidTr="00B95FB5">
        <w:trPr>
          <w:trHeight w:val="854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 исследования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«жесткий», «холодный»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5" w:rsidRDefault="00DA4E85" w:rsidP="00B95F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«мягкий», «теплый»</w:t>
            </w:r>
          </w:p>
        </w:tc>
      </w:tr>
    </w:tbl>
    <w:p w:rsidR="00DA4E85" w:rsidRDefault="00DA4E85" w:rsidP="00DA4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E85" w:rsidRDefault="00DA4E85" w:rsidP="00DA4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мы видим, качественные методы отличаются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количественных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многим показателям. Однако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количественные и качественные методы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вовсе не конкуренты, а скорее два инструмента, которые взаимно дополняют друг друга. Качественные методы позволяют понять суть проблемы, сформулировать задачи и понятийный аппарат для последующего количественного исследования.</w:t>
      </w:r>
    </w:p>
    <w:p w:rsidR="00410F01" w:rsidRDefault="00410F01">
      <w:bookmarkStart w:id="0" w:name="_GoBack"/>
      <w:bookmarkEnd w:id="0"/>
    </w:p>
    <w:sectPr w:rsidR="0041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2F7"/>
    <w:multiLevelType w:val="hybridMultilevel"/>
    <w:tmpl w:val="4DA8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1551F"/>
    <w:multiLevelType w:val="hybridMultilevel"/>
    <w:tmpl w:val="B9326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5734F0"/>
    <w:multiLevelType w:val="hybridMultilevel"/>
    <w:tmpl w:val="2242BF7A"/>
    <w:lvl w:ilvl="0" w:tplc="D0085E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A8"/>
    <w:rsid w:val="00410F01"/>
    <w:rsid w:val="00A65EA8"/>
    <w:rsid w:val="00DA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A4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4E85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A4E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A4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4E85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A4E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ketologu.aaanet.ru/method03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2</cp:revision>
  <dcterms:created xsi:type="dcterms:W3CDTF">2019-02-11T04:22:00Z</dcterms:created>
  <dcterms:modified xsi:type="dcterms:W3CDTF">2019-02-11T04:23:00Z</dcterms:modified>
</cp:coreProperties>
</file>