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D3" w:rsidRPr="007954EC" w:rsidRDefault="004C11D3" w:rsidP="001E3D74">
      <w:pPr>
        <w:pStyle w:val="a3"/>
        <w:spacing w:line="276" w:lineRule="auto"/>
        <w:jc w:val="center"/>
        <w:rPr>
          <w:rFonts w:ascii="Times New Roman" w:hAnsi="Times New Roman" w:cs="Times New Roman"/>
          <w:b/>
          <w:i/>
          <w:sz w:val="24"/>
          <w:szCs w:val="24"/>
        </w:rPr>
      </w:pPr>
      <w:r w:rsidRPr="007954EC">
        <w:rPr>
          <w:rFonts w:ascii="Times New Roman" w:hAnsi="Times New Roman" w:cs="Times New Roman"/>
          <w:b/>
          <w:i/>
          <w:sz w:val="24"/>
          <w:szCs w:val="24"/>
        </w:rPr>
        <w:t>Модели теоретического обоснования социальной работы</w:t>
      </w:r>
      <w:r w:rsidR="008B5A4E" w:rsidRPr="007954EC">
        <w:rPr>
          <w:rFonts w:ascii="Times New Roman" w:hAnsi="Times New Roman" w:cs="Times New Roman"/>
          <w:b/>
          <w:i/>
          <w:sz w:val="24"/>
          <w:szCs w:val="24"/>
        </w:rPr>
        <w:t xml:space="preserve"> </w:t>
      </w:r>
      <w:r w:rsidRPr="007954EC">
        <w:rPr>
          <w:rFonts w:ascii="Times New Roman" w:hAnsi="Times New Roman" w:cs="Times New Roman"/>
          <w:b/>
          <w:i/>
          <w:sz w:val="24"/>
          <w:szCs w:val="24"/>
        </w:rPr>
        <w:t>(по Л.Г. </w:t>
      </w:r>
      <w:proofErr w:type="spellStart"/>
      <w:r w:rsidRPr="007954EC">
        <w:rPr>
          <w:rFonts w:ascii="Times New Roman" w:hAnsi="Times New Roman" w:cs="Times New Roman"/>
          <w:b/>
          <w:i/>
          <w:sz w:val="24"/>
          <w:szCs w:val="24"/>
        </w:rPr>
        <w:t>Гусляковой</w:t>
      </w:r>
      <w:proofErr w:type="spellEnd"/>
      <w:r w:rsidRPr="007954EC">
        <w:rPr>
          <w:rFonts w:ascii="Times New Roman" w:hAnsi="Times New Roman" w:cs="Times New Roman"/>
          <w:b/>
          <w:i/>
          <w:sz w:val="24"/>
          <w:szCs w:val="24"/>
        </w:rPr>
        <w:t>)</w:t>
      </w:r>
    </w:p>
    <w:p w:rsidR="008B5A4E" w:rsidRPr="008B5A4E" w:rsidRDefault="008B5A4E" w:rsidP="001E3D74">
      <w:pPr>
        <w:pStyle w:val="a3"/>
        <w:spacing w:line="276" w:lineRule="auto"/>
        <w:ind w:firstLine="567"/>
        <w:jc w:val="center"/>
        <w:rPr>
          <w:rFonts w:ascii="Times New Roman" w:hAnsi="Times New Roman" w:cs="Times New Roman"/>
          <w:sz w:val="24"/>
          <w:szCs w:val="24"/>
        </w:rPr>
      </w:pPr>
    </w:p>
    <w:p w:rsidR="00030891" w:rsidRPr="008B5A4E" w:rsidRDefault="007954EC" w:rsidP="001E3D74">
      <w:pPr>
        <w:pStyle w:val="a3"/>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А</w:t>
      </w:r>
      <w:r w:rsidR="00030891" w:rsidRPr="008B5A4E">
        <w:rPr>
          <w:rFonts w:ascii="Times New Roman" w:hAnsi="Times New Roman" w:cs="Times New Roman"/>
          <w:sz w:val="24"/>
          <w:szCs w:val="24"/>
        </w:rPr>
        <w:t>нализ известных теоретических подходов к построению научного знания в области социальной работы по их отношению к смежным наукам, оказавшим и оказывающим на него наиболее сильное влияние, свидетельствует о наличии, как минимум, трех групп теорий:</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1) психолого-ориентированные </w:t>
      </w:r>
      <w:r w:rsidR="004C11D3" w:rsidRPr="008B5A4E">
        <w:rPr>
          <w:rFonts w:ascii="Times New Roman" w:hAnsi="Times New Roman" w:cs="Times New Roman"/>
          <w:sz w:val="24"/>
          <w:szCs w:val="24"/>
        </w:rPr>
        <w:t>модели (</w:t>
      </w:r>
      <w:r w:rsidRPr="008B5A4E">
        <w:rPr>
          <w:rFonts w:ascii="Times New Roman" w:hAnsi="Times New Roman" w:cs="Times New Roman"/>
          <w:sz w:val="24"/>
          <w:szCs w:val="24"/>
        </w:rPr>
        <w:t>теории</w:t>
      </w:r>
      <w:r w:rsidR="004C11D3" w:rsidRPr="008B5A4E">
        <w:rPr>
          <w:rFonts w:ascii="Times New Roman" w:hAnsi="Times New Roman" w:cs="Times New Roman"/>
          <w:sz w:val="24"/>
          <w:szCs w:val="24"/>
        </w:rPr>
        <w:t>)</w:t>
      </w:r>
      <w:r w:rsidRPr="008B5A4E">
        <w:rPr>
          <w:rFonts w:ascii="Times New Roman" w:hAnsi="Times New Roman" w:cs="Times New Roman"/>
          <w:sz w:val="24"/>
          <w:szCs w:val="24"/>
        </w:rPr>
        <w:t xml:space="preserve"> социальной работы;</w:t>
      </w:r>
    </w:p>
    <w:p w:rsidR="00030891" w:rsidRPr="008B5A4E" w:rsidRDefault="004C11D3"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2) социолого-ориентированные модели (теории) </w:t>
      </w:r>
      <w:r w:rsidR="00030891" w:rsidRPr="008B5A4E">
        <w:rPr>
          <w:rFonts w:ascii="Times New Roman" w:hAnsi="Times New Roman" w:cs="Times New Roman"/>
          <w:sz w:val="24"/>
          <w:szCs w:val="24"/>
        </w:rPr>
        <w:t xml:space="preserve"> социальной работы;</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3) </w:t>
      </w:r>
      <w:r w:rsidR="008B5A4E" w:rsidRPr="008B5A4E">
        <w:rPr>
          <w:rFonts w:ascii="Times New Roman" w:hAnsi="Times New Roman" w:cs="Times New Roman"/>
          <w:sz w:val="24"/>
          <w:szCs w:val="24"/>
        </w:rPr>
        <w:t>комплексн</w:t>
      </w:r>
      <w:r w:rsidR="008B5A4E">
        <w:rPr>
          <w:rFonts w:ascii="Times New Roman" w:hAnsi="Times New Roman" w:cs="Times New Roman"/>
          <w:sz w:val="24"/>
          <w:szCs w:val="24"/>
        </w:rPr>
        <w:t>ые</w:t>
      </w:r>
      <w:r w:rsidR="008B5A4E" w:rsidRPr="008B5A4E">
        <w:rPr>
          <w:rFonts w:ascii="Times New Roman" w:hAnsi="Times New Roman" w:cs="Times New Roman"/>
          <w:sz w:val="24"/>
          <w:szCs w:val="24"/>
        </w:rPr>
        <w:t>, междисциплинарн</w:t>
      </w:r>
      <w:r w:rsidR="008B5A4E">
        <w:rPr>
          <w:rFonts w:ascii="Times New Roman" w:hAnsi="Times New Roman" w:cs="Times New Roman"/>
          <w:sz w:val="24"/>
          <w:szCs w:val="24"/>
        </w:rPr>
        <w:t>ые</w:t>
      </w:r>
      <w:r w:rsidR="008B5A4E" w:rsidRPr="008B5A4E">
        <w:rPr>
          <w:rFonts w:ascii="Times New Roman" w:hAnsi="Times New Roman" w:cs="Times New Roman"/>
          <w:sz w:val="24"/>
          <w:szCs w:val="24"/>
        </w:rPr>
        <w:t xml:space="preserve"> </w:t>
      </w:r>
      <w:r w:rsidR="004C11D3" w:rsidRPr="008B5A4E">
        <w:rPr>
          <w:rFonts w:ascii="Times New Roman" w:hAnsi="Times New Roman" w:cs="Times New Roman"/>
          <w:sz w:val="24"/>
          <w:szCs w:val="24"/>
        </w:rPr>
        <w:t xml:space="preserve">модели (теории) </w:t>
      </w:r>
      <w:r w:rsidRPr="008B5A4E">
        <w:rPr>
          <w:rFonts w:ascii="Times New Roman" w:hAnsi="Times New Roman" w:cs="Times New Roman"/>
          <w:sz w:val="24"/>
          <w:szCs w:val="24"/>
        </w:rPr>
        <w:t>социальной работы.</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В рамках третьей группы теорий мы выделяем те, что претендуют на вполне самостоятельный статус и характер специфического научного знания, рассматривая иное </w:t>
      </w:r>
      <w:r w:rsidR="004C11D3" w:rsidRPr="008B5A4E">
        <w:rPr>
          <w:rFonts w:ascii="Times New Roman" w:hAnsi="Times New Roman" w:cs="Times New Roman"/>
          <w:sz w:val="24"/>
          <w:szCs w:val="24"/>
        </w:rPr>
        <w:t>–</w:t>
      </w:r>
      <w:r w:rsidRPr="008B5A4E">
        <w:rPr>
          <w:rFonts w:ascii="Times New Roman" w:hAnsi="Times New Roman" w:cs="Times New Roman"/>
          <w:sz w:val="24"/>
          <w:szCs w:val="24"/>
        </w:rPr>
        <w:t xml:space="preserve"> как переходные формы, пути рождения новой научной дисциплины.</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В данном </w:t>
      </w:r>
      <w:r w:rsidR="004C11D3" w:rsidRPr="008B5A4E">
        <w:rPr>
          <w:rFonts w:ascii="Times New Roman" w:hAnsi="Times New Roman" w:cs="Times New Roman"/>
          <w:sz w:val="24"/>
          <w:szCs w:val="24"/>
        </w:rPr>
        <w:t>материале</w:t>
      </w:r>
      <w:r w:rsidRPr="008B5A4E">
        <w:rPr>
          <w:rFonts w:ascii="Times New Roman" w:hAnsi="Times New Roman" w:cs="Times New Roman"/>
          <w:sz w:val="24"/>
          <w:szCs w:val="24"/>
        </w:rPr>
        <w:t xml:space="preserve"> последовательно рассматрива</w:t>
      </w:r>
      <w:r w:rsidR="007954EC">
        <w:rPr>
          <w:rFonts w:ascii="Times New Roman" w:hAnsi="Times New Roman" w:cs="Times New Roman"/>
          <w:sz w:val="24"/>
          <w:szCs w:val="24"/>
        </w:rPr>
        <w:t>ется</w:t>
      </w:r>
      <w:r w:rsidRPr="008B5A4E">
        <w:rPr>
          <w:rFonts w:ascii="Times New Roman" w:hAnsi="Times New Roman" w:cs="Times New Roman"/>
          <w:sz w:val="24"/>
          <w:szCs w:val="24"/>
        </w:rPr>
        <w:t xml:space="preserve"> специфик</w:t>
      </w:r>
      <w:r w:rsidR="007954EC">
        <w:rPr>
          <w:rFonts w:ascii="Times New Roman" w:hAnsi="Times New Roman" w:cs="Times New Roman"/>
          <w:sz w:val="24"/>
          <w:szCs w:val="24"/>
        </w:rPr>
        <w:t>а</w:t>
      </w:r>
      <w:r w:rsidRPr="008B5A4E">
        <w:rPr>
          <w:rFonts w:ascii="Times New Roman" w:hAnsi="Times New Roman" w:cs="Times New Roman"/>
          <w:sz w:val="24"/>
          <w:szCs w:val="24"/>
        </w:rPr>
        <w:t xml:space="preserve"> и краткое содержание всех названных групп современных теорий социальной работы, начиная с психолого-ориентированных концепций.</w:t>
      </w:r>
    </w:p>
    <w:p w:rsidR="00030891" w:rsidRPr="007954EC" w:rsidRDefault="00030891" w:rsidP="001E3D74">
      <w:pPr>
        <w:pStyle w:val="a3"/>
        <w:spacing w:line="276" w:lineRule="auto"/>
        <w:jc w:val="center"/>
        <w:rPr>
          <w:rFonts w:ascii="Times New Roman" w:hAnsi="Times New Roman" w:cs="Times New Roman"/>
          <w:b/>
          <w:sz w:val="24"/>
          <w:szCs w:val="24"/>
          <w:u w:val="single"/>
        </w:rPr>
      </w:pPr>
      <w:r w:rsidRPr="007954EC">
        <w:rPr>
          <w:rFonts w:ascii="Times New Roman" w:hAnsi="Times New Roman" w:cs="Times New Roman"/>
          <w:b/>
          <w:sz w:val="24"/>
          <w:szCs w:val="24"/>
          <w:u w:val="single"/>
        </w:rPr>
        <w:t xml:space="preserve">Психолого-ориентированные </w:t>
      </w:r>
      <w:r w:rsidR="00BA106E" w:rsidRPr="007954EC">
        <w:rPr>
          <w:rFonts w:ascii="Times New Roman" w:hAnsi="Times New Roman" w:cs="Times New Roman"/>
          <w:b/>
          <w:sz w:val="24"/>
          <w:szCs w:val="24"/>
          <w:u w:val="single"/>
        </w:rPr>
        <w:t>модели (теории)</w:t>
      </w:r>
    </w:p>
    <w:p w:rsidR="00030891" w:rsidRPr="008B5A4E" w:rsidRDefault="00030891" w:rsidP="001E3D74">
      <w:pPr>
        <w:pStyle w:val="a3"/>
        <w:spacing w:line="276" w:lineRule="auto"/>
        <w:ind w:firstLine="567"/>
        <w:jc w:val="both"/>
        <w:rPr>
          <w:rFonts w:ascii="Times New Roman" w:hAnsi="Times New Roman" w:cs="Times New Roman"/>
          <w:sz w:val="24"/>
          <w:szCs w:val="24"/>
        </w:rPr>
      </w:pPr>
      <w:proofErr w:type="spellStart"/>
      <w:r w:rsidRPr="008B5A4E">
        <w:rPr>
          <w:rFonts w:ascii="Times New Roman" w:hAnsi="Times New Roman" w:cs="Times New Roman"/>
          <w:sz w:val="24"/>
          <w:szCs w:val="24"/>
        </w:rPr>
        <w:t>Психодинамика</w:t>
      </w:r>
      <w:proofErr w:type="spellEnd"/>
      <w:r w:rsidRPr="008B5A4E">
        <w:rPr>
          <w:rFonts w:ascii="Times New Roman" w:hAnsi="Times New Roman" w:cs="Times New Roman"/>
          <w:sz w:val="24"/>
          <w:szCs w:val="24"/>
        </w:rPr>
        <w:t xml:space="preserve"> как теоретическое основание социальной (психосоциальной) работы в ее современном виде сформировалась на основе психоанализа в его различных интерпретациях, начиная с 3. Фрейда, его прямых последователей и более поздних приверженцев</w:t>
      </w:r>
      <w:r w:rsidR="007954EC">
        <w:rPr>
          <w:rFonts w:ascii="Times New Roman" w:hAnsi="Times New Roman" w:cs="Times New Roman"/>
          <w:sz w:val="24"/>
          <w:szCs w:val="24"/>
        </w:rPr>
        <w:t>.</w:t>
      </w:r>
      <w:r w:rsidRPr="008B5A4E">
        <w:rPr>
          <w:rFonts w:ascii="Times New Roman" w:hAnsi="Times New Roman" w:cs="Times New Roman"/>
          <w:sz w:val="24"/>
          <w:szCs w:val="24"/>
        </w:rPr>
        <w:t xml:space="preserve"> </w:t>
      </w:r>
      <w:r w:rsidR="007954EC">
        <w:rPr>
          <w:rFonts w:ascii="Times New Roman" w:hAnsi="Times New Roman" w:cs="Times New Roman"/>
          <w:sz w:val="24"/>
          <w:szCs w:val="24"/>
        </w:rPr>
        <w:t>С</w:t>
      </w:r>
      <w:r w:rsidRPr="008B5A4E">
        <w:rPr>
          <w:rFonts w:ascii="Times New Roman" w:hAnsi="Times New Roman" w:cs="Times New Roman"/>
          <w:sz w:val="24"/>
          <w:szCs w:val="24"/>
        </w:rPr>
        <w:t xml:space="preserve">егодня психодинамические интерпретации поведения людей являются составной частью современного психологического знания, психологии как научной дисциплины. </w:t>
      </w:r>
      <w:r w:rsidR="007954EC">
        <w:rPr>
          <w:rFonts w:ascii="Times New Roman" w:hAnsi="Times New Roman" w:cs="Times New Roman"/>
          <w:sz w:val="24"/>
          <w:szCs w:val="24"/>
        </w:rPr>
        <w:t>В</w:t>
      </w:r>
      <w:r w:rsidRPr="008B5A4E">
        <w:rPr>
          <w:rFonts w:ascii="Times New Roman" w:hAnsi="Times New Roman" w:cs="Times New Roman"/>
          <w:sz w:val="24"/>
          <w:szCs w:val="24"/>
        </w:rPr>
        <w:t xml:space="preserve"> этом смысле они не могут характеризоваться отраслью научного знания, называемого теорией социальной работы. Их роль в данном плане ограничивается главным образом методологическим влиянием как смежной для социальной работы научной дисциплины.</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Однако это влияние и разработка на его основе </w:t>
      </w:r>
      <w:r w:rsidRPr="007954EC">
        <w:rPr>
          <w:rFonts w:ascii="Times New Roman" w:hAnsi="Times New Roman" w:cs="Times New Roman"/>
          <w:i/>
          <w:sz w:val="24"/>
          <w:szCs w:val="24"/>
          <w:u w:val="single"/>
        </w:rPr>
        <w:t>психодинамической модели</w:t>
      </w:r>
      <w:r w:rsidRPr="007954EC">
        <w:rPr>
          <w:rFonts w:ascii="Times New Roman" w:hAnsi="Times New Roman" w:cs="Times New Roman"/>
          <w:sz w:val="24"/>
          <w:szCs w:val="24"/>
        </w:rPr>
        <w:t xml:space="preserve"> социальной работы, характеризуемой чаще всего в качестве психосоциальной, о</w:t>
      </w:r>
      <w:r w:rsidRPr="008B5A4E">
        <w:rPr>
          <w:rFonts w:ascii="Times New Roman" w:hAnsi="Times New Roman" w:cs="Times New Roman"/>
          <w:sz w:val="24"/>
          <w:szCs w:val="24"/>
        </w:rPr>
        <w:t>бусловили возникновение и развитие специфической модели обоснования конкретных технологий социальной работы, оказания социальной (психосоциальной) помощи отдельному человеку, семье, группе людей, имеющих проблемы. При этом психодинамическая модель деятельности социального работника опирается на несколько основополагающих, исходных постулатов. В главном они сводятся к следующему:</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а) социальный работник в контексте отношений с клиентом должен исходить из того, что последний не только обладает определенной психологической структурой, но и способен к ее изменению, развивается под воздействием внутренних, </w:t>
      </w:r>
      <w:proofErr w:type="spellStart"/>
      <w:r w:rsidRPr="008B5A4E">
        <w:rPr>
          <w:rFonts w:ascii="Times New Roman" w:hAnsi="Times New Roman" w:cs="Times New Roman"/>
          <w:sz w:val="24"/>
          <w:szCs w:val="24"/>
        </w:rPr>
        <w:t>интенциональных</w:t>
      </w:r>
      <w:proofErr w:type="spellEnd"/>
      <w:r w:rsidRPr="008B5A4E">
        <w:rPr>
          <w:rFonts w:ascii="Times New Roman" w:hAnsi="Times New Roman" w:cs="Times New Roman"/>
          <w:sz w:val="24"/>
          <w:szCs w:val="24"/>
        </w:rPr>
        <w:t xml:space="preserve"> факторов и внешних условий, взаимодействуя со средой обитания;</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б) воздействие социального работника на клиента должно учитывать его социально-экономическое положение, статус в системе социально</w:t>
      </w:r>
      <w:r w:rsidR="004C11D3" w:rsidRPr="008B5A4E">
        <w:rPr>
          <w:rFonts w:ascii="Times New Roman" w:hAnsi="Times New Roman" w:cs="Times New Roman"/>
          <w:sz w:val="24"/>
          <w:szCs w:val="24"/>
        </w:rPr>
        <w:t>-</w:t>
      </w:r>
      <w:r w:rsidRPr="008B5A4E">
        <w:rPr>
          <w:rFonts w:ascii="Times New Roman" w:hAnsi="Times New Roman" w:cs="Times New Roman"/>
          <w:sz w:val="24"/>
          <w:szCs w:val="24"/>
        </w:rPr>
        <w:t>иерархических групп, различных уровней управления и самоуправления. Однако главное, что предполагает психодинамический подход, сводится к признанию принципиально важной роли изучения и учета динамики отношений в контактной группе, среде обитания клиента;</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в) психодинамические теории требуют учесть то, как они оказываются полезными в процессе осуществления конкретной помощи нуждающимся, отдельному человеку;</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г) в рамках психодинамической концепции совершается не только анализ "статус-кво", но и использование опыта анализа эволюции отношений между клиентом и социальным работником, характера отношений между персонами в конкретной среде обитания нуждающихся;</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д) психодинамическая модель социальной работы предполагает, как правило, возможность изменения, коррекции поведения, взглядов, отношений клиента посредством воздействия на его внутренний мир, восприятие реальностей, характер отношений в контактных группах.</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Особый акцент в деятельности социального работника при этом делается на понимании того, что думает клиент, какова его персональная ситуация, требующая определенной стратегии и </w:t>
      </w:r>
      <w:r w:rsidRPr="008B5A4E">
        <w:rPr>
          <w:rFonts w:ascii="Times New Roman" w:hAnsi="Times New Roman" w:cs="Times New Roman"/>
          <w:sz w:val="24"/>
          <w:szCs w:val="24"/>
        </w:rPr>
        <w:lastRenderedPageBreak/>
        <w:t xml:space="preserve">тактики, а также в чем уникальность человека, его персонального опыта, социально-психологических характеристик. Не менее важно определенное влияние социального опыта, событий жизни индивида на его психологический облик, эволюцию этого облика, оценка влияния последнего на решение проблем </w:t>
      </w:r>
      <w:proofErr w:type="spellStart"/>
      <w:r w:rsidRPr="008B5A4E">
        <w:rPr>
          <w:rFonts w:ascii="Times New Roman" w:hAnsi="Times New Roman" w:cs="Times New Roman"/>
          <w:sz w:val="24"/>
          <w:szCs w:val="24"/>
        </w:rPr>
        <w:t>жизнесуществования</w:t>
      </w:r>
      <w:proofErr w:type="spellEnd"/>
      <w:r w:rsidRPr="008B5A4E">
        <w:rPr>
          <w:rFonts w:ascii="Times New Roman" w:hAnsi="Times New Roman" w:cs="Times New Roman"/>
          <w:sz w:val="24"/>
          <w:szCs w:val="24"/>
        </w:rPr>
        <w:t xml:space="preserve"> личности.</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При этом социальный работник обязан учесть собственные психические особенности и динамику развития отношений с клиентом, возможности контактов с людьми из его окружения, динамики и характера их взаимозависимости с подопечным. Принципиальное значение в данном контексте отношений, взаимодействия социального работника и клиента</w:t>
      </w:r>
      <w:r w:rsidR="001E3D74">
        <w:rPr>
          <w:rFonts w:ascii="Times New Roman" w:hAnsi="Times New Roman" w:cs="Times New Roman"/>
          <w:sz w:val="24"/>
          <w:szCs w:val="24"/>
        </w:rPr>
        <w:t>,</w:t>
      </w:r>
      <w:r w:rsidRPr="008B5A4E">
        <w:rPr>
          <w:rFonts w:ascii="Times New Roman" w:hAnsi="Times New Roman" w:cs="Times New Roman"/>
          <w:sz w:val="24"/>
          <w:szCs w:val="24"/>
        </w:rPr>
        <w:t xml:space="preserve"> имеет учет индивидуального опыта, психологического склада, уникальности личности того, кому оказывается помощь.</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Психосоциальное влияние в контексте психодинамического ведения социальной работы включает несколько относительно самостоятельных этапов:</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1) изучение проблем, которые имеет клиент; 2) анализ особенностей социального положения и психического склада, чувств клиента; 3) сближение, установление контакта социального работника и клиента; 4) осмысление основных событий жизни клиента, влияния последних на проблемы, которые переживает человек; 5) планирование согласованных действий социального работника и клиента на основе завоевания доверия последнего; 6) современная деятельность </w:t>
      </w:r>
      <w:r w:rsidR="007954EC">
        <w:rPr>
          <w:rFonts w:ascii="Times New Roman" w:hAnsi="Times New Roman" w:cs="Times New Roman"/>
          <w:sz w:val="24"/>
          <w:szCs w:val="24"/>
        </w:rPr>
        <w:t>специалист</w:t>
      </w:r>
      <w:r w:rsidR="001E3D74">
        <w:rPr>
          <w:rFonts w:ascii="Times New Roman" w:hAnsi="Times New Roman" w:cs="Times New Roman"/>
          <w:sz w:val="24"/>
          <w:szCs w:val="24"/>
        </w:rPr>
        <w:t>а</w:t>
      </w:r>
      <w:r w:rsidR="007954EC">
        <w:rPr>
          <w:rFonts w:ascii="Times New Roman" w:hAnsi="Times New Roman" w:cs="Times New Roman"/>
          <w:sz w:val="24"/>
          <w:szCs w:val="24"/>
        </w:rPr>
        <w:t xml:space="preserve"> по социальной работе</w:t>
      </w:r>
      <w:r w:rsidRPr="008B5A4E">
        <w:rPr>
          <w:rFonts w:ascii="Times New Roman" w:hAnsi="Times New Roman" w:cs="Times New Roman"/>
          <w:sz w:val="24"/>
          <w:szCs w:val="24"/>
        </w:rPr>
        <w:t xml:space="preserve"> и клиента по разрешению его проблем.</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Ценность такого подхода значительно возрастает при его сочетании с системным, структурным видением проблем развития современного человека и общества, что было показано наиболее обстоятельно Г. </w:t>
      </w:r>
      <w:proofErr w:type="spellStart"/>
      <w:r w:rsidRPr="008B5A4E">
        <w:rPr>
          <w:rFonts w:ascii="Times New Roman" w:hAnsi="Times New Roman" w:cs="Times New Roman"/>
          <w:sz w:val="24"/>
          <w:szCs w:val="24"/>
        </w:rPr>
        <w:t>Бернером</w:t>
      </w:r>
      <w:proofErr w:type="spellEnd"/>
      <w:r w:rsidRPr="008B5A4E">
        <w:rPr>
          <w:rFonts w:ascii="Times New Roman" w:hAnsi="Times New Roman" w:cs="Times New Roman"/>
          <w:sz w:val="24"/>
          <w:szCs w:val="24"/>
        </w:rPr>
        <w:t xml:space="preserve"> и Л.</w:t>
      </w:r>
      <w:r w:rsidR="004C11D3" w:rsidRPr="008B5A4E">
        <w:rPr>
          <w:rFonts w:ascii="Times New Roman" w:hAnsi="Times New Roman" w:cs="Times New Roman"/>
          <w:sz w:val="24"/>
          <w:szCs w:val="24"/>
        </w:rPr>
        <w:t> </w:t>
      </w:r>
      <w:proofErr w:type="spellStart"/>
      <w:r w:rsidR="007954EC">
        <w:rPr>
          <w:rFonts w:ascii="Times New Roman" w:hAnsi="Times New Roman" w:cs="Times New Roman"/>
          <w:sz w:val="24"/>
          <w:szCs w:val="24"/>
        </w:rPr>
        <w:t>Юнссон</w:t>
      </w:r>
      <w:proofErr w:type="spellEnd"/>
      <w:r w:rsidRPr="008B5A4E">
        <w:rPr>
          <w:rFonts w:ascii="Times New Roman" w:hAnsi="Times New Roman" w:cs="Times New Roman"/>
          <w:sz w:val="24"/>
          <w:szCs w:val="24"/>
        </w:rPr>
        <w:t>.</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7954EC">
        <w:rPr>
          <w:rFonts w:ascii="Times New Roman" w:hAnsi="Times New Roman" w:cs="Times New Roman"/>
          <w:i/>
          <w:sz w:val="24"/>
          <w:szCs w:val="24"/>
          <w:u w:val="single"/>
        </w:rPr>
        <w:t>Экзистенциалистская и гуманистическая модели</w:t>
      </w:r>
      <w:r w:rsidRPr="008B5A4E">
        <w:rPr>
          <w:rFonts w:ascii="Times New Roman" w:hAnsi="Times New Roman" w:cs="Times New Roman"/>
          <w:sz w:val="24"/>
          <w:szCs w:val="24"/>
        </w:rPr>
        <w:t xml:space="preserve"> теоретического обоснования социальной работы также занимают существенное место в теории социальной защиты.</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В экзистенциональном обосновании социальной работы акцент делается на особенностях восприятия клиентом отношения в системе взаимодействия "субъект-объект-субъект". Осмысление и выводы об этих отношениях - главное в экзистенциальной теории модели социальной работы.</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В этой связи обычно рассматриваются: 1) правила и роли внутри системы "субъект-объект-субъект"; 2) более широкие системы, в контексте которых существует подсистема "субъект-объект-субъект" и которые оказывают на нее определенное влияние; 3) системы ценностей, в которые верит клиент; 4) как клиент борется со страхом, отсутствием безопасности; 5) связь всех связанных аспектов решения проблемы.</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Экзистенциальная модель теоретического обоснования социальной работы исходит из того, что большинство эмоциональных проблем клиента возникает из четырех источников отчуждения: а) когда люди, которые значимы в глазах клиента, не признают его таковым; б) непоследовательность или обман в решении проблемы оценочных конфликтов; в) разочарование, хаос или потеря личных ценностей; г) потеря близких людей (их смерть, уход, измена и др.).</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Главная цель экзистенциальной технологии влияния на клиента </w:t>
      </w:r>
      <w:r w:rsidR="001E3D74">
        <w:rPr>
          <w:rFonts w:ascii="Times New Roman" w:hAnsi="Times New Roman" w:cs="Times New Roman"/>
          <w:sz w:val="24"/>
          <w:szCs w:val="24"/>
        </w:rPr>
        <w:t>–</w:t>
      </w:r>
      <w:r w:rsidRPr="008B5A4E">
        <w:rPr>
          <w:rFonts w:ascii="Times New Roman" w:hAnsi="Times New Roman" w:cs="Times New Roman"/>
          <w:sz w:val="24"/>
          <w:szCs w:val="24"/>
        </w:rPr>
        <w:t xml:space="preserve"> помочь людям приобрести удовлетворительный стиль жизни, начать получать удовлетворение от жизни. При этом используются три возможных правила экзистенциальной терапии: во-первых, установка на изменение опыта, практической деятельности клиента; во-вторых, ориентировка на понимание личности клиента; в-третьих, личностная включенность, погружение социального работника в мир ценностей, чувств, отношений клиента.</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Гуманистическая модель теоретического обоснования социальной работы в значительной мере играет роль философско-гуманистической базы экзистенциальной технологии оказания помощи нуждающимся, как</w:t>
      </w:r>
      <w:r w:rsidR="00393B27">
        <w:rPr>
          <w:rFonts w:ascii="Times New Roman" w:hAnsi="Times New Roman" w:cs="Times New Roman"/>
          <w:sz w:val="24"/>
          <w:szCs w:val="24"/>
        </w:rPr>
        <w:t>,</w:t>
      </w:r>
      <w:r w:rsidRPr="008B5A4E">
        <w:rPr>
          <w:rFonts w:ascii="Times New Roman" w:hAnsi="Times New Roman" w:cs="Times New Roman"/>
          <w:sz w:val="24"/>
          <w:szCs w:val="24"/>
        </w:rPr>
        <w:t xml:space="preserve"> впрочем, и всей практики социальной работы. В этой связи социальный работник должен исходить из </w:t>
      </w:r>
      <w:proofErr w:type="spellStart"/>
      <w:r w:rsidRPr="008B5A4E">
        <w:rPr>
          <w:rFonts w:ascii="Times New Roman" w:hAnsi="Times New Roman" w:cs="Times New Roman"/>
          <w:sz w:val="24"/>
          <w:szCs w:val="24"/>
        </w:rPr>
        <w:t>самоценности</w:t>
      </w:r>
      <w:proofErr w:type="spellEnd"/>
      <w:r w:rsidRPr="008B5A4E">
        <w:rPr>
          <w:rFonts w:ascii="Times New Roman" w:hAnsi="Times New Roman" w:cs="Times New Roman"/>
          <w:sz w:val="24"/>
          <w:szCs w:val="24"/>
        </w:rPr>
        <w:t xml:space="preserve"> индивидуального мира жизни клиента, признания его способностей многое решать самостоятельно, опираясь на личный духовный и практический опыт.</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lastRenderedPageBreak/>
        <w:t xml:space="preserve">Процесс оказания помощи в рамках таких оснований ведения социальной работы включает в себя: 1) обретение смысла существования, которое дает клиенту ощущение, что его дела идут хорошо, жизнь изменяется по пути прогрессивного развития. При этом необязательно заниматься постоянно </w:t>
      </w:r>
      <w:proofErr w:type="spellStart"/>
      <w:r w:rsidRPr="008B5A4E">
        <w:rPr>
          <w:rFonts w:ascii="Times New Roman" w:hAnsi="Times New Roman" w:cs="Times New Roman"/>
          <w:sz w:val="24"/>
          <w:szCs w:val="24"/>
        </w:rPr>
        <w:t>самоизучением</w:t>
      </w:r>
      <w:proofErr w:type="spellEnd"/>
      <w:r w:rsidRPr="008B5A4E">
        <w:rPr>
          <w:rFonts w:ascii="Times New Roman" w:hAnsi="Times New Roman" w:cs="Times New Roman"/>
          <w:sz w:val="24"/>
          <w:szCs w:val="24"/>
        </w:rPr>
        <w:t>; 2) центрирование, акцентировка проблем, когда социальные работники показывают клиентам, что они готовы заняться их делами, доказывая это практически, начиная знакомиться с проблемами каждого из нуждающихся; 3) действие, когда социальный работник демонстрирует деятельную открытость, мобильность, а клиент видит, что поддержание безопасности, ее ощущение не всегда необходимо. Нужно просто заниматься делом, актуальным для жизни каждого из нас.</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Существенно важно и то, что у социального работника в данной ситуации не должно быть жестко заданной модели, каким следует быть клиенту или обществу</w:t>
      </w:r>
      <w:r w:rsidR="007954EC">
        <w:rPr>
          <w:rFonts w:ascii="Times New Roman" w:hAnsi="Times New Roman" w:cs="Times New Roman"/>
          <w:sz w:val="24"/>
          <w:szCs w:val="24"/>
        </w:rPr>
        <w:t>, среде, которая его окружает,</w:t>
      </w:r>
      <w:r w:rsidRPr="008B5A4E">
        <w:rPr>
          <w:rFonts w:ascii="Times New Roman" w:hAnsi="Times New Roman" w:cs="Times New Roman"/>
          <w:sz w:val="24"/>
          <w:szCs w:val="24"/>
        </w:rPr>
        <w:t xml:space="preserve"> следовательно, нет диагнозов или прогнозов, основанных на этих идеальных представлениях</w:t>
      </w:r>
      <w:r w:rsidR="001E3D74">
        <w:rPr>
          <w:rFonts w:ascii="Times New Roman" w:hAnsi="Times New Roman" w:cs="Times New Roman"/>
          <w:sz w:val="24"/>
          <w:szCs w:val="24"/>
        </w:rPr>
        <w:t>.</w:t>
      </w:r>
      <w:r w:rsidRPr="008B5A4E">
        <w:rPr>
          <w:rFonts w:ascii="Times New Roman" w:hAnsi="Times New Roman" w:cs="Times New Roman"/>
          <w:sz w:val="24"/>
          <w:szCs w:val="24"/>
        </w:rPr>
        <w:t xml:space="preserve"> Цель же работы </w:t>
      </w:r>
      <w:r w:rsidR="007954EC">
        <w:rPr>
          <w:rFonts w:ascii="Times New Roman" w:hAnsi="Times New Roman" w:cs="Times New Roman"/>
          <w:sz w:val="24"/>
          <w:szCs w:val="24"/>
        </w:rPr>
        <w:t>специалист</w:t>
      </w:r>
      <w:r w:rsidR="001E3D74">
        <w:rPr>
          <w:rFonts w:ascii="Times New Roman" w:hAnsi="Times New Roman" w:cs="Times New Roman"/>
          <w:sz w:val="24"/>
          <w:szCs w:val="24"/>
        </w:rPr>
        <w:t>а</w:t>
      </w:r>
      <w:r w:rsidR="007954EC">
        <w:rPr>
          <w:rFonts w:ascii="Times New Roman" w:hAnsi="Times New Roman" w:cs="Times New Roman"/>
          <w:sz w:val="24"/>
          <w:szCs w:val="24"/>
        </w:rPr>
        <w:t xml:space="preserve"> по социальной работе</w:t>
      </w:r>
      <w:r w:rsidRPr="008B5A4E">
        <w:rPr>
          <w:rFonts w:ascii="Times New Roman" w:hAnsi="Times New Roman" w:cs="Times New Roman"/>
          <w:sz w:val="24"/>
          <w:szCs w:val="24"/>
        </w:rPr>
        <w:t xml:space="preserve"> видится в том, чтобы воодушевить клиента, понять реальные возможности его жизни, активно включиться в их реализацию.</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Конечно, при всей универсальности таких экзистенциально-гуманистических подходов к оказанию помощи нуждающимся их нельзя одинаково конкретно использовать во всех формах организации социальной работы</w:t>
      </w:r>
      <w:r w:rsidR="00393B27">
        <w:rPr>
          <w:rFonts w:ascii="Times New Roman" w:hAnsi="Times New Roman" w:cs="Times New Roman"/>
          <w:sz w:val="24"/>
          <w:szCs w:val="24"/>
        </w:rPr>
        <w:t>.</w:t>
      </w:r>
      <w:r w:rsidRPr="008B5A4E">
        <w:rPr>
          <w:rFonts w:ascii="Times New Roman" w:hAnsi="Times New Roman" w:cs="Times New Roman"/>
          <w:sz w:val="24"/>
          <w:szCs w:val="24"/>
        </w:rPr>
        <w:t xml:space="preserve"> </w:t>
      </w:r>
      <w:r w:rsidR="00393B27">
        <w:rPr>
          <w:rFonts w:ascii="Times New Roman" w:hAnsi="Times New Roman" w:cs="Times New Roman"/>
          <w:sz w:val="24"/>
          <w:szCs w:val="24"/>
        </w:rPr>
        <w:t>В</w:t>
      </w:r>
      <w:r w:rsidR="00393B27" w:rsidRPr="008B5A4E">
        <w:rPr>
          <w:rFonts w:ascii="Times New Roman" w:hAnsi="Times New Roman" w:cs="Times New Roman"/>
          <w:sz w:val="24"/>
          <w:szCs w:val="24"/>
        </w:rPr>
        <w:t>о-первых</w:t>
      </w:r>
      <w:r w:rsidRPr="008B5A4E">
        <w:rPr>
          <w:rFonts w:ascii="Times New Roman" w:hAnsi="Times New Roman" w:cs="Times New Roman"/>
          <w:sz w:val="24"/>
          <w:szCs w:val="24"/>
        </w:rPr>
        <w:t xml:space="preserve">, это разные формы социальной помощи, которые существуют нередко по разному поводу, решают неодинаковые проблемы. Во-вторых, следует учитывать ведомственную разобщенность учреждений социальной работы, препятствующую массовой унификации. Кроме того, мы имеем дело всякий раз с различными людьми и разной сферой их </w:t>
      </w:r>
      <w:r w:rsidR="001E3D74">
        <w:rPr>
          <w:rFonts w:ascii="Times New Roman" w:hAnsi="Times New Roman" w:cs="Times New Roman"/>
          <w:sz w:val="24"/>
          <w:szCs w:val="24"/>
        </w:rPr>
        <w:t>жизнедеятельности</w:t>
      </w:r>
      <w:r w:rsidRPr="008B5A4E">
        <w:rPr>
          <w:rFonts w:ascii="Times New Roman" w:hAnsi="Times New Roman" w:cs="Times New Roman"/>
          <w:sz w:val="24"/>
          <w:szCs w:val="24"/>
        </w:rPr>
        <w:t>.</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Наконец, гуманистической модели обоснования социальной работы чужд подход, когда требуется навязывать кому-то определенную модель, стандарт действия. В этом смысле социальный работник, опирающийся на рассматриваемые модели социальной работы, свободен в выборе форм и средств воздействия на клиента, сотрудничества с ним.</w:t>
      </w:r>
    </w:p>
    <w:p w:rsidR="004C11D3" w:rsidRPr="008B5A4E" w:rsidRDefault="004C11D3" w:rsidP="001E3D74">
      <w:pPr>
        <w:pStyle w:val="a3"/>
        <w:spacing w:line="276" w:lineRule="auto"/>
        <w:ind w:firstLine="567"/>
        <w:jc w:val="both"/>
        <w:rPr>
          <w:rFonts w:ascii="Times New Roman" w:hAnsi="Times New Roman" w:cs="Times New Roman"/>
          <w:sz w:val="24"/>
          <w:szCs w:val="24"/>
        </w:rPr>
      </w:pPr>
      <w:proofErr w:type="spellStart"/>
      <w:r w:rsidRPr="007954EC">
        <w:rPr>
          <w:rFonts w:ascii="Times New Roman" w:hAnsi="Times New Roman" w:cs="Times New Roman"/>
          <w:i/>
          <w:sz w:val="24"/>
          <w:szCs w:val="24"/>
          <w:u w:val="single"/>
        </w:rPr>
        <w:t>Бихевиористск</w:t>
      </w:r>
      <w:r w:rsidR="00BA106E" w:rsidRPr="007954EC">
        <w:rPr>
          <w:rFonts w:ascii="Times New Roman" w:hAnsi="Times New Roman" w:cs="Times New Roman"/>
          <w:i/>
          <w:sz w:val="24"/>
          <w:szCs w:val="24"/>
          <w:u w:val="single"/>
        </w:rPr>
        <w:t>ие</w:t>
      </w:r>
      <w:proofErr w:type="spellEnd"/>
      <w:r w:rsidR="00BA106E" w:rsidRPr="007954EC">
        <w:rPr>
          <w:rFonts w:ascii="Times New Roman" w:hAnsi="Times New Roman" w:cs="Times New Roman"/>
          <w:i/>
          <w:sz w:val="24"/>
          <w:szCs w:val="24"/>
          <w:u w:val="single"/>
        </w:rPr>
        <w:t xml:space="preserve"> модели (теории)</w:t>
      </w:r>
      <w:r w:rsidR="00BA106E" w:rsidRPr="008B5A4E">
        <w:rPr>
          <w:rFonts w:ascii="Times New Roman" w:hAnsi="Times New Roman" w:cs="Times New Roman"/>
          <w:sz w:val="24"/>
          <w:szCs w:val="24"/>
        </w:rPr>
        <w:t xml:space="preserve"> </w:t>
      </w:r>
      <w:r w:rsidRPr="008B5A4E">
        <w:rPr>
          <w:rFonts w:ascii="Times New Roman" w:hAnsi="Times New Roman" w:cs="Times New Roman"/>
          <w:sz w:val="24"/>
          <w:szCs w:val="24"/>
        </w:rPr>
        <w:t>в теоретическом обосновании социальной работы достаточно давно извест</w:t>
      </w:r>
      <w:r w:rsidR="00BA106E">
        <w:rPr>
          <w:rFonts w:ascii="Times New Roman" w:hAnsi="Times New Roman" w:cs="Times New Roman"/>
          <w:sz w:val="24"/>
          <w:szCs w:val="24"/>
        </w:rPr>
        <w:t>ны</w:t>
      </w:r>
      <w:r w:rsidRPr="008B5A4E">
        <w:rPr>
          <w:rFonts w:ascii="Times New Roman" w:hAnsi="Times New Roman" w:cs="Times New Roman"/>
          <w:sz w:val="24"/>
          <w:szCs w:val="24"/>
        </w:rPr>
        <w:t xml:space="preserve"> и активно разрабатыва</w:t>
      </w:r>
      <w:r w:rsidR="00BA106E">
        <w:rPr>
          <w:rFonts w:ascii="Times New Roman" w:hAnsi="Times New Roman" w:cs="Times New Roman"/>
          <w:sz w:val="24"/>
          <w:szCs w:val="24"/>
        </w:rPr>
        <w:t>ю</w:t>
      </w:r>
      <w:r w:rsidRPr="008B5A4E">
        <w:rPr>
          <w:rFonts w:ascii="Times New Roman" w:hAnsi="Times New Roman" w:cs="Times New Roman"/>
          <w:sz w:val="24"/>
          <w:szCs w:val="24"/>
        </w:rPr>
        <w:t xml:space="preserve">тся, но главным образом </w:t>
      </w:r>
      <w:r w:rsidR="00BA106E">
        <w:rPr>
          <w:rFonts w:ascii="Times New Roman" w:hAnsi="Times New Roman" w:cs="Times New Roman"/>
          <w:sz w:val="24"/>
          <w:szCs w:val="24"/>
        </w:rPr>
        <w:t>извест</w:t>
      </w:r>
      <w:r w:rsidRPr="008B5A4E">
        <w:rPr>
          <w:rFonts w:ascii="Times New Roman" w:hAnsi="Times New Roman" w:cs="Times New Roman"/>
          <w:sz w:val="24"/>
          <w:szCs w:val="24"/>
        </w:rPr>
        <w:t>н</w:t>
      </w:r>
      <w:r w:rsidR="00BA106E">
        <w:rPr>
          <w:rFonts w:ascii="Times New Roman" w:hAnsi="Times New Roman" w:cs="Times New Roman"/>
          <w:sz w:val="24"/>
          <w:szCs w:val="24"/>
        </w:rPr>
        <w:t>ы</w:t>
      </w:r>
      <w:r w:rsidRPr="008B5A4E">
        <w:rPr>
          <w:rFonts w:ascii="Times New Roman" w:hAnsi="Times New Roman" w:cs="Times New Roman"/>
          <w:sz w:val="24"/>
          <w:szCs w:val="24"/>
        </w:rPr>
        <w:t xml:space="preserve"> </w:t>
      </w:r>
      <w:r w:rsidR="00BA106E">
        <w:rPr>
          <w:rFonts w:ascii="Times New Roman" w:hAnsi="Times New Roman" w:cs="Times New Roman"/>
          <w:sz w:val="24"/>
          <w:szCs w:val="24"/>
        </w:rPr>
        <w:t>в</w:t>
      </w:r>
      <w:r w:rsidRPr="008B5A4E">
        <w:rPr>
          <w:rFonts w:ascii="Times New Roman" w:hAnsi="Times New Roman" w:cs="Times New Roman"/>
          <w:sz w:val="24"/>
          <w:szCs w:val="24"/>
        </w:rPr>
        <w:t xml:space="preserve"> научном контексте отечественной психологии. Однако в качестве основы социальной работы как относительно самостоятельного вида общественной деятельности он</w:t>
      </w:r>
      <w:r w:rsidR="001E3D74">
        <w:rPr>
          <w:rFonts w:ascii="Times New Roman" w:hAnsi="Times New Roman" w:cs="Times New Roman"/>
          <w:sz w:val="24"/>
          <w:szCs w:val="24"/>
        </w:rPr>
        <w:t>и</w:t>
      </w:r>
      <w:r w:rsidRPr="008B5A4E">
        <w:rPr>
          <w:rFonts w:ascii="Times New Roman" w:hAnsi="Times New Roman" w:cs="Times New Roman"/>
          <w:sz w:val="24"/>
          <w:szCs w:val="24"/>
        </w:rPr>
        <w:t xml:space="preserve"> не получил</w:t>
      </w:r>
      <w:r w:rsidR="001E3D74">
        <w:rPr>
          <w:rFonts w:ascii="Times New Roman" w:hAnsi="Times New Roman" w:cs="Times New Roman"/>
          <w:sz w:val="24"/>
          <w:szCs w:val="24"/>
        </w:rPr>
        <w:t>и</w:t>
      </w:r>
      <w:r w:rsidRPr="008B5A4E">
        <w:rPr>
          <w:rFonts w:ascii="Times New Roman" w:hAnsi="Times New Roman" w:cs="Times New Roman"/>
          <w:sz w:val="24"/>
          <w:szCs w:val="24"/>
        </w:rPr>
        <w:t xml:space="preserve"> здесь широкого распространения. За рубежом такой подход к концептуальному обоснованию социальной работы вытекает из работ психологов-экспериментаторов </w:t>
      </w:r>
      <w:proofErr w:type="spellStart"/>
      <w:r w:rsidRPr="008B5A4E">
        <w:rPr>
          <w:rFonts w:ascii="Times New Roman" w:hAnsi="Times New Roman" w:cs="Times New Roman"/>
          <w:sz w:val="24"/>
          <w:szCs w:val="24"/>
        </w:rPr>
        <w:t>бихевиористского</w:t>
      </w:r>
      <w:proofErr w:type="spellEnd"/>
      <w:r w:rsidRPr="008B5A4E">
        <w:rPr>
          <w:rFonts w:ascii="Times New Roman" w:hAnsi="Times New Roman" w:cs="Times New Roman"/>
          <w:sz w:val="24"/>
          <w:szCs w:val="24"/>
        </w:rPr>
        <w:t xml:space="preserve"> направления и активно используется.</w:t>
      </w:r>
    </w:p>
    <w:p w:rsidR="004C11D3" w:rsidRPr="008B5A4E" w:rsidRDefault="004C11D3"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В принципе </w:t>
      </w:r>
      <w:proofErr w:type="spellStart"/>
      <w:r w:rsidRPr="008B5A4E">
        <w:rPr>
          <w:rFonts w:ascii="Times New Roman" w:hAnsi="Times New Roman" w:cs="Times New Roman"/>
          <w:sz w:val="24"/>
          <w:szCs w:val="24"/>
        </w:rPr>
        <w:t>бихевиористская</w:t>
      </w:r>
      <w:proofErr w:type="spellEnd"/>
      <w:r w:rsidRPr="008B5A4E">
        <w:rPr>
          <w:rFonts w:ascii="Times New Roman" w:hAnsi="Times New Roman" w:cs="Times New Roman"/>
          <w:sz w:val="24"/>
          <w:szCs w:val="24"/>
        </w:rPr>
        <w:t xml:space="preserve"> социальная работа основывается на обучающей теории, которая в отличие от психодинамической </w:t>
      </w:r>
      <w:r w:rsidRPr="001E3D74">
        <w:rPr>
          <w:rFonts w:ascii="Times New Roman" w:hAnsi="Times New Roman" w:cs="Times New Roman"/>
          <w:sz w:val="24"/>
          <w:szCs w:val="24"/>
          <w:u w:val="single"/>
        </w:rPr>
        <w:t>сосредотачивает внимание на наблюдаемом поведении</w:t>
      </w:r>
      <w:r w:rsidRPr="008B5A4E">
        <w:rPr>
          <w:rFonts w:ascii="Times New Roman" w:hAnsi="Times New Roman" w:cs="Times New Roman"/>
          <w:sz w:val="24"/>
          <w:szCs w:val="24"/>
        </w:rPr>
        <w:t>. При этом считается, что неразумно использовать скрытые мысли или предположения о структурах ума, так как они не могут быть независимо или объективно проверены.</w:t>
      </w:r>
    </w:p>
    <w:p w:rsidR="004C11D3" w:rsidRPr="008B5A4E" w:rsidRDefault="004C11D3" w:rsidP="001E3D74">
      <w:pPr>
        <w:pStyle w:val="a3"/>
        <w:spacing w:line="276" w:lineRule="auto"/>
        <w:ind w:firstLine="567"/>
        <w:jc w:val="both"/>
        <w:rPr>
          <w:rFonts w:ascii="Times New Roman" w:hAnsi="Times New Roman" w:cs="Times New Roman"/>
          <w:sz w:val="24"/>
          <w:szCs w:val="24"/>
        </w:rPr>
      </w:pPr>
      <w:proofErr w:type="spellStart"/>
      <w:r w:rsidRPr="008B5A4E">
        <w:rPr>
          <w:rFonts w:ascii="Times New Roman" w:hAnsi="Times New Roman" w:cs="Times New Roman"/>
          <w:sz w:val="24"/>
          <w:szCs w:val="24"/>
        </w:rPr>
        <w:t>Бихевиористская</w:t>
      </w:r>
      <w:proofErr w:type="spellEnd"/>
      <w:r w:rsidRPr="008B5A4E">
        <w:rPr>
          <w:rFonts w:ascii="Times New Roman" w:hAnsi="Times New Roman" w:cs="Times New Roman"/>
          <w:sz w:val="24"/>
          <w:szCs w:val="24"/>
        </w:rPr>
        <w:t xml:space="preserve"> социальная работа нередко основывается на схемах единичных экспериментов, построенных с учетом классического принципа: "стимул </w:t>
      </w:r>
      <w:r w:rsidR="001E3D74">
        <w:rPr>
          <w:rFonts w:ascii="Times New Roman" w:hAnsi="Times New Roman" w:cs="Times New Roman"/>
          <w:sz w:val="24"/>
          <w:szCs w:val="24"/>
        </w:rPr>
        <w:t>–</w:t>
      </w:r>
      <w:r w:rsidRPr="008B5A4E">
        <w:rPr>
          <w:rFonts w:ascii="Times New Roman" w:hAnsi="Times New Roman" w:cs="Times New Roman"/>
          <w:sz w:val="24"/>
          <w:szCs w:val="24"/>
        </w:rPr>
        <w:t xml:space="preserve"> реакция". При этом за тщательным определением желаемых видов поведения обычно следует спланированная оценка</w:t>
      </w:r>
      <w:r w:rsidR="001E3D74">
        <w:rPr>
          <w:rFonts w:ascii="Times New Roman" w:hAnsi="Times New Roman" w:cs="Times New Roman"/>
          <w:sz w:val="24"/>
          <w:szCs w:val="24"/>
        </w:rPr>
        <w:t>,</w:t>
      </w:r>
      <w:r w:rsidRPr="008B5A4E">
        <w:rPr>
          <w:rFonts w:ascii="Times New Roman" w:hAnsi="Times New Roman" w:cs="Times New Roman"/>
          <w:sz w:val="24"/>
          <w:szCs w:val="24"/>
        </w:rPr>
        <w:t xml:space="preserve"> измер</w:t>
      </w:r>
      <w:r w:rsidR="001E3D74">
        <w:rPr>
          <w:rFonts w:ascii="Times New Roman" w:hAnsi="Times New Roman" w:cs="Times New Roman"/>
          <w:sz w:val="24"/>
          <w:szCs w:val="24"/>
        </w:rPr>
        <w:t>ение</w:t>
      </w:r>
      <w:r w:rsidRPr="008B5A4E">
        <w:rPr>
          <w:rFonts w:ascii="Times New Roman" w:hAnsi="Times New Roman" w:cs="Times New Roman"/>
          <w:sz w:val="24"/>
          <w:szCs w:val="24"/>
        </w:rPr>
        <w:t>. Затем следует вмешательство. Вместе с ним и вслед за ним измеряются также отдельные случаи такого поведения.</w:t>
      </w:r>
    </w:p>
    <w:p w:rsidR="004C11D3" w:rsidRPr="008B5A4E" w:rsidRDefault="004C11D3"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В этой связи предполагается учет ответной обусловленности, определяющей реакцию клиента на различные стимулы. И как только получен ответ человека на стимул, его поведение корректируется. При этом используется как прямое воздействие социального работника, так и влияние через использование новых значимых стимулов.</w:t>
      </w:r>
    </w:p>
    <w:p w:rsidR="004C11D3" w:rsidRPr="008B5A4E" w:rsidRDefault="004C11D3"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В рамках данной модели теоретического обоснования социальной работы встречаются весьма серьезные проблемы. В частности, тогда, когда </w:t>
      </w:r>
      <w:r w:rsidR="007954EC">
        <w:rPr>
          <w:rFonts w:ascii="Times New Roman" w:hAnsi="Times New Roman" w:cs="Times New Roman"/>
          <w:sz w:val="24"/>
          <w:szCs w:val="24"/>
        </w:rPr>
        <w:t>специалист по социальной работе</w:t>
      </w:r>
      <w:r w:rsidRPr="008B5A4E">
        <w:rPr>
          <w:rFonts w:ascii="Times New Roman" w:hAnsi="Times New Roman" w:cs="Times New Roman"/>
          <w:sz w:val="24"/>
          <w:szCs w:val="24"/>
        </w:rPr>
        <w:t xml:space="preserve"> имеет дело с </w:t>
      </w:r>
      <w:r w:rsidRPr="008B5A4E">
        <w:rPr>
          <w:rFonts w:ascii="Times New Roman" w:hAnsi="Times New Roman" w:cs="Times New Roman"/>
          <w:sz w:val="24"/>
          <w:szCs w:val="24"/>
        </w:rPr>
        <w:lastRenderedPageBreak/>
        <w:t xml:space="preserve">немотивированным, необусловленным поведением клиентов. В данном случае оказывается трудно или вовсе невозможно найти решение их проблем в контексте </w:t>
      </w:r>
      <w:proofErr w:type="spellStart"/>
      <w:r w:rsidRPr="008B5A4E">
        <w:rPr>
          <w:rFonts w:ascii="Times New Roman" w:hAnsi="Times New Roman" w:cs="Times New Roman"/>
          <w:sz w:val="24"/>
          <w:szCs w:val="24"/>
        </w:rPr>
        <w:t>бихевиористского</w:t>
      </w:r>
      <w:proofErr w:type="spellEnd"/>
      <w:r w:rsidRPr="008B5A4E">
        <w:rPr>
          <w:rFonts w:ascii="Times New Roman" w:hAnsi="Times New Roman" w:cs="Times New Roman"/>
          <w:sz w:val="24"/>
          <w:szCs w:val="24"/>
        </w:rPr>
        <w:t xml:space="preserve"> подхода.</w:t>
      </w:r>
    </w:p>
    <w:p w:rsidR="004C11D3" w:rsidRPr="008B5A4E" w:rsidRDefault="004C11D3"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Кроме того данная модель теоретического обоснования социальной работы серьезно критикуется за сугубо позитивистскую практику осмысления проблем клиента, а также технологий их решения. Очевидно, что она требует своего обновления.</w:t>
      </w:r>
    </w:p>
    <w:p w:rsidR="00030891" w:rsidRPr="007954EC" w:rsidRDefault="00030891" w:rsidP="001E3D74">
      <w:pPr>
        <w:pStyle w:val="a3"/>
        <w:spacing w:line="276" w:lineRule="auto"/>
        <w:ind w:firstLine="567"/>
        <w:jc w:val="both"/>
        <w:rPr>
          <w:rFonts w:ascii="Times New Roman" w:hAnsi="Times New Roman" w:cs="Times New Roman"/>
          <w:sz w:val="24"/>
          <w:szCs w:val="24"/>
        </w:rPr>
      </w:pPr>
      <w:r w:rsidRPr="00E81395">
        <w:rPr>
          <w:rFonts w:ascii="Times New Roman" w:hAnsi="Times New Roman" w:cs="Times New Roman"/>
          <w:sz w:val="24"/>
          <w:szCs w:val="24"/>
        </w:rPr>
        <w:t xml:space="preserve">Весьма важны </w:t>
      </w:r>
      <w:r w:rsidRPr="007954EC">
        <w:rPr>
          <w:rFonts w:ascii="Times New Roman" w:hAnsi="Times New Roman" w:cs="Times New Roman"/>
          <w:i/>
          <w:sz w:val="24"/>
          <w:szCs w:val="24"/>
          <w:u w:val="single"/>
        </w:rPr>
        <w:t>ролевая и коммуникативная модели</w:t>
      </w:r>
      <w:r w:rsidRPr="007954EC">
        <w:rPr>
          <w:rFonts w:ascii="Times New Roman" w:hAnsi="Times New Roman" w:cs="Times New Roman"/>
          <w:i/>
          <w:sz w:val="24"/>
          <w:szCs w:val="24"/>
        </w:rPr>
        <w:t xml:space="preserve"> </w:t>
      </w:r>
      <w:r w:rsidRPr="00E81395">
        <w:rPr>
          <w:rFonts w:ascii="Times New Roman" w:hAnsi="Times New Roman" w:cs="Times New Roman"/>
          <w:sz w:val="24"/>
          <w:szCs w:val="24"/>
        </w:rPr>
        <w:t xml:space="preserve">теоретического обоснования социальной работы, </w:t>
      </w:r>
      <w:r w:rsidRPr="007954EC">
        <w:rPr>
          <w:rFonts w:ascii="Times New Roman" w:hAnsi="Times New Roman" w:cs="Times New Roman"/>
          <w:sz w:val="24"/>
          <w:szCs w:val="24"/>
        </w:rPr>
        <w:t>тяготеющие к комплексности.</w:t>
      </w:r>
    </w:p>
    <w:p w:rsidR="00030891" w:rsidRPr="007954EC" w:rsidRDefault="00030891" w:rsidP="001E3D74">
      <w:pPr>
        <w:pStyle w:val="a3"/>
        <w:spacing w:line="276" w:lineRule="auto"/>
        <w:ind w:firstLine="567"/>
        <w:jc w:val="both"/>
        <w:rPr>
          <w:rFonts w:ascii="Times New Roman" w:hAnsi="Times New Roman" w:cs="Times New Roman"/>
          <w:sz w:val="24"/>
          <w:szCs w:val="24"/>
        </w:rPr>
      </w:pPr>
      <w:r w:rsidRPr="007954EC">
        <w:rPr>
          <w:rFonts w:ascii="Times New Roman" w:hAnsi="Times New Roman" w:cs="Times New Roman"/>
          <w:sz w:val="24"/>
          <w:szCs w:val="24"/>
        </w:rPr>
        <w:t xml:space="preserve">В рамках данного подхода к теоретическому обоснованию социальной работы относятся некоторые компоненты социологического знания, что придает им психолого-социологический характер. Однако логика обоснования целесообразной деятельности социальных работников здесь базируется </w:t>
      </w:r>
      <w:r w:rsidRPr="001E3D74">
        <w:rPr>
          <w:rFonts w:ascii="Times New Roman" w:hAnsi="Times New Roman" w:cs="Times New Roman"/>
          <w:sz w:val="24"/>
          <w:szCs w:val="24"/>
          <w:u w:val="single"/>
        </w:rPr>
        <w:t>преимущественно на психологическом знании</w:t>
      </w:r>
      <w:r w:rsidRPr="007954EC">
        <w:rPr>
          <w:rFonts w:ascii="Times New Roman" w:hAnsi="Times New Roman" w:cs="Times New Roman"/>
          <w:sz w:val="24"/>
          <w:szCs w:val="24"/>
        </w:rPr>
        <w:t>. Прежде всего выясняется, как понимается роль личности, а она чаще всего трактуется преимущественно в психологическом и социально-психологическом плане.</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7954EC">
        <w:rPr>
          <w:rFonts w:ascii="Times New Roman" w:hAnsi="Times New Roman" w:cs="Times New Roman"/>
          <w:sz w:val="24"/>
          <w:szCs w:val="24"/>
        </w:rPr>
        <w:t>Представления о личностных ролях в теориях социальной работы предполагают, что люди строят свое поведение в соответствии с моделями</w:t>
      </w:r>
      <w:r w:rsidRPr="008B5A4E">
        <w:rPr>
          <w:rFonts w:ascii="Times New Roman" w:hAnsi="Times New Roman" w:cs="Times New Roman"/>
          <w:sz w:val="24"/>
          <w:szCs w:val="24"/>
        </w:rPr>
        <w:t>, схемами, воспроизводящимися индивидуально-личностным сознанием. Они обычно касаются вопроса о том, как себя вести и развиваться с учетом прошлого опыта, понимания значимости актуальных событий, а также того, как каждый человек формирует свои представления о собственной роли в жизни.</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Впрочем, допускае</w:t>
      </w:r>
      <w:r w:rsidR="003900DC">
        <w:rPr>
          <w:rFonts w:ascii="Times New Roman" w:hAnsi="Times New Roman" w:cs="Times New Roman"/>
          <w:sz w:val="24"/>
          <w:szCs w:val="24"/>
        </w:rPr>
        <w:t>тся</w:t>
      </w:r>
      <w:r w:rsidRPr="008B5A4E">
        <w:rPr>
          <w:rFonts w:ascii="Times New Roman" w:hAnsi="Times New Roman" w:cs="Times New Roman"/>
          <w:sz w:val="24"/>
          <w:szCs w:val="24"/>
        </w:rPr>
        <w:t>, что в современных условиях развитие этих моделей теоретического обоснования социальной работы и эволюция ее практики приведут к доминированию комплексной оценки рассматрив</w:t>
      </w:r>
      <w:r w:rsidR="00393B27">
        <w:rPr>
          <w:rFonts w:ascii="Times New Roman" w:hAnsi="Times New Roman" w:cs="Times New Roman"/>
          <w:sz w:val="24"/>
          <w:szCs w:val="24"/>
        </w:rPr>
        <w:t>аемых теоретических конструкций</w:t>
      </w:r>
      <w:r w:rsidRPr="008B5A4E">
        <w:rPr>
          <w:rFonts w:ascii="Times New Roman" w:hAnsi="Times New Roman" w:cs="Times New Roman"/>
          <w:sz w:val="24"/>
          <w:szCs w:val="24"/>
        </w:rPr>
        <w:t>.</w:t>
      </w:r>
    </w:p>
    <w:p w:rsidR="00030891" w:rsidRPr="008B5A4E" w:rsidRDefault="00030891" w:rsidP="001E3D74">
      <w:pPr>
        <w:pStyle w:val="a3"/>
        <w:spacing w:line="276" w:lineRule="auto"/>
        <w:ind w:firstLine="567"/>
        <w:jc w:val="both"/>
        <w:rPr>
          <w:rFonts w:ascii="Times New Roman" w:hAnsi="Times New Roman" w:cs="Times New Roman"/>
          <w:sz w:val="24"/>
          <w:szCs w:val="24"/>
          <w:u w:val="single"/>
        </w:rPr>
      </w:pPr>
      <w:r w:rsidRPr="008B5A4E">
        <w:rPr>
          <w:rFonts w:ascii="Times New Roman" w:hAnsi="Times New Roman" w:cs="Times New Roman"/>
          <w:sz w:val="24"/>
          <w:szCs w:val="24"/>
          <w:u w:val="single"/>
        </w:rPr>
        <w:t>В этой связи существенна важны установки и практика определенного стиля общения, коммуникаций людей и соответствии с представлениями об их определенной роли в жизни. В технологическом плане весьма значимыми являются методы освоения известных образцов поведения, моделей общения людей, играющих различные и идентичные роли. Не случайно обычно ролевая и коммуникативная модели социальной работы рассматриваются сопряженно.</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Следует учитывать и тот факт, что в исходном плане ролевая теория соотносится со структурно-функциональным подходом в социологии, хотя технологически реализуется в контексте психологического и социально-психологического развития. Она исходит из того, что люди занимают определенное положение в социальной структуре (структурах) общества, имея известное место, позицию, которая связана с выполнением характерных для нее ролей (роли).</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В этом смысле роль представляет собой набор определенных ожиданий или видов поведения, связанных с положением субъекта жизнедеятельности. Данное положение подразумевает и то, что роли всегда следует рассматривать в контексте отношений, реализующихся в различных видах коммуникации. Роли могут возникать из наших собственных или чьих-то других ожиданий, представлений о должном или желаемом. Они могут быть и приписаны человеку как результат некоторых обстоятельств (случается быть больным, инвалидом, консультантом и др.), а также достигнуты человеком или предписаны ему системой правовых, социально-культурных и моральных норм.</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Ролевые конфликты и проблемы обычно возникают, когда одна роль несовместима с другой или в чем-то существенно противоречит ей. Возможны и </w:t>
      </w:r>
      <w:proofErr w:type="spellStart"/>
      <w:r w:rsidRPr="008B5A4E">
        <w:rPr>
          <w:rFonts w:ascii="Times New Roman" w:hAnsi="Times New Roman" w:cs="Times New Roman"/>
          <w:sz w:val="24"/>
          <w:szCs w:val="24"/>
        </w:rPr>
        <w:t>внутриролевые</w:t>
      </w:r>
      <w:proofErr w:type="spellEnd"/>
      <w:r w:rsidRPr="008B5A4E">
        <w:rPr>
          <w:rFonts w:ascii="Times New Roman" w:hAnsi="Times New Roman" w:cs="Times New Roman"/>
          <w:sz w:val="24"/>
          <w:szCs w:val="24"/>
        </w:rPr>
        <w:t xml:space="preserve"> конфликты, что случается тогда, когда различные роли, выполняемые одним лицом, являются несовместимыми или плохо совмещающимися. </w:t>
      </w:r>
      <w:proofErr w:type="spellStart"/>
      <w:r w:rsidRPr="008B5A4E">
        <w:rPr>
          <w:rFonts w:ascii="Times New Roman" w:hAnsi="Times New Roman" w:cs="Times New Roman"/>
          <w:sz w:val="24"/>
          <w:szCs w:val="24"/>
        </w:rPr>
        <w:t>Интро</w:t>
      </w:r>
      <w:proofErr w:type="spellEnd"/>
      <w:r w:rsidRPr="008B5A4E">
        <w:rPr>
          <w:rFonts w:ascii="Times New Roman" w:hAnsi="Times New Roman" w:cs="Times New Roman"/>
          <w:sz w:val="24"/>
          <w:szCs w:val="24"/>
        </w:rPr>
        <w:t>-ролевой конфликт имеет место в том случае, если ожидания различных людей по поводу одной и той же роли не согласуются. А ролевая неоднозначность появляется, когда существует неопределенность по поводу того, что конкретная роль влечет за собой.</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Такого рода социально-психологические аномалии затрудняют коммуникации, определяют характер проблем, на решение которых ориентированы как раз ролевая и коммуникативная модели социальной работы. В этой связи они учитывают, в каких обстоятельствах осуществляется </w:t>
      </w:r>
      <w:r w:rsidRPr="008B5A4E">
        <w:rPr>
          <w:rFonts w:ascii="Times New Roman" w:hAnsi="Times New Roman" w:cs="Times New Roman"/>
          <w:sz w:val="24"/>
          <w:szCs w:val="24"/>
        </w:rPr>
        <w:lastRenderedPageBreak/>
        <w:t>коммуникация, взаимодействуют люди, исполняющие те или иные роли. Главной проблемой в этой связи рассматривается следование определенным ролям и отклонениям от него в различных и сходных социально-психологических ситуациях. На этой основе обычно разрабатываются оптимальные для н</w:t>
      </w:r>
      <w:r w:rsidR="003900DC">
        <w:rPr>
          <w:rFonts w:ascii="Times New Roman" w:hAnsi="Times New Roman" w:cs="Times New Roman"/>
          <w:sz w:val="24"/>
          <w:szCs w:val="24"/>
        </w:rPr>
        <w:t>их технологии социальной работы</w:t>
      </w:r>
      <w:r w:rsidRPr="008B5A4E">
        <w:rPr>
          <w:rFonts w:ascii="Times New Roman" w:hAnsi="Times New Roman" w:cs="Times New Roman"/>
          <w:sz w:val="24"/>
          <w:szCs w:val="24"/>
        </w:rPr>
        <w:t>.</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7954EC">
        <w:rPr>
          <w:rFonts w:ascii="Times New Roman" w:hAnsi="Times New Roman" w:cs="Times New Roman"/>
          <w:i/>
          <w:sz w:val="24"/>
          <w:szCs w:val="24"/>
        </w:rPr>
        <w:t>Коммуникативная модель</w:t>
      </w:r>
      <w:r w:rsidRPr="008B5A4E">
        <w:rPr>
          <w:rFonts w:ascii="Times New Roman" w:hAnsi="Times New Roman" w:cs="Times New Roman"/>
          <w:sz w:val="24"/>
          <w:szCs w:val="24"/>
        </w:rPr>
        <w:t xml:space="preserve"> обоснования социальной работы помимо ролевых проблем учитывает специфику средств коммуникации, облегчающих или затрудняющих общение, а также различия разных схем, характера поведения людей в процессе коммуникации. В этой связи в круг внимания теоретиков социальной работы попадают язык и речь, искусство и наука, религия и мораль, право и философия, мифы и символы реальности.</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В данном качестве коммуникативная модель социальной работы предполагает полезную связь с другими теориями социальной работы и технологиями ее реализации. Наиболее существенное же в данном подходе к обоснованию теории социальной работы заключается в рассмотрении </w:t>
      </w:r>
      <w:r w:rsidRPr="003900DC">
        <w:rPr>
          <w:rFonts w:ascii="Times New Roman" w:hAnsi="Times New Roman" w:cs="Times New Roman"/>
          <w:sz w:val="24"/>
          <w:szCs w:val="24"/>
          <w:u w:val="single"/>
        </w:rPr>
        <w:t>коммуникативного потенциала личности и условий реализации коммуникаций</w:t>
      </w:r>
      <w:r w:rsidRPr="008B5A4E">
        <w:rPr>
          <w:rFonts w:ascii="Times New Roman" w:hAnsi="Times New Roman" w:cs="Times New Roman"/>
          <w:sz w:val="24"/>
          <w:szCs w:val="24"/>
        </w:rPr>
        <w:t>.</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Теория коммуникации, как известно, была разработана вне проблематики социальной работы. Сегодня мы имеем дело лишь с ее использованием для оптимизации теории и практики организации социальной помощи людям. При этом помощь оказывается и в области поддержки способностей людей к коммуникации, т.е. коммуникация выступает не только как средство обеспечения социальной поддержки, но и как благо, жизненная ценность, осуществление жизни.</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Весьма показательны в рассматриваемом плане </w:t>
      </w:r>
      <w:r w:rsidR="003900DC" w:rsidRPr="003900DC">
        <w:rPr>
          <w:rFonts w:ascii="Times New Roman" w:hAnsi="Times New Roman" w:cs="Times New Roman"/>
          <w:i/>
          <w:sz w:val="24"/>
          <w:szCs w:val="24"/>
          <w:u w:val="single"/>
        </w:rPr>
        <w:t>задача-</w:t>
      </w:r>
      <w:r w:rsidRPr="007954EC">
        <w:rPr>
          <w:rFonts w:ascii="Times New Roman" w:hAnsi="Times New Roman" w:cs="Times New Roman"/>
          <w:i/>
          <w:sz w:val="24"/>
          <w:szCs w:val="24"/>
          <w:u w:val="single"/>
        </w:rPr>
        <w:t>ориентированная и кризис-</w:t>
      </w:r>
      <w:proofErr w:type="spellStart"/>
      <w:r w:rsidRPr="007954EC">
        <w:rPr>
          <w:rFonts w:ascii="Times New Roman" w:hAnsi="Times New Roman" w:cs="Times New Roman"/>
          <w:i/>
          <w:sz w:val="24"/>
          <w:szCs w:val="24"/>
          <w:u w:val="single"/>
        </w:rPr>
        <w:t>интервентная</w:t>
      </w:r>
      <w:proofErr w:type="spellEnd"/>
      <w:r w:rsidRPr="007954EC">
        <w:rPr>
          <w:rFonts w:ascii="Times New Roman" w:hAnsi="Times New Roman" w:cs="Times New Roman"/>
          <w:i/>
          <w:sz w:val="24"/>
          <w:szCs w:val="24"/>
          <w:u w:val="single"/>
        </w:rPr>
        <w:t xml:space="preserve"> модели</w:t>
      </w:r>
      <w:r w:rsidRPr="008B5A4E">
        <w:rPr>
          <w:rFonts w:ascii="Times New Roman" w:hAnsi="Times New Roman" w:cs="Times New Roman"/>
          <w:sz w:val="24"/>
          <w:szCs w:val="24"/>
          <w:u w:val="single"/>
        </w:rPr>
        <w:t xml:space="preserve"> </w:t>
      </w:r>
      <w:r w:rsidRPr="008B5A4E">
        <w:rPr>
          <w:rFonts w:ascii="Times New Roman" w:hAnsi="Times New Roman" w:cs="Times New Roman"/>
          <w:sz w:val="24"/>
          <w:szCs w:val="24"/>
        </w:rPr>
        <w:t>теоретического обоснования социальной работы.</w:t>
      </w:r>
      <w:r w:rsidR="003900DC">
        <w:rPr>
          <w:rFonts w:ascii="Times New Roman" w:hAnsi="Times New Roman" w:cs="Times New Roman"/>
          <w:sz w:val="24"/>
          <w:szCs w:val="24"/>
        </w:rPr>
        <w:t xml:space="preserve"> </w:t>
      </w:r>
      <w:r w:rsidRPr="008B5A4E">
        <w:rPr>
          <w:rFonts w:ascii="Times New Roman" w:hAnsi="Times New Roman" w:cs="Times New Roman"/>
          <w:sz w:val="24"/>
          <w:szCs w:val="24"/>
        </w:rPr>
        <w:t>Две названные и также довольно близкие друг другу модели обоснования социальной работы для отечественной традиции являются достаточно новыми. По крайней мере в таком терминологическом контексте в трудах по проблемам социальной работы они в нашей стране не интерпретировались.</w:t>
      </w:r>
    </w:p>
    <w:p w:rsidR="00030891" w:rsidRPr="003900DC" w:rsidRDefault="00030891" w:rsidP="001E3D74">
      <w:pPr>
        <w:pStyle w:val="a3"/>
        <w:spacing w:line="276" w:lineRule="auto"/>
        <w:ind w:firstLine="567"/>
        <w:jc w:val="both"/>
        <w:rPr>
          <w:rFonts w:ascii="Times New Roman" w:hAnsi="Times New Roman" w:cs="Times New Roman"/>
          <w:sz w:val="24"/>
          <w:szCs w:val="24"/>
          <w:u w:val="single"/>
        </w:rPr>
      </w:pPr>
      <w:r w:rsidRPr="008B5A4E">
        <w:rPr>
          <w:rFonts w:ascii="Times New Roman" w:hAnsi="Times New Roman" w:cs="Times New Roman"/>
          <w:sz w:val="24"/>
          <w:szCs w:val="24"/>
        </w:rPr>
        <w:t xml:space="preserve">Общность и сходство этих теоретических подходов к социальной работе заключается прежде всего в том, что оба они ориентируют на кратковременное, относительно фрагментарное вмешательство </w:t>
      </w:r>
      <w:r w:rsidR="007954EC">
        <w:rPr>
          <w:rFonts w:ascii="Times New Roman" w:hAnsi="Times New Roman" w:cs="Times New Roman"/>
          <w:sz w:val="24"/>
          <w:szCs w:val="24"/>
        </w:rPr>
        <w:t>специалист</w:t>
      </w:r>
      <w:r w:rsidR="003900DC">
        <w:rPr>
          <w:rFonts w:ascii="Times New Roman" w:hAnsi="Times New Roman" w:cs="Times New Roman"/>
          <w:sz w:val="24"/>
          <w:szCs w:val="24"/>
        </w:rPr>
        <w:t>а</w:t>
      </w:r>
      <w:r w:rsidR="007954EC">
        <w:rPr>
          <w:rFonts w:ascii="Times New Roman" w:hAnsi="Times New Roman" w:cs="Times New Roman"/>
          <w:sz w:val="24"/>
          <w:szCs w:val="24"/>
        </w:rPr>
        <w:t xml:space="preserve"> по социальной работе</w:t>
      </w:r>
      <w:r w:rsidRPr="008B5A4E">
        <w:rPr>
          <w:rFonts w:ascii="Times New Roman" w:hAnsi="Times New Roman" w:cs="Times New Roman"/>
          <w:sz w:val="24"/>
          <w:szCs w:val="24"/>
        </w:rPr>
        <w:t xml:space="preserve"> в процесс решения клиентом его проблем, хотя эти вмешательства и могут</w:t>
      </w:r>
      <w:r w:rsidR="003900DC">
        <w:rPr>
          <w:rFonts w:ascii="Times New Roman" w:hAnsi="Times New Roman" w:cs="Times New Roman"/>
          <w:sz w:val="24"/>
          <w:szCs w:val="24"/>
        </w:rPr>
        <w:t>,</w:t>
      </w:r>
      <w:r w:rsidRPr="008B5A4E">
        <w:rPr>
          <w:rFonts w:ascii="Times New Roman" w:hAnsi="Times New Roman" w:cs="Times New Roman"/>
          <w:sz w:val="24"/>
          <w:szCs w:val="24"/>
        </w:rPr>
        <w:t xml:space="preserve"> при </w:t>
      </w:r>
      <w:r w:rsidR="003900DC" w:rsidRPr="008B5A4E">
        <w:rPr>
          <w:rFonts w:ascii="Times New Roman" w:hAnsi="Times New Roman" w:cs="Times New Roman"/>
          <w:sz w:val="24"/>
          <w:szCs w:val="24"/>
        </w:rPr>
        <w:t>необходимости</w:t>
      </w:r>
      <w:r w:rsidR="003900DC">
        <w:rPr>
          <w:rFonts w:ascii="Times New Roman" w:hAnsi="Times New Roman" w:cs="Times New Roman"/>
          <w:sz w:val="24"/>
          <w:szCs w:val="24"/>
        </w:rPr>
        <w:t>,</w:t>
      </w:r>
      <w:r w:rsidRPr="008B5A4E">
        <w:rPr>
          <w:rFonts w:ascii="Times New Roman" w:hAnsi="Times New Roman" w:cs="Times New Roman"/>
          <w:sz w:val="24"/>
          <w:szCs w:val="24"/>
        </w:rPr>
        <w:t xml:space="preserve"> соединяться в серии. </w:t>
      </w:r>
      <w:r w:rsidRPr="003900DC">
        <w:rPr>
          <w:rFonts w:ascii="Times New Roman" w:hAnsi="Times New Roman" w:cs="Times New Roman"/>
          <w:sz w:val="24"/>
          <w:szCs w:val="24"/>
          <w:u w:val="single"/>
        </w:rPr>
        <w:t>Организационно за рубежом такие вмешательства часто основываются на контрактах, соглашениях между клиентом и социальным работником.</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Кризис-</w:t>
      </w:r>
      <w:proofErr w:type="spellStart"/>
      <w:r w:rsidRPr="008B5A4E">
        <w:rPr>
          <w:rFonts w:ascii="Times New Roman" w:hAnsi="Times New Roman" w:cs="Times New Roman"/>
          <w:sz w:val="24"/>
          <w:szCs w:val="24"/>
        </w:rPr>
        <w:t>интервентный</w:t>
      </w:r>
      <w:proofErr w:type="spellEnd"/>
      <w:r w:rsidRPr="008B5A4E">
        <w:rPr>
          <w:rFonts w:ascii="Times New Roman" w:hAnsi="Times New Roman" w:cs="Times New Roman"/>
          <w:sz w:val="24"/>
          <w:szCs w:val="24"/>
        </w:rPr>
        <w:t xml:space="preserve"> подход основан в главном на психодинамической концепции и </w:t>
      </w:r>
      <w:proofErr w:type="spellStart"/>
      <w:r w:rsidRPr="008B5A4E">
        <w:rPr>
          <w:rFonts w:ascii="Times New Roman" w:hAnsi="Times New Roman" w:cs="Times New Roman"/>
          <w:sz w:val="24"/>
          <w:szCs w:val="24"/>
        </w:rPr>
        <w:t>эгопсихологии</w:t>
      </w:r>
      <w:proofErr w:type="spellEnd"/>
      <w:r w:rsidRPr="008B5A4E">
        <w:rPr>
          <w:rFonts w:ascii="Times New Roman" w:hAnsi="Times New Roman" w:cs="Times New Roman"/>
          <w:sz w:val="24"/>
          <w:szCs w:val="24"/>
        </w:rPr>
        <w:t>. В свою очередь индивидуальная задача-ориентированная работа не признает какую-либо специфическую или социологическую основу для технологии, методов своего осуществления. Она полностью опирается на оперативный прагматический подход, который распространился в силу неудовлетворенности долгосрочной стационарной психодинамической помощью, индивидуально</w:t>
      </w:r>
      <w:r w:rsidR="004C11D3" w:rsidRPr="008B5A4E">
        <w:rPr>
          <w:rFonts w:ascii="Times New Roman" w:hAnsi="Times New Roman" w:cs="Times New Roman"/>
          <w:sz w:val="24"/>
          <w:szCs w:val="24"/>
        </w:rPr>
        <w:t>-</w:t>
      </w:r>
      <w:r w:rsidRPr="008B5A4E">
        <w:rPr>
          <w:rFonts w:ascii="Times New Roman" w:hAnsi="Times New Roman" w:cs="Times New Roman"/>
          <w:sz w:val="24"/>
          <w:szCs w:val="24"/>
        </w:rPr>
        <w:t>психологической поддержкой личности в ряде индустриально развитых стран.</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Кризисное вмешательство социальног</w:t>
      </w:r>
      <w:r w:rsidR="003900DC">
        <w:rPr>
          <w:rFonts w:ascii="Times New Roman" w:hAnsi="Times New Roman" w:cs="Times New Roman"/>
          <w:sz w:val="24"/>
          <w:szCs w:val="24"/>
        </w:rPr>
        <w:t>о работника обосновывается как</w:t>
      </w:r>
      <w:r w:rsidRPr="008B5A4E">
        <w:rPr>
          <w:rFonts w:ascii="Times New Roman" w:hAnsi="Times New Roman" w:cs="Times New Roman"/>
          <w:sz w:val="24"/>
          <w:szCs w:val="24"/>
        </w:rPr>
        <w:t xml:space="preserve"> </w:t>
      </w:r>
      <w:r w:rsidRPr="003900DC">
        <w:rPr>
          <w:rFonts w:ascii="Times New Roman" w:hAnsi="Times New Roman" w:cs="Times New Roman"/>
          <w:sz w:val="24"/>
          <w:szCs w:val="24"/>
          <w:u w:val="single"/>
        </w:rPr>
        <w:t>целесообразное действие, которое прерывает серию событий жизни клиента, усугубляющих либо ведущих к кризису, нарушению нормальной жизни людей.</w:t>
      </w:r>
      <w:r w:rsidRPr="009156F2">
        <w:rPr>
          <w:rFonts w:ascii="Times New Roman" w:hAnsi="Times New Roman" w:cs="Times New Roman"/>
          <w:sz w:val="24"/>
          <w:szCs w:val="24"/>
        </w:rPr>
        <w:t xml:space="preserve"> </w:t>
      </w:r>
      <w:r w:rsidR="009156F2">
        <w:rPr>
          <w:rFonts w:ascii="Times New Roman" w:hAnsi="Times New Roman" w:cs="Times New Roman"/>
          <w:sz w:val="24"/>
          <w:szCs w:val="24"/>
        </w:rPr>
        <w:t xml:space="preserve">Кризисной </w:t>
      </w:r>
      <w:r w:rsidR="009156F2" w:rsidRPr="006D7DA8">
        <w:rPr>
          <w:rFonts w:ascii="Times New Roman" w:hAnsi="Times New Roman" w:cs="Times New Roman"/>
          <w:sz w:val="24"/>
          <w:szCs w:val="24"/>
        </w:rPr>
        <w:t>счита</w:t>
      </w:r>
      <w:r w:rsidR="009156F2">
        <w:rPr>
          <w:rFonts w:ascii="Times New Roman" w:hAnsi="Times New Roman" w:cs="Times New Roman"/>
          <w:sz w:val="24"/>
          <w:szCs w:val="24"/>
        </w:rPr>
        <w:t>ет</w:t>
      </w:r>
      <w:r w:rsidR="009156F2" w:rsidRPr="006D7DA8">
        <w:rPr>
          <w:rFonts w:ascii="Times New Roman" w:hAnsi="Times New Roman" w:cs="Times New Roman"/>
          <w:sz w:val="24"/>
          <w:szCs w:val="24"/>
        </w:rPr>
        <w:t>ся ситуация, когда индивид не в состоянии справиться с проблемой привычными, апробированными способами</w:t>
      </w:r>
      <w:r w:rsidR="009156F2">
        <w:rPr>
          <w:rFonts w:ascii="Times New Roman" w:hAnsi="Times New Roman" w:cs="Times New Roman"/>
          <w:sz w:val="24"/>
          <w:szCs w:val="24"/>
        </w:rPr>
        <w:t>.</w:t>
      </w:r>
      <w:r w:rsidR="009156F2" w:rsidRPr="008B5A4E">
        <w:rPr>
          <w:rFonts w:ascii="Times New Roman" w:hAnsi="Times New Roman" w:cs="Times New Roman"/>
          <w:sz w:val="24"/>
          <w:szCs w:val="24"/>
        </w:rPr>
        <w:t xml:space="preserve"> </w:t>
      </w:r>
      <w:r w:rsidRPr="003900DC">
        <w:rPr>
          <w:rFonts w:ascii="Times New Roman" w:hAnsi="Times New Roman" w:cs="Times New Roman"/>
          <w:sz w:val="24"/>
          <w:szCs w:val="24"/>
          <w:u w:val="single"/>
        </w:rPr>
        <w:t>В свою очередь задача-ориентированная работа обосновывается как деятельность, сосредоточенная на определенных категориях проблем</w:t>
      </w:r>
      <w:r w:rsidRPr="008B5A4E">
        <w:rPr>
          <w:rFonts w:ascii="Times New Roman" w:hAnsi="Times New Roman" w:cs="Times New Roman"/>
          <w:sz w:val="24"/>
          <w:szCs w:val="24"/>
        </w:rPr>
        <w:t>.</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Обе модели пытаются улучшить способность людей иметь дело с их проблемами и жизни, разрешать их оптимальным образом. Кризисное вмешательство опирается на теорию происхождения трудностей и различных жизненных условиях. А задача-ориентированная модель берет проблемы как таковые, чтобы решать их в актуальном плане чисто прагматически.</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Кризисное вмешательство использует практические задачи для помощи людям в целях снова приспособиться к жизни, но важным аспектом его является учет эмоциональных реакций людей на кризис и долгосрочные изменения в их способностях справляться с ежедневными проблемами.</w:t>
      </w:r>
      <w:r w:rsidR="009156F2" w:rsidRPr="009156F2">
        <w:rPr>
          <w:rFonts w:ascii="Times New Roman" w:hAnsi="Times New Roman" w:cs="Times New Roman"/>
          <w:sz w:val="24"/>
          <w:szCs w:val="24"/>
        </w:rPr>
        <w:t xml:space="preserve"> </w:t>
      </w:r>
      <w:r w:rsidRPr="008B5A4E">
        <w:rPr>
          <w:rFonts w:ascii="Times New Roman" w:hAnsi="Times New Roman" w:cs="Times New Roman"/>
          <w:sz w:val="24"/>
          <w:szCs w:val="24"/>
        </w:rPr>
        <w:t xml:space="preserve">В то </w:t>
      </w:r>
      <w:r w:rsidRPr="008B5A4E">
        <w:rPr>
          <w:rFonts w:ascii="Times New Roman" w:hAnsi="Times New Roman" w:cs="Times New Roman"/>
          <w:sz w:val="24"/>
          <w:szCs w:val="24"/>
        </w:rPr>
        <w:lastRenderedPageBreak/>
        <w:t xml:space="preserve">же время задача-ориентированная модель фокусирует внимание на проявлении клиентом себя в решении практических задач, которые решают какие-то частные проблемы, в том числе </w:t>
      </w:r>
      <w:r w:rsidR="00393B27">
        <w:rPr>
          <w:rFonts w:ascii="Times New Roman" w:hAnsi="Times New Roman" w:cs="Times New Roman"/>
          <w:sz w:val="24"/>
          <w:szCs w:val="24"/>
        </w:rPr>
        <w:t>эмоциональные</w:t>
      </w:r>
      <w:r w:rsidRPr="008B5A4E">
        <w:rPr>
          <w:rFonts w:ascii="Times New Roman" w:hAnsi="Times New Roman" w:cs="Times New Roman"/>
          <w:sz w:val="24"/>
          <w:szCs w:val="24"/>
        </w:rPr>
        <w:t xml:space="preserve">. В целом ряде аспектов эти модели взаимодействуют с </w:t>
      </w:r>
      <w:proofErr w:type="spellStart"/>
      <w:r w:rsidRPr="008B5A4E">
        <w:rPr>
          <w:rFonts w:ascii="Times New Roman" w:hAnsi="Times New Roman" w:cs="Times New Roman"/>
          <w:sz w:val="24"/>
          <w:szCs w:val="24"/>
        </w:rPr>
        <w:t>бихевиористской</w:t>
      </w:r>
      <w:proofErr w:type="spellEnd"/>
      <w:r w:rsidRPr="008B5A4E">
        <w:rPr>
          <w:rFonts w:ascii="Times New Roman" w:hAnsi="Times New Roman" w:cs="Times New Roman"/>
          <w:sz w:val="24"/>
          <w:szCs w:val="24"/>
        </w:rPr>
        <w:t>, дополняя и оптимизируя ее.</w:t>
      </w:r>
    </w:p>
    <w:p w:rsidR="00030891" w:rsidRPr="00430371" w:rsidRDefault="00030891" w:rsidP="00430371">
      <w:pPr>
        <w:pStyle w:val="a3"/>
        <w:spacing w:line="276" w:lineRule="auto"/>
        <w:jc w:val="center"/>
        <w:rPr>
          <w:rFonts w:ascii="Times New Roman" w:hAnsi="Times New Roman" w:cs="Times New Roman"/>
          <w:b/>
          <w:sz w:val="24"/>
          <w:szCs w:val="24"/>
          <w:u w:val="single"/>
        </w:rPr>
      </w:pPr>
      <w:r w:rsidRPr="00430371">
        <w:rPr>
          <w:rFonts w:ascii="Times New Roman" w:hAnsi="Times New Roman" w:cs="Times New Roman"/>
          <w:b/>
          <w:sz w:val="24"/>
          <w:szCs w:val="24"/>
          <w:u w:val="single"/>
        </w:rPr>
        <w:t>Социолого-ориентированные теории</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Перейдем к рассмотрению некоторых социолого-ориентированных моделей теории социальной работы. Среди них наиболее отчетливо обнаруживают себя, во-первых, те, что формируются на базе теории социальных систем, а во-вторых, те, что опираются на радикально-марксистские подходы. В этой связи охарактеризуем наиболее существенное в их специфике, подчеркнув то обстоятельство, что эти концепции составляют основу так называемой структурной социальной работы.</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Особенности модели теоретического обоснования социальной работы, опирающейся на системные представления о строении и развитии общества также полезно подчеркнуть. Системные идеи восходят к общей теории социальных систем </w:t>
      </w:r>
      <w:proofErr w:type="spellStart"/>
      <w:r w:rsidRPr="008B5A4E">
        <w:rPr>
          <w:rFonts w:ascii="Times New Roman" w:hAnsi="Times New Roman" w:cs="Times New Roman"/>
          <w:sz w:val="24"/>
          <w:szCs w:val="24"/>
        </w:rPr>
        <w:t>Берталанфи</w:t>
      </w:r>
      <w:proofErr w:type="spellEnd"/>
      <w:r w:rsidRPr="008B5A4E">
        <w:rPr>
          <w:rFonts w:ascii="Times New Roman" w:hAnsi="Times New Roman" w:cs="Times New Roman"/>
          <w:sz w:val="24"/>
          <w:szCs w:val="24"/>
        </w:rPr>
        <w:t xml:space="preserve"> (1971 г.). В первоначальном своем варианте эта теория, как известно, была разработана на биологическом материале и показывала, что все организмы являются системами, составленными из подсистем, а сама система в спою очередь есть часть </w:t>
      </w:r>
      <w:proofErr w:type="spellStart"/>
      <w:r w:rsidRPr="008B5A4E">
        <w:rPr>
          <w:rFonts w:ascii="Times New Roman" w:hAnsi="Times New Roman" w:cs="Times New Roman"/>
          <w:sz w:val="24"/>
          <w:szCs w:val="24"/>
        </w:rPr>
        <w:t>сверхсистем</w:t>
      </w:r>
      <w:proofErr w:type="spellEnd"/>
      <w:r w:rsidRPr="008B5A4E">
        <w:rPr>
          <w:rFonts w:ascii="Times New Roman" w:hAnsi="Times New Roman" w:cs="Times New Roman"/>
          <w:sz w:val="24"/>
          <w:szCs w:val="24"/>
        </w:rPr>
        <w:t>. Так, человек представлялся как часть общества, но состоящая из циркулирующих систем кровообращения, пищеварения, а также клеток, которые в свою очередь состоят из атомов, включающих в себя еще более мелкие частицы. Эта теория стала широко применяться для анализа социальных систем, включающих социальные группы и общественные институты, семьи, малые сообщества, коллективы.</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В 70-е годы за рубежом </w:t>
      </w:r>
      <w:r w:rsidR="00430371">
        <w:rPr>
          <w:rFonts w:ascii="Times New Roman" w:hAnsi="Times New Roman" w:cs="Times New Roman"/>
          <w:sz w:val="24"/>
          <w:szCs w:val="24"/>
        </w:rPr>
        <w:t>в</w:t>
      </w:r>
      <w:r w:rsidRPr="008B5A4E">
        <w:rPr>
          <w:rFonts w:ascii="Times New Roman" w:hAnsi="Times New Roman" w:cs="Times New Roman"/>
          <w:sz w:val="24"/>
          <w:szCs w:val="24"/>
        </w:rPr>
        <w:t xml:space="preserve">се более активно и широко системные идеи стали применяться в анализе проблем социальной работы, прежде всего </w:t>
      </w:r>
      <w:r w:rsidR="00430371">
        <w:rPr>
          <w:rFonts w:ascii="Times New Roman" w:hAnsi="Times New Roman" w:cs="Times New Roman"/>
          <w:sz w:val="24"/>
          <w:szCs w:val="24"/>
        </w:rPr>
        <w:t>–</w:t>
      </w:r>
      <w:r w:rsidRPr="008B5A4E">
        <w:rPr>
          <w:rFonts w:ascii="Times New Roman" w:hAnsi="Times New Roman" w:cs="Times New Roman"/>
          <w:sz w:val="24"/>
          <w:szCs w:val="24"/>
        </w:rPr>
        <w:t xml:space="preserve"> в социолого-ориентированных подходах к </w:t>
      </w:r>
      <w:r w:rsidR="00430371">
        <w:rPr>
          <w:rFonts w:ascii="Times New Roman" w:hAnsi="Times New Roman" w:cs="Times New Roman"/>
          <w:sz w:val="24"/>
          <w:szCs w:val="24"/>
        </w:rPr>
        <w:t>ее</w:t>
      </w:r>
      <w:r w:rsidRPr="008B5A4E">
        <w:rPr>
          <w:rFonts w:ascii="Times New Roman" w:hAnsi="Times New Roman" w:cs="Times New Roman"/>
          <w:sz w:val="24"/>
          <w:szCs w:val="24"/>
        </w:rPr>
        <w:t xml:space="preserve"> ос</w:t>
      </w:r>
      <w:r w:rsidR="00430371">
        <w:rPr>
          <w:rFonts w:ascii="Times New Roman" w:hAnsi="Times New Roman" w:cs="Times New Roman"/>
          <w:sz w:val="24"/>
          <w:szCs w:val="24"/>
        </w:rPr>
        <w:t>мыслению и регулированию</w:t>
      </w:r>
      <w:r w:rsidRPr="008B5A4E">
        <w:rPr>
          <w:rFonts w:ascii="Times New Roman" w:hAnsi="Times New Roman" w:cs="Times New Roman"/>
          <w:sz w:val="24"/>
          <w:szCs w:val="24"/>
        </w:rPr>
        <w:t>. При этом главным аргументом в пользу такого подхода выдвигалась мысль о том, что люди в стремлении улучшить свою жизнь зависят от различных окружающих их систем. А из этого следует, что решение проблем социальной защиты жизнестойкости человека в главном должно опираться на совершенствование и регулирование систем.</w:t>
      </w:r>
    </w:p>
    <w:p w:rsidR="00770BFA" w:rsidRPr="008B5A4E" w:rsidRDefault="00030891" w:rsidP="00770BFA">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В рамках такого рода представлений сформировалась широко распространенная точка зрения о том, что людям могут помочь три типа систем: во-первых, неформальные или естественные системы, такие как семья, группа друзей, объединение по интересам и др. Во-вторых, речь идет о формальных системах, таких как общинные группы, профсоюзы, общественно-политические организации и т.п. В-третьих, это системы, существующие в обществе в виде учреждений, ведомств, функционально ориентированных организаций (больницы, библиотеки, школы и др.)</w:t>
      </w:r>
      <w:r w:rsidR="00770BFA">
        <w:rPr>
          <w:rFonts w:ascii="Times New Roman" w:hAnsi="Times New Roman" w:cs="Times New Roman"/>
          <w:sz w:val="24"/>
          <w:szCs w:val="24"/>
        </w:rPr>
        <w:t xml:space="preserve">. </w:t>
      </w:r>
      <w:r w:rsidR="00770BFA" w:rsidRPr="008B5A4E">
        <w:rPr>
          <w:rFonts w:ascii="Times New Roman" w:hAnsi="Times New Roman" w:cs="Times New Roman"/>
          <w:sz w:val="24"/>
          <w:szCs w:val="24"/>
        </w:rPr>
        <w:t xml:space="preserve">В данном контексте задачи социального работника дифференцируются на две группы: с одной стороны, они связаны с оптимизацией деятельности учреждений, организаций и ведомств, способных оказать помощь людям в решении их проблем, С другой стороны, речь идет о содействии нуждающимся в использовании ими учреждений социальной работы для удовлетворения своих потребностей, об активизации </w:t>
      </w:r>
      <w:proofErr w:type="spellStart"/>
      <w:r w:rsidR="00770BFA" w:rsidRPr="008B5A4E">
        <w:rPr>
          <w:rFonts w:ascii="Times New Roman" w:hAnsi="Times New Roman" w:cs="Times New Roman"/>
          <w:sz w:val="24"/>
          <w:szCs w:val="24"/>
        </w:rPr>
        <w:t>самозащитных</w:t>
      </w:r>
      <w:proofErr w:type="spellEnd"/>
      <w:r w:rsidR="00770BFA" w:rsidRPr="008B5A4E">
        <w:rPr>
          <w:rFonts w:ascii="Times New Roman" w:hAnsi="Times New Roman" w:cs="Times New Roman"/>
          <w:sz w:val="24"/>
          <w:szCs w:val="24"/>
        </w:rPr>
        <w:t xml:space="preserve"> потенций человека как саморегулирующейся системы.</w:t>
      </w:r>
    </w:p>
    <w:p w:rsidR="00770BFA" w:rsidRPr="006A0A95" w:rsidRDefault="00770BFA" w:rsidP="00770BFA">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Эти идеи принадлежат </w:t>
      </w:r>
      <w:r w:rsidRPr="006A0A95">
        <w:rPr>
          <w:rFonts w:ascii="Times New Roman" w:hAnsi="Times New Roman" w:cs="Times New Roman"/>
          <w:sz w:val="24"/>
          <w:szCs w:val="24"/>
          <w:shd w:val="clear" w:color="auto" w:fill="FFFFFF"/>
        </w:rPr>
        <w:t>Аллен</w:t>
      </w:r>
      <w:r>
        <w:rPr>
          <w:rFonts w:ascii="Times New Roman" w:hAnsi="Times New Roman" w:cs="Times New Roman"/>
          <w:sz w:val="24"/>
          <w:szCs w:val="24"/>
          <w:shd w:val="clear" w:color="auto" w:fill="FFFFFF"/>
        </w:rPr>
        <w:t>у</w:t>
      </w:r>
      <w:r w:rsidRPr="006A0A95">
        <w:rPr>
          <w:rFonts w:ascii="Times New Roman" w:hAnsi="Times New Roman" w:cs="Times New Roman"/>
          <w:sz w:val="24"/>
          <w:szCs w:val="24"/>
          <w:shd w:val="clear" w:color="auto" w:fill="FFFFFF"/>
        </w:rPr>
        <w:t xml:space="preserve"> </w:t>
      </w:r>
      <w:r w:rsidRPr="006A0A95">
        <w:rPr>
          <w:rFonts w:ascii="Times New Roman" w:hAnsi="Times New Roman" w:cs="Times New Roman"/>
          <w:bCs/>
          <w:sz w:val="24"/>
          <w:szCs w:val="24"/>
          <w:shd w:val="clear" w:color="auto" w:fill="FFFFFF"/>
        </w:rPr>
        <w:t>Пинкус</w:t>
      </w:r>
      <w:r>
        <w:rPr>
          <w:rFonts w:ascii="Times New Roman" w:hAnsi="Times New Roman" w:cs="Times New Roman"/>
          <w:bCs/>
          <w:sz w:val="24"/>
          <w:szCs w:val="24"/>
          <w:shd w:val="clear" w:color="auto" w:fill="FFFFFF"/>
        </w:rPr>
        <w:t>у</w:t>
      </w:r>
      <w:r w:rsidRPr="006A0A95">
        <w:rPr>
          <w:rFonts w:ascii="Times New Roman" w:hAnsi="Times New Roman" w:cs="Times New Roman"/>
          <w:bCs/>
          <w:sz w:val="24"/>
          <w:szCs w:val="24"/>
          <w:shd w:val="clear" w:color="auto" w:fill="FFFFFF"/>
        </w:rPr>
        <w:t xml:space="preserve"> и </w:t>
      </w:r>
      <w:r w:rsidRPr="006A0A95">
        <w:rPr>
          <w:rFonts w:ascii="Times New Roman" w:hAnsi="Times New Roman" w:cs="Times New Roman"/>
          <w:sz w:val="24"/>
          <w:szCs w:val="24"/>
          <w:shd w:val="clear" w:color="auto" w:fill="FFFFFF"/>
        </w:rPr>
        <w:t>Анн</w:t>
      </w:r>
      <w:r>
        <w:rPr>
          <w:rFonts w:ascii="Times New Roman" w:hAnsi="Times New Roman" w:cs="Times New Roman"/>
          <w:sz w:val="24"/>
          <w:szCs w:val="24"/>
          <w:shd w:val="clear" w:color="auto" w:fill="FFFFFF"/>
        </w:rPr>
        <w:t>е</w:t>
      </w:r>
      <w:r w:rsidRPr="006A0A95">
        <w:rPr>
          <w:rFonts w:ascii="Times New Roman" w:hAnsi="Times New Roman" w:cs="Times New Roman"/>
          <w:sz w:val="24"/>
          <w:szCs w:val="24"/>
          <w:shd w:val="clear" w:color="auto" w:fill="FFFFFF"/>
        </w:rPr>
        <w:t xml:space="preserve"> </w:t>
      </w:r>
      <w:proofErr w:type="spellStart"/>
      <w:r w:rsidRPr="006A0A95">
        <w:rPr>
          <w:rFonts w:ascii="Times New Roman" w:hAnsi="Times New Roman" w:cs="Times New Roman"/>
          <w:bCs/>
          <w:sz w:val="24"/>
          <w:szCs w:val="24"/>
          <w:shd w:val="clear" w:color="auto" w:fill="FFFFFF"/>
        </w:rPr>
        <w:t>Минахан</w:t>
      </w:r>
      <w:proofErr w:type="spellEnd"/>
      <w:r>
        <w:rPr>
          <w:rFonts w:ascii="Times New Roman" w:hAnsi="Times New Roman" w:cs="Times New Roman"/>
          <w:bCs/>
          <w:sz w:val="24"/>
          <w:szCs w:val="24"/>
          <w:shd w:val="clear" w:color="auto" w:fill="FFFFFF"/>
        </w:rPr>
        <w:t>.</w:t>
      </w:r>
      <w:r w:rsidRPr="006A0A95">
        <w:rPr>
          <w:rFonts w:ascii="Times New Roman" w:hAnsi="Times New Roman" w:cs="Times New Roman"/>
          <w:sz w:val="24"/>
          <w:szCs w:val="24"/>
        </w:rPr>
        <w:t xml:space="preserve"> По их определению, </w:t>
      </w:r>
      <w:r w:rsidRPr="00770BFA">
        <w:rPr>
          <w:rFonts w:ascii="Times New Roman" w:hAnsi="Times New Roman" w:cs="Times New Roman"/>
          <w:sz w:val="24"/>
          <w:szCs w:val="24"/>
          <w:u w:val="single"/>
        </w:rPr>
        <w:t>социальный работник – это проводник, или агент изменений.</w:t>
      </w:r>
      <w:r w:rsidRPr="006A0A95">
        <w:rPr>
          <w:rFonts w:ascii="Times New Roman" w:hAnsi="Times New Roman" w:cs="Times New Roman"/>
          <w:sz w:val="24"/>
          <w:szCs w:val="24"/>
        </w:rPr>
        <w:t xml:space="preserve"> В любом усилии по достижению перемен социальный работник вступает в целенаправленные взаимоотношения с людьми. При этом образуются системы взаимодействия, имеющие разные функции. Люди, взаимодействующие с социальными работниками, могут относиться как к какой-либо одной системе, так и к нескольким системам одновременно. </w:t>
      </w:r>
      <w:r>
        <w:rPr>
          <w:rFonts w:ascii="Times New Roman" w:hAnsi="Times New Roman" w:cs="Times New Roman"/>
          <w:sz w:val="24"/>
          <w:szCs w:val="24"/>
        </w:rPr>
        <w:t>Р</w:t>
      </w:r>
      <w:r w:rsidRPr="006A0A95">
        <w:rPr>
          <w:rFonts w:ascii="Times New Roman" w:hAnsi="Times New Roman" w:cs="Times New Roman"/>
          <w:sz w:val="24"/>
          <w:szCs w:val="24"/>
        </w:rPr>
        <w:t>ассматриваются следующие типы систем:</w:t>
      </w:r>
      <w:r>
        <w:rPr>
          <w:rFonts w:ascii="Times New Roman" w:hAnsi="Times New Roman" w:cs="Times New Roman"/>
          <w:sz w:val="24"/>
          <w:szCs w:val="24"/>
        </w:rPr>
        <w:t xml:space="preserve"> </w:t>
      </w:r>
      <w:r w:rsidRPr="006A0A95">
        <w:rPr>
          <w:rFonts w:ascii="Times New Roman" w:hAnsi="Times New Roman" w:cs="Times New Roman"/>
          <w:sz w:val="24"/>
          <w:szCs w:val="24"/>
        </w:rPr>
        <w:t>1. Система проводников перемен. Это социальные работники в своем агентстве, выполняющие функции непосредственных помощников своих клиентов в обеспечении перемен в их сознании, поведении и их взаимоотношениях с микросредой, после тщательного анализа, ситуации и причин ее возникновения.</w:t>
      </w:r>
      <w:r>
        <w:rPr>
          <w:rFonts w:ascii="Times New Roman" w:hAnsi="Times New Roman" w:cs="Times New Roman"/>
          <w:sz w:val="24"/>
          <w:szCs w:val="24"/>
        </w:rPr>
        <w:t xml:space="preserve"> </w:t>
      </w:r>
      <w:r w:rsidRPr="006A0A95">
        <w:rPr>
          <w:rFonts w:ascii="Times New Roman" w:hAnsi="Times New Roman" w:cs="Times New Roman"/>
          <w:sz w:val="24"/>
          <w:szCs w:val="24"/>
        </w:rPr>
        <w:t xml:space="preserve">2. Система клиентуры – это люди, которые обратились к социальному работнику с </w:t>
      </w:r>
      <w:r w:rsidRPr="006A0A95">
        <w:rPr>
          <w:rFonts w:ascii="Times New Roman" w:hAnsi="Times New Roman" w:cs="Times New Roman"/>
          <w:sz w:val="24"/>
          <w:szCs w:val="24"/>
        </w:rPr>
        <w:lastRenderedPageBreak/>
        <w:t>просьбой о помощи в решении их проблем и затруднений и оформили с ним контракт или устное соглашение о сотрудничестве в разборе сложившейся ситуации.</w:t>
      </w:r>
      <w:r>
        <w:rPr>
          <w:rFonts w:ascii="Times New Roman" w:hAnsi="Times New Roman" w:cs="Times New Roman"/>
          <w:sz w:val="24"/>
          <w:szCs w:val="24"/>
        </w:rPr>
        <w:t xml:space="preserve"> </w:t>
      </w:r>
      <w:r w:rsidRPr="006A0A95">
        <w:rPr>
          <w:rFonts w:ascii="Times New Roman" w:hAnsi="Times New Roman" w:cs="Times New Roman"/>
          <w:sz w:val="24"/>
          <w:szCs w:val="24"/>
        </w:rPr>
        <w:t>3. Система мишеней – это люди, на которых нацелено воздействие.</w:t>
      </w:r>
      <w:r>
        <w:rPr>
          <w:rFonts w:ascii="Times New Roman" w:hAnsi="Times New Roman" w:cs="Times New Roman"/>
          <w:sz w:val="24"/>
          <w:szCs w:val="24"/>
        </w:rPr>
        <w:t xml:space="preserve"> </w:t>
      </w:r>
      <w:r w:rsidRPr="006A0A95">
        <w:rPr>
          <w:rFonts w:ascii="Times New Roman" w:hAnsi="Times New Roman" w:cs="Times New Roman"/>
          <w:sz w:val="24"/>
          <w:szCs w:val="24"/>
        </w:rPr>
        <w:t>4. Система действия – это люди, объединившиеся для воздействия на систему мишеней.</w:t>
      </w:r>
      <w:r>
        <w:rPr>
          <w:rFonts w:ascii="Times New Roman" w:hAnsi="Times New Roman" w:cs="Times New Roman"/>
          <w:sz w:val="24"/>
          <w:szCs w:val="24"/>
        </w:rPr>
        <w:t xml:space="preserve"> </w:t>
      </w:r>
      <w:r w:rsidRPr="006A0A95">
        <w:rPr>
          <w:rFonts w:ascii="Times New Roman" w:hAnsi="Times New Roman" w:cs="Times New Roman"/>
          <w:sz w:val="24"/>
          <w:szCs w:val="24"/>
        </w:rPr>
        <w:t>Нельзя забывать, что проводники перемен работают для того, чтобы изменить поведение конкретных людей.</w:t>
      </w:r>
    </w:p>
    <w:p w:rsidR="00030891" w:rsidRPr="00770BFA" w:rsidRDefault="00030891" w:rsidP="001E3D74">
      <w:pPr>
        <w:pStyle w:val="a3"/>
        <w:spacing w:line="276" w:lineRule="auto"/>
        <w:ind w:firstLine="567"/>
        <w:jc w:val="both"/>
        <w:rPr>
          <w:rFonts w:ascii="Times New Roman" w:hAnsi="Times New Roman" w:cs="Times New Roman"/>
          <w:sz w:val="24"/>
          <w:szCs w:val="24"/>
          <w:u w:val="single"/>
        </w:rPr>
      </w:pPr>
      <w:r w:rsidRPr="008B5A4E">
        <w:rPr>
          <w:rFonts w:ascii="Times New Roman" w:hAnsi="Times New Roman" w:cs="Times New Roman"/>
          <w:sz w:val="24"/>
          <w:szCs w:val="24"/>
        </w:rPr>
        <w:t xml:space="preserve">Сегодня традиционно различают две формы использования теории систем в социальной работе: а) использование положений общей теории систем, о чем было сказано выше; б) разработка и использование экологической теории систем. Узловым понятием </w:t>
      </w:r>
      <w:r w:rsidRPr="00770BFA">
        <w:rPr>
          <w:rFonts w:ascii="Times New Roman" w:hAnsi="Times New Roman" w:cs="Times New Roman"/>
          <w:i/>
          <w:sz w:val="24"/>
          <w:szCs w:val="24"/>
          <w:u w:val="single"/>
        </w:rPr>
        <w:t>те</w:t>
      </w:r>
      <w:r w:rsidR="00770BFA">
        <w:rPr>
          <w:rFonts w:ascii="Times New Roman" w:hAnsi="Times New Roman" w:cs="Times New Roman"/>
          <w:i/>
          <w:sz w:val="24"/>
          <w:szCs w:val="24"/>
          <w:u w:val="single"/>
        </w:rPr>
        <w:t>ори</w:t>
      </w:r>
      <w:r w:rsidRPr="00770BFA">
        <w:rPr>
          <w:rFonts w:ascii="Times New Roman" w:hAnsi="Times New Roman" w:cs="Times New Roman"/>
          <w:i/>
          <w:sz w:val="24"/>
          <w:szCs w:val="24"/>
          <w:u w:val="single"/>
        </w:rPr>
        <w:t>и</w:t>
      </w:r>
      <w:r w:rsidR="00770BFA">
        <w:rPr>
          <w:rFonts w:ascii="Times New Roman" w:hAnsi="Times New Roman" w:cs="Times New Roman"/>
          <w:i/>
          <w:sz w:val="24"/>
          <w:szCs w:val="24"/>
          <w:u w:val="single"/>
        </w:rPr>
        <w:t xml:space="preserve"> эк</w:t>
      </w:r>
      <w:r w:rsidRPr="00770BFA">
        <w:rPr>
          <w:rFonts w:ascii="Times New Roman" w:hAnsi="Times New Roman" w:cs="Times New Roman"/>
          <w:i/>
          <w:sz w:val="24"/>
          <w:szCs w:val="24"/>
          <w:u w:val="single"/>
        </w:rPr>
        <w:t>о</w:t>
      </w:r>
      <w:r w:rsidR="00770BFA">
        <w:rPr>
          <w:rFonts w:ascii="Times New Roman" w:hAnsi="Times New Roman" w:cs="Times New Roman"/>
          <w:i/>
          <w:sz w:val="24"/>
          <w:szCs w:val="24"/>
          <w:u w:val="single"/>
        </w:rPr>
        <w:t>логических сис</w:t>
      </w:r>
      <w:r w:rsidRPr="00770BFA">
        <w:rPr>
          <w:rFonts w:ascii="Times New Roman" w:hAnsi="Times New Roman" w:cs="Times New Roman"/>
          <w:i/>
          <w:sz w:val="24"/>
          <w:szCs w:val="24"/>
          <w:u w:val="single"/>
        </w:rPr>
        <w:t>т</w:t>
      </w:r>
      <w:r w:rsidR="00770BFA">
        <w:rPr>
          <w:rFonts w:ascii="Times New Roman" w:hAnsi="Times New Roman" w:cs="Times New Roman"/>
          <w:i/>
          <w:sz w:val="24"/>
          <w:szCs w:val="24"/>
          <w:u w:val="single"/>
        </w:rPr>
        <w:t>е</w:t>
      </w:r>
      <w:r w:rsidRPr="00770BFA">
        <w:rPr>
          <w:rFonts w:ascii="Times New Roman" w:hAnsi="Times New Roman" w:cs="Times New Roman"/>
          <w:i/>
          <w:sz w:val="24"/>
          <w:szCs w:val="24"/>
          <w:u w:val="single"/>
        </w:rPr>
        <w:t>м</w:t>
      </w:r>
      <w:r w:rsidRPr="008B5A4E">
        <w:rPr>
          <w:rFonts w:ascii="Times New Roman" w:hAnsi="Times New Roman" w:cs="Times New Roman"/>
          <w:sz w:val="24"/>
          <w:szCs w:val="24"/>
        </w:rPr>
        <w:t xml:space="preserve"> в социальной работе стала категория "модели жизни". Модель жизни рассматривает людей как системно организованных субъектов жизнедеятельности, которые постоянно приспосабливаются в их взаимодействии к многообразию условий бытия. </w:t>
      </w:r>
      <w:r w:rsidRPr="00770BFA">
        <w:rPr>
          <w:rFonts w:ascii="Times New Roman" w:hAnsi="Times New Roman" w:cs="Times New Roman"/>
          <w:sz w:val="24"/>
          <w:szCs w:val="24"/>
          <w:u w:val="single"/>
        </w:rPr>
        <w:t>Она исходит из того, что там, где человек может развиваться через изменение, где его в этом поддерживает среда, окружение, существует взаимная адаптация.</w:t>
      </w:r>
    </w:p>
    <w:p w:rsidR="00030891" w:rsidRPr="00770BFA" w:rsidRDefault="00CC33A2" w:rsidP="00CC33A2">
      <w:pPr>
        <w:pStyle w:val="a3"/>
        <w:spacing w:line="264" w:lineRule="auto"/>
        <w:ind w:firstLine="851"/>
        <w:jc w:val="both"/>
        <w:rPr>
          <w:rFonts w:ascii="Times New Roman" w:hAnsi="Times New Roman" w:cs="Times New Roman"/>
          <w:sz w:val="24"/>
          <w:szCs w:val="24"/>
          <w:u w:val="single"/>
        </w:rPr>
      </w:pPr>
      <w:r w:rsidRPr="006D7DA8">
        <w:rPr>
          <w:rFonts w:ascii="Times New Roman" w:hAnsi="Times New Roman" w:cs="Times New Roman"/>
          <w:sz w:val="24"/>
          <w:szCs w:val="24"/>
        </w:rPr>
        <w:t xml:space="preserve">Существующие в обществе социальные проблемы, такие, как, например, бедность, дискриминация, «загрязняют» социальную среду, снижая тем самым способность к взаимной адаптации. Нарушение адаптивного баланса выражается в несоответствии между нашими потребностями и возможностями окружающей среды. </w:t>
      </w:r>
      <w:r w:rsidR="00030891" w:rsidRPr="00770BFA">
        <w:rPr>
          <w:rFonts w:ascii="Times New Roman" w:hAnsi="Times New Roman" w:cs="Times New Roman"/>
          <w:sz w:val="24"/>
          <w:szCs w:val="24"/>
          <w:u w:val="single"/>
        </w:rPr>
        <w:t xml:space="preserve">Жизненные системы (люди, их объединения) согласно </w:t>
      </w:r>
      <w:proofErr w:type="gramStart"/>
      <w:r w:rsidR="00030891" w:rsidRPr="00770BFA">
        <w:rPr>
          <w:rFonts w:ascii="Times New Roman" w:hAnsi="Times New Roman" w:cs="Times New Roman"/>
          <w:sz w:val="24"/>
          <w:szCs w:val="24"/>
          <w:u w:val="single"/>
        </w:rPr>
        <w:t>теории экосистем</w:t>
      </w:r>
      <w:proofErr w:type="gramEnd"/>
      <w:r w:rsidR="00030891" w:rsidRPr="00770BFA">
        <w:rPr>
          <w:rFonts w:ascii="Times New Roman" w:hAnsi="Times New Roman" w:cs="Times New Roman"/>
          <w:sz w:val="24"/>
          <w:szCs w:val="24"/>
          <w:u w:val="single"/>
        </w:rPr>
        <w:t xml:space="preserve"> должны пытаться поддерживать хорошее равновесие со своим окружением.</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Главной целью социальной работы в теории экосистем провозглашается обычно усиление адаптивных способностей людей, влияние на их окружение так, чтобы сделать компромиссы человека и среды обитания более адаптивными. Таким образом, социальный работник в данном подходе к решению проблем клиента воздействует не только на него, но и на среду его обитания.</w:t>
      </w:r>
    </w:p>
    <w:p w:rsidR="00030891"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В структурной социальной работе системно-экологический подход наиболее масштабно проявляется в организации работы системы социального обеспечения и поддержки населения. Он ориентирован как на группы населения, пользующегося спланированной официально централизованной поддержкой, так и на массовую или индивидуальную неформальную помощь, в том числе друзьям, соседям, членам семьи, которые в этом нуждаются. Такая помощь бывает либо личная, либо общественная. Личная использует </w:t>
      </w:r>
      <w:proofErr w:type="spellStart"/>
      <w:r w:rsidRPr="008B5A4E">
        <w:rPr>
          <w:rFonts w:ascii="Times New Roman" w:hAnsi="Times New Roman" w:cs="Times New Roman"/>
          <w:sz w:val="24"/>
          <w:szCs w:val="24"/>
        </w:rPr>
        <w:t>преимуществ</w:t>
      </w:r>
      <w:r w:rsidR="009156F2">
        <w:rPr>
          <w:rFonts w:ascii="Times New Roman" w:hAnsi="Times New Roman" w:cs="Times New Roman"/>
          <w:sz w:val="24"/>
          <w:szCs w:val="24"/>
        </w:rPr>
        <w:t>еннок</w:t>
      </w:r>
      <w:proofErr w:type="spellEnd"/>
      <w:r w:rsidRPr="008B5A4E">
        <w:rPr>
          <w:rFonts w:ascii="Times New Roman" w:hAnsi="Times New Roman" w:cs="Times New Roman"/>
          <w:sz w:val="24"/>
          <w:szCs w:val="24"/>
        </w:rPr>
        <w:t xml:space="preserve"> психологические возможности </w:t>
      </w:r>
      <w:r w:rsidR="007954EC">
        <w:rPr>
          <w:rFonts w:ascii="Times New Roman" w:hAnsi="Times New Roman" w:cs="Times New Roman"/>
          <w:sz w:val="24"/>
          <w:szCs w:val="24"/>
        </w:rPr>
        <w:t>специалист</w:t>
      </w:r>
      <w:r w:rsidR="00770BFA">
        <w:rPr>
          <w:rFonts w:ascii="Times New Roman" w:hAnsi="Times New Roman" w:cs="Times New Roman"/>
          <w:sz w:val="24"/>
          <w:szCs w:val="24"/>
        </w:rPr>
        <w:t>ов</w:t>
      </w:r>
      <w:r w:rsidR="007954EC">
        <w:rPr>
          <w:rFonts w:ascii="Times New Roman" w:hAnsi="Times New Roman" w:cs="Times New Roman"/>
          <w:sz w:val="24"/>
          <w:szCs w:val="24"/>
        </w:rPr>
        <w:t xml:space="preserve"> по социальной работе</w:t>
      </w:r>
      <w:r w:rsidRPr="008B5A4E">
        <w:rPr>
          <w:rFonts w:ascii="Times New Roman" w:hAnsi="Times New Roman" w:cs="Times New Roman"/>
          <w:sz w:val="24"/>
          <w:szCs w:val="24"/>
        </w:rPr>
        <w:t xml:space="preserve"> и клиентов. Общественная (социальная) помощь использует воспитание и обратную связь, эффект воздействия специальных учреждений.</w:t>
      </w:r>
    </w:p>
    <w:p w:rsidR="00030891" w:rsidRPr="00770BFA" w:rsidRDefault="00030891" w:rsidP="001E3D74">
      <w:pPr>
        <w:pStyle w:val="a3"/>
        <w:spacing w:line="276" w:lineRule="auto"/>
        <w:ind w:firstLine="567"/>
        <w:jc w:val="both"/>
        <w:rPr>
          <w:rFonts w:ascii="Times New Roman" w:hAnsi="Times New Roman" w:cs="Times New Roman"/>
          <w:sz w:val="24"/>
          <w:szCs w:val="24"/>
          <w:u w:val="single"/>
        </w:rPr>
      </w:pPr>
      <w:r w:rsidRPr="008B5A4E">
        <w:rPr>
          <w:rFonts w:ascii="Times New Roman" w:hAnsi="Times New Roman" w:cs="Times New Roman"/>
          <w:sz w:val="24"/>
          <w:szCs w:val="24"/>
        </w:rPr>
        <w:t xml:space="preserve">В целом же формулировка теоретических оснований социальной работы в контексте общих и экологических систем существенно отличается от абсолютного большинства традиционных подходов, существующих в современной теории социальной работы. Это отличие в главном сводится к тому, что </w:t>
      </w:r>
      <w:r w:rsidRPr="00770BFA">
        <w:rPr>
          <w:rFonts w:ascii="Times New Roman" w:hAnsi="Times New Roman" w:cs="Times New Roman"/>
          <w:sz w:val="24"/>
          <w:szCs w:val="24"/>
          <w:u w:val="single"/>
        </w:rPr>
        <w:t>системный подход акцент делает не на индивидуализацию и психическую проблематику клиента, а на социальный подход к оценке проблем его жизни, их типизацию, обобщение.</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К числу наиболее существенных слабостей этого подхода к теоретическому обоснованию социальной работы обычно относят его недостаточную технологичность и конкретность в определении путей оказания помощи людям.</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Теперь обратимся </w:t>
      </w:r>
      <w:r w:rsidRPr="00770BFA">
        <w:rPr>
          <w:rFonts w:ascii="Times New Roman" w:hAnsi="Times New Roman" w:cs="Times New Roman"/>
          <w:sz w:val="24"/>
          <w:szCs w:val="24"/>
        </w:rPr>
        <w:t>к</w:t>
      </w:r>
      <w:r w:rsidR="00770BFA" w:rsidRPr="00770BFA">
        <w:rPr>
          <w:rFonts w:ascii="Times New Roman" w:hAnsi="Times New Roman" w:cs="Times New Roman"/>
          <w:sz w:val="24"/>
          <w:szCs w:val="24"/>
        </w:rPr>
        <w:t xml:space="preserve"> </w:t>
      </w:r>
      <w:r w:rsidR="00770BFA" w:rsidRPr="00770BFA">
        <w:rPr>
          <w:rFonts w:ascii="Times New Roman" w:hAnsi="Times New Roman" w:cs="Times New Roman"/>
          <w:i/>
          <w:sz w:val="24"/>
          <w:szCs w:val="24"/>
          <w:u w:val="single"/>
        </w:rPr>
        <w:t>радикальной и м</w:t>
      </w:r>
      <w:r w:rsidRPr="00770BFA">
        <w:rPr>
          <w:rFonts w:ascii="Times New Roman" w:hAnsi="Times New Roman" w:cs="Times New Roman"/>
          <w:i/>
          <w:sz w:val="24"/>
          <w:szCs w:val="24"/>
          <w:u w:val="single"/>
        </w:rPr>
        <w:t>а</w:t>
      </w:r>
      <w:r w:rsidR="00770BFA" w:rsidRPr="00770BFA">
        <w:rPr>
          <w:rFonts w:ascii="Times New Roman" w:hAnsi="Times New Roman" w:cs="Times New Roman"/>
          <w:i/>
          <w:sz w:val="24"/>
          <w:szCs w:val="24"/>
          <w:u w:val="single"/>
        </w:rPr>
        <w:t>рксистско</w:t>
      </w:r>
      <w:r w:rsidRPr="00770BFA">
        <w:rPr>
          <w:rFonts w:ascii="Times New Roman" w:hAnsi="Times New Roman" w:cs="Times New Roman"/>
          <w:i/>
          <w:sz w:val="24"/>
          <w:szCs w:val="24"/>
          <w:u w:val="single"/>
        </w:rPr>
        <w:t>й моделям</w:t>
      </w:r>
      <w:r w:rsidRPr="008B5A4E">
        <w:rPr>
          <w:rFonts w:ascii="Times New Roman" w:hAnsi="Times New Roman" w:cs="Times New Roman"/>
          <w:sz w:val="24"/>
          <w:szCs w:val="24"/>
        </w:rPr>
        <w:t xml:space="preserve"> обоснования теории социальной работы. Обе эти модели теоретического обоснования социальной работы характеризуются острой критикой традиционных подходов к пониманию сути, содержания, а также общественной значимости социальной работы. Их близость </w:t>
      </w:r>
      <w:r w:rsidR="00770BFA">
        <w:rPr>
          <w:rFonts w:ascii="Times New Roman" w:hAnsi="Times New Roman" w:cs="Times New Roman"/>
          <w:sz w:val="24"/>
          <w:szCs w:val="24"/>
        </w:rPr>
        <w:t>в</w:t>
      </w:r>
      <w:r w:rsidRPr="008B5A4E">
        <w:rPr>
          <w:rFonts w:ascii="Times New Roman" w:hAnsi="Times New Roman" w:cs="Times New Roman"/>
          <w:sz w:val="24"/>
          <w:szCs w:val="24"/>
        </w:rPr>
        <w:t xml:space="preserve"> 70</w:t>
      </w:r>
      <w:r w:rsidR="00770BFA">
        <w:rPr>
          <w:rFonts w:ascii="Times New Roman" w:hAnsi="Times New Roman" w:cs="Times New Roman"/>
          <w:sz w:val="24"/>
          <w:szCs w:val="24"/>
        </w:rPr>
        <w:t>-</w:t>
      </w:r>
      <w:r w:rsidRPr="008B5A4E">
        <w:rPr>
          <w:rFonts w:ascii="Times New Roman" w:hAnsi="Times New Roman" w:cs="Times New Roman"/>
          <w:sz w:val="24"/>
          <w:szCs w:val="24"/>
        </w:rPr>
        <w:t>80-е годы</w:t>
      </w:r>
      <w:r w:rsidR="00770BFA">
        <w:rPr>
          <w:rFonts w:ascii="Times New Roman" w:hAnsi="Times New Roman" w:cs="Times New Roman"/>
          <w:sz w:val="24"/>
          <w:szCs w:val="24"/>
        </w:rPr>
        <w:t xml:space="preserve"> 20 столетия</w:t>
      </w:r>
      <w:r w:rsidRPr="008B5A4E">
        <w:rPr>
          <w:rFonts w:ascii="Times New Roman" w:hAnsi="Times New Roman" w:cs="Times New Roman"/>
          <w:sz w:val="24"/>
          <w:szCs w:val="24"/>
        </w:rPr>
        <w:t xml:space="preserve"> стала очевидной.</w:t>
      </w:r>
    </w:p>
    <w:p w:rsidR="00030891" w:rsidRPr="00770BFA" w:rsidRDefault="00030891" w:rsidP="001E3D74">
      <w:pPr>
        <w:pStyle w:val="a3"/>
        <w:spacing w:line="276" w:lineRule="auto"/>
        <w:ind w:firstLine="567"/>
        <w:jc w:val="both"/>
        <w:rPr>
          <w:rFonts w:ascii="Times New Roman" w:hAnsi="Times New Roman" w:cs="Times New Roman"/>
          <w:sz w:val="24"/>
          <w:szCs w:val="24"/>
          <w:u w:val="single"/>
        </w:rPr>
      </w:pPr>
      <w:r w:rsidRPr="008B5A4E">
        <w:rPr>
          <w:rFonts w:ascii="Times New Roman" w:hAnsi="Times New Roman" w:cs="Times New Roman"/>
          <w:sz w:val="24"/>
          <w:szCs w:val="24"/>
        </w:rPr>
        <w:t xml:space="preserve">Радикальная критика традиционных форм социальной работы уже и 70-е годы привела к обоснованию таких ее форм, как </w:t>
      </w:r>
      <w:r w:rsidRPr="00770BFA">
        <w:rPr>
          <w:rFonts w:ascii="Times New Roman" w:hAnsi="Times New Roman" w:cs="Times New Roman"/>
          <w:sz w:val="24"/>
          <w:szCs w:val="24"/>
          <w:u w:val="single"/>
        </w:rPr>
        <w:t xml:space="preserve">"наделение полномочиями", социальная адвокатура, повышение уровня и развитие самосознания. Обозначилась акцентировка на социальную самозащиту, повышение роли социальной </w:t>
      </w:r>
      <w:proofErr w:type="spellStart"/>
      <w:r w:rsidRPr="00770BFA">
        <w:rPr>
          <w:rFonts w:ascii="Times New Roman" w:hAnsi="Times New Roman" w:cs="Times New Roman"/>
          <w:sz w:val="24"/>
          <w:szCs w:val="24"/>
          <w:u w:val="single"/>
        </w:rPr>
        <w:t>субъектности</w:t>
      </w:r>
      <w:proofErr w:type="spellEnd"/>
      <w:r w:rsidRPr="00770BFA">
        <w:rPr>
          <w:rFonts w:ascii="Times New Roman" w:hAnsi="Times New Roman" w:cs="Times New Roman"/>
          <w:sz w:val="24"/>
          <w:szCs w:val="24"/>
          <w:u w:val="single"/>
        </w:rPr>
        <w:t>.</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lastRenderedPageBreak/>
        <w:t>Более длительным радикально-критическим отношением к социальной работе характеризовалась марксистская традиция ее научного осмысления. В этой связи вполне определенно обозначились три позиции по отношению к социальной работе:</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1) прогрессивная позиция, согласно которой социальная работа представляется как положительный фактор перемен, так как она связывает буржуазное общество с его эксплуатацией трудящихся слоев населения и нуждающиеся социальные группы. Социальный работник в этом контексте характеризуется как важная сила, способствующая коллективным действиям, подъему самосознания людей, осуществлению перемен;</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2) репродуктивная позиция представляет социальных работников как агентов, служащих, осуществляющих классовый контроль, который в эксплуататорском обществе усиливает угнетение рабочего класса, всех трудящихся;</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3) противоречивая позиция характеризует социальную работу, с одной стороны, как полезное для трудящихся явление общественной жизни, которое дает возможность помогать нуждающимся, содействовать ослаблению капиталистического общества, обеспечивая консолидацию трудящихся слоев. С другой стороны, социальные работники выполняют функции ослабления социальной напряженности в капиталистическом обществе, усиливая его, обеспечивая стабильность.</w:t>
      </w:r>
    </w:p>
    <w:p w:rsidR="00030891" w:rsidRPr="008B5A4E" w:rsidRDefault="00030891" w:rsidP="001E3D74">
      <w:pPr>
        <w:pStyle w:val="a3"/>
        <w:spacing w:line="276" w:lineRule="auto"/>
        <w:ind w:firstLine="567"/>
        <w:jc w:val="both"/>
        <w:rPr>
          <w:rFonts w:ascii="Times New Roman" w:hAnsi="Times New Roman" w:cs="Times New Roman"/>
          <w:sz w:val="24"/>
          <w:szCs w:val="24"/>
        </w:rPr>
      </w:pPr>
      <w:proofErr w:type="spellStart"/>
      <w:r w:rsidRPr="008B5A4E">
        <w:rPr>
          <w:rFonts w:ascii="Times New Roman" w:hAnsi="Times New Roman" w:cs="Times New Roman"/>
          <w:sz w:val="24"/>
          <w:szCs w:val="24"/>
        </w:rPr>
        <w:t>Радикалисты</w:t>
      </w:r>
      <w:proofErr w:type="spellEnd"/>
      <w:r w:rsidRPr="008B5A4E">
        <w:rPr>
          <w:rFonts w:ascii="Times New Roman" w:hAnsi="Times New Roman" w:cs="Times New Roman"/>
          <w:sz w:val="24"/>
          <w:szCs w:val="24"/>
        </w:rPr>
        <w:t xml:space="preserve"> в области социальной работы ориентированы более однозначно. Они </w:t>
      </w:r>
      <w:r w:rsidRPr="00770BFA">
        <w:rPr>
          <w:rFonts w:ascii="Times New Roman" w:hAnsi="Times New Roman" w:cs="Times New Roman"/>
          <w:sz w:val="24"/>
          <w:szCs w:val="24"/>
          <w:u w:val="single"/>
        </w:rPr>
        <w:t xml:space="preserve">исходят из </w:t>
      </w:r>
      <w:r w:rsidRPr="00E13C2F">
        <w:rPr>
          <w:rFonts w:ascii="Times New Roman" w:hAnsi="Times New Roman" w:cs="Times New Roman"/>
          <w:sz w:val="24"/>
          <w:szCs w:val="24"/>
          <w:u w:val="single"/>
        </w:rPr>
        <w:t>критики "традиционной" (психодинамической) социальной работы или других ее теорий, которые стремятся сохранить, усовершенствовать существующий социальный порядок как должное</w:t>
      </w:r>
      <w:r w:rsidRPr="008B5A4E">
        <w:rPr>
          <w:rFonts w:ascii="Times New Roman" w:hAnsi="Times New Roman" w:cs="Times New Roman"/>
          <w:sz w:val="24"/>
          <w:szCs w:val="24"/>
        </w:rPr>
        <w:t>. Если обобщить радикальную критику традиционной социальной работы, то она в главном характеризуется следующими положениями:</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а) объяснения в традиционной социальной работе сводят сложные социальные проблемы к индивидуально-психологическим. Имеется тенденция "найти" виноватого, жертву, возлагая ответственность за проблемы, имеющие социальное происхождение, на плечи клиентов</w:t>
      </w:r>
      <w:r w:rsidR="00770BFA">
        <w:rPr>
          <w:rFonts w:ascii="Times New Roman" w:hAnsi="Times New Roman" w:cs="Times New Roman"/>
          <w:sz w:val="24"/>
          <w:szCs w:val="24"/>
        </w:rPr>
        <w:t>.</w:t>
      </w:r>
      <w:r w:rsidRPr="008B5A4E">
        <w:rPr>
          <w:rFonts w:ascii="Times New Roman" w:hAnsi="Times New Roman" w:cs="Times New Roman"/>
          <w:sz w:val="24"/>
          <w:szCs w:val="24"/>
        </w:rPr>
        <w:t xml:space="preserve"> Она отвлекает внимание от социальных обстоятельств, во многом определяющих проблемы клиента;</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б) традиционная социальная работа "повязывает" людей с социальными проблемами, отвлекая их от других дел, тех, которые могли бы помочь избежать трудностей;</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в) традиционная социальная работа усиливает эксплуататорское общество, стабилизируя его снятием социальной конфликтности и др.</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Однако, несмотря на критику, существуют многочисленные связи между радикальным подходом и традиционными концепциями социальной работы. Во-первых, и те, и другие согласны в том, что общество способствует появлению проблем личности, ее индивидуальной жизни; во-вторых, и те, и другие представляют отношения между людьми и обществом как </w:t>
      </w:r>
      <w:proofErr w:type="spellStart"/>
      <w:r w:rsidRPr="008B5A4E">
        <w:rPr>
          <w:rFonts w:ascii="Times New Roman" w:hAnsi="Times New Roman" w:cs="Times New Roman"/>
          <w:sz w:val="24"/>
          <w:szCs w:val="24"/>
        </w:rPr>
        <w:t>трансакциональные</w:t>
      </w:r>
      <w:proofErr w:type="spellEnd"/>
      <w:r w:rsidRPr="008B5A4E">
        <w:rPr>
          <w:rFonts w:ascii="Times New Roman" w:hAnsi="Times New Roman" w:cs="Times New Roman"/>
          <w:sz w:val="24"/>
          <w:szCs w:val="24"/>
        </w:rPr>
        <w:t>, взаимные и интерактивные, т.е. дело представляется так, что мы можем оказывать воздействие на наши социальные обстоятельства так же, как и они на нас; в-третьих, оба подхода предусматривают автономность клиента; наконец, в-четвертых, и там, и там признается важность понимания клиентом своих обстоятельств жизни для влияния на них в лучшую сторону.</w:t>
      </w:r>
    </w:p>
    <w:p w:rsidR="00030891"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По преимуществу к социолого-ориентированным моделям теоретического обоснования социальной работы принадлежит и так называемая </w:t>
      </w:r>
      <w:r w:rsidR="00E13C2F" w:rsidRPr="00E13C2F">
        <w:rPr>
          <w:rFonts w:ascii="Times New Roman" w:hAnsi="Times New Roman" w:cs="Times New Roman"/>
          <w:i/>
          <w:sz w:val="24"/>
          <w:szCs w:val="24"/>
          <w:u w:val="single"/>
        </w:rPr>
        <w:t>разрешающа</w:t>
      </w:r>
      <w:r w:rsidRPr="00E13C2F">
        <w:rPr>
          <w:rFonts w:ascii="Times New Roman" w:hAnsi="Times New Roman" w:cs="Times New Roman"/>
          <w:i/>
          <w:sz w:val="24"/>
          <w:szCs w:val="24"/>
          <w:u w:val="single"/>
        </w:rPr>
        <w:t>я м</w:t>
      </w:r>
      <w:r w:rsidR="00E13C2F" w:rsidRPr="00E13C2F">
        <w:rPr>
          <w:rFonts w:ascii="Times New Roman" w:hAnsi="Times New Roman" w:cs="Times New Roman"/>
          <w:i/>
          <w:sz w:val="24"/>
          <w:szCs w:val="24"/>
          <w:u w:val="single"/>
        </w:rPr>
        <w:t>о</w:t>
      </w:r>
      <w:r w:rsidRPr="00E13C2F">
        <w:rPr>
          <w:rFonts w:ascii="Times New Roman" w:hAnsi="Times New Roman" w:cs="Times New Roman"/>
          <w:i/>
          <w:sz w:val="24"/>
          <w:szCs w:val="24"/>
          <w:u w:val="single"/>
        </w:rPr>
        <w:t>д</w:t>
      </w:r>
      <w:r w:rsidR="00E13C2F" w:rsidRPr="00E13C2F">
        <w:rPr>
          <w:rFonts w:ascii="Times New Roman" w:hAnsi="Times New Roman" w:cs="Times New Roman"/>
          <w:i/>
          <w:sz w:val="24"/>
          <w:szCs w:val="24"/>
          <w:u w:val="single"/>
        </w:rPr>
        <w:t>е</w:t>
      </w:r>
      <w:r w:rsidRPr="00E13C2F">
        <w:rPr>
          <w:rFonts w:ascii="Times New Roman" w:hAnsi="Times New Roman" w:cs="Times New Roman"/>
          <w:i/>
          <w:sz w:val="24"/>
          <w:szCs w:val="24"/>
          <w:u w:val="single"/>
        </w:rPr>
        <w:t>ль</w:t>
      </w:r>
      <w:r w:rsidRPr="008B5A4E">
        <w:rPr>
          <w:rFonts w:ascii="Times New Roman" w:hAnsi="Times New Roman" w:cs="Times New Roman"/>
          <w:sz w:val="24"/>
          <w:szCs w:val="24"/>
        </w:rPr>
        <w:t xml:space="preserve">. Она предусматривает достижение следующих целей: 1) помочь клиентам увидеть и осмыслить себя как "каузальных агентов" </w:t>
      </w:r>
      <w:r w:rsidR="00E13C2F">
        <w:rPr>
          <w:rFonts w:ascii="Times New Roman" w:hAnsi="Times New Roman" w:cs="Times New Roman"/>
          <w:sz w:val="24"/>
          <w:szCs w:val="24"/>
        </w:rPr>
        <w:t xml:space="preserve">(казуальный, дословно – </w:t>
      </w:r>
      <w:r w:rsidR="00E13C2F">
        <w:rPr>
          <w:rFonts w:ascii="Times New Roman" w:hAnsi="Times New Roman" w:cs="Times New Roman"/>
          <w:color w:val="000000"/>
          <w:sz w:val="24"/>
          <w:szCs w:val="24"/>
          <w:shd w:val="clear" w:color="auto" w:fill="FFFFFF"/>
        </w:rPr>
        <w:t>п</w:t>
      </w:r>
      <w:r w:rsidR="00E13C2F" w:rsidRPr="00E13C2F">
        <w:rPr>
          <w:rFonts w:ascii="Times New Roman" w:hAnsi="Times New Roman" w:cs="Times New Roman"/>
          <w:color w:val="000000"/>
          <w:sz w:val="24"/>
          <w:szCs w:val="24"/>
          <w:shd w:val="clear" w:color="auto" w:fill="FFFFFF"/>
        </w:rPr>
        <w:t>ричинный, выражающий причинную</w:t>
      </w:r>
      <w:r w:rsidR="00E13C2F">
        <w:rPr>
          <w:rFonts w:ascii="Times New Roman" w:hAnsi="Times New Roman" w:cs="Times New Roman"/>
          <w:color w:val="000000"/>
          <w:sz w:val="24"/>
          <w:szCs w:val="24"/>
          <w:shd w:val="clear" w:color="auto" w:fill="FFFFFF"/>
        </w:rPr>
        <w:t xml:space="preserve"> </w:t>
      </w:r>
      <w:hyperlink r:id="rId5" w:history="1">
        <w:r w:rsidR="00E13C2F" w:rsidRPr="00E13C2F">
          <w:rPr>
            <w:rStyle w:val="a8"/>
            <w:rFonts w:ascii="Times New Roman" w:hAnsi="Times New Roman" w:cs="Times New Roman"/>
            <w:color w:val="auto"/>
            <w:sz w:val="24"/>
            <w:szCs w:val="24"/>
            <w:u w:val="none"/>
            <w:bdr w:val="none" w:sz="0" w:space="0" w:color="auto" w:frame="1"/>
            <w:shd w:val="clear" w:color="auto" w:fill="FFFFFF"/>
          </w:rPr>
          <w:t>зависимость</w:t>
        </w:r>
      </w:hyperlink>
      <w:r w:rsidR="00E13C2F">
        <w:rPr>
          <w:rFonts w:ascii="Arial" w:hAnsi="Arial" w:cs="Arial"/>
          <w:color w:val="000000"/>
          <w:shd w:val="clear" w:color="auto" w:fill="FFFFFF"/>
        </w:rPr>
        <w:t>)</w:t>
      </w:r>
      <w:r w:rsidR="00E13C2F" w:rsidRPr="00E13C2F">
        <w:rPr>
          <w:rFonts w:ascii="Times New Roman" w:hAnsi="Times New Roman" w:cs="Times New Roman"/>
          <w:color w:val="000000"/>
          <w:sz w:val="24"/>
          <w:szCs w:val="24"/>
          <w:shd w:val="clear" w:color="auto" w:fill="FFFFFF"/>
        </w:rPr>
        <w:t>,</w:t>
      </w:r>
      <w:r w:rsidR="00E13C2F" w:rsidRPr="00E13C2F">
        <w:rPr>
          <w:rFonts w:ascii="Times New Roman" w:hAnsi="Times New Roman" w:cs="Times New Roman"/>
          <w:sz w:val="24"/>
          <w:szCs w:val="24"/>
        </w:rPr>
        <w:t xml:space="preserve"> </w:t>
      </w:r>
      <w:r w:rsidRPr="00E13C2F">
        <w:rPr>
          <w:rFonts w:ascii="Times New Roman" w:hAnsi="Times New Roman" w:cs="Times New Roman"/>
          <w:sz w:val="24"/>
          <w:szCs w:val="24"/>
          <w:u w:val="single"/>
        </w:rPr>
        <w:t xml:space="preserve">способных к поиску </w:t>
      </w:r>
      <w:r w:rsidR="00E13C2F">
        <w:rPr>
          <w:rFonts w:ascii="Times New Roman" w:hAnsi="Times New Roman" w:cs="Times New Roman"/>
          <w:sz w:val="24"/>
          <w:szCs w:val="24"/>
          <w:u w:val="single"/>
        </w:rPr>
        <w:t xml:space="preserve">причин </w:t>
      </w:r>
      <w:r w:rsidRPr="00E13C2F">
        <w:rPr>
          <w:rFonts w:ascii="Times New Roman" w:hAnsi="Times New Roman" w:cs="Times New Roman"/>
          <w:sz w:val="24"/>
          <w:szCs w:val="24"/>
          <w:u w:val="single"/>
        </w:rPr>
        <w:t>существующих проблем</w:t>
      </w:r>
      <w:r w:rsidR="00E13C2F" w:rsidRPr="00E13C2F">
        <w:rPr>
          <w:rFonts w:ascii="Times New Roman" w:hAnsi="Times New Roman" w:cs="Times New Roman"/>
          <w:sz w:val="24"/>
          <w:szCs w:val="24"/>
          <w:u w:val="single"/>
        </w:rPr>
        <w:t xml:space="preserve"> </w:t>
      </w:r>
      <w:r w:rsidR="00E13C2F">
        <w:rPr>
          <w:rFonts w:ascii="Times New Roman" w:hAnsi="Times New Roman" w:cs="Times New Roman"/>
          <w:sz w:val="24"/>
          <w:szCs w:val="24"/>
          <w:u w:val="single"/>
        </w:rPr>
        <w:t xml:space="preserve">и их </w:t>
      </w:r>
      <w:r w:rsidR="00E13C2F" w:rsidRPr="00E13C2F">
        <w:rPr>
          <w:rFonts w:ascii="Times New Roman" w:hAnsi="Times New Roman" w:cs="Times New Roman"/>
          <w:sz w:val="24"/>
          <w:szCs w:val="24"/>
          <w:u w:val="single"/>
        </w:rPr>
        <w:t>решений</w:t>
      </w:r>
      <w:r w:rsidRPr="008B5A4E">
        <w:rPr>
          <w:rFonts w:ascii="Times New Roman" w:hAnsi="Times New Roman" w:cs="Times New Roman"/>
          <w:sz w:val="24"/>
          <w:szCs w:val="24"/>
        </w:rPr>
        <w:t>; 2) содействовать восприятию клиентом социального работника как специалиста, имеющего знания и умения, которые могут быть полезными ему; 3)</w:t>
      </w:r>
      <w:r w:rsidR="00E13C2F" w:rsidRPr="00E13C2F">
        <w:rPr>
          <w:rFonts w:ascii="Times New Roman" w:hAnsi="Times New Roman" w:cs="Times New Roman"/>
          <w:sz w:val="24"/>
          <w:szCs w:val="24"/>
        </w:rPr>
        <w:t xml:space="preserve"> </w:t>
      </w:r>
      <w:r w:rsidR="00E13C2F" w:rsidRPr="008B5A4E">
        <w:rPr>
          <w:rFonts w:ascii="Times New Roman" w:hAnsi="Times New Roman" w:cs="Times New Roman"/>
          <w:sz w:val="24"/>
          <w:szCs w:val="24"/>
        </w:rPr>
        <w:t>помочь</w:t>
      </w:r>
      <w:r w:rsidRPr="008B5A4E">
        <w:rPr>
          <w:rFonts w:ascii="Times New Roman" w:hAnsi="Times New Roman" w:cs="Times New Roman"/>
          <w:sz w:val="24"/>
          <w:szCs w:val="24"/>
        </w:rPr>
        <w:t xml:space="preserve"> </w:t>
      </w:r>
      <w:r w:rsidR="00E13C2F" w:rsidRPr="008B5A4E">
        <w:rPr>
          <w:rFonts w:ascii="Times New Roman" w:hAnsi="Times New Roman" w:cs="Times New Roman"/>
          <w:sz w:val="24"/>
          <w:szCs w:val="24"/>
        </w:rPr>
        <w:t>клиент</w:t>
      </w:r>
      <w:r w:rsidR="00E13C2F">
        <w:rPr>
          <w:rFonts w:ascii="Times New Roman" w:hAnsi="Times New Roman" w:cs="Times New Roman"/>
          <w:sz w:val="24"/>
          <w:szCs w:val="24"/>
        </w:rPr>
        <w:t>у</w:t>
      </w:r>
      <w:r w:rsidR="00E13C2F" w:rsidRPr="008B5A4E">
        <w:rPr>
          <w:rFonts w:ascii="Times New Roman" w:hAnsi="Times New Roman" w:cs="Times New Roman"/>
          <w:sz w:val="24"/>
          <w:szCs w:val="24"/>
        </w:rPr>
        <w:t xml:space="preserve"> </w:t>
      </w:r>
      <w:r w:rsidRPr="008B5A4E">
        <w:rPr>
          <w:rFonts w:ascii="Times New Roman" w:hAnsi="Times New Roman" w:cs="Times New Roman"/>
          <w:sz w:val="24"/>
          <w:szCs w:val="24"/>
        </w:rPr>
        <w:t>воспри</w:t>
      </w:r>
      <w:r w:rsidR="00E13C2F">
        <w:rPr>
          <w:rFonts w:ascii="Times New Roman" w:hAnsi="Times New Roman" w:cs="Times New Roman"/>
          <w:sz w:val="24"/>
          <w:szCs w:val="24"/>
        </w:rPr>
        <w:t xml:space="preserve">нимать </w:t>
      </w:r>
      <w:r w:rsidRPr="008B5A4E">
        <w:rPr>
          <w:rFonts w:ascii="Times New Roman" w:hAnsi="Times New Roman" w:cs="Times New Roman"/>
          <w:sz w:val="24"/>
          <w:szCs w:val="24"/>
        </w:rPr>
        <w:t xml:space="preserve">социального работника как партнера в решении некоторого круга своих проблем; 4) помочь </w:t>
      </w:r>
      <w:r w:rsidR="00E13C2F" w:rsidRPr="008B5A4E">
        <w:rPr>
          <w:rFonts w:ascii="Times New Roman" w:hAnsi="Times New Roman" w:cs="Times New Roman"/>
          <w:sz w:val="24"/>
          <w:szCs w:val="24"/>
        </w:rPr>
        <w:t>клиент</w:t>
      </w:r>
      <w:r w:rsidR="00E13C2F">
        <w:rPr>
          <w:rFonts w:ascii="Times New Roman" w:hAnsi="Times New Roman" w:cs="Times New Roman"/>
          <w:sz w:val="24"/>
          <w:szCs w:val="24"/>
        </w:rPr>
        <w:t>у</w:t>
      </w:r>
      <w:r w:rsidR="00E13C2F" w:rsidRPr="008B5A4E">
        <w:rPr>
          <w:rFonts w:ascii="Times New Roman" w:hAnsi="Times New Roman" w:cs="Times New Roman"/>
          <w:sz w:val="24"/>
          <w:szCs w:val="24"/>
        </w:rPr>
        <w:t xml:space="preserve"> </w:t>
      </w:r>
      <w:r w:rsidRPr="008B5A4E">
        <w:rPr>
          <w:rFonts w:ascii="Times New Roman" w:hAnsi="Times New Roman" w:cs="Times New Roman"/>
          <w:sz w:val="24"/>
          <w:szCs w:val="24"/>
        </w:rPr>
        <w:t>воспринимать властную, полномочную структуру организации социальной помощи, общества в целом, как сложную и частично открытую влиянию.</w:t>
      </w:r>
    </w:p>
    <w:p w:rsidR="001F6F6E" w:rsidRPr="008B5A4E" w:rsidRDefault="001F6F6E" w:rsidP="001F6F6E">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lastRenderedPageBreak/>
        <w:t xml:space="preserve">В рамках </w:t>
      </w:r>
      <w:r w:rsidRPr="001F6F6E">
        <w:rPr>
          <w:rFonts w:ascii="Times New Roman" w:hAnsi="Times New Roman" w:cs="Times New Roman"/>
          <w:i/>
          <w:sz w:val="24"/>
          <w:szCs w:val="24"/>
          <w:u w:val="single"/>
        </w:rPr>
        <w:t>разрешающей модели</w:t>
      </w:r>
      <w:r w:rsidRPr="008B5A4E">
        <w:rPr>
          <w:rFonts w:ascii="Times New Roman" w:hAnsi="Times New Roman" w:cs="Times New Roman"/>
          <w:sz w:val="24"/>
          <w:szCs w:val="24"/>
        </w:rPr>
        <w:t xml:space="preserve"> социальной работы обосновываются следующие роли </w:t>
      </w:r>
      <w:r>
        <w:rPr>
          <w:rFonts w:ascii="Times New Roman" w:hAnsi="Times New Roman" w:cs="Times New Roman"/>
          <w:sz w:val="24"/>
          <w:szCs w:val="24"/>
        </w:rPr>
        <w:t>специалиста по социальной работе</w:t>
      </w:r>
      <w:r w:rsidRPr="008B5A4E">
        <w:rPr>
          <w:rFonts w:ascii="Times New Roman" w:hAnsi="Times New Roman" w:cs="Times New Roman"/>
          <w:sz w:val="24"/>
          <w:szCs w:val="24"/>
        </w:rPr>
        <w:t>:</w:t>
      </w:r>
      <w:r>
        <w:rPr>
          <w:rFonts w:ascii="Times New Roman" w:hAnsi="Times New Roman" w:cs="Times New Roman"/>
          <w:sz w:val="24"/>
          <w:szCs w:val="24"/>
        </w:rPr>
        <w:t xml:space="preserve"> </w:t>
      </w:r>
      <w:r w:rsidRPr="008B5A4E">
        <w:rPr>
          <w:rFonts w:ascii="Times New Roman" w:hAnsi="Times New Roman" w:cs="Times New Roman"/>
          <w:sz w:val="24"/>
          <w:szCs w:val="24"/>
        </w:rPr>
        <w:t>консультация по ресурсам, "привязка" клиентов к ресурсам оказания помощи, создание условий улучшения самооценки клиентов, их способностей решать свои проблемы;</w:t>
      </w:r>
      <w:r>
        <w:rPr>
          <w:rFonts w:ascii="Times New Roman" w:hAnsi="Times New Roman" w:cs="Times New Roman"/>
          <w:sz w:val="24"/>
          <w:szCs w:val="24"/>
        </w:rPr>
        <w:t xml:space="preserve"> </w:t>
      </w:r>
      <w:r w:rsidRPr="008B5A4E">
        <w:rPr>
          <w:rFonts w:ascii="Times New Roman" w:hAnsi="Times New Roman" w:cs="Times New Roman"/>
          <w:sz w:val="24"/>
          <w:szCs w:val="24"/>
        </w:rPr>
        <w:t>помогать клиентам приобретать знания о себе, о социальном устройстве окружающей среды;</w:t>
      </w:r>
      <w:r>
        <w:rPr>
          <w:rFonts w:ascii="Times New Roman" w:hAnsi="Times New Roman" w:cs="Times New Roman"/>
          <w:sz w:val="24"/>
          <w:szCs w:val="24"/>
        </w:rPr>
        <w:t xml:space="preserve"> </w:t>
      </w:r>
      <w:r w:rsidRPr="008B5A4E">
        <w:rPr>
          <w:rFonts w:ascii="Times New Roman" w:hAnsi="Times New Roman" w:cs="Times New Roman"/>
          <w:sz w:val="24"/>
          <w:szCs w:val="24"/>
        </w:rPr>
        <w:t>социальный работник выступает как учитель и воспитатель, наставник, способный обучить клиента навыкам решения проблем, определенной практической деятельности.</w:t>
      </w:r>
    </w:p>
    <w:p w:rsidR="001F6F6E" w:rsidRPr="008B5A4E" w:rsidRDefault="001F6F6E" w:rsidP="001F6F6E">
      <w:pPr>
        <w:pStyle w:val="a3"/>
        <w:spacing w:line="276" w:lineRule="auto"/>
        <w:ind w:firstLine="567"/>
        <w:jc w:val="both"/>
        <w:rPr>
          <w:rFonts w:ascii="Times New Roman" w:hAnsi="Times New Roman" w:cs="Times New Roman"/>
          <w:sz w:val="24"/>
          <w:szCs w:val="24"/>
        </w:rPr>
      </w:pPr>
      <w:r w:rsidRPr="00393B27">
        <w:rPr>
          <w:rFonts w:ascii="Times New Roman" w:hAnsi="Times New Roman" w:cs="Times New Roman"/>
          <w:sz w:val="24"/>
          <w:szCs w:val="24"/>
          <w:u w:val="single"/>
        </w:rPr>
        <w:t>Разрешающая модель в целом ориентируется на использование специфических методов социальной работы, имеющих целью ослабить или упразднить отрицательные оценки и условия разрешения проблем клиентов из числа тех, что формируются влиятельными группами в обществе по отношению к отдельным его членам и слоям.</w:t>
      </w:r>
      <w:r w:rsidRPr="008B5A4E">
        <w:rPr>
          <w:rFonts w:ascii="Times New Roman" w:hAnsi="Times New Roman" w:cs="Times New Roman"/>
          <w:sz w:val="24"/>
          <w:szCs w:val="24"/>
        </w:rPr>
        <w:t xml:space="preserve"> Особенно полезным бывает обращение к данной модели в работе с семьями, группами по интересам. Это существенно расширяет возможности учреждений социальной работы, где определен профиль деятельности, заданы некоторые функции.</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Социолого-ориентированные модели социальной работы обозначили в 70-80-е годы усиление тенденций к ее комплексному осмыслению. И к началу 90-х годов стало возможным говорить о нескольких теоретических подходах к научному обоснованию социальной работы, которые носят разносторонний, </w:t>
      </w:r>
      <w:r w:rsidR="00E13C2F">
        <w:rPr>
          <w:rFonts w:ascii="Times New Roman" w:hAnsi="Times New Roman" w:cs="Times New Roman"/>
          <w:sz w:val="24"/>
          <w:szCs w:val="24"/>
        </w:rPr>
        <w:t xml:space="preserve">по </w:t>
      </w:r>
      <w:r w:rsidRPr="008B5A4E">
        <w:rPr>
          <w:rFonts w:ascii="Times New Roman" w:hAnsi="Times New Roman" w:cs="Times New Roman"/>
          <w:sz w:val="24"/>
          <w:szCs w:val="24"/>
        </w:rPr>
        <w:t xml:space="preserve">существу </w:t>
      </w:r>
      <w:r w:rsidR="00E13C2F">
        <w:rPr>
          <w:rFonts w:ascii="Times New Roman" w:hAnsi="Times New Roman" w:cs="Times New Roman"/>
          <w:sz w:val="24"/>
          <w:szCs w:val="24"/>
        </w:rPr>
        <w:t xml:space="preserve">– </w:t>
      </w:r>
      <w:r w:rsidRPr="008B5A4E">
        <w:rPr>
          <w:rFonts w:ascii="Times New Roman" w:hAnsi="Times New Roman" w:cs="Times New Roman"/>
          <w:sz w:val="24"/>
          <w:szCs w:val="24"/>
        </w:rPr>
        <w:t xml:space="preserve">междисциплинарный, комплексный характер. При этом их целостность представляет уже новое качество </w:t>
      </w:r>
      <w:r w:rsidR="00E13C2F">
        <w:rPr>
          <w:rFonts w:ascii="Times New Roman" w:hAnsi="Times New Roman" w:cs="Times New Roman"/>
          <w:sz w:val="24"/>
          <w:szCs w:val="24"/>
        </w:rPr>
        <w:t>молодой</w:t>
      </w:r>
      <w:r w:rsidRPr="008B5A4E">
        <w:rPr>
          <w:rFonts w:ascii="Times New Roman" w:hAnsi="Times New Roman" w:cs="Times New Roman"/>
          <w:sz w:val="24"/>
          <w:szCs w:val="24"/>
        </w:rPr>
        <w:t xml:space="preserve"> научной дисциплины </w:t>
      </w:r>
      <w:r w:rsidR="00E13C2F">
        <w:rPr>
          <w:rFonts w:ascii="Times New Roman" w:hAnsi="Times New Roman" w:cs="Times New Roman"/>
          <w:sz w:val="24"/>
          <w:szCs w:val="24"/>
        </w:rPr>
        <w:t>–</w:t>
      </w:r>
      <w:r w:rsidRPr="008B5A4E">
        <w:rPr>
          <w:rFonts w:ascii="Times New Roman" w:hAnsi="Times New Roman" w:cs="Times New Roman"/>
          <w:sz w:val="24"/>
          <w:szCs w:val="24"/>
        </w:rPr>
        <w:t xml:space="preserve"> теории социальной работы.</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Из числа психолого-ориентированных моделей теоретического обоснования социальной работы к комплексным тяготеют ролевая и коммуникативная. Среди социолого-ориентированных моделей ближе других к комплексным примыкает разрешающая и экологическая модели.</w:t>
      </w:r>
    </w:p>
    <w:p w:rsidR="00030891" w:rsidRPr="00960928" w:rsidRDefault="00030891" w:rsidP="001E3D74">
      <w:pPr>
        <w:pStyle w:val="a3"/>
        <w:spacing w:line="276" w:lineRule="auto"/>
        <w:jc w:val="center"/>
        <w:rPr>
          <w:rFonts w:ascii="Times New Roman" w:hAnsi="Times New Roman" w:cs="Times New Roman"/>
          <w:b/>
          <w:sz w:val="24"/>
          <w:szCs w:val="24"/>
          <w:u w:val="single"/>
        </w:rPr>
      </w:pPr>
      <w:r w:rsidRPr="00960928">
        <w:rPr>
          <w:rFonts w:ascii="Times New Roman" w:hAnsi="Times New Roman" w:cs="Times New Roman"/>
          <w:b/>
          <w:sz w:val="24"/>
          <w:szCs w:val="24"/>
          <w:u w:val="single"/>
        </w:rPr>
        <w:t>Комплексно-ориентированные модели теоретического обоснования социальной работы</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960928">
        <w:rPr>
          <w:rFonts w:ascii="Times New Roman" w:hAnsi="Times New Roman" w:cs="Times New Roman"/>
          <w:sz w:val="24"/>
          <w:szCs w:val="24"/>
        </w:rPr>
        <w:t xml:space="preserve">Рассмотрим собственно </w:t>
      </w:r>
      <w:r w:rsidR="00E13C2F">
        <w:rPr>
          <w:rFonts w:ascii="Times New Roman" w:hAnsi="Times New Roman" w:cs="Times New Roman"/>
          <w:sz w:val="24"/>
          <w:szCs w:val="24"/>
        </w:rPr>
        <w:t>ко</w:t>
      </w:r>
      <w:r w:rsidRPr="00960928">
        <w:rPr>
          <w:rFonts w:ascii="Times New Roman" w:hAnsi="Times New Roman" w:cs="Times New Roman"/>
          <w:sz w:val="24"/>
          <w:szCs w:val="24"/>
        </w:rPr>
        <w:t>м</w:t>
      </w:r>
      <w:r w:rsidR="00E13C2F">
        <w:rPr>
          <w:rFonts w:ascii="Times New Roman" w:hAnsi="Times New Roman" w:cs="Times New Roman"/>
          <w:sz w:val="24"/>
          <w:szCs w:val="24"/>
        </w:rPr>
        <w:t>п</w:t>
      </w:r>
      <w:r w:rsidRPr="00960928">
        <w:rPr>
          <w:rFonts w:ascii="Times New Roman" w:hAnsi="Times New Roman" w:cs="Times New Roman"/>
          <w:sz w:val="24"/>
          <w:szCs w:val="24"/>
        </w:rPr>
        <w:t>лексн</w:t>
      </w:r>
      <w:r w:rsidR="00E13C2F">
        <w:rPr>
          <w:rFonts w:ascii="Times New Roman" w:hAnsi="Times New Roman" w:cs="Times New Roman"/>
          <w:sz w:val="24"/>
          <w:szCs w:val="24"/>
        </w:rPr>
        <w:t>ы</w:t>
      </w:r>
      <w:r w:rsidRPr="00960928">
        <w:rPr>
          <w:rFonts w:ascii="Times New Roman" w:hAnsi="Times New Roman" w:cs="Times New Roman"/>
          <w:sz w:val="24"/>
          <w:szCs w:val="24"/>
        </w:rPr>
        <w:t xml:space="preserve">е модели теоретического обоснования социальной работы. К ним мы относим прежде всего когнитивную, социально-педагогическую и </w:t>
      </w:r>
      <w:proofErr w:type="spellStart"/>
      <w:r w:rsidRPr="00960928">
        <w:rPr>
          <w:rFonts w:ascii="Times New Roman" w:hAnsi="Times New Roman" w:cs="Times New Roman"/>
          <w:sz w:val="24"/>
          <w:szCs w:val="24"/>
        </w:rPr>
        <w:t>виталистскую</w:t>
      </w:r>
      <w:proofErr w:type="spellEnd"/>
      <w:r w:rsidRPr="00960928">
        <w:rPr>
          <w:rFonts w:ascii="Times New Roman" w:hAnsi="Times New Roman" w:cs="Times New Roman"/>
          <w:sz w:val="24"/>
          <w:szCs w:val="24"/>
        </w:rPr>
        <w:t xml:space="preserve"> модели.</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Все более известной становится </w:t>
      </w:r>
      <w:r w:rsidR="00E13C2F" w:rsidRPr="00E13C2F">
        <w:rPr>
          <w:rFonts w:ascii="Times New Roman" w:hAnsi="Times New Roman" w:cs="Times New Roman"/>
          <w:i/>
          <w:sz w:val="24"/>
          <w:szCs w:val="24"/>
          <w:u w:val="single"/>
        </w:rPr>
        <w:t>ко</w:t>
      </w:r>
      <w:r w:rsidRPr="00E13C2F">
        <w:rPr>
          <w:rFonts w:ascii="Times New Roman" w:hAnsi="Times New Roman" w:cs="Times New Roman"/>
          <w:i/>
          <w:sz w:val="24"/>
          <w:szCs w:val="24"/>
          <w:u w:val="single"/>
        </w:rPr>
        <w:t>гни</w:t>
      </w:r>
      <w:r w:rsidR="00E13C2F" w:rsidRPr="00E13C2F">
        <w:rPr>
          <w:rFonts w:ascii="Times New Roman" w:hAnsi="Times New Roman" w:cs="Times New Roman"/>
          <w:i/>
          <w:sz w:val="24"/>
          <w:szCs w:val="24"/>
          <w:u w:val="single"/>
        </w:rPr>
        <w:t>т</w:t>
      </w:r>
      <w:r w:rsidRPr="00E13C2F">
        <w:rPr>
          <w:rFonts w:ascii="Times New Roman" w:hAnsi="Times New Roman" w:cs="Times New Roman"/>
          <w:i/>
          <w:sz w:val="24"/>
          <w:szCs w:val="24"/>
          <w:u w:val="single"/>
        </w:rPr>
        <w:t>и</w:t>
      </w:r>
      <w:r w:rsidR="00E13C2F" w:rsidRPr="00E13C2F">
        <w:rPr>
          <w:rFonts w:ascii="Times New Roman" w:hAnsi="Times New Roman" w:cs="Times New Roman"/>
          <w:i/>
          <w:sz w:val="24"/>
          <w:szCs w:val="24"/>
          <w:u w:val="single"/>
        </w:rPr>
        <w:t>в</w:t>
      </w:r>
      <w:r w:rsidRPr="00E13C2F">
        <w:rPr>
          <w:rFonts w:ascii="Times New Roman" w:hAnsi="Times New Roman" w:cs="Times New Roman"/>
          <w:i/>
          <w:sz w:val="24"/>
          <w:szCs w:val="24"/>
          <w:u w:val="single"/>
        </w:rPr>
        <w:t>н</w:t>
      </w:r>
      <w:r w:rsidR="00E13C2F" w:rsidRPr="00E13C2F">
        <w:rPr>
          <w:rFonts w:ascii="Times New Roman" w:hAnsi="Times New Roman" w:cs="Times New Roman"/>
          <w:i/>
          <w:sz w:val="24"/>
          <w:szCs w:val="24"/>
          <w:u w:val="single"/>
        </w:rPr>
        <w:t>а</w:t>
      </w:r>
      <w:r w:rsidRPr="00E13C2F">
        <w:rPr>
          <w:rFonts w:ascii="Times New Roman" w:hAnsi="Times New Roman" w:cs="Times New Roman"/>
          <w:i/>
          <w:sz w:val="24"/>
          <w:szCs w:val="24"/>
          <w:u w:val="single"/>
        </w:rPr>
        <w:t>я (познавательная) модель</w:t>
      </w:r>
      <w:r w:rsidRPr="008B5A4E">
        <w:rPr>
          <w:rFonts w:ascii="Times New Roman" w:hAnsi="Times New Roman" w:cs="Times New Roman"/>
          <w:sz w:val="24"/>
          <w:szCs w:val="24"/>
        </w:rPr>
        <w:t xml:space="preserve"> теоретического обоснования социальной работы. Строго говоря, при оценке данного подхода к теоретическому обоснованию социальной работы следует говорить о целом ряде когнитивных теорий, которые заявили о себе в последние одно-два десятилетия, в первую очередь благодаря работам X.</w:t>
      </w:r>
      <w:r w:rsidR="00E13C2F">
        <w:rPr>
          <w:rFonts w:ascii="Times New Roman" w:hAnsi="Times New Roman" w:cs="Times New Roman"/>
          <w:sz w:val="24"/>
          <w:szCs w:val="24"/>
        </w:rPr>
        <w:t> Гольдштейна</w:t>
      </w:r>
      <w:r w:rsidRPr="008B5A4E">
        <w:rPr>
          <w:rFonts w:ascii="Times New Roman" w:hAnsi="Times New Roman" w:cs="Times New Roman"/>
          <w:sz w:val="24"/>
          <w:szCs w:val="24"/>
        </w:rPr>
        <w:t>, который не только предложил свой вариант когнитивной теории, но и активно пропагандировал иные.</w:t>
      </w:r>
    </w:p>
    <w:p w:rsidR="00030891" w:rsidRPr="008B5A4E" w:rsidRDefault="00E13C2F" w:rsidP="001E3D74">
      <w:pPr>
        <w:pStyle w:val="a3"/>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К</w:t>
      </w:r>
      <w:r w:rsidR="00030891" w:rsidRPr="008B5A4E">
        <w:rPr>
          <w:rFonts w:ascii="Times New Roman" w:hAnsi="Times New Roman" w:cs="Times New Roman"/>
          <w:sz w:val="24"/>
          <w:szCs w:val="24"/>
        </w:rPr>
        <w:t>огнитивная теория в целом занимается человеческим мышлением, его влиянием на поведение человека, решением индивидуальных и социальных проблем человека.</w:t>
      </w:r>
      <w:r>
        <w:rPr>
          <w:rFonts w:ascii="Times New Roman" w:hAnsi="Times New Roman" w:cs="Times New Roman"/>
          <w:sz w:val="24"/>
          <w:szCs w:val="24"/>
        </w:rPr>
        <w:t xml:space="preserve"> </w:t>
      </w:r>
      <w:r w:rsidR="00030891" w:rsidRPr="001F6F6E">
        <w:rPr>
          <w:rFonts w:ascii="Times New Roman" w:hAnsi="Times New Roman" w:cs="Times New Roman"/>
          <w:sz w:val="24"/>
          <w:szCs w:val="24"/>
          <w:u w:val="single"/>
        </w:rPr>
        <w:t>Когнитивная теория сочетает психосоциальные, социологические, поведенческие и социальные элементы в подходе к осмыслению и решению проблем социальной работы</w:t>
      </w:r>
      <w:r w:rsidR="00030891" w:rsidRPr="008B5A4E">
        <w:rPr>
          <w:rFonts w:ascii="Times New Roman" w:hAnsi="Times New Roman" w:cs="Times New Roman"/>
          <w:sz w:val="24"/>
          <w:szCs w:val="24"/>
        </w:rPr>
        <w:t xml:space="preserve">. Представляя развитие рационального мышления человека в отношении защиты им своих индивидуальных и социальных интересов через оптимальное поведение, когнитивные теории </w:t>
      </w:r>
      <w:r w:rsidR="00030891" w:rsidRPr="001F6F6E">
        <w:rPr>
          <w:rFonts w:ascii="Times New Roman" w:hAnsi="Times New Roman" w:cs="Times New Roman"/>
          <w:sz w:val="24"/>
          <w:szCs w:val="24"/>
          <w:u w:val="single"/>
        </w:rPr>
        <w:t xml:space="preserve">ориентируют клиента и </w:t>
      </w:r>
      <w:r w:rsidR="007954EC" w:rsidRPr="001F6F6E">
        <w:rPr>
          <w:rFonts w:ascii="Times New Roman" w:hAnsi="Times New Roman" w:cs="Times New Roman"/>
          <w:sz w:val="24"/>
          <w:szCs w:val="24"/>
          <w:u w:val="single"/>
        </w:rPr>
        <w:t>специалист</w:t>
      </w:r>
      <w:r w:rsidR="001F6F6E" w:rsidRPr="001F6F6E">
        <w:rPr>
          <w:rFonts w:ascii="Times New Roman" w:hAnsi="Times New Roman" w:cs="Times New Roman"/>
          <w:sz w:val="24"/>
          <w:szCs w:val="24"/>
          <w:u w:val="single"/>
        </w:rPr>
        <w:t>а</w:t>
      </w:r>
      <w:r w:rsidR="007954EC" w:rsidRPr="001F6F6E">
        <w:rPr>
          <w:rFonts w:ascii="Times New Roman" w:hAnsi="Times New Roman" w:cs="Times New Roman"/>
          <w:sz w:val="24"/>
          <w:szCs w:val="24"/>
          <w:u w:val="single"/>
        </w:rPr>
        <w:t xml:space="preserve"> по социальной работе</w:t>
      </w:r>
      <w:r w:rsidR="00030891" w:rsidRPr="001F6F6E">
        <w:rPr>
          <w:rFonts w:ascii="Times New Roman" w:hAnsi="Times New Roman" w:cs="Times New Roman"/>
          <w:sz w:val="24"/>
          <w:szCs w:val="24"/>
          <w:u w:val="single"/>
        </w:rPr>
        <w:t xml:space="preserve"> не только на изменение себя, адаптацию к среде, но и на совершенствование последней, оптимизацию своего социального окружения</w:t>
      </w:r>
      <w:r w:rsidR="00030891" w:rsidRPr="008B5A4E">
        <w:rPr>
          <w:rFonts w:ascii="Times New Roman" w:hAnsi="Times New Roman" w:cs="Times New Roman"/>
          <w:sz w:val="24"/>
          <w:szCs w:val="24"/>
        </w:rPr>
        <w:t>.</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Обычно в рамках когнитивного подхода выделяются несколько важнейших моментов, составляющих его главную особенность:</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1. Люди могут быть лучше всего поняты, когда они ищут или стремятся к определенной цели, преодолевая препятствия в личной и общественной жизни.</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2. Люди создают с</w:t>
      </w:r>
      <w:r w:rsidR="008B5A4E" w:rsidRPr="008B5A4E">
        <w:rPr>
          <w:rFonts w:ascii="Times New Roman" w:hAnsi="Times New Roman" w:cs="Times New Roman"/>
          <w:sz w:val="24"/>
          <w:szCs w:val="24"/>
        </w:rPr>
        <w:t>в</w:t>
      </w:r>
      <w:r w:rsidRPr="008B5A4E">
        <w:rPr>
          <w:rFonts w:ascii="Times New Roman" w:hAnsi="Times New Roman" w:cs="Times New Roman"/>
          <w:sz w:val="24"/>
          <w:szCs w:val="24"/>
        </w:rPr>
        <w:t>ои собственные модели действительности в соответствии с тем, что они узнали, поняли.</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3. Человек приобретает уверенность в жизни посредством адаптации к социальным реальностям, в процессе которой они изменяют эти реальности, изменяясь сами.</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lastRenderedPageBreak/>
        <w:t xml:space="preserve">4. На процесс адаптации человека и среды воздействует воспринимающее </w:t>
      </w:r>
      <w:proofErr w:type="gramStart"/>
      <w:r w:rsidRPr="008B5A4E">
        <w:rPr>
          <w:rFonts w:ascii="Times New Roman" w:hAnsi="Times New Roman" w:cs="Times New Roman"/>
          <w:sz w:val="24"/>
          <w:szCs w:val="24"/>
        </w:rPr>
        <w:t>Я</w:t>
      </w:r>
      <w:proofErr w:type="gramEnd"/>
      <w:r w:rsidRPr="008B5A4E">
        <w:rPr>
          <w:rFonts w:ascii="Times New Roman" w:hAnsi="Times New Roman" w:cs="Times New Roman"/>
          <w:sz w:val="24"/>
          <w:szCs w:val="24"/>
        </w:rPr>
        <w:t xml:space="preserve"> </w:t>
      </w:r>
      <w:r w:rsidR="001F6F6E">
        <w:rPr>
          <w:rFonts w:ascii="Times New Roman" w:hAnsi="Times New Roman" w:cs="Times New Roman"/>
          <w:sz w:val="24"/>
          <w:szCs w:val="24"/>
        </w:rPr>
        <w:t>–</w:t>
      </w:r>
      <w:r w:rsidRPr="008B5A4E">
        <w:rPr>
          <w:rFonts w:ascii="Times New Roman" w:hAnsi="Times New Roman" w:cs="Times New Roman"/>
          <w:sz w:val="24"/>
          <w:szCs w:val="24"/>
        </w:rPr>
        <w:t xml:space="preserve"> наше представление о себе, а также способ его воздействия на характер восприятия и др.</w:t>
      </w:r>
    </w:p>
    <w:p w:rsidR="00030891" w:rsidRPr="008B5A4E" w:rsidRDefault="009156F2" w:rsidP="001E3D74">
      <w:pPr>
        <w:pStyle w:val="a3"/>
        <w:spacing w:line="276" w:lineRule="auto"/>
        <w:ind w:firstLine="567"/>
        <w:jc w:val="both"/>
        <w:rPr>
          <w:rFonts w:ascii="Times New Roman" w:hAnsi="Times New Roman" w:cs="Times New Roman"/>
          <w:sz w:val="24"/>
          <w:szCs w:val="24"/>
        </w:rPr>
      </w:pPr>
      <w:r w:rsidRPr="009156F2">
        <w:rPr>
          <w:rFonts w:ascii="Times New Roman" w:hAnsi="Times New Roman" w:cs="Times New Roman"/>
          <w:sz w:val="24"/>
          <w:szCs w:val="24"/>
          <w:u w:val="single"/>
        </w:rPr>
        <w:t>Когнитивная модель социальной работы (и соответственно, деятельность самого социального работника) предполагает прежде всего социальное обучение</w:t>
      </w:r>
      <w:r w:rsidRPr="009156F2">
        <w:rPr>
          <w:rFonts w:ascii="Times New Roman" w:hAnsi="Times New Roman" w:cs="Times New Roman"/>
          <w:sz w:val="24"/>
          <w:szCs w:val="24"/>
          <w:u w:val="single"/>
        </w:rPr>
        <w:t>.</w:t>
      </w:r>
      <w:r w:rsidRPr="008B5A4E">
        <w:rPr>
          <w:rFonts w:ascii="Times New Roman" w:hAnsi="Times New Roman" w:cs="Times New Roman"/>
          <w:sz w:val="24"/>
          <w:szCs w:val="24"/>
        </w:rPr>
        <w:t xml:space="preserve"> </w:t>
      </w:r>
      <w:r w:rsidR="00030891" w:rsidRPr="008B5A4E">
        <w:rPr>
          <w:rFonts w:ascii="Times New Roman" w:hAnsi="Times New Roman" w:cs="Times New Roman"/>
          <w:sz w:val="24"/>
          <w:szCs w:val="24"/>
        </w:rPr>
        <w:t xml:space="preserve">Таким образом, когнитивный подход, ориентируясь на рациональные аспекты поведения человека и обустройства среды его обитания, подходит к решению задач социальной работы более или менее комплексно. При этом делается акцент на рациональные аспекты индивидуальной </w:t>
      </w:r>
      <w:proofErr w:type="spellStart"/>
      <w:r w:rsidR="00030891" w:rsidRPr="008B5A4E">
        <w:rPr>
          <w:rFonts w:ascii="Times New Roman" w:hAnsi="Times New Roman" w:cs="Times New Roman"/>
          <w:sz w:val="24"/>
          <w:szCs w:val="24"/>
        </w:rPr>
        <w:t>субъектности</w:t>
      </w:r>
      <w:proofErr w:type="spellEnd"/>
      <w:r w:rsidR="00030891" w:rsidRPr="008B5A4E">
        <w:rPr>
          <w:rFonts w:ascii="Times New Roman" w:hAnsi="Times New Roman" w:cs="Times New Roman"/>
          <w:sz w:val="24"/>
          <w:szCs w:val="24"/>
        </w:rPr>
        <w:t xml:space="preserve"> личности, что нередко побуждает относить эту модель теоретического обоснования социальной работы к психолого</w:t>
      </w:r>
      <w:r w:rsidR="001F6F6E">
        <w:rPr>
          <w:rFonts w:ascii="Times New Roman" w:hAnsi="Times New Roman" w:cs="Times New Roman"/>
          <w:sz w:val="24"/>
          <w:szCs w:val="24"/>
        </w:rPr>
        <w:t>-</w:t>
      </w:r>
      <w:r w:rsidR="00030891" w:rsidRPr="008B5A4E">
        <w:rPr>
          <w:rFonts w:ascii="Times New Roman" w:hAnsi="Times New Roman" w:cs="Times New Roman"/>
          <w:sz w:val="24"/>
          <w:szCs w:val="24"/>
        </w:rPr>
        <w:t>ориентированным или социально-педагогическим.</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Существенно значим и весьма показателен </w:t>
      </w:r>
      <w:r w:rsidRPr="001F6F6E">
        <w:rPr>
          <w:rFonts w:ascii="Times New Roman" w:hAnsi="Times New Roman" w:cs="Times New Roman"/>
          <w:i/>
          <w:sz w:val="24"/>
          <w:szCs w:val="24"/>
          <w:u w:val="single"/>
        </w:rPr>
        <w:t>социально-педагогичес</w:t>
      </w:r>
      <w:r w:rsidR="001F6F6E" w:rsidRPr="001F6F6E">
        <w:rPr>
          <w:rFonts w:ascii="Times New Roman" w:hAnsi="Times New Roman" w:cs="Times New Roman"/>
          <w:i/>
          <w:sz w:val="24"/>
          <w:szCs w:val="24"/>
          <w:u w:val="single"/>
        </w:rPr>
        <w:t>к</w:t>
      </w:r>
      <w:r w:rsidRPr="001F6F6E">
        <w:rPr>
          <w:rFonts w:ascii="Times New Roman" w:hAnsi="Times New Roman" w:cs="Times New Roman"/>
          <w:i/>
          <w:sz w:val="24"/>
          <w:szCs w:val="24"/>
          <w:u w:val="single"/>
        </w:rPr>
        <w:t>ий подход</w:t>
      </w:r>
      <w:r w:rsidRPr="008B5A4E">
        <w:rPr>
          <w:rFonts w:ascii="Times New Roman" w:hAnsi="Times New Roman" w:cs="Times New Roman"/>
          <w:sz w:val="24"/>
          <w:szCs w:val="24"/>
        </w:rPr>
        <w:t xml:space="preserve"> к обоснованию теории социальной работы. Оценивая специфику социально-педагогического подхода к теоретическому обоснованию социальной работы, следует иметь в виду, что в России в начале 90-х годов активизировалась дискуссия о соотношении социальной педагогики и социальной работы, соответственно и об объекте и предмете, методах той и другой наук. Акценты в этой дискуссии оказались расставленными в диапазоне от фактического отождествления социальной педагогики и социальной работы до их противопоставления как наук, различных отраслей знания и даже - как науки и практики.</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Между этими крайностями расположились не менее категоричные утверждения о том, что социальная педагогика </w:t>
      </w:r>
      <w:r w:rsidR="00CC33A2">
        <w:rPr>
          <w:rFonts w:ascii="Times New Roman" w:hAnsi="Times New Roman" w:cs="Times New Roman"/>
          <w:sz w:val="24"/>
          <w:szCs w:val="24"/>
        </w:rPr>
        <w:t>–</w:t>
      </w:r>
      <w:r w:rsidRPr="008B5A4E">
        <w:rPr>
          <w:rFonts w:ascii="Times New Roman" w:hAnsi="Times New Roman" w:cs="Times New Roman"/>
          <w:sz w:val="24"/>
          <w:szCs w:val="24"/>
        </w:rPr>
        <w:t xml:space="preserve"> это часть социальной работы либо, наоборот, социальная работа - часть социальной педагогики. В большинстве случаев, однако, констатируется как сходство, так и различия между социальной работой и социальной педагогикой.</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Социальная педагогика чаще характеризуется как наука, исследующая влияние социальных факторов среды на социализацию подрастающего поколения, разрабатывающая и реализующая эффективную систему мероприятий по оптимизации воспитания на уровне личности, группы и территории с учетом конкретных условий социальной среды. Она ориентирует человека в мире социальных ценностей, помогая ему адаптироваться к определенной </w:t>
      </w:r>
      <w:r w:rsidR="001F6F6E">
        <w:rPr>
          <w:rFonts w:ascii="Times New Roman" w:hAnsi="Times New Roman" w:cs="Times New Roman"/>
          <w:sz w:val="24"/>
          <w:szCs w:val="24"/>
        </w:rPr>
        <w:t>среде обитания.</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Определяя специфику социально-педагогической модели социальной работы, следует учитывать тот факт, что социальная педагогика как наука, предмет преподавания и отрасль педагогической практики ставит перед собой задачу многоуровневой социализации подрастающего поколения, населения в целом. Но она </w:t>
      </w:r>
      <w:r w:rsidR="001F6F6E">
        <w:rPr>
          <w:rFonts w:ascii="Times New Roman" w:hAnsi="Times New Roman" w:cs="Times New Roman"/>
          <w:sz w:val="24"/>
          <w:szCs w:val="24"/>
        </w:rPr>
        <w:t>–</w:t>
      </w:r>
      <w:r w:rsidRPr="008B5A4E">
        <w:rPr>
          <w:rFonts w:ascii="Times New Roman" w:hAnsi="Times New Roman" w:cs="Times New Roman"/>
          <w:sz w:val="24"/>
          <w:szCs w:val="24"/>
        </w:rPr>
        <w:t xml:space="preserve"> не только адаптация личности к условиям социальной среды, но и участие в преобразовании этой среды с учетом решения педагогических проблем.</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С этой точки зрения можно выделить два взаимосвязанных момента в развитии социальной педагогики </w:t>
      </w:r>
      <w:r w:rsidR="001F6F6E">
        <w:rPr>
          <w:rFonts w:ascii="Times New Roman" w:hAnsi="Times New Roman" w:cs="Times New Roman"/>
          <w:sz w:val="24"/>
          <w:szCs w:val="24"/>
        </w:rPr>
        <w:t>–</w:t>
      </w:r>
      <w:r w:rsidRPr="008B5A4E">
        <w:rPr>
          <w:rFonts w:ascii="Times New Roman" w:hAnsi="Times New Roman" w:cs="Times New Roman"/>
          <w:sz w:val="24"/>
          <w:szCs w:val="24"/>
        </w:rPr>
        <w:t xml:space="preserve"> социализация и </w:t>
      </w:r>
      <w:proofErr w:type="spellStart"/>
      <w:r w:rsidRPr="008B5A4E">
        <w:rPr>
          <w:rFonts w:ascii="Times New Roman" w:hAnsi="Times New Roman" w:cs="Times New Roman"/>
          <w:sz w:val="24"/>
          <w:szCs w:val="24"/>
        </w:rPr>
        <w:t>ресоциализация</w:t>
      </w:r>
      <w:proofErr w:type="spellEnd"/>
      <w:r w:rsidRPr="008B5A4E">
        <w:rPr>
          <w:rFonts w:ascii="Times New Roman" w:hAnsi="Times New Roman" w:cs="Times New Roman"/>
          <w:sz w:val="24"/>
          <w:szCs w:val="24"/>
        </w:rPr>
        <w:t xml:space="preserve"> личности, с одной стороны, и </w:t>
      </w:r>
      <w:proofErr w:type="spellStart"/>
      <w:r w:rsidRPr="008B5A4E">
        <w:rPr>
          <w:rFonts w:ascii="Times New Roman" w:hAnsi="Times New Roman" w:cs="Times New Roman"/>
          <w:sz w:val="24"/>
          <w:szCs w:val="24"/>
        </w:rPr>
        <w:t>педагогизация</w:t>
      </w:r>
      <w:proofErr w:type="spellEnd"/>
      <w:r w:rsidRPr="008B5A4E">
        <w:rPr>
          <w:rFonts w:ascii="Times New Roman" w:hAnsi="Times New Roman" w:cs="Times New Roman"/>
          <w:sz w:val="24"/>
          <w:szCs w:val="24"/>
        </w:rPr>
        <w:t xml:space="preserve"> окружающей среды, т.е. собственно социальная педагогика как педагогика, нацеленная на преобразование социальных отношений, среды обитания личности. При этом она учитывает необходимость компенсации негативного влияния среды путем создания альтернативных институтов. Возможна и оценка влияния возникающих институтов социализации с целью их педагогической коррекции, укрепления и повышения социального здоровья населения.</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Такой подход к социально-педагогическому осмыслению социальной работы предполагает включение в нее, как минимум, двух типов социальных педагогов. Один из них призван решать задачи социализации и </w:t>
      </w:r>
      <w:proofErr w:type="spellStart"/>
      <w:r w:rsidRPr="008B5A4E">
        <w:rPr>
          <w:rFonts w:ascii="Times New Roman" w:hAnsi="Times New Roman" w:cs="Times New Roman"/>
          <w:sz w:val="24"/>
          <w:szCs w:val="24"/>
        </w:rPr>
        <w:t>ресоциализации</w:t>
      </w:r>
      <w:proofErr w:type="spellEnd"/>
      <w:r w:rsidRPr="008B5A4E">
        <w:rPr>
          <w:rFonts w:ascii="Times New Roman" w:hAnsi="Times New Roman" w:cs="Times New Roman"/>
          <w:sz w:val="24"/>
          <w:szCs w:val="24"/>
        </w:rPr>
        <w:t xml:space="preserve"> на уровне личности, другой </w:t>
      </w:r>
      <w:r w:rsidR="001F6F6E">
        <w:rPr>
          <w:rFonts w:ascii="Times New Roman" w:hAnsi="Times New Roman" w:cs="Times New Roman"/>
          <w:sz w:val="24"/>
          <w:szCs w:val="24"/>
        </w:rPr>
        <w:t>–</w:t>
      </w:r>
      <w:r w:rsidRPr="008B5A4E">
        <w:rPr>
          <w:rFonts w:ascii="Times New Roman" w:hAnsi="Times New Roman" w:cs="Times New Roman"/>
          <w:sz w:val="24"/>
          <w:szCs w:val="24"/>
        </w:rPr>
        <w:t xml:space="preserve"> на уровне влияния </w:t>
      </w:r>
      <w:r w:rsidR="001F6F6E">
        <w:rPr>
          <w:rFonts w:ascii="Times New Roman" w:hAnsi="Times New Roman" w:cs="Times New Roman"/>
          <w:sz w:val="24"/>
          <w:szCs w:val="24"/>
        </w:rPr>
        <w:t xml:space="preserve">на </w:t>
      </w:r>
      <w:r w:rsidR="001F6F6E" w:rsidRPr="008B5A4E">
        <w:rPr>
          <w:rFonts w:ascii="Times New Roman" w:hAnsi="Times New Roman" w:cs="Times New Roman"/>
          <w:sz w:val="24"/>
          <w:szCs w:val="24"/>
        </w:rPr>
        <w:t>социальны</w:t>
      </w:r>
      <w:r w:rsidR="001F6F6E">
        <w:rPr>
          <w:rFonts w:ascii="Times New Roman" w:hAnsi="Times New Roman" w:cs="Times New Roman"/>
          <w:sz w:val="24"/>
          <w:szCs w:val="24"/>
        </w:rPr>
        <w:t xml:space="preserve">е </w:t>
      </w:r>
      <w:r w:rsidR="001F6F6E" w:rsidRPr="008B5A4E">
        <w:rPr>
          <w:rFonts w:ascii="Times New Roman" w:hAnsi="Times New Roman" w:cs="Times New Roman"/>
          <w:sz w:val="24"/>
          <w:szCs w:val="24"/>
        </w:rPr>
        <w:t>отношени</w:t>
      </w:r>
      <w:r w:rsidR="001F6F6E">
        <w:rPr>
          <w:rFonts w:ascii="Times New Roman" w:hAnsi="Times New Roman" w:cs="Times New Roman"/>
          <w:sz w:val="24"/>
          <w:szCs w:val="24"/>
        </w:rPr>
        <w:t>я</w:t>
      </w:r>
      <w:r w:rsidR="001F6F6E" w:rsidRPr="008B5A4E">
        <w:rPr>
          <w:rFonts w:ascii="Times New Roman" w:hAnsi="Times New Roman" w:cs="Times New Roman"/>
          <w:sz w:val="24"/>
          <w:szCs w:val="24"/>
        </w:rPr>
        <w:t>, сред</w:t>
      </w:r>
      <w:r w:rsidR="001F6F6E">
        <w:rPr>
          <w:rFonts w:ascii="Times New Roman" w:hAnsi="Times New Roman" w:cs="Times New Roman"/>
          <w:sz w:val="24"/>
          <w:szCs w:val="24"/>
        </w:rPr>
        <w:t>у</w:t>
      </w:r>
      <w:r w:rsidR="001F6F6E" w:rsidRPr="008B5A4E">
        <w:rPr>
          <w:rFonts w:ascii="Times New Roman" w:hAnsi="Times New Roman" w:cs="Times New Roman"/>
          <w:sz w:val="24"/>
          <w:szCs w:val="24"/>
        </w:rPr>
        <w:t xml:space="preserve"> обитания личности</w:t>
      </w:r>
      <w:r w:rsidR="001F6F6E">
        <w:rPr>
          <w:rFonts w:ascii="Times New Roman" w:hAnsi="Times New Roman" w:cs="Times New Roman"/>
          <w:sz w:val="24"/>
          <w:szCs w:val="24"/>
        </w:rPr>
        <w:t>.</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Таким образом, оказывается доминирующим именно комплексный подход в обосновании моделей социальной работы в контексте социально-педагогической традиции ее рассмотрения,</w:t>
      </w:r>
    </w:p>
    <w:p w:rsidR="00030891" w:rsidRPr="008B5A4E" w:rsidRDefault="00030891" w:rsidP="001E3D74">
      <w:pPr>
        <w:pStyle w:val="a3"/>
        <w:spacing w:line="276" w:lineRule="auto"/>
        <w:ind w:firstLine="567"/>
        <w:jc w:val="both"/>
        <w:rPr>
          <w:rFonts w:ascii="Times New Roman" w:hAnsi="Times New Roman" w:cs="Times New Roman"/>
          <w:sz w:val="24"/>
          <w:szCs w:val="24"/>
        </w:rPr>
      </w:pPr>
      <w:proofErr w:type="spellStart"/>
      <w:r w:rsidRPr="001F6F6E">
        <w:rPr>
          <w:rFonts w:ascii="Times New Roman" w:hAnsi="Times New Roman" w:cs="Times New Roman"/>
          <w:i/>
          <w:sz w:val="24"/>
          <w:szCs w:val="24"/>
          <w:u w:val="single"/>
        </w:rPr>
        <w:t>Витально</w:t>
      </w:r>
      <w:proofErr w:type="spellEnd"/>
      <w:r w:rsidRPr="001F6F6E">
        <w:rPr>
          <w:rFonts w:ascii="Times New Roman" w:hAnsi="Times New Roman" w:cs="Times New Roman"/>
          <w:i/>
          <w:sz w:val="24"/>
          <w:szCs w:val="24"/>
          <w:u w:val="single"/>
        </w:rPr>
        <w:t>-ориентированную</w:t>
      </w:r>
      <w:r w:rsidR="001F6F6E" w:rsidRPr="001F6F6E">
        <w:rPr>
          <w:rFonts w:ascii="Times New Roman" w:hAnsi="Times New Roman" w:cs="Times New Roman"/>
          <w:i/>
          <w:sz w:val="24"/>
          <w:szCs w:val="24"/>
          <w:u w:val="single"/>
        </w:rPr>
        <w:t xml:space="preserve"> </w:t>
      </w:r>
      <w:r w:rsidRPr="001F6F6E">
        <w:rPr>
          <w:rFonts w:ascii="Times New Roman" w:hAnsi="Times New Roman" w:cs="Times New Roman"/>
          <w:i/>
          <w:sz w:val="24"/>
          <w:szCs w:val="24"/>
          <w:u w:val="single"/>
        </w:rPr>
        <w:t>модель</w:t>
      </w:r>
      <w:r w:rsidRPr="008B5A4E">
        <w:rPr>
          <w:rFonts w:ascii="Times New Roman" w:hAnsi="Times New Roman" w:cs="Times New Roman"/>
          <w:sz w:val="24"/>
          <w:szCs w:val="24"/>
        </w:rPr>
        <w:t xml:space="preserve"> комплексного осмысления социальной работы мы рассматриваем как одну из наиболее эффективных. И не только потому, что она дает хорошие основания для опоры на специфически акцентированные теории социальной работы, но и в силу использования генетического подхода к </w:t>
      </w:r>
      <w:proofErr w:type="spellStart"/>
      <w:r w:rsidRPr="008B5A4E">
        <w:rPr>
          <w:rFonts w:ascii="Times New Roman" w:hAnsi="Times New Roman" w:cs="Times New Roman"/>
          <w:sz w:val="24"/>
          <w:szCs w:val="24"/>
        </w:rPr>
        <w:t>жизнеосуществлению</w:t>
      </w:r>
      <w:proofErr w:type="spellEnd"/>
      <w:r w:rsidRPr="008B5A4E">
        <w:rPr>
          <w:rFonts w:ascii="Times New Roman" w:hAnsi="Times New Roman" w:cs="Times New Roman"/>
          <w:sz w:val="24"/>
          <w:szCs w:val="24"/>
        </w:rPr>
        <w:t xml:space="preserve"> человека как биосоциального </w:t>
      </w:r>
      <w:r w:rsidRPr="008B5A4E">
        <w:rPr>
          <w:rFonts w:ascii="Times New Roman" w:hAnsi="Times New Roman" w:cs="Times New Roman"/>
          <w:sz w:val="24"/>
          <w:szCs w:val="24"/>
        </w:rPr>
        <w:lastRenderedPageBreak/>
        <w:t xml:space="preserve">существа, эволюция, поддержка жизненных сил которого составляет объект забот социальной работы. Концепция жизненных сил, индивидуальной и социальной </w:t>
      </w:r>
      <w:proofErr w:type="spellStart"/>
      <w:r w:rsidRPr="008B5A4E">
        <w:rPr>
          <w:rFonts w:ascii="Times New Roman" w:hAnsi="Times New Roman" w:cs="Times New Roman"/>
          <w:sz w:val="24"/>
          <w:szCs w:val="24"/>
        </w:rPr>
        <w:t>субъектности</w:t>
      </w:r>
      <w:proofErr w:type="spellEnd"/>
      <w:r w:rsidRPr="008B5A4E">
        <w:rPr>
          <w:rFonts w:ascii="Times New Roman" w:hAnsi="Times New Roman" w:cs="Times New Roman"/>
          <w:sz w:val="24"/>
          <w:szCs w:val="24"/>
        </w:rPr>
        <w:t xml:space="preserve"> человека как теоретическая модель комплексного видения социальной работы при этом играет узловую роль.</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Во-первых, </w:t>
      </w:r>
      <w:r w:rsidRPr="001F6F6E">
        <w:rPr>
          <w:rFonts w:ascii="Times New Roman" w:hAnsi="Times New Roman" w:cs="Times New Roman"/>
          <w:sz w:val="24"/>
          <w:szCs w:val="24"/>
          <w:u w:val="single"/>
        </w:rPr>
        <w:t>констатируем важность трактовки человека как биосоциального существа, обладающего способностью творчески отражать объективную реальность и творить ее в соответствии с идеальными моделями, а также располагающего и в определенной мере использующего различные системы социокультурных символов, информации</w:t>
      </w:r>
      <w:r w:rsidRPr="008B5A4E">
        <w:rPr>
          <w:rFonts w:ascii="Times New Roman" w:hAnsi="Times New Roman" w:cs="Times New Roman"/>
          <w:sz w:val="24"/>
          <w:szCs w:val="24"/>
        </w:rPr>
        <w:t xml:space="preserve"> (науки, морали, искусства, религии, права и т.д.). При этом всегда сохраняют свое фундаментальное значение естественные </w:t>
      </w:r>
      <w:proofErr w:type="spellStart"/>
      <w:r w:rsidRPr="008B5A4E">
        <w:rPr>
          <w:rFonts w:ascii="Times New Roman" w:hAnsi="Times New Roman" w:cs="Times New Roman"/>
          <w:sz w:val="24"/>
          <w:szCs w:val="24"/>
        </w:rPr>
        <w:t>биофизиологические</w:t>
      </w:r>
      <w:proofErr w:type="spellEnd"/>
      <w:r w:rsidRPr="008B5A4E">
        <w:rPr>
          <w:rFonts w:ascii="Times New Roman" w:hAnsi="Times New Roman" w:cs="Times New Roman"/>
          <w:sz w:val="24"/>
          <w:szCs w:val="24"/>
        </w:rPr>
        <w:t xml:space="preserve"> основы жизни человека.</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Во-вторых, отметим факт формирования и осуществления жизненных сил человека в процессе удовлетворения потребностей поддержания жизнеобеспечения и деятельного существования, развития этих потребностей от поколения к поколению в конкретной социально</w:t>
      </w:r>
      <w:r w:rsidR="001F6F6E">
        <w:rPr>
          <w:rFonts w:ascii="Times New Roman" w:hAnsi="Times New Roman" w:cs="Times New Roman"/>
          <w:sz w:val="24"/>
          <w:szCs w:val="24"/>
        </w:rPr>
        <w:t>-</w:t>
      </w:r>
      <w:r w:rsidRPr="008B5A4E">
        <w:rPr>
          <w:rFonts w:ascii="Times New Roman" w:hAnsi="Times New Roman" w:cs="Times New Roman"/>
          <w:sz w:val="24"/>
          <w:szCs w:val="24"/>
        </w:rPr>
        <w:t>ис</w:t>
      </w:r>
      <w:r w:rsidR="001F6F6E">
        <w:rPr>
          <w:rFonts w:ascii="Times New Roman" w:hAnsi="Times New Roman" w:cs="Times New Roman"/>
          <w:sz w:val="24"/>
          <w:szCs w:val="24"/>
        </w:rPr>
        <w:t>торической среде обитания людей.</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В-третьих, подчеркнем факт постоянного сосуществования и взаимодействия определенного жизненного пространства и жизненных сил человека, живущего в конкретных исторических условиях.</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В-четвертых, существенно важно иметь в виду сосуществование различных уровней организации жизненного пространства и жизненных сил человека </w:t>
      </w:r>
      <w:r w:rsidR="001F6F6E">
        <w:rPr>
          <w:rFonts w:ascii="Times New Roman" w:hAnsi="Times New Roman" w:cs="Times New Roman"/>
          <w:sz w:val="24"/>
          <w:szCs w:val="24"/>
        </w:rPr>
        <w:t>–</w:t>
      </w:r>
      <w:r w:rsidRPr="008B5A4E">
        <w:rPr>
          <w:rFonts w:ascii="Times New Roman" w:hAnsi="Times New Roman" w:cs="Times New Roman"/>
          <w:sz w:val="24"/>
          <w:szCs w:val="24"/>
        </w:rPr>
        <w:t xml:space="preserve"> от индивидуального, семейного и группового до регионально-государственного и международного.</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Наконец, в-пятых, нельзя не учитывать сосуществование и взаимодействие духовных и материальных сил, которыми располагает человек, материальную, предметно-вещественную и духовно-</w:t>
      </w:r>
      <w:r w:rsidR="001F6F6E">
        <w:rPr>
          <w:rFonts w:ascii="Times New Roman" w:hAnsi="Times New Roman" w:cs="Times New Roman"/>
          <w:sz w:val="24"/>
          <w:szCs w:val="24"/>
        </w:rPr>
        <w:t>культурную среду обитания людей</w:t>
      </w:r>
      <w:r w:rsidRPr="008B5A4E">
        <w:rPr>
          <w:rFonts w:ascii="Times New Roman" w:hAnsi="Times New Roman" w:cs="Times New Roman"/>
          <w:sz w:val="24"/>
          <w:szCs w:val="24"/>
        </w:rPr>
        <w:t>.</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1F6F6E">
        <w:rPr>
          <w:rFonts w:ascii="Times New Roman" w:hAnsi="Times New Roman" w:cs="Times New Roman"/>
          <w:sz w:val="24"/>
          <w:szCs w:val="24"/>
          <w:u w:val="single"/>
        </w:rPr>
        <w:t>Жизненные силы человека понимаются нами в качестве его способности к воспроизводству и осуществлению жизни как биосоциального существа, способности к эффективному удовлетворению потребностей поддержания жизнеобеспечения и деятельного существования во всех сферах жизни общества, уровнях его организации</w:t>
      </w:r>
      <w:r w:rsidRPr="008B5A4E">
        <w:rPr>
          <w:rFonts w:ascii="Times New Roman" w:hAnsi="Times New Roman" w:cs="Times New Roman"/>
          <w:sz w:val="24"/>
          <w:szCs w:val="24"/>
        </w:rPr>
        <w:t xml:space="preserve">. Жизненные силы человека представляются как единство индивидуальной и социальной </w:t>
      </w:r>
      <w:proofErr w:type="spellStart"/>
      <w:r w:rsidRPr="008B5A4E">
        <w:rPr>
          <w:rFonts w:ascii="Times New Roman" w:hAnsi="Times New Roman" w:cs="Times New Roman"/>
          <w:sz w:val="24"/>
          <w:szCs w:val="24"/>
        </w:rPr>
        <w:t>субъектности</w:t>
      </w:r>
      <w:proofErr w:type="spellEnd"/>
      <w:r w:rsidRPr="008B5A4E">
        <w:rPr>
          <w:rFonts w:ascii="Times New Roman" w:hAnsi="Times New Roman" w:cs="Times New Roman"/>
          <w:sz w:val="24"/>
          <w:szCs w:val="24"/>
        </w:rPr>
        <w:t xml:space="preserve">. Индивидуальная </w:t>
      </w:r>
      <w:proofErr w:type="spellStart"/>
      <w:r w:rsidRPr="008B5A4E">
        <w:rPr>
          <w:rFonts w:ascii="Times New Roman" w:hAnsi="Times New Roman" w:cs="Times New Roman"/>
          <w:sz w:val="24"/>
          <w:szCs w:val="24"/>
        </w:rPr>
        <w:t>субъектность</w:t>
      </w:r>
      <w:proofErr w:type="spellEnd"/>
      <w:r w:rsidRPr="008B5A4E">
        <w:rPr>
          <w:rFonts w:ascii="Times New Roman" w:hAnsi="Times New Roman" w:cs="Times New Roman"/>
          <w:sz w:val="24"/>
          <w:szCs w:val="24"/>
        </w:rPr>
        <w:t xml:space="preserve"> понимается как способность человека удовлетворять и развивать свои многообразные потребности индивидуально-личностными средствами. Социальная </w:t>
      </w:r>
      <w:proofErr w:type="spellStart"/>
      <w:r w:rsidRPr="008B5A4E">
        <w:rPr>
          <w:rFonts w:ascii="Times New Roman" w:hAnsi="Times New Roman" w:cs="Times New Roman"/>
          <w:sz w:val="24"/>
          <w:szCs w:val="24"/>
        </w:rPr>
        <w:t>субъектность</w:t>
      </w:r>
      <w:proofErr w:type="spellEnd"/>
      <w:r w:rsidRPr="008B5A4E">
        <w:rPr>
          <w:rFonts w:ascii="Times New Roman" w:hAnsi="Times New Roman" w:cs="Times New Roman"/>
          <w:sz w:val="24"/>
          <w:szCs w:val="24"/>
        </w:rPr>
        <w:t xml:space="preserve"> трактуется в качестве способности людей удовлетворять и развивать свои интересы и потребности с помощью социальных институтов, учреждений и организаций общества. При этом индивидуальная и социальная </w:t>
      </w:r>
      <w:proofErr w:type="spellStart"/>
      <w:r w:rsidRPr="008B5A4E">
        <w:rPr>
          <w:rFonts w:ascii="Times New Roman" w:hAnsi="Times New Roman" w:cs="Times New Roman"/>
          <w:sz w:val="24"/>
          <w:szCs w:val="24"/>
        </w:rPr>
        <w:t>субъектность</w:t>
      </w:r>
      <w:proofErr w:type="spellEnd"/>
      <w:r w:rsidRPr="008B5A4E">
        <w:rPr>
          <w:rFonts w:ascii="Times New Roman" w:hAnsi="Times New Roman" w:cs="Times New Roman"/>
          <w:sz w:val="24"/>
          <w:szCs w:val="24"/>
        </w:rPr>
        <w:t xml:space="preserve"> рассматриваются и в контексте различий служения человека достижению индивидуальных и общественно значимых, коллективных целей, определенных </w:t>
      </w:r>
      <w:proofErr w:type="spellStart"/>
      <w:r w:rsidRPr="008B5A4E">
        <w:rPr>
          <w:rFonts w:ascii="Times New Roman" w:hAnsi="Times New Roman" w:cs="Times New Roman"/>
          <w:sz w:val="24"/>
          <w:szCs w:val="24"/>
        </w:rPr>
        <w:t>смысло</w:t>
      </w:r>
      <w:proofErr w:type="spellEnd"/>
      <w:r w:rsidR="001F6F6E">
        <w:rPr>
          <w:rFonts w:ascii="Times New Roman" w:hAnsi="Times New Roman" w:cs="Times New Roman"/>
          <w:sz w:val="24"/>
          <w:szCs w:val="24"/>
        </w:rPr>
        <w:t>-</w:t>
      </w:r>
      <w:r w:rsidRPr="008B5A4E">
        <w:rPr>
          <w:rFonts w:ascii="Times New Roman" w:hAnsi="Times New Roman" w:cs="Times New Roman"/>
          <w:sz w:val="24"/>
          <w:szCs w:val="24"/>
        </w:rPr>
        <w:t>жизненных ориентаци</w:t>
      </w:r>
      <w:r w:rsidR="001F6F6E">
        <w:rPr>
          <w:rFonts w:ascii="Times New Roman" w:hAnsi="Times New Roman" w:cs="Times New Roman"/>
          <w:sz w:val="24"/>
          <w:szCs w:val="24"/>
        </w:rPr>
        <w:t>й</w:t>
      </w:r>
      <w:r w:rsidRPr="008B5A4E">
        <w:rPr>
          <w:rFonts w:ascii="Times New Roman" w:hAnsi="Times New Roman" w:cs="Times New Roman"/>
          <w:sz w:val="24"/>
          <w:szCs w:val="24"/>
        </w:rPr>
        <w:t xml:space="preserve">, индивидуальной и социальной </w:t>
      </w:r>
      <w:r w:rsidR="001F6F6E">
        <w:rPr>
          <w:rFonts w:ascii="Times New Roman" w:hAnsi="Times New Roman" w:cs="Times New Roman"/>
          <w:sz w:val="24"/>
          <w:szCs w:val="24"/>
        </w:rPr>
        <w:t>р</w:t>
      </w:r>
      <w:r w:rsidRPr="008B5A4E">
        <w:rPr>
          <w:rFonts w:ascii="Times New Roman" w:hAnsi="Times New Roman" w:cs="Times New Roman"/>
          <w:sz w:val="24"/>
          <w:szCs w:val="24"/>
        </w:rPr>
        <w:t>оли человека к достижению этих целей.</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1F6F6E">
        <w:rPr>
          <w:rFonts w:ascii="Times New Roman" w:hAnsi="Times New Roman" w:cs="Times New Roman"/>
          <w:sz w:val="24"/>
          <w:szCs w:val="24"/>
          <w:u w:val="single"/>
        </w:rPr>
        <w:t xml:space="preserve">Социальная работа в этой связи понимается как процесс, деятельность по содействию оптимальному формированию, осуществлению и реабилитации жизненных сил, индивидуальной и социальной </w:t>
      </w:r>
      <w:proofErr w:type="spellStart"/>
      <w:r w:rsidRPr="001F6F6E">
        <w:rPr>
          <w:rFonts w:ascii="Times New Roman" w:hAnsi="Times New Roman" w:cs="Times New Roman"/>
          <w:sz w:val="24"/>
          <w:szCs w:val="24"/>
          <w:u w:val="single"/>
        </w:rPr>
        <w:t>субъектности</w:t>
      </w:r>
      <w:proofErr w:type="spellEnd"/>
      <w:r w:rsidRPr="001F6F6E">
        <w:rPr>
          <w:rFonts w:ascii="Times New Roman" w:hAnsi="Times New Roman" w:cs="Times New Roman"/>
          <w:sz w:val="24"/>
          <w:szCs w:val="24"/>
          <w:u w:val="single"/>
        </w:rPr>
        <w:t xml:space="preserve"> человека.</w:t>
      </w:r>
      <w:r w:rsidRPr="008B5A4E">
        <w:rPr>
          <w:rFonts w:ascii="Times New Roman" w:hAnsi="Times New Roman" w:cs="Times New Roman"/>
          <w:sz w:val="24"/>
          <w:szCs w:val="24"/>
        </w:rPr>
        <w:t xml:space="preserve"> Это позволяет рассматривать ее в единстве структурной и психосоциальной работы, во </w:t>
      </w:r>
      <w:proofErr w:type="spellStart"/>
      <w:r w:rsidRPr="008B5A4E">
        <w:rPr>
          <w:rFonts w:ascii="Times New Roman" w:hAnsi="Times New Roman" w:cs="Times New Roman"/>
          <w:sz w:val="24"/>
          <w:szCs w:val="24"/>
        </w:rPr>
        <w:t>взаимопересечении</w:t>
      </w:r>
      <w:proofErr w:type="spellEnd"/>
      <w:r w:rsidRPr="008B5A4E">
        <w:rPr>
          <w:rFonts w:ascii="Times New Roman" w:hAnsi="Times New Roman" w:cs="Times New Roman"/>
          <w:sz w:val="24"/>
          <w:szCs w:val="24"/>
        </w:rPr>
        <w:t xml:space="preserve"> традиций психолого-ориентированных и социолого-акцентированных теорий социальной работы. Иначе говоря, комплексный подход к социальной работе и здесь является доминирующим.</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На этой основе разрабатываются стратегические направления социальной работы, корректируется взаимодействие, сопряжение различных ее технологий, формируются новые практико-ориентированные подходы в социальной защите жизненных сил, благополучия людей. Очевидно, однако, что всеобъемлющая разработка и реализация такой модели социальной работы по многом пока </w:t>
      </w:r>
      <w:r w:rsidR="001F6F6E">
        <w:rPr>
          <w:rFonts w:ascii="Times New Roman" w:hAnsi="Times New Roman" w:cs="Times New Roman"/>
          <w:sz w:val="24"/>
          <w:szCs w:val="24"/>
        </w:rPr>
        <w:t>–</w:t>
      </w:r>
      <w:r w:rsidRPr="008B5A4E">
        <w:rPr>
          <w:rFonts w:ascii="Times New Roman" w:hAnsi="Times New Roman" w:cs="Times New Roman"/>
          <w:sz w:val="24"/>
          <w:szCs w:val="24"/>
        </w:rPr>
        <w:t xml:space="preserve"> дело будущего.</w:t>
      </w:r>
    </w:p>
    <w:p w:rsidR="00030891" w:rsidRPr="008B5A4E" w:rsidRDefault="00030891" w:rsidP="001E3D74">
      <w:pPr>
        <w:pStyle w:val="a3"/>
        <w:spacing w:line="276" w:lineRule="auto"/>
        <w:ind w:firstLine="567"/>
        <w:jc w:val="both"/>
        <w:rPr>
          <w:rFonts w:ascii="Times New Roman" w:hAnsi="Times New Roman" w:cs="Times New Roman"/>
          <w:sz w:val="24"/>
          <w:szCs w:val="24"/>
        </w:rPr>
      </w:pPr>
      <w:r w:rsidRPr="008B5A4E">
        <w:rPr>
          <w:rFonts w:ascii="Times New Roman" w:hAnsi="Times New Roman" w:cs="Times New Roman"/>
          <w:sz w:val="24"/>
          <w:szCs w:val="24"/>
        </w:rPr>
        <w:t xml:space="preserve">Модель практической деятельности в рамках данной концепции связывается прежде всего с решением следующих задач: во-первых, с преодолением обостренной реакции клиентов на негативные оценки своих возможностей преодолевать трудности обеспечение способности клиента </w:t>
      </w:r>
      <w:r w:rsidRPr="008B5A4E">
        <w:rPr>
          <w:rFonts w:ascii="Times New Roman" w:hAnsi="Times New Roman" w:cs="Times New Roman"/>
          <w:sz w:val="24"/>
          <w:szCs w:val="24"/>
        </w:rPr>
        <w:lastRenderedPageBreak/>
        <w:t>видеть себя вполне готовым практически решать (участвовать в решении) своих проблем; во-вторых, с локализацией и упразднением блоков торможения позитивного развития ситуации клиента, усиления поддержки успешного решения его проблем; в-третьих, следует учесть необходимость повышения информированности, осведомленности клиента по поводу возможностей решения его проблем, прежде всего - о нравах, создающих основу для этого; в-четвертых, решается проблема убежденности клиента в способности социального работника оказывать нуждающимся реальную помощь. Наконец, в-пятых, принципиальное значение имеет достоверная оценка развитости умений клиента индивидуально-личностными и социальными средствами удовлетворять и развивать свои интересы и потребности, а также определение соответствующих стратегий деятельности социальных работников.</w:t>
      </w:r>
    </w:p>
    <w:p w:rsidR="00BF0B1D" w:rsidRDefault="00BF0B1D" w:rsidP="001E3D74">
      <w:pPr>
        <w:pStyle w:val="a3"/>
        <w:spacing w:line="276" w:lineRule="auto"/>
        <w:ind w:firstLine="567"/>
        <w:jc w:val="both"/>
        <w:rPr>
          <w:rFonts w:ascii="Times New Roman" w:hAnsi="Times New Roman" w:cs="Times New Roman"/>
          <w:sz w:val="24"/>
          <w:szCs w:val="24"/>
        </w:rPr>
      </w:pPr>
    </w:p>
    <w:p w:rsidR="00960928" w:rsidRDefault="00960928" w:rsidP="00AC62AD">
      <w:pPr>
        <w:pStyle w:val="a3"/>
        <w:tabs>
          <w:tab w:val="left" w:pos="993"/>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Задания для самостоятельной работы:</w:t>
      </w:r>
    </w:p>
    <w:p w:rsidR="00960928" w:rsidRDefault="00960928" w:rsidP="00AC62AD">
      <w:pPr>
        <w:pStyle w:val="a3"/>
        <w:numPr>
          <w:ilvl w:val="0"/>
          <w:numId w:val="1"/>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Законспектируйте представленный материал.</w:t>
      </w:r>
    </w:p>
    <w:p w:rsidR="00960928" w:rsidRDefault="00960928" w:rsidP="00AC62AD">
      <w:pPr>
        <w:pStyle w:val="a3"/>
        <w:numPr>
          <w:ilvl w:val="0"/>
          <w:numId w:val="1"/>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Какое значение психолого-ориентированные</w:t>
      </w:r>
      <w:r w:rsidR="00AC62AD">
        <w:rPr>
          <w:rFonts w:ascii="Times New Roman" w:hAnsi="Times New Roman" w:cs="Times New Roman"/>
          <w:sz w:val="24"/>
          <w:szCs w:val="24"/>
        </w:rPr>
        <w:t>, социолого-ориентированные и комплексные</w:t>
      </w:r>
      <w:r>
        <w:rPr>
          <w:rFonts w:ascii="Times New Roman" w:hAnsi="Times New Roman" w:cs="Times New Roman"/>
          <w:sz w:val="24"/>
          <w:szCs w:val="24"/>
        </w:rPr>
        <w:t xml:space="preserve"> </w:t>
      </w:r>
      <w:r w:rsidRPr="008B5A4E">
        <w:rPr>
          <w:rFonts w:ascii="Times New Roman" w:hAnsi="Times New Roman" w:cs="Times New Roman"/>
          <w:sz w:val="24"/>
          <w:szCs w:val="24"/>
        </w:rPr>
        <w:t>модели (теории)</w:t>
      </w:r>
      <w:r>
        <w:rPr>
          <w:rFonts w:ascii="Times New Roman" w:hAnsi="Times New Roman" w:cs="Times New Roman"/>
          <w:sz w:val="24"/>
          <w:szCs w:val="24"/>
        </w:rPr>
        <w:t xml:space="preserve"> социальной работы имеют для практики социальной работы? Обоснуйте свой ответ.</w:t>
      </w:r>
    </w:p>
    <w:p w:rsidR="00960928" w:rsidRDefault="00960928" w:rsidP="00AC62AD">
      <w:pPr>
        <w:pStyle w:val="a3"/>
        <w:numPr>
          <w:ilvl w:val="0"/>
          <w:numId w:val="1"/>
        </w:numPr>
        <w:tabs>
          <w:tab w:val="left" w:pos="993"/>
        </w:tabs>
        <w:spacing w:line="276" w:lineRule="auto"/>
        <w:ind w:left="0" w:firstLine="709"/>
        <w:jc w:val="both"/>
        <w:rPr>
          <w:rFonts w:ascii="Times New Roman" w:hAnsi="Times New Roman" w:cs="Times New Roman"/>
          <w:sz w:val="24"/>
          <w:szCs w:val="24"/>
        </w:rPr>
      </w:pPr>
      <w:r w:rsidRPr="00BA106E">
        <w:rPr>
          <w:rFonts w:ascii="Times New Roman" w:hAnsi="Times New Roman" w:cs="Times New Roman"/>
          <w:sz w:val="24"/>
          <w:szCs w:val="24"/>
        </w:rPr>
        <w:t>Заполните таблицу:</w:t>
      </w:r>
    </w:p>
    <w:p w:rsidR="00960928" w:rsidRPr="00BA106E" w:rsidRDefault="00960928" w:rsidP="001E3D74">
      <w:pPr>
        <w:pStyle w:val="a3"/>
        <w:spacing w:line="276" w:lineRule="auto"/>
        <w:ind w:left="1069"/>
        <w:jc w:val="both"/>
        <w:rPr>
          <w:rFonts w:ascii="Times New Roman" w:hAnsi="Times New Roman" w:cs="Times New Roman"/>
          <w:sz w:val="24"/>
          <w:szCs w:val="24"/>
        </w:rPr>
      </w:pPr>
    </w:p>
    <w:tbl>
      <w:tblPr>
        <w:tblStyle w:val="a4"/>
        <w:tblW w:w="10316" w:type="dxa"/>
        <w:tblLook w:val="04A0" w:firstRow="1" w:lastRow="0" w:firstColumn="1" w:lastColumn="0" w:noHBand="0" w:noVBand="1"/>
      </w:tblPr>
      <w:tblGrid>
        <w:gridCol w:w="1914"/>
        <w:gridCol w:w="1596"/>
        <w:gridCol w:w="2977"/>
        <w:gridCol w:w="1914"/>
        <w:gridCol w:w="1915"/>
      </w:tblGrid>
      <w:tr w:rsidR="00960928" w:rsidRPr="008B5A4E" w:rsidTr="0027300E">
        <w:tc>
          <w:tcPr>
            <w:tcW w:w="1914" w:type="dxa"/>
          </w:tcPr>
          <w:p w:rsidR="00960928" w:rsidRPr="00955D46" w:rsidRDefault="00960928" w:rsidP="001E3D74">
            <w:pPr>
              <w:pStyle w:val="a3"/>
              <w:spacing w:line="276" w:lineRule="auto"/>
              <w:jc w:val="center"/>
              <w:rPr>
                <w:rFonts w:ascii="Times New Roman" w:hAnsi="Times New Roman" w:cs="Times New Roman"/>
                <w:sz w:val="20"/>
                <w:szCs w:val="20"/>
              </w:rPr>
            </w:pPr>
            <w:r w:rsidRPr="00955D46">
              <w:rPr>
                <w:rFonts w:ascii="Times New Roman" w:hAnsi="Times New Roman" w:cs="Times New Roman"/>
                <w:sz w:val="20"/>
                <w:szCs w:val="20"/>
              </w:rPr>
              <w:t>Модели (теории) социальной работы</w:t>
            </w:r>
          </w:p>
        </w:tc>
        <w:tc>
          <w:tcPr>
            <w:tcW w:w="1596" w:type="dxa"/>
          </w:tcPr>
          <w:p w:rsidR="00960928" w:rsidRPr="00955D46" w:rsidRDefault="00960928" w:rsidP="001E3D74">
            <w:pPr>
              <w:pStyle w:val="a3"/>
              <w:spacing w:line="276" w:lineRule="auto"/>
              <w:jc w:val="center"/>
              <w:rPr>
                <w:rFonts w:ascii="Times New Roman" w:hAnsi="Times New Roman" w:cs="Times New Roman"/>
                <w:sz w:val="20"/>
                <w:szCs w:val="20"/>
              </w:rPr>
            </w:pPr>
            <w:r w:rsidRPr="00955D46">
              <w:rPr>
                <w:rFonts w:ascii="Times New Roman" w:hAnsi="Times New Roman" w:cs="Times New Roman"/>
                <w:sz w:val="20"/>
                <w:szCs w:val="20"/>
              </w:rPr>
              <w:t>Авторы*</w:t>
            </w:r>
          </w:p>
        </w:tc>
        <w:tc>
          <w:tcPr>
            <w:tcW w:w="2977" w:type="dxa"/>
          </w:tcPr>
          <w:p w:rsidR="00960928" w:rsidRPr="00955D46" w:rsidRDefault="00960928" w:rsidP="001E3D74">
            <w:pPr>
              <w:pStyle w:val="a3"/>
              <w:spacing w:line="276" w:lineRule="auto"/>
              <w:jc w:val="center"/>
              <w:rPr>
                <w:rFonts w:ascii="Times New Roman" w:hAnsi="Times New Roman" w:cs="Times New Roman"/>
                <w:sz w:val="20"/>
                <w:szCs w:val="20"/>
              </w:rPr>
            </w:pPr>
            <w:r w:rsidRPr="00955D46">
              <w:rPr>
                <w:rFonts w:ascii="Times New Roman" w:hAnsi="Times New Roman" w:cs="Times New Roman"/>
                <w:sz w:val="20"/>
                <w:szCs w:val="20"/>
              </w:rPr>
              <w:t>Возможности использования в практике социальной работы</w:t>
            </w:r>
          </w:p>
        </w:tc>
        <w:tc>
          <w:tcPr>
            <w:tcW w:w="1914" w:type="dxa"/>
          </w:tcPr>
          <w:p w:rsidR="00960928" w:rsidRPr="00955D46" w:rsidRDefault="00960928" w:rsidP="001E3D74">
            <w:pPr>
              <w:pStyle w:val="a3"/>
              <w:spacing w:line="276" w:lineRule="auto"/>
              <w:jc w:val="center"/>
              <w:rPr>
                <w:rFonts w:ascii="Times New Roman" w:hAnsi="Times New Roman" w:cs="Times New Roman"/>
                <w:sz w:val="20"/>
                <w:szCs w:val="20"/>
              </w:rPr>
            </w:pPr>
            <w:r w:rsidRPr="00955D46">
              <w:rPr>
                <w:rFonts w:ascii="Times New Roman" w:hAnsi="Times New Roman" w:cs="Times New Roman"/>
                <w:sz w:val="20"/>
                <w:szCs w:val="20"/>
              </w:rPr>
              <w:t>Достоинства</w:t>
            </w:r>
          </w:p>
        </w:tc>
        <w:tc>
          <w:tcPr>
            <w:tcW w:w="1915" w:type="dxa"/>
          </w:tcPr>
          <w:p w:rsidR="00960928" w:rsidRPr="00955D46" w:rsidRDefault="00960928" w:rsidP="001E3D74">
            <w:pPr>
              <w:pStyle w:val="a3"/>
              <w:spacing w:line="276" w:lineRule="auto"/>
              <w:jc w:val="center"/>
              <w:rPr>
                <w:rFonts w:ascii="Times New Roman" w:hAnsi="Times New Roman" w:cs="Times New Roman"/>
                <w:sz w:val="20"/>
                <w:szCs w:val="20"/>
              </w:rPr>
            </w:pPr>
            <w:r w:rsidRPr="00955D46">
              <w:rPr>
                <w:rFonts w:ascii="Times New Roman" w:hAnsi="Times New Roman" w:cs="Times New Roman"/>
                <w:sz w:val="20"/>
                <w:szCs w:val="20"/>
              </w:rPr>
              <w:t>Недостатки</w:t>
            </w:r>
          </w:p>
        </w:tc>
      </w:tr>
      <w:tr w:rsidR="00960928" w:rsidRPr="008B5A4E" w:rsidTr="0027300E">
        <w:tc>
          <w:tcPr>
            <w:tcW w:w="1914"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1596"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2977"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1914"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1915" w:type="dxa"/>
          </w:tcPr>
          <w:p w:rsidR="00960928" w:rsidRPr="008B5A4E" w:rsidRDefault="00960928" w:rsidP="001E3D74">
            <w:pPr>
              <w:pStyle w:val="a3"/>
              <w:spacing w:line="276" w:lineRule="auto"/>
              <w:jc w:val="both"/>
              <w:rPr>
                <w:rFonts w:ascii="Times New Roman" w:hAnsi="Times New Roman" w:cs="Times New Roman"/>
                <w:sz w:val="24"/>
                <w:szCs w:val="24"/>
              </w:rPr>
            </w:pPr>
          </w:p>
        </w:tc>
      </w:tr>
      <w:tr w:rsidR="00960928" w:rsidRPr="008B5A4E" w:rsidTr="0027300E">
        <w:tc>
          <w:tcPr>
            <w:tcW w:w="1914"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1596"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2977"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1914"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1915" w:type="dxa"/>
          </w:tcPr>
          <w:p w:rsidR="00960928" w:rsidRPr="008B5A4E" w:rsidRDefault="00960928" w:rsidP="001E3D74">
            <w:pPr>
              <w:pStyle w:val="a3"/>
              <w:spacing w:line="276" w:lineRule="auto"/>
              <w:jc w:val="both"/>
              <w:rPr>
                <w:rFonts w:ascii="Times New Roman" w:hAnsi="Times New Roman" w:cs="Times New Roman"/>
                <w:sz w:val="24"/>
                <w:szCs w:val="24"/>
              </w:rPr>
            </w:pPr>
          </w:p>
        </w:tc>
      </w:tr>
      <w:tr w:rsidR="00960928" w:rsidRPr="008B5A4E" w:rsidTr="0027300E">
        <w:tc>
          <w:tcPr>
            <w:tcW w:w="1914"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1596"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2977"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1914"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1915" w:type="dxa"/>
          </w:tcPr>
          <w:p w:rsidR="00960928" w:rsidRPr="008B5A4E" w:rsidRDefault="00960928" w:rsidP="001E3D74">
            <w:pPr>
              <w:pStyle w:val="a3"/>
              <w:spacing w:line="276" w:lineRule="auto"/>
              <w:jc w:val="both"/>
              <w:rPr>
                <w:rFonts w:ascii="Times New Roman" w:hAnsi="Times New Roman" w:cs="Times New Roman"/>
                <w:sz w:val="24"/>
                <w:szCs w:val="24"/>
              </w:rPr>
            </w:pPr>
          </w:p>
        </w:tc>
      </w:tr>
      <w:tr w:rsidR="00960928" w:rsidRPr="008B5A4E" w:rsidTr="0027300E">
        <w:tc>
          <w:tcPr>
            <w:tcW w:w="1914"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1596"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2977"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1914" w:type="dxa"/>
          </w:tcPr>
          <w:p w:rsidR="00960928" w:rsidRPr="008B5A4E" w:rsidRDefault="00960928" w:rsidP="001E3D74">
            <w:pPr>
              <w:pStyle w:val="a3"/>
              <w:spacing w:line="276" w:lineRule="auto"/>
              <w:jc w:val="both"/>
              <w:rPr>
                <w:rFonts w:ascii="Times New Roman" w:hAnsi="Times New Roman" w:cs="Times New Roman"/>
                <w:sz w:val="24"/>
                <w:szCs w:val="24"/>
              </w:rPr>
            </w:pPr>
          </w:p>
        </w:tc>
        <w:tc>
          <w:tcPr>
            <w:tcW w:w="1915" w:type="dxa"/>
          </w:tcPr>
          <w:p w:rsidR="00960928" w:rsidRPr="008B5A4E" w:rsidRDefault="00960928" w:rsidP="001E3D74">
            <w:pPr>
              <w:pStyle w:val="a3"/>
              <w:spacing w:line="276" w:lineRule="auto"/>
              <w:jc w:val="both"/>
              <w:rPr>
                <w:rFonts w:ascii="Times New Roman" w:hAnsi="Times New Roman" w:cs="Times New Roman"/>
                <w:sz w:val="24"/>
                <w:szCs w:val="24"/>
              </w:rPr>
            </w:pPr>
          </w:p>
        </w:tc>
      </w:tr>
    </w:tbl>
    <w:p w:rsidR="00960928" w:rsidRDefault="00960928" w:rsidP="001E3D74">
      <w:pPr>
        <w:pStyle w:val="a3"/>
        <w:spacing w:line="276" w:lineRule="auto"/>
        <w:ind w:firstLine="567"/>
        <w:jc w:val="both"/>
        <w:rPr>
          <w:rFonts w:ascii="Times New Roman" w:hAnsi="Times New Roman" w:cs="Times New Roman"/>
          <w:sz w:val="24"/>
          <w:szCs w:val="24"/>
        </w:rPr>
      </w:pPr>
    </w:p>
    <w:p w:rsidR="00960928" w:rsidRPr="008B5A4E" w:rsidRDefault="00960928" w:rsidP="001E3D74">
      <w:pPr>
        <w:pStyle w:val="a3"/>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*заполните, обратившись к литератур</w:t>
      </w:r>
      <w:r w:rsidR="00AC62AD">
        <w:rPr>
          <w:rFonts w:ascii="Times New Roman" w:hAnsi="Times New Roman" w:cs="Times New Roman"/>
          <w:sz w:val="24"/>
          <w:szCs w:val="24"/>
        </w:rPr>
        <w:t>е</w:t>
      </w:r>
      <w:r>
        <w:rPr>
          <w:rFonts w:ascii="Times New Roman" w:hAnsi="Times New Roman" w:cs="Times New Roman"/>
          <w:sz w:val="24"/>
          <w:szCs w:val="24"/>
        </w:rPr>
        <w:t xml:space="preserve"> по дисциплине</w:t>
      </w:r>
      <w:bookmarkStart w:id="0" w:name="_GoBack"/>
      <w:bookmarkEnd w:id="0"/>
    </w:p>
    <w:sectPr w:rsidR="00960928" w:rsidRPr="008B5A4E" w:rsidSect="008B5A4E">
      <w:pgSz w:w="11906" w:h="16838"/>
      <w:pgMar w:top="709"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B6E00"/>
    <w:multiLevelType w:val="hybridMultilevel"/>
    <w:tmpl w:val="2742561C"/>
    <w:lvl w:ilvl="0" w:tplc="2132FF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7957C2F"/>
    <w:multiLevelType w:val="hybridMultilevel"/>
    <w:tmpl w:val="E744D2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C8324E6"/>
    <w:multiLevelType w:val="hybridMultilevel"/>
    <w:tmpl w:val="94064D32"/>
    <w:lvl w:ilvl="0" w:tplc="2132FF8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3C8D2824"/>
    <w:multiLevelType w:val="hybridMultilevel"/>
    <w:tmpl w:val="3DD44888"/>
    <w:lvl w:ilvl="0" w:tplc="0D8E3F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76688C"/>
    <w:multiLevelType w:val="hybridMultilevel"/>
    <w:tmpl w:val="76EA4E2E"/>
    <w:lvl w:ilvl="0" w:tplc="E2F2E2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3E85F1F"/>
    <w:multiLevelType w:val="hybridMultilevel"/>
    <w:tmpl w:val="6CFA4E82"/>
    <w:lvl w:ilvl="0" w:tplc="2132FF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4DF7364"/>
    <w:multiLevelType w:val="hybridMultilevel"/>
    <w:tmpl w:val="73BA40C0"/>
    <w:lvl w:ilvl="0" w:tplc="2132FF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FC73FF3"/>
    <w:multiLevelType w:val="hybridMultilevel"/>
    <w:tmpl w:val="3DD44888"/>
    <w:lvl w:ilvl="0" w:tplc="0D8E3F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2F65EE"/>
    <w:multiLevelType w:val="hybridMultilevel"/>
    <w:tmpl w:val="5492FE7E"/>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9" w15:restartNumberingAfterBreak="0">
    <w:nsid w:val="7A2C2FD9"/>
    <w:multiLevelType w:val="hybridMultilevel"/>
    <w:tmpl w:val="AF6AF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937B78"/>
    <w:multiLevelType w:val="hybridMultilevel"/>
    <w:tmpl w:val="0FD23B6A"/>
    <w:lvl w:ilvl="0" w:tplc="5E6A7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7"/>
  </w:num>
  <w:num w:numId="3">
    <w:abstractNumId w:val="3"/>
  </w:num>
  <w:num w:numId="4">
    <w:abstractNumId w:val="8"/>
  </w:num>
  <w:num w:numId="5">
    <w:abstractNumId w:val="1"/>
  </w:num>
  <w:num w:numId="6">
    <w:abstractNumId w:val="4"/>
  </w:num>
  <w:num w:numId="7">
    <w:abstractNumId w:val="6"/>
  </w:num>
  <w:num w:numId="8">
    <w:abstractNumId w:val="2"/>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91"/>
    <w:rsid w:val="00030891"/>
    <w:rsid w:val="001E3D74"/>
    <w:rsid w:val="001F6F6E"/>
    <w:rsid w:val="002252AB"/>
    <w:rsid w:val="002C7D34"/>
    <w:rsid w:val="003900DC"/>
    <w:rsid w:val="00393B27"/>
    <w:rsid w:val="00430371"/>
    <w:rsid w:val="004C11D3"/>
    <w:rsid w:val="006A0A95"/>
    <w:rsid w:val="006F22A1"/>
    <w:rsid w:val="007413AE"/>
    <w:rsid w:val="007562DA"/>
    <w:rsid w:val="00770BFA"/>
    <w:rsid w:val="00774080"/>
    <w:rsid w:val="007954EC"/>
    <w:rsid w:val="008038D6"/>
    <w:rsid w:val="008B5A4E"/>
    <w:rsid w:val="009156F2"/>
    <w:rsid w:val="00955D46"/>
    <w:rsid w:val="00960928"/>
    <w:rsid w:val="009B5C99"/>
    <w:rsid w:val="00A41786"/>
    <w:rsid w:val="00AC62AD"/>
    <w:rsid w:val="00BA106E"/>
    <w:rsid w:val="00BF0B1D"/>
    <w:rsid w:val="00C24A75"/>
    <w:rsid w:val="00CC33A2"/>
    <w:rsid w:val="00E13C2F"/>
    <w:rsid w:val="00E81395"/>
    <w:rsid w:val="00FF6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A703"/>
  <w15:docId w15:val="{11117842-CA9B-4111-B091-B19895C7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891"/>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5A4E"/>
    <w:pPr>
      <w:spacing w:after="0" w:line="240" w:lineRule="auto"/>
    </w:pPr>
  </w:style>
  <w:style w:type="table" w:styleId="a4">
    <w:name w:val="Table Grid"/>
    <w:basedOn w:val="a1"/>
    <w:rsid w:val="008B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A106E"/>
    <w:pPr>
      <w:spacing w:line="276" w:lineRule="auto"/>
      <w:ind w:left="720"/>
      <w:contextualSpacing/>
    </w:pPr>
    <w:rPr>
      <w:rFonts w:eastAsiaTheme="minorEastAsia"/>
      <w:lang w:val="en-US"/>
    </w:rPr>
  </w:style>
  <w:style w:type="paragraph" w:styleId="a6">
    <w:name w:val="Balloon Text"/>
    <w:basedOn w:val="a"/>
    <w:link w:val="a7"/>
    <w:uiPriority w:val="99"/>
    <w:semiHidden/>
    <w:unhideWhenUsed/>
    <w:rsid w:val="007413AE"/>
    <w:pPr>
      <w:spacing w:after="0"/>
    </w:pPr>
    <w:rPr>
      <w:rFonts w:ascii="Segoe UI" w:hAnsi="Segoe UI" w:cs="Segoe UI"/>
      <w:sz w:val="18"/>
      <w:szCs w:val="18"/>
    </w:rPr>
  </w:style>
  <w:style w:type="character" w:customStyle="1" w:styleId="a7">
    <w:name w:val="Текст выноски Знак"/>
    <w:basedOn w:val="a0"/>
    <w:link w:val="a6"/>
    <w:uiPriority w:val="99"/>
    <w:semiHidden/>
    <w:rsid w:val="007413AE"/>
    <w:rPr>
      <w:rFonts w:ascii="Segoe UI" w:hAnsi="Segoe UI" w:cs="Segoe UI"/>
      <w:sz w:val="18"/>
      <w:szCs w:val="18"/>
    </w:rPr>
  </w:style>
  <w:style w:type="character" w:styleId="a8">
    <w:name w:val="Hyperlink"/>
    <w:basedOn w:val="a0"/>
    <w:uiPriority w:val="99"/>
    <w:semiHidden/>
    <w:unhideWhenUsed/>
    <w:rsid w:val="00E13C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nachenie-slova.ru/%D0%B7%D0%B0%D0%B2%D0%B8%D1%81%D0%B8%D0%BC%D0%BE%D1%81%D1%82%D1%8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6480</Words>
  <Characters>36938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2021-03-12T04:36:00Z</cp:lastPrinted>
  <dcterms:created xsi:type="dcterms:W3CDTF">2021-03-15T13:42:00Z</dcterms:created>
  <dcterms:modified xsi:type="dcterms:W3CDTF">2021-03-15T14:05:00Z</dcterms:modified>
</cp:coreProperties>
</file>