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E5" w:rsidRPr="004B7354" w:rsidRDefault="00D361E5" w:rsidP="00D36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4B7354">
        <w:rPr>
          <w:rFonts w:ascii="Times New Roman" w:hAnsi="Times New Roman" w:cs="Times New Roman"/>
          <w:sz w:val="28"/>
          <w:szCs w:val="28"/>
        </w:rPr>
        <w:t>: Павлова Вера Степановна</w:t>
      </w:r>
    </w:p>
    <w:p w:rsidR="00D361E5" w:rsidRDefault="00D361E5" w:rsidP="00D36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B5C"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B5C">
        <w:rPr>
          <w:rFonts w:ascii="Times New Roman" w:hAnsi="Times New Roman" w:cs="Times New Roman"/>
          <w:sz w:val="28"/>
          <w:szCs w:val="28"/>
        </w:rPr>
        <w:t>Теория и практика массовых коммуникаций</w:t>
      </w:r>
    </w:p>
    <w:p w:rsidR="00D361E5" w:rsidRDefault="00D361E5" w:rsidP="00D36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РСОз-18</w:t>
      </w:r>
    </w:p>
    <w:p w:rsidR="00D361E5" w:rsidRDefault="00D361E5" w:rsidP="00D36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E5" w:rsidRPr="00512819" w:rsidRDefault="00D361E5" w:rsidP="00D361E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Практическое занятие №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6</w:t>
      </w:r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:rsidR="00D361E5" w:rsidRDefault="00D361E5" w:rsidP="00D361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>Изучить лекционный и рекомендованный материал по теме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</w:p>
    <w:p w:rsidR="0059549C" w:rsidRDefault="00D361E5" w:rsidP="00D361E5">
      <w:pPr>
        <w:tabs>
          <w:tab w:val="left" w:pos="3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361E5" w:rsidRPr="00D361E5" w:rsidRDefault="00D361E5" w:rsidP="00D361E5">
      <w:pPr>
        <w:tabs>
          <w:tab w:val="left" w:pos="385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361E5">
        <w:rPr>
          <w:rFonts w:ascii="Times New Roman" w:hAnsi="Times New Roman" w:cs="Times New Roman"/>
          <w:b/>
          <w:sz w:val="32"/>
          <w:szCs w:val="32"/>
        </w:rPr>
        <w:t>Тема: Создание интернет-текста в                                                            художественно-</w:t>
      </w:r>
      <w:r w:rsidRPr="00D361E5">
        <w:rPr>
          <w:rFonts w:ascii="Times New Roman" w:hAnsi="Times New Roman" w:cs="Times New Roman"/>
          <w:b/>
          <w:sz w:val="32"/>
          <w:szCs w:val="32"/>
        </w:rPr>
        <w:t>публицистическом жанре</w:t>
      </w:r>
    </w:p>
    <w:p w:rsidR="0059549C" w:rsidRDefault="0059549C" w:rsidP="00C57C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E5" w:rsidRPr="00D361E5" w:rsidRDefault="00D361E5" w:rsidP="00D361E5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361E5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D361E5" w:rsidRPr="00880B0E" w:rsidRDefault="00D361E5" w:rsidP="00D361E5">
      <w:pPr>
        <w:pStyle w:val="a4"/>
        <w:numPr>
          <w:ilvl w:val="0"/>
          <w:numId w:val="10"/>
        </w:numPr>
        <w:tabs>
          <w:tab w:val="left" w:pos="284"/>
        </w:tabs>
        <w:spacing w:before="71"/>
        <w:ind w:left="0" w:firstLine="426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hyperlink r:id="rId5" w:tooltip="Журбина, Евгения Исааковна" w:history="1">
        <w:r w:rsidRPr="00880B0E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Журбина Е. И</w:t>
        </w:r>
      </w:hyperlink>
      <w:r w:rsidRPr="00880B0E">
        <w:rPr>
          <w:rStyle w:val="a8"/>
          <w:rFonts w:ascii="Times New Roman" w:hAnsi="Times New Roman" w:cs="Times New Roman"/>
          <w:b w:val="0"/>
          <w:sz w:val="28"/>
          <w:szCs w:val="28"/>
        </w:rPr>
        <w:t>. Теория и практика художественно-публицистических жанров. - М.: Мысль, 1969. - 399 с.</w:t>
      </w:r>
    </w:p>
    <w:p w:rsidR="00D361E5" w:rsidRPr="00880B0E" w:rsidRDefault="00D361E5" w:rsidP="00D361E5">
      <w:pPr>
        <w:pStyle w:val="a4"/>
        <w:numPr>
          <w:ilvl w:val="0"/>
          <w:numId w:val="10"/>
        </w:numPr>
        <w:tabs>
          <w:tab w:val="left" w:pos="284"/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0B0E">
        <w:rPr>
          <w:rFonts w:ascii="Times New Roman" w:hAnsi="Times New Roman" w:cs="Times New Roman"/>
          <w:sz w:val="28"/>
          <w:szCs w:val="28"/>
        </w:rPr>
        <w:t>Майданова Л.М., Калганова С.О.</w:t>
      </w:r>
      <w:r w:rsidRPr="00880B0E">
        <w:rPr>
          <w:rFonts w:ascii="Times New Roman" w:hAnsi="Times New Roman" w:cs="Times New Roman"/>
          <w:sz w:val="28"/>
          <w:szCs w:val="28"/>
        </w:rPr>
        <w:t xml:space="preserve">  </w:t>
      </w:r>
      <w:r w:rsidRPr="00880B0E">
        <w:rPr>
          <w:rFonts w:ascii="Times New Roman" w:hAnsi="Times New Roman" w:cs="Times New Roman"/>
          <w:sz w:val="28"/>
          <w:szCs w:val="28"/>
        </w:rPr>
        <w:t>Практическая стилистика жанров СМИ: учебное</w:t>
      </w:r>
      <w:r w:rsidRPr="00880B0E">
        <w:rPr>
          <w:rFonts w:ascii="Times New Roman" w:hAnsi="Times New Roman" w:cs="Times New Roman"/>
          <w:sz w:val="28"/>
          <w:szCs w:val="28"/>
        </w:rPr>
        <w:t> пособие. – Екатеринбург: Гуманитарный ун</w:t>
      </w:r>
      <w:r w:rsidRPr="00880B0E">
        <w:rPr>
          <w:rFonts w:ascii="Cambria Math" w:hAnsi="Cambria Math" w:cs="Times New Roman"/>
          <w:sz w:val="28"/>
          <w:szCs w:val="28"/>
        </w:rPr>
        <w:t>‐</w:t>
      </w:r>
      <w:r w:rsidRPr="00880B0E">
        <w:rPr>
          <w:rFonts w:ascii="Times New Roman" w:hAnsi="Times New Roman" w:cs="Times New Roman"/>
          <w:sz w:val="28"/>
          <w:szCs w:val="28"/>
        </w:rPr>
        <w:t>т, 2006.  </w:t>
      </w:r>
    </w:p>
    <w:p w:rsidR="00D361E5" w:rsidRDefault="00D361E5" w:rsidP="00D361E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1E5">
        <w:rPr>
          <w:rFonts w:ascii="Times New Roman" w:hAnsi="Times New Roman" w:cs="Times New Roman"/>
          <w:sz w:val="28"/>
          <w:szCs w:val="28"/>
        </w:rPr>
        <w:t xml:space="preserve">Тертычный А. А. Жанры периодической </w:t>
      </w:r>
      <w:r w:rsidRPr="00D361E5">
        <w:rPr>
          <w:rFonts w:ascii="Times New Roman" w:hAnsi="Times New Roman" w:cs="Times New Roman"/>
          <w:sz w:val="28"/>
          <w:szCs w:val="28"/>
        </w:rPr>
        <w:t>печати. -</w:t>
      </w:r>
      <w:r w:rsidRPr="00D361E5">
        <w:rPr>
          <w:rFonts w:ascii="Times New Roman" w:hAnsi="Times New Roman" w:cs="Times New Roman"/>
          <w:sz w:val="28"/>
          <w:szCs w:val="28"/>
        </w:rPr>
        <w:t xml:space="preserve"> М.: Аспект Пресс, 2000.</w:t>
      </w:r>
    </w:p>
    <w:p w:rsidR="00F632A2" w:rsidRDefault="00F632A2" w:rsidP="00F632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32A2" w:rsidRPr="00F632A2" w:rsidRDefault="00F632A2" w:rsidP="00F632A2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i/>
          <w:color w:val="272727"/>
          <w:sz w:val="28"/>
          <w:szCs w:val="28"/>
        </w:rPr>
      </w:pPr>
      <w:r w:rsidRPr="00F632A2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(устно):</w:t>
      </w:r>
    </w:p>
    <w:p w:rsidR="00F632A2" w:rsidRPr="00F632A2" w:rsidRDefault="00F632A2" w:rsidP="00F632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F632A2">
        <w:rPr>
          <w:rFonts w:ascii="Times New Roman" w:hAnsi="Times New Roman" w:cs="Times New Roman"/>
          <w:color w:val="424242"/>
          <w:sz w:val="28"/>
          <w:szCs w:val="28"/>
        </w:rPr>
        <w:t xml:space="preserve">Какие жанры относятся к группе </w:t>
      </w:r>
      <w:r w:rsidRPr="00F632A2">
        <w:rPr>
          <w:rFonts w:ascii="Times New Roman" w:hAnsi="Times New Roman" w:cs="Times New Roman"/>
          <w:color w:val="3E3E3E"/>
          <w:sz w:val="28"/>
          <w:szCs w:val="28"/>
        </w:rPr>
        <w:t>художественно-публицистических жанров и почему</w:t>
      </w:r>
      <w:r w:rsidRPr="00F632A2">
        <w:rPr>
          <w:rFonts w:ascii="Times New Roman" w:hAnsi="Times New Roman" w:cs="Times New Roman"/>
          <w:color w:val="424242"/>
          <w:sz w:val="28"/>
          <w:szCs w:val="28"/>
        </w:rPr>
        <w:t>?</w:t>
      </w:r>
    </w:p>
    <w:p w:rsidR="00F632A2" w:rsidRPr="00F632A2" w:rsidRDefault="00F632A2" w:rsidP="00F632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color w:val="3E3E3E"/>
          <w:sz w:val="28"/>
          <w:szCs w:val="28"/>
        </w:rPr>
      </w:pPr>
      <w:r w:rsidRPr="00F632A2">
        <w:rPr>
          <w:rFonts w:ascii="Times New Roman" w:hAnsi="Times New Roman" w:cs="Times New Roman"/>
          <w:color w:val="3E3E3E"/>
          <w:sz w:val="28"/>
          <w:szCs w:val="28"/>
        </w:rPr>
        <w:t>Что отличает   художественно-публицистические интернет-тексты?</w:t>
      </w:r>
    </w:p>
    <w:p w:rsidR="00F632A2" w:rsidRPr="00F632A2" w:rsidRDefault="00F632A2" w:rsidP="00F632A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color w:val="3E3E3E"/>
          <w:sz w:val="28"/>
          <w:szCs w:val="28"/>
        </w:rPr>
      </w:pPr>
      <w:r w:rsidRPr="00F632A2">
        <w:rPr>
          <w:rFonts w:ascii="Times New Roman" w:hAnsi="Times New Roman" w:cs="Times New Roman"/>
          <w:color w:val="3E3E3E"/>
          <w:sz w:val="28"/>
          <w:szCs w:val="28"/>
        </w:rPr>
        <w:t>Какова специфика художественно-публицистических жанров на интернет-медиа?</w:t>
      </w:r>
    </w:p>
    <w:p w:rsidR="00F632A2" w:rsidRDefault="00F632A2" w:rsidP="00F632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32A2" w:rsidRPr="00F632A2" w:rsidRDefault="00F632A2" w:rsidP="00F63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A2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632A2">
        <w:rPr>
          <w:rFonts w:ascii="Times New Roman" w:hAnsi="Times New Roman" w:cs="Times New Roman"/>
          <w:sz w:val="28"/>
          <w:szCs w:val="28"/>
        </w:rPr>
        <w:t xml:space="preserve">Написать текст в одном из художественно-публицистических жанров для интернет-медиа </w:t>
      </w:r>
    </w:p>
    <w:p w:rsidR="00F632A2" w:rsidRPr="00F632A2" w:rsidRDefault="00F632A2" w:rsidP="00F632A2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632A2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Методические </w:t>
      </w:r>
      <w:bookmarkStart w:id="0" w:name="_GoBack"/>
      <w:bookmarkEnd w:id="0"/>
      <w:r w:rsidRPr="00F632A2">
        <w:rPr>
          <w:rFonts w:ascii="Times New Roman" w:hAnsi="Times New Roman" w:cs="Times New Roman"/>
          <w:b/>
          <w:i/>
          <w:sz w:val="28"/>
          <w:szCs w:val="28"/>
        </w:rPr>
        <w:t>указания:</w:t>
      </w:r>
    </w:p>
    <w:p w:rsidR="00F632A2" w:rsidRPr="00291649" w:rsidRDefault="00F632A2" w:rsidP="00F632A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Выбрать подходящее интернет-медиа (виртуальное (можно придумать) или реальное (конкретный блог, ТВ-канал, сайт организации и др.)).</w:t>
      </w:r>
    </w:p>
    <w:p w:rsidR="00F632A2" w:rsidRDefault="00F632A2" w:rsidP="00F632A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lastRenderedPageBreak/>
        <w:t xml:space="preserve">Выбрать и реализовать: жанр в соответствии со стилистикой отобранного интернет-медиа; тему, идею и концепцию текста; средства иллюстрирования.  </w:t>
      </w:r>
      <w:r w:rsidRPr="002E661B">
        <w:rPr>
          <w:rFonts w:ascii="Times New Roman" w:hAnsi="Times New Roman" w:cs="Times New Roman"/>
          <w:color w:val="3E3E3E"/>
          <w:sz w:val="28"/>
          <w:szCs w:val="28"/>
        </w:rPr>
        <w:t xml:space="preserve">  </w:t>
      </w:r>
    </w:p>
    <w:p w:rsidR="00F632A2" w:rsidRPr="003907F1" w:rsidRDefault="00F632A2" w:rsidP="00F632A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14141"/>
          <w:sz w:val="28"/>
          <w:szCs w:val="28"/>
        </w:rPr>
      </w:pPr>
      <w:r w:rsidRPr="003907F1">
        <w:rPr>
          <w:rFonts w:ascii="Times New Roman" w:hAnsi="Times New Roman" w:cs="Times New Roman"/>
          <w:sz w:val="28"/>
          <w:szCs w:val="28"/>
        </w:rPr>
        <w:t>Выявить жанровые признаки в созданном материале (указать или подписать)</w:t>
      </w:r>
    </w:p>
    <w:p w:rsidR="00F632A2" w:rsidRPr="00D361E5" w:rsidRDefault="00F632A2" w:rsidP="00F632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632A2" w:rsidRPr="00D361E5" w:rsidSect="004F75C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710"/>
    <w:multiLevelType w:val="hybridMultilevel"/>
    <w:tmpl w:val="3A7E521E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6043A"/>
    <w:multiLevelType w:val="hybridMultilevel"/>
    <w:tmpl w:val="BCCED2D2"/>
    <w:lvl w:ilvl="0" w:tplc="7F6CFAC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132DFB"/>
    <w:multiLevelType w:val="hybridMultilevel"/>
    <w:tmpl w:val="84E82B44"/>
    <w:lvl w:ilvl="0" w:tplc="C8B8E9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819"/>
    <w:multiLevelType w:val="hybridMultilevel"/>
    <w:tmpl w:val="DD1AB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BFE0391"/>
    <w:multiLevelType w:val="hybridMultilevel"/>
    <w:tmpl w:val="02642E8E"/>
    <w:lvl w:ilvl="0" w:tplc="FE1E5E4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F72B96"/>
    <w:multiLevelType w:val="hybridMultilevel"/>
    <w:tmpl w:val="F378D564"/>
    <w:lvl w:ilvl="0" w:tplc="00448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618730C"/>
    <w:multiLevelType w:val="hybridMultilevel"/>
    <w:tmpl w:val="C9EAA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5211"/>
    <w:multiLevelType w:val="hybridMultilevel"/>
    <w:tmpl w:val="37784666"/>
    <w:lvl w:ilvl="0" w:tplc="0A34B12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ACC6ECB"/>
    <w:multiLevelType w:val="hybridMultilevel"/>
    <w:tmpl w:val="3CC2432E"/>
    <w:lvl w:ilvl="0" w:tplc="BC20B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6264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5AD9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2C6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5584C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FCD4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CA0D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84EE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5E88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E593C"/>
    <w:multiLevelType w:val="hybridMultilevel"/>
    <w:tmpl w:val="92BCAFA4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5CA"/>
    <w:rsid w:val="00045A24"/>
    <w:rsid w:val="001110C9"/>
    <w:rsid w:val="001216F7"/>
    <w:rsid w:val="001A34E4"/>
    <w:rsid w:val="001E2F4F"/>
    <w:rsid w:val="00232494"/>
    <w:rsid w:val="00235B39"/>
    <w:rsid w:val="00241732"/>
    <w:rsid w:val="002721F4"/>
    <w:rsid w:val="00291649"/>
    <w:rsid w:val="002E661B"/>
    <w:rsid w:val="0031772A"/>
    <w:rsid w:val="00322A47"/>
    <w:rsid w:val="003467E3"/>
    <w:rsid w:val="003A6873"/>
    <w:rsid w:val="004141CB"/>
    <w:rsid w:val="00444CB7"/>
    <w:rsid w:val="00496025"/>
    <w:rsid w:val="00497EFB"/>
    <w:rsid w:val="004F75CA"/>
    <w:rsid w:val="00521D29"/>
    <w:rsid w:val="00530A14"/>
    <w:rsid w:val="00540DF2"/>
    <w:rsid w:val="0059549C"/>
    <w:rsid w:val="00625C5E"/>
    <w:rsid w:val="00633529"/>
    <w:rsid w:val="00690691"/>
    <w:rsid w:val="006E2CEB"/>
    <w:rsid w:val="007070CB"/>
    <w:rsid w:val="00725B5B"/>
    <w:rsid w:val="00733C6D"/>
    <w:rsid w:val="007A2E27"/>
    <w:rsid w:val="00831740"/>
    <w:rsid w:val="008657E3"/>
    <w:rsid w:val="00880B0E"/>
    <w:rsid w:val="008E54AE"/>
    <w:rsid w:val="009733D2"/>
    <w:rsid w:val="0098744E"/>
    <w:rsid w:val="009D52ED"/>
    <w:rsid w:val="00A01F35"/>
    <w:rsid w:val="00A333B2"/>
    <w:rsid w:val="00A33BA8"/>
    <w:rsid w:val="00B0390F"/>
    <w:rsid w:val="00B1578F"/>
    <w:rsid w:val="00B90FAB"/>
    <w:rsid w:val="00BA3853"/>
    <w:rsid w:val="00BA4B26"/>
    <w:rsid w:val="00BC1217"/>
    <w:rsid w:val="00BE3DBE"/>
    <w:rsid w:val="00C57CF5"/>
    <w:rsid w:val="00C66BB0"/>
    <w:rsid w:val="00C74274"/>
    <w:rsid w:val="00C8612B"/>
    <w:rsid w:val="00D0683D"/>
    <w:rsid w:val="00D2462D"/>
    <w:rsid w:val="00D361E5"/>
    <w:rsid w:val="00D8063B"/>
    <w:rsid w:val="00DD5E29"/>
    <w:rsid w:val="00E048BC"/>
    <w:rsid w:val="00E67784"/>
    <w:rsid w:val="00EE0668"/>
    <w:rsid w:val="00F054CA"/>
    <w:rsid w:val="00F632A2"/>
    <w:rsid w:val="00F87901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A4D7"/>
  <w15:docId w15:val="{8E621588-556C-4478-84CB-940506D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B26"/>
    <w:pPr>
      <w:ind w:left="720"/>
      <w:contextualSpacing/>
    </w:pPr>
  </w:style>
  <w:style w:type="paragraph" w:styleId="2">
    <w:name w:val="Body Text Indent 2"/>
    <w:basedOn w:val="a"/>
    <w:link w:val="20"/>
    <w:rsid w:val="00A01F35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01F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ate"/>
    <w:basedOn w:val="a"/>
    <w:next w:val="a"/>
    <w:link w:val="a6"/>
    <w:uiPriority w:val="99"/>
    <w:semiHidden/>
    <w:unhideWhenUsed/>
    <w:rsid w:val="00C8612B"/>
  </w:style>
  <w:style w:type="character" w:customStyle="1" w:styleId="a6">
    <w:name w:val="Дата Знак"/>
    <w:basedOn w:val="a0"/>
    <w:link w:val="a5"/>
    <w:uiPriority w:val="99"/>
    <w:semiHidden/>
    <w:rsid w:val="00C8612B"/>
  </w:style>
  <w:style w:type="character" w:styleId="a7">
    <w:name w:val="Hyperlink"/>
    <w:basedOn w:val="a0"/>
    <w:uiPriority w:val="99"/>
    <w:unhideWhenUsed/>
    <w:rsid w:val="00BC121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80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3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59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5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36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341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300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8978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235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653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6%D1%83%D1%80%D0%B1%D0%B8%D0%BD%D0%B0,_%D0%95%D0%B2%D0%B3%D0%B5%D0%BD%D0%B8%D1%8F_%D0%98%D1%81%D0%B0%D0%B0%D0%BA%D0%BE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NovichkovaMV</dc:creator>
  <cp:lastModifiedBy>RePack by SPecialiST</cp:lastModifiedBy>
  <cp:revision>21</cp:revision>
  <dcterms:created xsi:type="dcterms:W3CDTF">2020-03-24T01:12:00Z</dcterms:created>
  <dcterms:modified xsi:type="dcterms:W3CDTF">2020-12-29T12:03:00Z</dcterms:modified>
</cp:coreProperties>
</file>