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C" w:rsidRDefault="005A405D" w:rsidP="005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на семинар по Философии права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г)20-1</w:t>
      </w:r>
    </w:p>
    <w:p w:rsidR="008B1180" w:rsidRPr="00B44524" w:rsidRDefault="008B1180" w:rsidP="008B1180">
      <w:pPr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</w:t>
      </w:r>
      <w:r w:rsidRPr="00B44524">
        <w:rPr>
          <w:sz w:val="28"/>
          <w:szCs w:val="28"/>
        </w:rPr>
        <w:t xml:space="preserve">по расписанию в системе </w:t>
      </w:r>
      <w:proofErr w:type="spellStart"/>
      <w:r w:rsidRPr="00B44524">
        <w:rPr>
          <w:sz w:val="28"/>
          <w:szCs w:val="28"/>
        </w:rPr>
        <w:t>Discord</w:t>
      </w:r>
      <w:proofErr w:type="spellEnd"/>
    </w:p>
    <w:p w:rsidR="008B1180" w:rsidRPr="00B44524" w:rsidRDefault="008B1180" w:rsidP="008B1180">
      <w:pPr>
        <w:rPr>
          <w:sz w:val="28"/>
          <w:szCs w:val="28"/>
        </w:rPr>
      </w:pPr>
      <w:r w:rsidRPr="00B44524">
        <w:rPr>
          <w:sz w:val="28"/>
          <w:szCs w:val="28"/>
        </w:rPr>
        <w:t>Ссылка на комнату  https://discord.gg/eex6KK2</w:t>
      </w:r>
      <w:bookmarkStart w:id="0" w:name="_GoBack"/>
      <w:bookmarkEnd w:id="0"/>
    </w:p>
    <w:p w:rsidR="008B1180" w:rsidRDefault="008B1180" w:rsidP="005A4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Default="008B1180" w:rsidP="005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семинарскому заданию необходимо подготовить доклады по теме из представленного списка. </w:t>
      </w:r>
    </w:p>
    <w:p w:rsidR="005A405D" w:rsidRDefault="005A405D" w:rsidP="005A4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5D" w:rsidRPr="008B1180" w:rsidRDefault="005A405D" w:rsidP="005A4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8B1180">
        <w:rPr>
          <w:rFonts w:ascii="Times New Roman" w:hAnsi="Times New Roman" w:cs="Times New Roman"/>
          <w:sz w:val="28"/>
          <w:szCs w:val="28"/>
        </w:rPr>
        <w:t xml:space="preserve">2020 г. </w:t>
      </w:r>
    </w:p>
    <w:p w:rsidR="008B1180" w:rsidRPr="008B1180" w:rsidRDefault="008B1180" w:rsidP="008B1180">
      <w:pPr>
        <w:pStyle w:val="a3"/>
        <w:tabs>
          <w:tab w:val="left" w:pos="284"/>
        </w:tabs>
        <w:spacing w:line="360" w:lineRule="auto"/>
        <w:ind w:firstLine="562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Тема 2. Правовая онтология</w:t>
      </w:r>
      <w:r>
        <w:rPr>
          <w:rFonts w:ascii="Times New Roman" w:hAnsi="Times New Roman"/>
          <w:sz w:val="28"/>
          <w:szCs w:val="28"/>
          <w:lang w:val="ru-RU"/>
        </w:rPr>
        <w:t xml:space="preserve"> (3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12.00-13.35)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1. Правовая онтология и круг ее проблем. Онтологический статус права.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2. Правовая реальность и ее характерные особенности.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3. Формы существования права.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4. Типы правовой онтологии (естественно-правовой, </w:t>
      </w:r>
      <w:proofErr w:type="spellStart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легистский</w:t>
      </w:r>
      <w:proofErr w:type="spellEnd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либертарно-юридический</w:t>
      </w:r>
      <w:proofErr w:type="spellEnd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). 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5. Соотношение права и закона в концепциях юридического позитивизма. </w:t>
      </w:r>
    </w:p>
    <w:p w:rsidR="008B1180" w:rsidRPr="008C75E0" w:rsidRDefault="008B1180" w:rsidP="008B1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B1180" w:rsidRPr="008C75E0" w:rsidRDefault="008B1180" w:rsidP="008B11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При подготовке к занятию магистранты,  прежде всего,  должны обратить внимание  на термины: онтология, естественное право, позитивное право, правовая реальность, закон и пр. Это позволит рассмотреть естественное и позитивное право как основные структурные элементы правовой реальности и выяснить, как они соотносятся между собой. Необходимо рассмотреть формы бытия права, такие как идея права, закон, правовая жизнь. Определить, в чем сущность и содержание правовых отношений, и какова роль правового сознания в структуре общественного сознания.</w:t>
      </w:r>
    </w:p>
    <w:p w:rsidR="008B1180" w:rsidRPr="008C75E0" w:rsidRDefault="008B1180" w:rsidP="008B118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8B1180" w:rsidRPr="008C75E0" w:rsidRDefault="008B1180" w:rsidP="008B1180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Грибакин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А.В. Философия права и закона: Учебник / А.В.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Грибакин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. - Отв. ред. - М.: Издательство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Юрайт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, 2016. – 289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sz w:val="28"/>
          <w:szCs w:val="28"/>
          <w:lang w:val="ru-RU"/>
        </w:rPr>
        <w:lastRenderedPageBreak/>
        <w:t xml:space="preserve">Моисеев С.А. Философия права. Курс лекций / С.А. Моисеев. – М.: Сибирское университетское издательство, 2004. – 262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В.С. Философия права: учебник / В.С.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- 2-е изд.,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перераб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. и доп. – М.: Норма, 2008. - 848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8C75E0">
        <w:rPr>
          <w:rFonts w:ascii="Times New Roman" w:hAnsi="Times New Roman" w:cs="Times New Roman"/>
          <w:sz w:val="28"/>
          <w:szCs w:val="28"/>
        </w:rPr>
        <w:t xml:space="preserve"> ноября 2020. </w:t>
      </w:r>
    </w:p>
    <w:p w:rsidR="008B1180" w:rsidRPr="008C75E0" w:rsidRDefault="008B1180" w:rsidP="008B118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C75E0">
        <w:rPr>
          <w:rFonts w:ascii="Times New Roman" w:hAnsi="Times New Roman" w:cs="Times New Roman"/>
          <w:b/>
          <w:sz w:val="28"/>
          <w:szCs w:val="28"/>
        </w:rPr>
        <w:t xml:space="preserve">Тема 3.  </w:t>
      </w:r>
      <w:r w:rsidRPr="008C75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Гносеология - философское учение о познании. Научное познание, его формы и методы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(4 пара 13.45 </w:t>
      </w:r>
      <w:r w:rsidR="00830B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30B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15.00)</w:t>
      </w:r>
    </w:p>
    <w:p w:rsidR="008B1180" w:rsidRPr="008C75E0" w:rsidRDefault="008B1180" w:rsidP="008B1180">
      <w:pPr>
        <w:pStyle w:val="a3"/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0" w:firstLineChars="0" w:firstLine="0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Социально-историческая природа познания. Знание, отражение, информация.</w:t>
      </w:r>
      <w:r w:rsidRPr="008C75E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C75E0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Диалектика чувственного и рационального познания. Чувственное познание и его элементы. </w:t>
      </w:r>
      <w:proofErr w:type="spellStart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</w:t>
      </w:r>
      <w:proofErr w:type="spellEnd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интуиция</w:t>
      </w:r>
      <w:proofErr w:type="spellEnd"/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B1180" w:rsidRPr="008C75E0" w:rsidRDefault="008B1180" w:rsidP="008B1180">
      <w:pPr>
        <w:tabs>
          <w:tab w:val="left" w:pos="284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Проблема истины в философии: объективность, абсолютность, относительность и конкретность истины. Критерии истины.</w:t>
      </w:r>
      <w:r w:rsidRPr="008C75E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B1180" w:rsidRPr="008C75E0" w:rsidRDefault="008B1180" w:rsidP="008B1180">
      <w:pPr>
        <w:pStyle w:val="a3"/>
        <w:tabs>
          <w:tab w:val="left" w:pos="284"/>
        </w:tabs>
        <w:spacing w:line="360" w:lineRule="auto"/>
        <w:ind w:firstLineChars="0" w:firstLine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C75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4. Методы научного познания. Философия и научная картина мира.</w:t>
      </w:r>
      <w:r w:rsidRPr="008C75E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B1180" w:rsidRPr="008C75E0" w:rsidRDefault="008B1180" w:rsidP="008B1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B1180" w:rsidP="008B1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B1180" w:rsidRPr="008C75E0" w:rsidRDefault="008B1180" w:rsidP="008B11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Философия права в широком гносеологическом</w:t>
      </w:r>
      <w:r w:rsidRPr="008C7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5E0">
        <w:rPr>
          <w:rFonts w:ascii="Times New Roman" w:hAnsi="Times New Roman" w:cs="Times New Roman"/>
          <w:sz w:val="28"/>
          <w:szCs w:val="28"/>
        </w:rPr>
        <w:t xml:space="preserve">смысле занята поисками объективной истины в правовой реальности, т.е. поисками знаний о правовой реальности, которые не зависят ни от человека, ни от человечества. Здесь ставится вопрос о том, каковы предпосылки и условия получения истинного знания о праве. Для правовой гносеологии ключевое значение имеет проблема соотношения права и закона. Поэтому два противоположных типа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юридический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легистский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– включают в себя две различные концепции правовой гносеологии. Философия права выполняет по отношению к юридическим наукам 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методологическую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праксиологическую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функции. Под методологией понимается и учение о методах познания, и теория, используемая для анализа </w:t>
      </w:r>
      <w:r w:rsidRPr="008C75E0">
        <w:rPr>
          <w:rFonts w:ascii="Times New Roman" w:hAnsi="Times New Roman" w:cs="Times New Roman"/>
          <w:sz w:val="28"/>
          <w:szCs w:val="28"/>
        </w:rPr>
        <w:lastRenderedPageBreak/>
        <w:t xml:space="preserve">любых явлений (и материальных и духовных).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 xml:space="preserve">Для юриста важны  общефилософские методы (диалектика и метафизика), общенаучные методы (анализ, синтез, сравнения, аналогия, идеализация, моделирование, описание, наблюдение),  социально-философские методы (системно-структурный, структурно-функциональный, формационный,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сферный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подход, мотивационный подход, феноменологическая редукция). </w:t>
      </w:r>
      <w:proofErr w:type="gramEnd"/>
    </w:p>
    <w:p w:rsidR="008B1180" w:rsidRPr="008C75E0" w:rsidRDefault="008B1180" w:rsidP="008B1180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5E0">
        <w:rPr>
          <w:rFonts w:ascii="Times New Roman" w:hAnsi="Times New Roman" w:cs="Times New Roman"/>
          <w:sz w:val="28"/>
          <w:szCs w:val="28"/>
        </w:rPr>
        <w:t xml:space="preserve">        В ходе занятия магистранты должны проанализировать различные теории и подходы к познанию.</w:t>
      </w:r>
    </w:p>
    <w:p w:rsidR="008B1180" w:rsidRPr="008C75E0" w:rsidRDefault="008B1180" w:rsidP="008B118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8B1180" w:rsidRPr="008C75E0" w:rsidRDefault="008B1180" w:rsidP="008B118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Жоль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К.К. Философия и социология права: учеб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особие / К.К.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Жоль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>. и доп. – М.: ЮНИТИ-ДАНА, 2005. - 415 с.</w:t>
      </w:r>
    </w:p>
    <w:p w:rsidR="008B1180" w:rsidRPr="008C75E0" w:rsidRDefault="008B1180" w:rsidP="008B118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И.И. Философия права / И.И.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. – М.: Юридический центр Пресс, 2006. – 259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>.</w:t>
      </w:r>
    </w:p>
    <w:p w:rsidR="008B1180" w:rsidRPr="008C75E0" w:rsidRDefault="008B1180" w:rsidP="008B1180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Михалкин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Н.В. Философия права: Учебник и практикум / Н.В.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Михалкин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. - 2-е изд. - М.: Издательство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, 2017. – 392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>.</w:t>
      </w: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30BAB" w:rsidP="008B1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8B1180" w:rsidRPr="008C75E0">
        <w:rPr>
          <w:rFonts w:ascii="Times New Roman" w:hAnsi="Times New Roman" w:cs="Times New Roman"/>
          <w:sz w:val="28"/>
          <w:szCs w:val="28"/>
        </w:rPr>
        <w:t xml:space="preserve">ноября 2020. </w:t>
      </w:r>
    </w:p>
    <w:p w:rsidR="008B1180" w:rsidRPr="008C75E0" w:rsidRDefault="008B1180" w:rsidP="008B118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5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4. </w:t>
      </w:r>
      <w:r w:rsidRPr="008C75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Правовая аксиология</w:t>
      </w:r>
      <w:r w:rsidR="00830B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(5 пара 15.15- 16.45)</w:t>
      </w:r>
      <w:r w:rsidRPr="008C75E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B1180" w:rsidRPr="008C75E0" w:rsidRDefault="008B1180" w:rsidP="008B1180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5E0">
        <w:rPr>
          <w:rFonts w:ascii="Times New Roman" w:hAnsi="Times New Roman" w:cs="Times New Roman"/>
          <w:color w:val="000000"/>
          <w:sz w:val="28"/>
          <w:szCs w:val="28"/>
        </w:rPr>
        <w:t xml:space="preserve">Правовые ценности как особый вид духовных и </w:t>
      </w:r>
      <w:proofErr w:type="spellStart"/>
      <w:r w:rsidRPr="008C75E0">
        <w:rPr>
          <w:rFonts w:ascii="Times New Roman" w:hAnsi="Times New Roman" w:cs="Times New Roman"/>
          <w:color w:val="000000"/>
          <w:sz w:val="28"/>
          <w:szCs w:val="28"/>
        </w:rPr>
        <w:t>деонтических</w:t>
      </w:r>
      <w:proofErr w:type="spellEnd"/>
      <w:r w:rsidRPr="008C75E0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ценностей. Соотношение общечеловеческих и правовых ценностей.</w:t>
      </w:r>
    </w:p>
    <w:p w:rsidR="008B1180" w:rsidRPr="008C75E0" w:rsidRDefault="008B1180" w:rsidP="008B1180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5E0">
        <w:rPr>
          <w:rFonts w:ascii="Times New Roman" w:hAnsi="Times New Roman" w:cs="Times New Roman"/>
          <w:color w:val="000000"/>
          <w:sz w:val="28"/>
          <w:szCs w:val="28"/>
        </w:rPr>
        <w:t>Свобода как ценность в праве.</w:t>
      </w:r>
    </w:p>
    <w:p w:rsidR="008B1180" w:rsidRPr="008C75E0" w:rsidRDefault="008B1180" w:rsidP="008B1180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5E0">
        <w:rPr>
          <w:rFonts w:ascii="Times New Roman" w:hAnsi="Times New Roman" w:cs="Times New Roman"/>
          <w:color w:val="000000"/>
          <w:sz w:val="28"/>
          <w:szCs w:val="28"/>
        </w:rPr>
        <w:t>Справедливость как основная правовая ценность. </w:t>
      </w:r>
    </w:p>
    <w:p w:rsidR="008B1180" w:rsidRPr="008C75E0" w:rsidRDefault="008B1180" w:rsidP="008B1180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5E0">
        <w:rPr>
          <w:rFonts w:ascii="Times New Roman" w:hAnsi="Times New Roman" w:cs="Times New Roman"/>
          <w:color w:val="000000"/>
          <w:sz w:val="28"/>
          <w:szCs w:val="28"/>
        </w:rPr>
        <w:t>Ценность права в русской культуре.</w:t>
      </w:r>
    </w:p>
    <w:p w:rsidR="008B1180" w:rsidRPr="008C75E0" w:rsidRDefault="008B1180" w:rsidP="008B1180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1180" w:rsidRPr="008C75E0" w:rsidRDefault="008B1180" w:rsidP="008B1180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8B1180" w:rsidRPr="008C75E0" w:rsidRDefault="008B1180" w:rsidP="008B1180">
      <w:pPr>
        <w:pStyle w:val="a3"/>
        <w:numPr>
          <w:ilvl w:val="1"/>
          <w:numId w:val="4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Грибакин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 А.В. Философия права и закона: Учебник / А.В.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Грибакин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. - М.: Издательство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Юрайт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, 2016. – 289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lastRenderedPageBreak/>
        <w:t xml:space="preserve">Назарова  В.И. Философия права. Учебное пособие для магистратуры / В.И. Назарова. – М.: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>. – 2016. - 85 с.</w:t>
      </w:r>
    </w:p>
    <w:p w:rsidR="008B1180" w:rsidRPr="008C75E0" w:rsidRDefault="008B1180" w:rsidP="008B1180">
      <w:pPr>
        <w:pStyle w:val="a3"/>
        <w:numPr>
          <w:ilvl w:val="1"/>
          <w:numId w:val="4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В.С. Философия права: учебник / В.С.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- 2-е изд.,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перераб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. и доп. – М.: Норма, 2008. - 848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30BAB" w:rsidP="008B1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ноября</w:t>
      </w:r>
      <w:r w:rsidR="008B1180" w:rsidRPr="008C75E0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8B1180" w:rsidRPr="008C75E0" w:rsidRDefault="008B1180" w:rsidP="008B1180">
      <w:pPr>
        <w:pStyle w:val="a4"/>
        <w:tabs>
          <w:tab w:val="left" w:pos="426"/>
        </w:tabs>
        <w:ind w:firstLine="422"/>
        <w:jc w:val="center"/>
        <w:rPr>
          <w:b/>
          <w:bCs/>
          <w:color w:val="000000"/>
          <w:szCs w:val="28"/>
        </w:rPr>
      </w:pPr>
      <w:r w:rsidRPr="008C75E0">
        <w:rPr>
          <w:b/>
          <w:bCs/>
          <w:color w:val="000000"/>
          <w:szCs w:val="28"/>
        </w:rPr>
        <w:t>Тема 5. Правовая антропология</w:t>
      </w:r>
      <w:r w:rsidR="00830BAB">
        <w:rPr>
          <w:b/>
          <w:bCs/>
          <w:color w:val="000000"/>
          <w:szCs w:val="28"/>
        </w:rPr>
        <w:t xml:space="preserve"> (3 пара 12.00-13.35)</w:t>
      </w:r>
    </w:p>
    <w:p w:rsidR="008B1180" w:rsidRPr="008C75E0" w:rsidRDefault="008B1180" w:rsidP="008B1180">
      <w:pPr>
        <w:pStyle w:val="a4"/>
        <w:tabs>
          <w:tab w:val="left" w:pos="426"/>
        </w:tabs>
        <w:jc w:val="center"/>
        <w:rPr>
          <w:bCs/>
          <w:color w:val="000000"/>
          <w:szCs w:val="28"/>
        </w:rPr>
      </w:pPr>
    </w:p>
    <w:p w:rsidR="008B1180" w:rsidRPr="008C75E0" w:rsidRDefault="008B1180" w:rsidP="008B1180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Cs w:val="28"/>
        </w:rPr>
      </w:pPr>
      <w:r w:rsidRPr="008C75E0">
        <w:rPr>
          <w:color w:val="000000"/>
          <w:szCs w:val="28"/>
        </w:rPr>
        <w:t>Природа человека и право. Антропологические основы права.</w:t>
      </w:r>
    </w:p>
    <w:p w:rsidR="008B1180" w:rsidRPr="008C75E0" w:rsidRDefault="008B1180" w:rsidP="008B1180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Cs w:val="28"/>
        </w:rPr>
      </w:pPr>
      <w:r w:rsidRPr="008C75E0">
        <w:rPr>
          <w:color w:val="000000"/>
          <w:szCs w:val="28"/>
        </w:rPr>
        <w:t>Философский смысл и обоснование прав человека.</w:t>
      </w:r>
    </w:p>
    <w:p w:rsidR="008B1180" w:rsidRPr="008C75E0" w:rsidRDefault="008B1180" w:rsidP="008B1180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Cs w:val="28"/>
        </w:rPr>
      </w:pPr>
      <w:r w:rsidRPr="008C75E0">
        <w:rPr>
          <w:color w:val="000000"/>
          <w:szCs w:val="28"/>
        </w:rPr>
        <w:t>Личность и право. Гуманистическая природа права.</w:t>
      </w:r>
    </w:p>
    <w:p w:rsidR="008B1180" w:rsidRPr="008C75E0" w:rsidRDefault="008B1180" w:rsidP="008B1180">
      <w:pPr>
        <w:pStyle w:val="p1185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rStyle w:val="ft19"/>
          <w:color w:val="000000"/>
          <w:sz w:val="28"/>
          <w:szCs w:val="28"/>
        </w:rPr>
      </w:pPr>
      <w:r w:rsidRPr="008C75E0">
        <w:rPr>
          <w:rStyle w:val="ft19"/>
          <w:color w:val="000000"/>
          <w:sz w:val="28"/>
          <w:szCs w:val="28"/>
        </w:rPr>
        <w:t>Как связаны между собой «образ человека» и «образ права»?</w:t>
      </w:r>
    </w:p>
    <w:p w:rsidR="008B1180" w:rsidRPr="008C75E0" w:rsidRDefault="008B1180" w:rsidP="008B1180">
      <w:pPr>
        <w:pStyle w:val="p1185"/>
        <w:tabs>
          <w:tab w:val="left" w:pos="426"/>
        </w:tabs>
        <w:spacing w:before="0" w:beforeAutospacing="0" w:after="0" w:afterAutospacing="0" w:line="360" w:lineRule="auto"/>
        <w:jc w:val="both"/>
        <w:rPr>
          <w:rStyle w:val="ft19"/>
          <w:color w:val="000000"/>
          <w:sz w:val="28"/>
          <w:szCs w:val="28"/>
        </w:rPr>
      </w:pPr>
    </w:p>
    <w:p w:rsidR="008B1180" w:rsidRPr="008C75E0" w:rsidRDefault="008B1180" w:rsidP="008B1180">
      <w:pPr>
        <w:pStyle w:val="p1185"/>
        <w:tabs>
          <w:tab w:val="left" w:pos="426"/>
        </w:tabs>
        <w:spacing w:before="0" w:beforeAutospacing="0" w:after="0" w:afterAutospacing="0" w:line="360" w:lineRule="auto"/>
        <w:jc w:val="center"/>
        <w:rPr>
          <w:rStyle w:val="ft19"/>
          <w:color w:val="000000"/>
          <w:sz w:val="28"/>
          <w:szCs w:val="28"/>
        </w:rPr>
      </w:pPr>
      <w:r w:rsidRPr="008C75E0">
        <w:rPr>
          <w:rStyle w:val="ft19"/>
          <w:color w:val="000000"/>
          <w:sz w:val="28"/>
          <w:szCs w:val="28"/>
        </w:rPr>
        <w:t>Методические рекомендации</w:t>
      </w:r>
    </w:p>
    <w:p w:rsidR="008B1180" w:rsidRPr="008C75E0" w:rsidRDefault="008B1180" w:rsidP="008B1180">
      <w:pPr>
        <w:pStyle w:val="p118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75E0">
        <w:rPr>
          <w:sz w:val="28"/>
          <w:szCs w:val="28"/>
        </w:rPr>
        <w:t xml:space="preserve"> </w:t>
      </w:r>
      <w:r w:rsidRPr="008C75E0">
        <w:rPr>
          <w:sz w:val="28"/>
          <w:szCs w:val="28"/>
        </w:rPr>
        <w:tab/>
        <w:t xml:space="preserve">Правовая антропология – это учение о праве как способе человеческого бытия. Одной из ее центральных проблем является выявление антропологических предпосылок правовой теории. Обращение к сущности человека позволяет обосновать идею права, критерий справедливости, т.е. решить основной вопрос философии права. С одной стороны, без права человек не может существовать, с другой, в структуре человеческого бытия можно выделить такие моменты, которые порождают правовые отношения (право). При подготовке и в ходе практического занятия магистрантам предстоит дать определение понятию </w:t>
      </w:r>
      <w:r w:rsidRPr="008C75E0">
        <w:rPr>
          <w:rStyle w:val="ft19"/>
          <w:color w:val="000000"/>
          <w:sz w:val="28"/>
          <w:szCs w:val="28"/>
        </w:rPr>
        <w:t xml:space="preserve">«правовой человек», а также соотнести </w:t>
      </w:r>
      <w:r w:rsidRPr="008C75E0">
        <w:rPr>
          <w:rStyle w:val="ft90"/>
          <w:color w:val="000000"/>
          <w:sz w:val="28"/>
          <w:szCs w:val="28"/>
        </w:rPr>
        <w:t xml:space="preserve">природу человека и  необходимость правопорядка. При рассмотрении вопросов занятия необходимо высказать свое мнение по вопросам: а) </w:t>
      </w:r>
      <w:r w:rsidRPr="008C75E0">
        <w:rPr>
          <w:rStyle w:val="ft160"/>
          <w:color w:val="000000"/>
          <w:sz w:val="28"/>
          <w:szCs w:val="28"/>
        </w:rPr>
        <w:t xml:space="preserve">Какая, на ваш взгляд, форма индивидуального бытия человека (индивид, личность, индивидуальность) соответствует понятию субъекта права? и б) </w:t>
      </w:r>
      <w:r w:rsidRPr="008C75E0">
        <w:rPr>
          <w:sz w:val="28"/>
          <w:szCs w:val="28"/>
        </w:rPr>
        <w:t>Какая позиция вам кажется более правильной – соблюдение несправедливого закона или его нарушения? Почему?</w:t>
      </w:r>
    </w:p>
    <w:p w:rsidR="008B1180" w:rsidRPr="008C75E0" w:rsidRDefault="008B1180" w:rsidP="008B1180">
      <w:pPr>
        <w:pStyle w:val="p118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B1180" w:rsidRPr="008C75E0" w:rsidRDefault="008B1180" w:rsidP="008B1180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литературы</w:t>
      </w:r>
    </w:p>
    <w:p w:rsidR="008B1180" w:rsidRPr="008C75E0" w:rsidRDefault="008B1180" w:rsidP="008B1180">
      <w:pPr>
        <w:pStyle w:val="a6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C75E0">
        <w:rPr>
          <w:rFonts w:ascii="Times New Roman" w:hAnsi="Times New Roman" w:cs="Times New Roman"/>
          <w:sz w:val="28"/>
          <w:szCs w:val="28"/>
          <w:lang w:val="ru-RU"/>
        </w:rPr>
        <w:t xml:space="preserve">Иконникова Г.И., </w:t>
      </w:r>
      <w:proofErr w:type="spellStart"/>
      <w:r w:rsidRPr="008C75E0">
        <w:rPr>
          <w:rFonts w:ascii="Times New Roman" w:hAnsi="Times New Roman" w:cs="Times New Roman"/>
          <w:sz w:val="28"/>
          <w:szCs w:val="28"/>
          <w:lang w:val="ru-RU"/>
        </w:rPr>
        <w:t>Ляшенко</w:t>
      </w:r>
      <w:proofErr w:type="spellEnd"/>
      <w:r w:rsidRPr="008C75E0">
        <w:rPr>
          <w:rFonts w:ascii="Times New Roman" w:hAnsi="Times New Roman" w:cs="Times New Roman"/>
          <w:sz w:val="28"/>
          <w:szCs w:val="28"/>
          <w:lang w:val="ru-RU"/>
        </w:rPr>
        <w:t xml:space="preserve"> В.П. Философия права: учебник / Г.И. Иконникова, В.П. </w:t>
      </w:r>
      <w:proofErr w:type="spellStart"/>
      <w:r w:rsidRPr="008C75E0">
        <w:rPr>
          <w:rFonts w:ascii="Times New Roman" w:hAnsi="Times New Roman" w:cs="Times New Roman"/>
          <w:sz w:val="28"/>
          <w:szCs w:val="28"/>
          <w:lang w:val="ru-RU"/>
        </w:rPr>
        <w:t>Ляшенко</w:t>
      </w:r>
      <w:proofErr w:type="spellEnd"/>
      <w:r w:rsidRPr="008C75E0">
        <w:rPr>
          <w:rFonts w:ascii="Times New Roman" w:hAnsi="Times New Roman" w:cs="Times New Roman"/>
          <w:sz w:val="28"/>
          <w:szCs w:val="28"/>
          <w:lang w:val="ru-RU"/>
        </w:rPr>
        <w:t xml:space="preserve">. - 2-е изд., </w:t>
      </w:r>
      <w:proofErr w:type="spellStart"/>
      <w:r w:rsidRPr="008C75E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8C75E0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М.: </w:t>
      </w:r>
      <w:proofErr w:type="spellStart"/>
      <w:r w:rsidRPr="008C75E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C75E0">
        <w:rPr>
          <w:rFonts w:ascii="Times New Roman" w:hAnsi="Times New Roman" w:cs="Times New Roman"/>
          <w:sz w:val="28"/>
          <w:szCs w:val="28"/>
          <w:lang w:val="ru-RU"/>
        </w:rPr>
        <w:t xml:space="preserve">, 2011. - 351 </w:t>
      </w:r>
      <w:proofErr w:type="gramStart"/>
      <w:r w:rsidRPr="008C75E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pStyle w:val="p1189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C75E0">
        <w:rPr>
          <w:color w:val="000000"/>
          <w:sz w:val="28"/>
          <w:szCs w:val="28"/>
        </w:rPr>
        <w:t xml:space="preserve">Мартышин О.В. Философия права. Учебник для магистров. / О.В. Мартышин. – М.: Проспект, 2017. – 352 </w:t>
      </w:r>
      <w:proofErr w:type="gramStart"/>
      <w:r w:rsidRPr="008C75E0">
        <w:rPr>
          <w:color w:val="000000"/>
          <w:sz w:val="28"/>
          <w:szCs w:val="28"/>
        </w:rPr>
        <w:t>с</w:t>
      </w:r>
      <w:proofErr w:type="gramEnd"/>
      <w:r w:rsidRPr="008C75E0">
        <w:rPr>
          <w:color w:val="000000"/>
          <w:sz w:val="28"/>
          <w:szCs w:val="28"/>
        </w:rPr>
        <w:t>.</w:t>
      </w:r>
    </w:p>
    <w:p w:rsidR="008B1180" w:rsidRPr="008C75E0" w:rsidRDefault="008B1180" w:rsidP="008B1180">
      <w:pPr>
        <w:pStyle w:val="p1189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C75E0">
        <w:rPr>
          <w:color w:val="000000"/>
          <w:sz w:val="28"/>
          <w:szCs w:val="28"/>
        </w:rPr>
        <w:t xml:space="preserve">Марченко М.Н. Философия права. Курс лекций в 2 т. / М.Н. Марченко. – М.: Проспект, 2014. – 512 </w:t>
      </w:r>
      <w:proofErr w:type="gramStart"/>
      <w:r w:rsidRPr="008C75E0">
        <w:rPr>
          <w:color w:val="000000"/>
          <w:sz w:val="28"/>
          <w:szCs w:val="28"/>
        </w:rPr>
        <w:t>с</w:t>
      </w:r>
      <w:proofErr w:type="gramEnd"/>
      <w:r w:rsidRPr="008C75E0">
        <w:rPr>
          <w:color w:val="000000"/>
          <w:sz w:val="28"/>
          <w:szCs w:val="28"/>
        </w:rPr>
        <w:t>.</w:t>
      </w: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30BAB" w:rsidP="008B1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ноября</w:t>
      </w:r>
      <w:r w:rsidR="008B1180" w:rsidRPr="008C75E0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8B1180" w:rsidRPr="008C75E0" w:rsidRDefault="008B1180" w:rsidP="008B1180">
      <w:pPr>
        <w:pStyle w:val="a4"/>
        <w:tabs>
          <w:tab w:val="left" w:pos="426"/>
        </w:tabs>
        <w:ind w:firstLine="422"/>
        <w:jc w:val="center"/>
        <w:rPr>
          <w:b/>
          <w:szCs w:val="28"/>
        </w:rPr>
      </w:pPr>
      <w:r w:rsidRPr="008C75E0">
        <w:rPr>
          <w:b/>
          <w:szCs w:val="28"/>
        </w:rPr>
        <w:t>Тема 6. Философия права в России</w:t>
      </w:r>
      <w:r w:rsidR="00830BAB">
        <w:rPr>
          <w:b/>
          <w:szCs w:val="28"/>
        </w:rPr>
        <w:t xml:space="preserve"> (4 пара 13.45 – 15.00)</w:t>
      </w:r>
    </w:p>
    <w:p w:rsidR="008B1180" w:rsidRPr="008C75E0" w:rsidRDefault="008B1180" w:rsidP="008B1180">
      <w:pPr>
        <w:pStyle w:val="a4"/>
        <w:tabs>
          <w:tab w:val="left" w:pos="426"/>
        </w:tabs>
        <w:ind w:firstLine="0"/>
        <w:jc w:val="center"/>
        <w:rPr>
          <w:szCs w:val="28"/>
        </w:rPr>
      </w:pPr>
    </w:p>
    <w:p w:rsidR="008B1180" w:rsidRPr="008C75E0" w:rsidRDefault="008B1180" w:rsidP="008B11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 xml:space="preserve">1. Зарождение философии права в России. Ее особенности и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мировоззренческо-методологические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 основания.</w:t>
      </w:r>
    </w:p>
    <w:p w:rsidR="008B1180" w:rsidRPr="008C75E0" w:rsidRDefault="008B1180" w:rsidP="008B11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 xml:space="preserve">2. Философия права в России </w:t>
      </w:r>
      <w:r w:rsidRPr="008C75E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C75E0">
        <w:rPr>
          <w:rFonts w:ascii="Times New Roman" w:hAnsi="Times New Roman" w:cs="Times New Roman"/>
          <w:sz w:val="28"/>
          <w:szCs w:val="28"/>
        </w:rPr>
        <w:t>-</w:t>
      </w:r>
      <w:r w:rsidRPr="008C75E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C75E0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8B1180" w:rsidRPr="008C75E0" w:rsidRDefault="008B1180" w:rsidP="008B1180">
      <w:pPr>
        <w:pStyle w:val="a4"/>
        <w:tabs>
          <w:tab w:val="left" w:pos="284"/>
        </w:tabs>
        <w:ind w:firstLine="0"/>
        <w:jc w:val="both"/>
        <w:rPr>
          <w:szCs w:val="28"/>
        </w:rPr>
      </w:pPr>
      <w:r w:rsidRPr="008C75E0">
        <w:rPr>
          <w:szCs w:val="28"/>
        </w:rPr>
        <w:t>2.1 Философско-правовая концепция Б.Н. Чичерина.</w:t>
      </w:r>
    </w:p>
    <w:p w:rsidR="008B1180" w:rsidRPr="008C75E0" w:rsidRDefault="008B1180" w:rsidP="008B11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 xml:space="preserve">2.2 Философско-правовая концепция П.И.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>.</w:t>
      </w:r>
    </w:p>
    <w:p w:rsidR="008B1180" w:rsidRPr="008C75E0" w:rsidRDefault="008B1180" w:rsidP="008B1180">
      <w:pPr>
        <w:pStyle w:val="a4"/>
        <w:tabs>
          <w:tab w:val="left" w:pos="284"/>
        </w:tabs>
        <w:ind w:firstLine="0"/>
        <w:jc w:val="both"/>
        <w:rPr>
          <w:szCs w:val="28"/>
        </w:rPr>
      </w:pPr>
      <w:r w:rsidRPr="008C75E0">
        <w:rPr>
          <w:szCs w:val="28"/>
        </w:rPr>
        <w:t>2.3 В.С. Соловьев о взаимосвязи права и нравственности.</w:t>
      </w:r>
    </w:p>
    <w:p w:rsidR="008B1180" w:rsidRPr="008C75E0" w:rsidRDefault="008B1180" w:rsidP="008B1180">
      <w:pPr>
        <w:pStyle w:val="a4"/>
        <w:tabs>
          <w:tab w:val="left" w:pos="284"/>
        </w:tabs>
        <w:ind w:firstLine="0"/>
        <w:jc w:val="both"/>
        <w:rPr>
          <w:szCs w:val="28"/>
        </w:rPr>
      </w:pPr>
      <w:r w:rsidRPr="008C75E0">
        <w:rPr>
          <w:szCs w:val="28"/>
        </w:rPr>
        <w:t>2.4 Философско-правовые идеи Н.А. Бердяева.</w:t>
      </w:r>
    </w:p>
    <w:p w:rsidR="008B1180" w:rsidRPr="008C75E0" w:rsidRDefault="008B1180" w:rsidP="008B1180">
      <w:pPr>
        <w:pStyle w:val="a4"/>
        <w:tabs>
          <w:tab w:val="left" w:pos="284"/>
        </w:tabs>
        <w:ind w:firstLine="0"/>
        <w:jc w:val="both"/>
        <w:rPr>
          <w:szCs w:val="28"/>
        </w:rPr>
      </w:pPr>
    </w:p>
    <w:p w:rsidR="008B1180" w:rsidRPr="008C75E0" w:rsidRDefault="008B1180" w:rsidP="008B1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B1180" w:rsidRPr="008C75E0" w:rsidRDefault="008B1180" w:rsidP="008B11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 xml:space="preserve">Становление философии права как самостоятельной отрасли философского знания в России происходит в </w:t>
      </w:r>
      <w:r w:rsidRPr="008C75E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C7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75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5E0">
        <w:rPr>
          <w:rFonts w:ascii="Times New Roman" w:hAnsi="Times New Roman" w:cs="Times New Roman"/>
          <w:sz w:val="28"/>
          <w:szCs w:val="28"/>
        </w:rPr>
        <w:t xml:space="preserve"> трудах таких мыслителей, как Я.П. </w:t>
      </w:r>
      <w:proofErr w:type="spellStart"/>
      <w:r w:rsidRPr="008C75E0">
        <w:rPr>
          <w:rFonts w:ascii="Times New Roman" w:hAnsi="Times New Roman" w:cs="Times New Roman"/>
          <w:sz w:val="28"/>
          <w:szCs w:val="28"/>
        </w:rPr>
        <w:t>Козельский</w:t>
      </w:r>
      <w:proofErr w:type="spellEnd"/>
      <w:r w:rsidRPr="008C75E0">
        <w:rPr>
          <w:rFonts w:ascii="Times New Roman" w:hAnsi="Times New Roman" w:cs="Times New Roman"/>
          <w:sz w:val="28"/>
          <w:szCs w:val="28"/>
        </w:rPr>
        <w:t xml:space="preserve">, С.И. Десницкий, И.А. Третьяков, Г. Сковорода и др. закладываются ее основы, формируется ее понятийный аппарат. С самого начала отечественную философию права отличали стремление к моральному обоснованию права, религиозно-экзистенциальный характер идеи «естественного права» и «прав человека». Период </w:t>
      </w:r>
      <w:r w:rsidRPr="008C75E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C75E0">
        <w:rPr>
          <w:rFonts w:ascii="Times New Roman" w:hAnsi="Times New Roman" w:cs="Times New Roman"/>
          <w:sz w:val="28"/>
          <w:szCs w:val="28"/>
        </w:rPr>
        <w:t xml:space="preserve">- начало </w:t>
      </w:r>
      <w:r w:rsidRPr="008C75E0">
        <w:rPr>
          <w:rFonts w:ascii="Times New Roman" w:hAnsi="Times New Roman" w:cs="Times New Roman"/>
          <w:sz w:val="28"/>
          <w:szCs w:val="28"/>
          <w:lang w:val="en-US"/>
        </w:rPr>
        <w:lastRenderedPageBreak/>
        <w:t>XX</w:t>
      </w:r>
      <w:r w:rsidRPr="008C75E0">
        <w:rPr>
          <w:rFonts w:ascii="Times New Roman" w:hAnsi="Times New Roman" w:cs="Times New Roman"/>
          <w:sz w:val="28"/>
          <w:szCs w:val="28"/>
        </w:rPr>
        <w:t xml:space="preserve"> вв. ознаменован распространением либеральных идей. Для характеристики взглядов отечественных мыслителей, магистранты должны познакомиться с материалами Приложения данного пособия и использовать их для обоснования своих выводов. </w:t>
      </w:r>
    </w:p>
    <w:p w:rsidR="008B1180" w:rsidRPr="008C75E0" w:rsidRDefault="008B1180" w:rsidP="008B11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B1180" w:rsidP="008B1180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5E0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8B1180" w:rsidRPr="008C75E0" w:rsidRDefault="008B1180" w:rsidP="008B1180">
      <w:pPr>
        <w:pStyle w:val="p1189"/>
        <w:numPr>
          <w:ilvl w:val="1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C75E0">
        <w:rPr>
          <w:color w:val="000000"/>
          <w:sz w:val="28"/>
          <w:szCs w:val="28"/>
        </w:rPr>
        <w:t xml:space="preserve">Марченко М.Н. Философия права. Курс лекций в 2 т. / М.Н. Марченко. – М.: Проспект, 2014. – 512 </w:t>
      </w:r>
      <w:proofErr w:type="gramStart"/>
      <w:r w:rsidRPr="008C75E0">
        <w:rPr>
          <w:color w:val="000000"/>
          <w:sz w:val="28"/>
          <w:szCs w:val="28"/>
        </w:rPr>
        <w:t>с</w:t>
      </w:r>
      <w:proofErr w:type="gramEnd"/>
      <w:r w:rsidRPr="008C75E0">
        <w:rPr>
          <w:color w:val="000000"/>
          <w:sz w:val="28"/>
          <w:szCs w:val="28"/>
        </w:rPr>
        <w:t>.</w:t>
      </w:r>
    </w:p>
    <w:p w:rsidR="008B1180" w:rsidRPr="008C75E0" w:rsidRDefault="008B1180" w:rsidP="008B1180">
      <w:pPr>
        <w:pStyle w:val="a3"/>
        <w:numPr>
          <w:ilvl w:val="1"/>
          <w:numId w:val="7"/>
        </w:numPr>
        <w:tabs>
          <w:tab w:val="left" w:pos="284"/>
        </w:tabs>
        <w:spacing w:line="360" w:lineRule="auto"/>
        <w:ind w:left="0" w:firstLineChars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В.С. Философия права: учебник / В. С.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Нерсесянц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 - 2-е изд., </w:t>
      </w:r>
      <w:proofErr w:type="spellStart"/>
      <w:r w:rsidRPr="008C75E0">
        <w:rPr>
          <w:rFonts w:ascii="Times New Roman" w:hAnsi="Times New Roman"/>
          <w:sz w:val="28"/>
          <w:szCs w:val="28"/>
          <w:lang w:val="ru-RU"/>
        </w:rPr>
        <w:t>перераб</w:t>
      </w:r>
      <w:proofErr w:type="spellEnd"/>
      <w:r w:rsidRPr="008C75E0">
        <w:rPr>
          <w:rFonts w:ascii="Times New Roman" w:hAnsi="Times New Roman"/>
          <w:sz w:val="28"/>
          <w:szCs w:val="28"/>
          <w:lang w:val="ru-RU"/>
        </w:rPr>
        <w:t xml:space="preserve">. и доп. – М.: Норма, 2008. - 848 </w:t>
      </w:r>
      <w:proofErr w:type="gramStart"/>
      <w:r w:rsidRPr="008C75E0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C75E0">
        <w:rPr>
          <w:rFonts w:ascii="Times New Roman" w:hAnsi="Times New Roman"/>
          <w:sz w:val="28"/>
          <w:szCs w:val="28"/>
          <w:lang w:val="ru-RU"/>
        </w:rPr>
        <w:t>.</w:t>
      </w:r>
    </w:p>
    <w:p w:rsidR="008B1180" w:rsidRPr="008C75E0" w:rsidRDefault="008B1180" w:rsidP="008B1180">
      <w:pPr>
        <w:pStyle w:val="a4"/>
        <w:numPr>
          <w:ilvl w:val="1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8C75E0">
        <w:rPr>
          <w:szCs w:val="28"/>
        </w:rPr>
        <w:t xml:space="preserve">Новгородцев П.И. Введение в философию права. Кризис современного правосознания / П.И. Новгородцев - Санкт-Петербург: Лань, 2000. - 352 </w:t>
      </w:r>
      <w:proofErr w:type="gramStart"/>
      <w:r w:rsidRPr="008C75E0">
        <w:rPr>
          <w:szCs w:val="28"/>
        </w:rPr>
        <w:t>с</w:t>
      </w:r>
      <w:proofErr w:type="gramEnd"/>
      <w:r w:rsidRPr="008C75E0">
        <w:rPr>
          <w:szCs w:val="28"/>
        </w:rPr>
        <w:t>.</w:t>
      </w:r>
    </w:p>
    <w:p w:rsidR="008B1180" w:rsidRPr="008C75E0" w:rsidRDefault="008B1180" w:rsidP="008B1180">
      <w:pPr>
        <w:pStyle w:val="a4"/>
        <w:numPr>
          <w:ilvl w:val="1"/>
          <w:numId w:val="7"/>
        </w:numPr>
        <w:tabs>
          <w:tab w:val="left" w:pos="284"/>
        </w:tabs>
        <w:ind w:left="0" w:firstLine="420"/>
        <w:jc w:val="both"/>
        <w:rPr>
          <w:szCs w:val="28"/>
        </w:rPr>
      </w:pPr>
      <w:r w:rsidRPr="008C75E0">
        <w:rPr>
          <w:szCs w:val="28"/>
        </w:rPr>
        <w:t xml:space="preserve">Чичерин Б.Н. Философия права. Избранные сочинения. / Б.Н. Чичерин - 2-е изд. - М.: Издательство </w:t>
      </w:r>
      <w:proofErr w:type="spellStart"/>
      <w:r w:rsidRPr="008C75E0">
        <w:rPr>
          <w:szCs w:val="28"/>
        </w:rPr>
        <w:t>Юрайт</w:t>
      </w:r>
      <w:proofErr w:type="spellEnd"/>
      <w:r w:rsidRPr="008C75E0">
        <w:rPr>
          <w:szCs w:val="28"/>
        </w:rPr>
        <w:t xml:space="preserve">, 2016. – 407 </w:t>
      </w:r>
      <w:proofErr w:type="gramStart"/>
      <w:r w:rsidRPr="008C75E0">
        <w:rPr>
          <w:szCs w:val="28"/>
        </w:rPr>
        <w:t>с</w:t>
      </w:r>
      <w:proofErr w:type="gramEnd"/>
      <w:r w:rsidRPr="008C75E0">
        <w:rPr>
          <w:szCs w:val="28"/>
        </w:rPr>
        <w:t>.</w:t>
      </w: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8C75E0" w:rsidRDefault="008B1180" w:rsidP="008B1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180" w:rsidRPr="005A405D" w:rsidRDefault="008B1180" w:rsidP="005A40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1180" w:rsidRPr="005A405D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5F7"/>
    <w:multiLevelType w:val="multilevel"/>
    <w:tmpl w:val="850A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04B59"/>
    <w:multiLevelType w:val="hybridMultilevel"/>
    <w:tmpl w:val="9C2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59F9"/>
    <w:multiLevelType w:val="hybridMultilevel"/>
    <w:tmpl w:val="E9D8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95281"/>
    <w:multiLevelType w:val="hybridMultilevel"/>
    <w:tmpl w:val="64EE70DE"/>
    <w:lvl w:ilvl="0" w:tplc="E1CAB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E7AC6"/>
    <w:multiLevelType w:val="multilevel"/>
    <w:tmpl w:val="93F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41F24"/>
    <w:multiLevelType w:val="hybridMultilevel"/>
    <w:tmpl w:val="517C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243D8"/>
    <w:multiLevelType w:val="hybridMultilevel"/>
    <w:tmpl w:val="04B63082"/>
    <w:lvl w:ilvl="0" w:tplc="280EF2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05D"/>
    <w:rsid w:val="003C5F39"/>
    <w:rsid w:val="003F4D45"/>
    <w:rsid w:val="005A405D"/>
    <w:rsid w:val="00664CFC"/>
    <w:rsid w:val="00830BAB"/>
    <w:rsid w:val="008B1180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1180"/>
    <w:pPr>
      <w:widowControl w:val="0"/>
      <w:spacing w:after="0" w:line="240" w:lineRule="auto"/>
      <w:ind w:firstLineChars="200" w:firstLine="420"/>
      <w:jc w:val="both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customStyle="1" w:styleId="apple-converted-space">
    <w:name w:val="apple-converted-space"/>
    <w:basedOn w:val="a0"/>
    <w:rsid w:val="008B1180"/>
  </w:style>
  <w:style w:type="paragraph" w:customStyle="1" w:styleId="Style6">
    <w:name w:val="Style6"/>
    <w:basedOn w:val="a"/>
    <w:rsid w:val="008B1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72">
    <w:name w:val="Font Style72"/>
    <w:basedOn w:val="a0"/>
    <w:rsid w:val="008B1180"/>
    <w:rPr>
      <w:rFonts w:ascii="Arial" w:hAnsi="Arial" w:cs="Arial"/>
      <w:b/>
      <w:bCs/>
      <w:sz w:val="24"/>
      <w:szCs w:val="24"/>
    </w:rPr>
  </w:style>
  <w:style w:type="paragraph" w:styleId="a4">
    <w:name w:val="Body Text Indent"/>
    <w:basedOn w:val="a"/>
    <w:link w:val="a5"/>
    <w:rsid w:val="008B1180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B11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nhideWhenUsed/>
    <w:rsid w:val="008B1180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1185">
    <w:name w:val="p1185"/>
    <w:basedOn w:val="a"/>
    <w:rsid w:val="008B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8B1180"/>
  </w:style>
  <w:style w:type="character" w:customStyle="1" w:styleId="ft90">
    <w:name w:val="ft90"/>
    <w:basedOn w:val="a0"/>
    <w:rsid w:val="008B1180"/>
  </w:style>
  <w:style w:type="paragraph" w:customStyle="1" w:styleId="p1189">
    <w:name w:val="p1189"/>
    <w:basedOn w:val="a"/>
    <w:rsid w:val="008B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0">
    <w:name w:val="ft160"/>
    <w:basedOn w:val="a0"/>
    <w:rsid w:val="008B1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4</cp:revision>
  <dcterms:created xsi:type="dcterms:W3CDTF">2020-11-02T05:40:00Z</dcterms:created>
  <dcterms:modified xsi:type="dcterms:W3CDTF">2020-11-02T06:04:00Z</dcterms:modified>
</cp:coreProperties>
</file>