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B8" w:rsidRDefault="00C01AB8" w:rsidP="00C01AB8">
      <w:pPr>
        <w:rPr>
          <w:sz w:val="28"/>
          <w:szCs w:val="28"/>
        </w:rPr>
      </w:pPr>
      <w:r>
        <w:rPr>
          <w:sz w:val="28"/>
          <w:szCs w:val="28"/>
        </w:rPr>
        <w:t>Харитонова Оксана Валерьевна</w:t>
      </w:r>
    </w:p>
    <w:p w:rsidR="00C01AB8" w:rsidRDefault="00C01AB8" w:rsidP="00C01AB8">
      <w:pPr>
        <w:rPr>
          <w:sz w:val="28"/>
          <w:szCs w:val="28"/>
        </w:rPr>
      </w:pPr>
      <w:r>
        <w:rPr>
          <w:sz w:val="28"/>
          <w:szCs w:val="28"/>
        </w:rPr>
        <w:t>25.02.2021.</w:t>
      </w:r>
    </w:p>
    <w:p w:rsidR="00C01AB8" w:rsidRDefault="00C01AB8" w:rsidP="00C01AB8">
      <w:pPr>
        <w:rPr>
          <w:sz w:val="28"/>
          <w:szCs w:val="28"/>
        </w:rPr>
      </w:pPr>
      <w:r>
        <w:rPr>
          <w:sz w:val="28"/>
          <w:szCs w:val="28"/>
        </w:rPr>
        <w:t>Группа ЮРоз-17</w:t>
      </w:r>
    </w:p>
    <w:p w:rsidR="00C01AB8" w:rsidRDefault="00C01AB8" w:rsidP="00C01AB8">
      <w:pPr>
        <w:rPr>
          <w:sz w:val="28"/>
          <w:szCs w:val="28"/>
        </w:rPr>
      </w:pPr>
      <w:r>
        <w:rPr>
          <w:sz w:val="28"/>
          <w:szCs w:val="28"/>
        </w:rPr>
        <w:t>Дисциплина «Земельное право»</w:t>
      </w:r>
    </w:p>
    <w:p w:rsidR="00C01AB8" w:rsidRDefault="00C01AB8" w:rsidP="00C01AB8">
      <w:pPr>
        <w:rPr>
          <w:sz w:val="28"/>
          <w:szCs w:val="28"/>
        </w:rPr>
      </w:pPr>
      <w:r>
        <w:rPr>
          <w:sz w:val="28"/>
          <w:szCs w:val="28"/>
        </w:rPr>
        <w:t>Практическое занятие.</w:t>
      </w:r>
    </w:p>
    <w:p w:rsidR="00C01AB8" w:rsidRPr="00990E2C" w:rsidRDefault="00C01AB8" w:rsidP="00C01AB8">
      <w:pPr>
        <w:spacing w:line="259" w:lineRule="auto"/>
        <w:rPr>
          <w:b/>
          <w:sz w:val="28"/>
          <w:szCs w:val="28"/>
        </w:rPr>
      </w:pPr>
      <w:r w:rsidRPr="005931FF">
        <w:rPr>
          <w:b/>
          <w:sz w:val="28"/>
          <w:szCs w:val="28"/>
        </w:rPr>
        <w:t>Тема:</w:t>
      </w:r>
      <w:r>
        <w:rPr>
          <w:b/>
          <w:sz w:val="28"/>
          <w:szCs w:val="28"/>
        </w:rPr>
        <w:t xml:space="preserve"> Права на землю</w:t>
      </w:r>
      <w:r w:rsidRPr="005931FF">
        <w:rPr>
          <w:b/>
          <w:sz w:val="28"/>
          <w:szCs w:val="28"/>
        </w:rPr>
        <w:t xml:space="preserve"> </w:t>
      </w:r>
    </w:p>
    <w:p w:rsidR="00C01AB8" w:rsidRPr="00990E2C" w:rsidRDefault="00C01AB8" w:rsidP="00C01AB8">
      <w:pPr>
        <w:rPr>
          <w:b/>
          <w:sz w:val="28"/>
          <w:szCs w:val="28"/>
        </w:rPr>
      </w:pPr>
    </w:p>
    <w:p w:rsidR="00C01AB8" w:rsidRPr="00BB2EB8" w:rsidRDefault="00C01AB8" w:rsidP="00C01AB8">
      <w:pPr>
        <w:jc w:val="both"/>
        <w:rPr>
          <w:sz w:val="28"/>
          <w:szCs w:val="28"/>
        </w:rPr>
      </w:pPr>
      <w:r w:rsidRPr="00BB2EB8">
        <w:rPr>
          <w:sz w:val="28"/>
          <w:szCs w:val="28"/>
        </w:rPr>
        <w:t>1.</w:t>
      </w:r>
      <w:r>
        <w:rPr>
          <w:sz w:val="28"/>
          <w:szCs w:val="28"/>
        </w:rPr>
        <w:t>Право собственности на землю</w:t>
      </w:r>
      <w:r w:rsidRPr="00BB2EB8">
        <w:rPr>
          <w:sz w:val="28"/>
          <w:szCs w:val="28"/>
        </w:rPr>
        <w:t xml:space="preserve">; </w:t>
      </w:r>
    </w:p>
    <w:p w:rsidR="00C01AB8" w:rsidRPr="00BB2EB8" w:rsidRDefault="00C01AB8" w:rsidP="00C01AB8">
      <w:pPr>
        <w:jc w:val="both"/>
        <w:rPr>
          <w:sz w:val="28"/>
          <w:szCs w:val="28"/>
        </w:rPr>
      </w:pPr>
      <w:r w:rsidRPr="00BB2EB8">
        <w:rPr>
          <w:sz w:val="28"/>
          <w:szCs w:val="28"/>
        </w:rPr>
        <w:t xml:space="preserve">2. </w:t>
      </w:r>
      <w:r>
        <w:rPr>
          <w:sz w:val="28"/>
          <w:szCs w:val="28"/>
        </w:rPr>
        <w:t>Гражданский оборот земельных участков в РФ</w:t>
      </w:r>
      <w:r w:rsidRPr="00BB2EB8">
        <w:rPr>
          <w:sz w:val="28"/>
          <w:szCs w:val="28"/>
        </w:rPr>
        <w:t>;</w:t>
      </w:r>
    </w:p>
    <w:p w:rsidR="00C01AB8" w:rsidRPr="00BB2EB8" w:rsidRDefault="00C01AB8" w:rsidP="00C01AB8">
      <w:pPr>
        <w:jc w:val="both"/>
        <w:rPr>
          <w:sz w:val="28"/>
          <w:szCs w:val="28"/>
        </w:rPr>
      </w:pPr>
      <w:r w:rsidRPr="00BB2EB8">
        <w:rPr>
          <w:sz w:val="28"/>
          <w:szCs w:val="28"/>
        </w:rPr>
        <w:t>3.</w:t>
      </w:r>
      <w:r>
        <w:rPr>
          <w:sz w:val="28"/>
          <w:szCs w:val="28"/>
        </w:rPr>
        <w:t>Ограниченные права на землю: понятие, виды</w:t>
      </w:r>
      <w:r w:rsidRPr="00BB2EB8">
        <w:rPr>
          <w:sz w:val="28"/>
          <w:szCs w:val="28"/>
        </w:rPr>
        <w:t>;</w:t>
      </w:r>
    </w:p>
    <w:p w:rsidR="00C01AB8" w:rsidRPr="00BB2EB8" w:rsidRDefault="00C01AB8" w:rsidP="00C01AB8">
      <w:pPr>
        <w:jc w:val="both"/>
        <w:rPr>
          <w:sz w:val="28"/>
          <w:szCs w:val="28"/>
        </w:rPr>
      </w:pPr>
      <w:r w:rsidRPr="00BB2EB8">
        <w:rPr>
          <w:sz w:val="28"/>
          <w:szCs w:val="28"/>
        </w:rPr>
        <w:t>4.</w:t>
      </w:r>
      <w:r>
        <w:rPr>
          <w:sz w:val="28"/>
          <w:szCs w:val="28"/>
        </w:rPr>
        <w:t>Ограничения прав на землю</w:t>
      </w:r>
      <w:r w:rsidRPr="00BB2EB8">
        <w:rPr>
          <w:sz w:val="28"/>
          <w:szCs w:val="28"/>
        </w:rPr>
        <w:t>;</w:t>
      </w:r>
    </w:p>
    <w:p w:rsidR="00C01AB8" w:rsidRPr="00BB2EB8" w:rsidRDefault="00C01AB8" w:rsidP="00C01AB8">
      <w:pPr>
        <w:jc w:val="both"/>
        <w:rPr>
          <w:sz w:val="28"/>
          <w:szCs w:val="28"/>
        </w:rPr>
      </w:pPr>
      <w:r w:rsidRPr="00BB2EB8">
        <w:rPr>
          <w:sz w:val="28"/>
          <w:szCs w:val="28"/>
        </w:rPr>
        <w:t xml:space="preserve">5. </w:t>
      </w:r>
      <w:r>
        <w:rPr>
          <w:sz w:val="28"/>
          <w:szCs w:val="28"/>
        </w:rPr>
        <w:t>Изъятие земельных участков для государственных и муниципальных нужд</w:t>
      </w:r>
      <w:r w:rsidRPr="00BB2EB8">
        <w:rPr>
          <w:sz w:val="28"/>
          <w:szCs w:val="28"/>
        </w:rPr>
        <w:t>;</w:t>
      </w:r>
    </w:p>
    <w:p w:rsidR="00C01AB8" w:rsidRPr="00BB2EB8" w:rsidRDefault="00C01AB8" w:rsidP="00C01AB8">
      <w:pPr>
        <w:jc w:val="both"/>
        <w:rPr>
          <w:sz w:val="28"/>
          <w:szCs w:val="28"/>
        </w:rPr>
      </w:pPr>
      <w:r w:rsidRPr="00BB2EB8">
        <w:rPr>
          <w:sz w:val="28"/>
          <w:szCs w:val="28"/>
        </w:rPr>
        <w:t>6.</w:t>
      </w:r>
      <w:r>
        <w:rPr>
          <w:sz w:val="28"/>
          <w:szCs w:val="28"/>
        </w:rPr>
        <w:t>Конфискация и реквизиция земельных участков</w:t>
      </w:r>
      <w:r w:rsidRPr="00BB2EB8">
        <w:rPr>
          <w:sz w:val="28"/>
          <w:szCs w:val="28"/>
        </w:rPr>
        <w:t>.</w:t>
      </w:r>
    </w:p>
    <w:p w:rsidR="00C01AB8" w:rsidRDefault="00C01AB8" w:rsidP="00C01AB8">
      <w:pPr>
        <w:jc w:val="both"/>
      </w:pPr>
    </w:p>
    <w:p w:rsidR="00C01AB8" w:rsidRDefault="00C01AB8" w:rsidP="00C01AB8">
      <w:pPr>
        <w:jc w:val="both"/>
        <w:rPr>
          <w:sz w:val="28"/>
          <w:szCs w:val="28"/>
        </w:rPr>
      </w:pPr>
      <w:r w:rsidRPr="00BB2EB8">
        <w:rPr>
          <w:sz w:val="28"/>
          <w:szCs w:val="28"/>
        </w:rPr>
        <w:t>Самостоятельно изучить все вопросы!</w:t>
      </w:r>
    </w:p>
    <w:p w:rsidR="00C01AB8" w:rsidRDefault="00C01AB8" w:rsidP="00C01AB8">
      <w:pPr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>Все вопросы</w:t>
      </w:r>
      <w:r w:rsidRPr="00757E6C">
        <w:rPr>
          <w:sz w:val="28"/>
          <w:szCs w:val="28"/>
          <w:highlight w:val="yellow"/>
        </w:rPr>
        <w:t xml:space="preserve"> раскрыть </w:t>
      </w:r>
      <w:r>
        <w:rPr>
          <w:sz w:val="28"/>
          <w:szCs w:val="28"/>
          <w:highlight w:val="yellow"/>
        </w:rPr>
        <w:t>и выложить в личный кабинет до 03.03.2021.</w:t>
      </w:r>
      <w:r w:rsidRPr="00757E6C">
        <w:rPr>
          <w:sz w:val="28"/>
          <w:szCs w:val="28"/>
          <w:highlight w:val="yellow"/>
        </w:rPr>
        <w:t>!</w:t>
      </w:r>
    </w:p>
    <w:p w:rsidR="00C01AB8" w:rsidRPr="008D6C4C" w:rsidRDefault="00C01AB8" w:rsidP="00C01AB8">
      <w:pPr>
        <w:jc w:val="both"/>
        <w:rPr>
          <w:sz w:val="28"/>
          <w:szCs w:val="28"/>
        </w:rPr>
      </w:pPr>
    </w:p>
    <w:p w:rsidR="00C01AB8" w:rsidRDefault="00C01AB8" w:rsidP="00C01AB8">
      <w:pPr>
        <w:jc w:val="both"/>
        <w:rPr>
          <w:sz w:val="28"/>
          <w:szCs w:val="28"/>
        </w:rPr>
      </w:pPr>
      <w:r w:rsidRPr="008D6C4C">
        <w:rPr>
          <w:sz w:val="28"/>
          <w:szCs w:val="28"/>
        </w:rPr>
        <w:t>По всем вопросам можно</w:t>
      </w:r>
      <w:r>
        <w:rPr>
          <w:sz w:val="28"/>
          <w:szCs w:val="28"/>
        </w:rPr>
        <w:t xml:space="preserve"> обращаться </w:t>
      </w:r>
      <w:hyperlink r:id="rId4" w:history="1">
        <w:r w:rsidRPr="00405666">
          <w:rPr>
            <w:rStyle w:val="a3"/>
            <w:sz w:val="28"/>
            <w:szCs w:val="28"/>
            <w:lang w:val="en-US"/>
          </w:rPr>
          <w:t>Haritonova</w:t>
        </w:r>
        <w:r w:rsidRPr="00405666">
          <w:rPr>
            <w:rStyle w:val="a3"/>
            <w:sz w:val="28"/>
            <w:szCs w:val="28"/>
          </w:rPr>
          <w:t>.</w:t>
        </w:r>
        <w:r w:rsidRPr="00405666">
          <w:rPr>
            <w:rStyle w:val="a3"/>
            <w:sz w:val="28"/>
            <w:szCs w:val="28"/>
            <w:lang w:val="en-US"/>
          </w:rPr>
          <w:t>ov</w:t>
        </w:r>
        <w:r w:rsidRPr="00405666">
          <w:rPr>
            <w:rStyle w:val="a3"/>
            <w:sz w:val="28"/>
            <w:szCs w:val="28"/>
          </w:rPr>
          <w:t>@</w:t>
        </w:r>
        <w:r w:rsidRPr="00405666">
          <w:rPr>
            <w:rStyle w:val="a3"/>
            <w:sz w:val="28"/>
            <w:szCs w:val="28"/>
            <w:lang w:val="en-US"/>
          </w:rPr>
          <w:t>mail</w:t>
        </w:r>
        <w:r w:rsidRPr="00405666">
          <w:rPr>
            <w:rStyle w:val="a3"/>
            <w:sz w:val="28"/>
            <w:szCs w:val="28"/>
          </w:rPr>
          <w:t>.</w:t>
        </w:r>
        <w:r w:rsidRPr="00405666">
          <w:rPr>
            <w:rStyle w:val="a3"/>
            <w:sz w:val="28"/>
            <w:szCs w:val="28"/>
            <w:lang w:val="en-US"/>
          </w:rPr>
          <w:t>ru</w:t>
        </w:r>
      </w:hyperlink>
      <w:r w:rsidRPr="008D6C4C">
        <w:rPr>
          <w:sz w:val="28"/>
          <w:szCs w:val="28"/>
        </w:rPr>
        <w:t xml:space="preserve"> </w:t>
      </w:r>
    </w:p>
    <w:p w:rsidR="00C01AB8" w:rsidRPr="008D6C4C" w:rsidRDefault="00C01AB8" w:rsidP="00C01AB8">
      <w:pPr>
        <w:jc w:val="both"/>
        <w:rPr>
          <w:sz w:val="28"/>
          <w:szCs w:val="28"/>
        </w:rPr>
      </w:pPr>
      <w:bookmarkStart w:id="0" w:name="_GoBack"/>
      <w:bookmarkEnd w:id="0"/>
    </w:p>
    <w:p w:rsidR="00C01AB8" w:rsidRPr="00E6380A" w:rsidRDefault="00C01AB8" w:rsidP="00C01AB8">
      <w:pPr>
        <w:jc w:val="both"/>
        <w:rPr>
          <w:b/>
          <w:sz w:val="28"/>
          <w:szCs w:val="28"/>
        </w:rPr>
      </w:pPr>
      <w:r w:rsidRPr="00E6380A">
        <w:rPr>
          <w:b/>
          <w:sz w:val="28"/>
          <w:szCs w:val="28"/>
        </w:rPr>
        <w:t>Выполненные задания нужно выложить в личный кабинет студента для оценивания.</w:t>
      </w:r>
    </w:p>
    <w:p w:rsidR="00C01AB8" w:rsidRDefault="00C01AB8" w:rsidP="00C01A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сайте университета имеется возможность читать (изучать) электронные варианты учебников по юриспруденции. Для этого необходимо выйти на сайт университета, далее выбрать «научная библиотека»: «электронные библиотечные системы», «ЭБС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».</w:t>
      </w:r>
    </w:p>
    <w:p w:rsidR="00C01AB8" w:rsidRDefault="00C01AB8" w:rsidP="00C01AB8"/>
    <w:p w:rsidR="00C01AB8" w:rsidRPr="00665D90" w:rsidRDefault="00C01AB8" w:rsidP="00C01AB8"/>
    <w:p w:rsidR="00C01AB8" w:rsidRDefault="00C01AB8" w:rsidP="00C01AB8"/>
    <w:p w:rsidR="003078E1" w:rsidRPr="00C01AB8" w:rsidRDefault="003078E1" w:rsidP="00C01AB8"/>
    <w:sectPr w:rsidR="003078E1" w:rsidRPr="00C01AB8" w:rsidSect="00C0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AB8"/>
    <w:rsid w:val="003078E1"/>
    <w:rsid w:val="00670EA8"/>
    <w:rsid w:val="00C01AB8"/>
    <w:rsid w:val="00C04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B8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1AB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itonova.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Company>diakov.net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KondratyevaEV</cp:lastModifiedBy>
  <cp:revision>2</cp:revision>
  <dcterms:created xsi:type="dcterms:W3CDTF">2021-02-25T01:24:00Z</dcterms:created>
  <dcterms:modified xsi:type="dcterms:W3CDTF">2021-02-25T01:24:00Z</dcterms:modified>
</cp:coreProperties>
</file>