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709" w:type="dxa"/>
        <w:tblLook w:val="04A0"/>
      </w:tblPr>
      <w:tblGrid>
        <w:gridCol w:w="534"/>
        <w:gridCol w:w="2268"/>
        <w:gridCol w:w="11907"/>
      </w:tblGrid>
      <w:tr w:rsidR="00AB4DD7" w:rsidTr="00AB4DD7">
        <w:tc>
          <w:tcPr>
            <w:tcW w:w="534" w:type="dxa"/>
          </w:tcPr>
          <w:p w:rsidR="00AB4DD7" w:rsidRDefault="00AB4DD7">
            <w:r>
              <w:t>1.</w:t>
            </w:r>
          </w:p>
        </w:tc>
        <w:tc>
          <w:tcPr>
            <w:tcW w:w="2268" w:type="dxa"/>
          </w:tcPr>
          <w:p w:rsidR="00AB4DD7" w:rsidRPr="0086078C" w:rsidRDefault="0086078C">
            <w:r>
              <w:t>Андреева Ю.</w:t>
            </w:r>
          </w:p>
        </w:tc>
        <w:tc>
          <w:tcPr>
            <w:tcW w:w="11907" w:type="dxa"/>
          </w:tcPr>
          <w:p w:rsidR="00BB548A" w:rsidRPr="00BB548A" w:rsidRDefault="00BB548A" w:rsidP="00BB548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B548A" w:rsidRPr="00BB548A" w:rsidRDefault="00BB548A" w:rsidP="00BB548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54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 Общая характеристика суперфиция в системе вещных прав в МЧП (полный развернутый ответ на вопрос!)</w:t>
            </w:r>
          </w:p>
          <w:p w:rsidR="00BB548A" w:rsidRPr="00BB548A" w:rsidRDefault="00BB548A" w:rsidP="00BB548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B548A" w:rsidRPr="00BB548A" w:rsidRDefault="00BB548A" w:rsidP="00BB548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54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 Какое значение имеет тип правовой системы государства для отношений сферы МЧП? – подготовить ответ в виде презентации!</w:t>
            </w:r>
          </w:p>
          <w:p w:rsidR="00BB548A" w:rsidRPr="00BB548A" w:rsidRDefault="00BB548A" w:rsidP="00BB548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B548A" w:rsidRPr="00BB548A" w:rsidRDefault="00BB548A" w:rsidP="00BB548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54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 Решить задачу:</w:t>
            </w:r>
          </w:p>
          <w:p w:rsidR="00BB548A" w:rsidRPr="00BB548A" w:rsidRDefault="00BB548A" w:rsidP="00BB548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54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Супруги Морган (США), продав за 30 тыс. долларов небольшой дом в тате Юта, решили приобрести дом за 400 тысяч долларов в престижном районе Вашингтона Потомак (на границе со штатом Вирджиния) в два этажа с двумя  спальнями, двумя гаражами, бассейном и участком земли площадью </w:t>
            </w:r>
            <w:smartTag w:uri="urn:schemas-microsoft-com:office:smarttags" w:element="metricconverter">
              <w:smartTagPr>
                <w:attr w:name="ProductID" w:val="0,2 акра"/>
              </w:smartTagPr>
              <w:r w:rsidRPr="00BB548A">
                <w:rPr>
                  <w:rFonts w:ascii="Times New Roman" w:eastAsia="Times New Roman" w:hAnsi="Times New Roman" w:cs="Times New Roman"/>
                  <w:szCs w:val="24"/>
                  <w:lang w:eastAsia="ru-RU"/>
                </w:rPr>
                <w:t>0,2 акра</w:t>
              </w:r>
            </w:smartTag>
            <w:r w:rsidRPr="00BB54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 Продавец предупредил покупателей, что дом находится в залоге (ипотеке). Залогодержатель – ипотечный банк – не возражал против продажи дома.</w:t>
            </w:r>
          </w:p>
          <w:p w:rsidR="00BB548A" w:rsidRPr="00BB548A" w:rsidRDefault="00BB548A" w:rsidP="00BB548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54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а) К какому виду прав относится право собственности и право залога жилого дома?</w:t>
            </w:r>
          </w:p>
          <w:p w:rsidR="00BB548A" w:rsidRPr="00BB548A" w:rsidRDefault="00BB548A" w:rsidP="00BB548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54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б) Может ли быть продан объект права собственности, находящийся в залоге?</w:t>
            </w:r>
          </w:p>
          <w:p w:rsidR="00BB548A" w:rsidRPr="00BB548A" w:rsidRDefault="00BB548A" w:rsidP="00BB548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54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в) Как называется вещное право, в том числе право залога, которое «следует за вещью»?</w:t>
            </w:r>
          </w:p>
          <w:p w:rsidR="00BB548A" w:rsidRPr="00BB548A" w:rsidRDefault="00BB548A" w:rsidP="00BB548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54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г) Сохраняет ли ипотечный банк свое залоговое право на жилой дом, приобретенный супругами Морган? </w:t>
            </w:r>
          </w:p>
          <w:p w:rsidR="00AB4DD7" w:rsidRPr="00270C58" w:rsidRDefault="00AB4DD7" w:rsidP="00262C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4DD7" w:rsidRPr="00270C58" w:rsidRDefault="00AB4DD7" w:rsidP="00262C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6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AB4DD7" w:rsidRPr="00270C58" w:rsidRDefault="00AB4DD7" w:rsidP="00262C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>Тема письма: для Бянкиной А.М. – обязательно!</w:t>
            </w:r>
          </w:p>
          <w:p w:rsidR="00AB4DD7" w:rsidRPr="00270C58" w:rsidRDefault="00AB4DD7" w:rsidP="00262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>
            <w:r>
              <w:t xml:space="preserve">2. </w:t>
            </w:r>
          </w:p>
        </w:tc>
        <w:tc>
          <w:tcPr>
            <w:tcW w:w="2268" w:type="dxa"/>
          </w:tcPr>
          <w:p w:rsidR="00AB4DD7" w:rsidRDefault="0086078C">
            <w:r>
              <w:t xml:space="preserve">Арзамасова В. </w:t>
            </w:r>
          </w:p>
        </w:tc>
        <w:tc>
          <w:tcPr>
            <w:tcW w:w="11907" w:type="dxa"/>
          </w:tcPr>
          <w:p w:rsidR="00DC2D3B" w:rsidRPr="00DC2D3B" w:rsidRDefault="00DC2D3B" w:rsidP="00DC2D3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2D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- </w:t>
            </w:r>
            <w:r w:rsidRPr="00DC2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Общая характеристика эмфитевзиса в системе вещных прав в МЧП (полный развернутый ответ на вопрос!)</w:t>
            </w:r>
          </w:p>
          <w:p w:rsidR="00DC2D3B" w:rsidRPr="00DC2D3B" w:rsidRDefault="00DC2D3B" w:rsidP="00DC2D3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C2D3B" w:rsidRPr="00DC2D3B" w:rsidRDefault="00DC2D3B" w:rsidP="00DC2D3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2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-Какое значение имеет теория </w:t>
            </w:r>
            <w:proofErr w:type="gramStart"/>
            <w:r w:rsidRPr="00DC2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статутов</w:t>
            </w:r>
            <w:proofErr w:type="gramEnd"/>
            <w:r w:rsidRPr="00DC2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при </w:t>
            </w:r>
            <w:proofErr w:type="gramStart"/>
            <w:r w:rsidRPr="00DC2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каких</w:t>
            </w:r>
            <w:proofErr w:type="gramEnd"/>
            <w:r w:rsidRPr="00DC2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обстоятельствах используется в МЧП? подготовить ответ в виде презентации!</w:t>
            </w:r>
          </w:p>
          <w:p w:rsidR="00DC2D3B" w:rsidRPr="00DC2D3B" w:rsidRDefault="00DC2D3B" w:rsidP="00DC2D3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C2D3B" w:rsidRPr="00DC2D3B" w:rsidRDefault="00DC2D3B" w:rsidP="00DC2D3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2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 Решить задачу:</w:t>
            </w:r>
          </w:p>
          <w:p w:rsidR="00DC2D3B" w:rsidRPr="00DC2D3B" w:rsidRDefault="00DC2D3B" w:rsidP="00DC2D3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2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господин Шмидт (ФРГ) предъявил в суде иск к акционерному обществу «Порцеллан АГ» с требованием запретить производство фарфоровых изделий, в том числе электроизоляторов, так как оно загрязняет его участок земли и наносить вред выращиванию кукурузы на этом участке. По просьбе ответчика суд назначил экспертизу, которая констатировала, что негативные воздействия на участок г-на Шмидта, вызываемые использованием АО  «Порцеллан АГ»  своего участка, порождены принятым в данной местности (т.е. обычным)  использованием данного участка и что они не могут быть предотвращены мерами, хозяйственно доступными пользователям типа «Порцеллан АГ»</w:t>
            </w:r>
            <w:proofErr w:type="gramStart"/>
            <w:r w:rsidRPr="00DC2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proofErr w:type="gramEnd"/>
            <w:r w:rsidRPr="00DC2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DC2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proofErr w:type="gramEnd"/>
            <w:r w:rsidRPr="00DC2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 этом основании суд отказал в иске гражданину Шмидту.</w:t>
            </w:r>
          </w:p>
          <w:p w:rsidR="00DC2D3B" w:rsidRPr="00DC2D3B" w:rsidRDefault="00DC2D3B" w:rsidP="00DC2D3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2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а) Вправе ли собственник земельного участка в ФРГ требовать устранения существенного отрицательного воздействия на него со стороны владельца другого участка?</w:t>
            </w:r>
          </w:p>
          <w:p w:rsidR="00DC2D3B" w:rsidRPr="00DC2D3B" w:rsidRDefault="00DC2D3B" w:rsidP="00DC2D3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2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б) При каких условиях собственник не вправе запретить подобное воздействие</w:t>
            </w:r>
          </w:p>
          <w:p w:rsidR="00DC2D3B" w:rsidRPr="00DC2D3B" w:rsidRDefault="00DC2D3B" w:rsidP="00DC2D3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2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в) Обоснованно ли решение суда?</w:t>
            </w:r>
          </w:p>
          <w:p w:rsidR="00AB4DD7" w:rsidRPr="00270C58" w:rsidRDefault="00AB4DD7" w:rsidP="00262C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4DD7" w:rsidRPr="00270C58" w:rsidRDefault="00AB4DD7" w:rsidP="00262C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Внимание! Все выполненные работы грузятся в ЛК и дублируются в обязательном порядке на почту: </w:t>
            </w:r>
            <w:hyperlink r:id="rId7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Pr="00270C58" w:rsidRDefault="00AB4DD7" w:rsidP="00262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>
            <w:r>
              <w:lastRenderedPageBreak/>
              <w:t xml:space="preserve">3. </w:t>
            </w:r>
          </w:p>
        </w:tc>
        <w:tc>
          <w:tcPr>
            <w:tcW w:w="2268" w:type="dxa"/>
          </w:tcPr>
          <w:p w:rsidR="00AB4DD7" w:rsidRPr="007F4A96" w:rsidRDefault="0086078C" w:rsidP="007F4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Бадмаев Т. </w:t>
            </w:r>
          </w:p>
        </w:tc>
        <w:tc>
          <w:tcPr>
            <w:tcW w:w="11907" w:type="dxa"/>
          </w:tcPr>
          <w:p w:rsidR="00DC2D3B" w:rsidRPr="00DC2D3B" w:rsidRDefault="00DC2D3B" w:rsidP="00DC2D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характеристика узуфрукта в системе вещных прав в МЧП (полный развернутый ответ на вопрос!)</w:t>
            </w:r>
          </w:p>
          <w:p w:rsidR="00DC2D3B" w:rsidRPr="00DC2D3B" w:rsidRDefault="00DC2D3B" w:rsidP="00DC2D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D3B" w:rsidRPr="00DC2D3B" w:rsidRDefault="00DC2D3B" w:rsidP="00DC2D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-Какое значение имеет институт траста, каким образом используется? подготовить ответ в виде презентации!</w:t>
            </w:r>
          </w:p>
          <w:p w:rsidR="00DC2D3B" w:rsidRPr="00DC2D3B" w:rsidRDefault="00DC2D3B" w:rsidP="00DC2D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D3B" w:rsidRPr="00DC2D3B" w:rsidRDefault="00DC2D3B" w:rsidP="00DC2D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-Решить задачу:</w:t>
            </w:r>
          </w:p>
          <w:p w:rsidR="00DC2D3B" w:rsidRPr="00DC2D3B" w:rsidRDefault="00DC2D3B" w:rsidP="00DC2D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D3B" w:rsidRPr="00DC2D3B" w:rsidRDefault="00DC2D3B" w:rsidP="00DC2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Изобретатель Джонсон (США) предъявил иск к издательству «М. </w:t>
            </w:r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Press</w:t>
            </w:r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о выплате лицензионного вознаграждения за изобретение, описанное в опубликованной издательством книге Джонсона «Техника </w:t>
            </w:r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века. Возражая против иска, издательство пояснило, что</w:t>
            </w:r>
            <w:proofErr w:type="gramStart"/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о-первых, исключительное право на изобретение, в том числе право на лицензионное вознаграждение порождает только патент на изобретение, выданный Патентным ведомством США. Во-вторых, согласно закону об авторском праве США </w:t>
            </w:r>
            <w:smartTag w:uri="urn:schemas-microsoft-com:office:smarttags" w:element="metricconverter">
              <w:smartTagPr>
                <w:attr w:name="ProductID" w:val="1976 г"/>
              </w:smartTagPr>
              <w:r w:rsidRPr="00DC2D3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1976 г</w:t>
              </w:r>
            </w:smartTag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авторское право на книгу не распространяется на описанное в ней изобретение.</w:t>
            </w:r>
          </w:p>
          <w:p w:rsidR="00DC2D3B" w:rsidRPr="00DC2D3B" w:rsidRDefault="00DC2D3B" w:rsidP="00DC2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Объектом</w:t>
            </w:r>
            <w:proofErr w:type="gramEnd"/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какого права является литературное произведение?</w:t>
            </w:r>
          </w:p>
          <w:p w:rsidR="00DC2D3B" w:rsidRPr="00DC2D3B" w:rsidRDefault="00DC2D3B" w:rsidP="00DC2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Охраняется ли авторским правом изобретение, описанное в книге?</w:t>
            </w:r>
          </w:p>
          <w:p w:rsidR="00DC2D3B" w:rsidRPr="00DC2D3B" w:rsidRDefault="00DC2D3B" w:rsidP="00DC2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Обоснованна ли позиция издательства?</w:t>
            </w:r>
          </w:p>
          <w:p w:rsidR="00AB4DD7" w:rsidRPr="00270C58" w:rsidRDefault="00AB4DD7" w:rsidP="00262C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4DD7" w:rsidRPr="00270C58" w:rsidRDefault="00AB4DD7" w:rsidP="00262C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8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Pr="00270C58" w:rsidRDefault="00AB4DD7" w:rsidP="00262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>
            <w:r>
              <w:t xml:space="preserve">4. </w:t>
            </w:r>
          </w:p>
        </w:tc>
        <w:tc>
          <w:tcPr>
            <w:tcW w:w="2268" w:type="dxa"/>
          </w:tcPr>
          <w:p w:rsidR="00AB4DD7" w:rsidRDefault="0086078C">
            <w:r>
              <w:t xml:space="preserve">Бирченко Я. </w:t>
            </w:r>
          </w:p>
        </w:tc>
        <w:tc>
          <w:tcPr>
            <w:tcW w:w="11907" w:type="dxa"/>
          </w:tcPr>
          <w:p w:rsidR="003C759E" w:rsidRPr="003C759E" w:rsidRDefault="003C759E" w:rsidP="003C759E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3C759E" w:rsidRPr="003C759E" w:rsidRDefault="003C759E" w:rsidP="003C759E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 В каких </w:t>
            </w:r>
            <w:proofErr w:type="gramStart"/>
            <w:r w:rsidRPr="003C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случаях</w:t>
            </w:r>
            <w:proofErr w:type="gramEnd"/>
            <w:r w:rsidRPr="003C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при </w:t>
            </w:r>
            <w:proofErr w:type="gramStart"/>
            <w:r w:rsidRPr="003C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каких</w:t>
            </w:r>
            <w:proofErr w:type="gramEnd"/>
            <w:r w:rsidRPr="003C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обстоятельствах используется привязка – закон наиболее тесной связи? (полный развернутый ответ на вопрос!)</w:t>
            </w:r>
          </w:p>
          <w:p w:rsidR="003C759E" w:rsidRPr="003C759E" w:rsidRDefault="003C759E" w:rsidP="003C759E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3C759E" w:rsidRPr="003C759E" w:rsidRDefault="003C759E" w:rsidP="003C759E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 Какое значение имеет тип правовой системы государства для отношений сферы МЧП? – подготовить ответ в виде презентации!</w:t>
            </w:r>
          </w:p>
          <w:p w:rsidR="003C759E" w:rsidRPr="003C759E" w:rsidRDefault="003C759E" w:rsidP="003C759E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3C759E" w:rsidRPr="003C759E" w:rsidRDefault="003C759E" w:rsidP="003C759E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 Решить задачу:</w:t>
            </w:r>
          </w:p>
          <w:p w:rsidR="003C759E" w:rsidRPr="003C759E" w:rsidRDefault="003C759E" w:rsidP="003C759E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Супруги Морган (США), продав за 30 тыс. долларов небольшой дом в тате Юта, решили приобрести дом за 400 тысяч долларов в престижном районе Вашингтона Потомак (на границе со штатом Вирджиния) в два этажа с двумя  спальнями, двумя гаражами, бассейном и участком земли площадью </w:t>
            </w:r>
            <w:smartTag w:uri="urn:schemas-microsoft-com:office:smarttags" w:element="metricconverter">
              <w:smartTagPr>
                <w:attr w:name="ProductID" w:val="0,2 акра"/>
              </w:smartTagPr>
              <w:r w:rsidRPr="003C759E">
                <w:rPr>
                  <w:rFonts w:ascii="Times New Roman" w:eastAsia="Times New Roman" w:hAnsi="Times New Roman" w:cs="Times New Roman"/>
                  <w:szCs w:val="24"/>
                  <w:lang w:eastAsia="ru-RU"/>
                </w:rPr>
                <w:t>0,2 акра</w:t>
              </w:r>
            </w:smartTag>
            <w:r w:rsidRPr="003C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 Продавец предупредил покупателей, что дом находится в залоге (ипотеке). Залогодержатель – ипотечный банк – не возражал против продажи дома.</w:t>
            </w:r>
          </w:p>
          <w:p w:rsidR="003C759E" w:rsidRPr="003C759E" w:rsidRDefault="003C759E" w:rsidP="003C759E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а) К какому виду прав относится право собственности и право залога жилого дома?</w:t>
            </w:r>
          </w:p>
          <w:p w:rsidR="003C759E" w:rsidRPr="003C759E" w:rsidRDefault="003C759E" w:rsidP="003C759E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б) Может ли быть продан объект права собственности, находящийся в залоге?</w:t>
            </w:r>
          </w:p>
          <w:p w:rsidR="003C759E" w:rsidRPr="003C759E" w:rsidRDefault="003C759E" w:rsidP="003C759E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в) Как называется вещное право, в том числе право залога, которое «следует за вещью»?</w:t>
            </w:r>
          </w:p>
          <w:p w:rsidR="003C759E" w:rsidRPr="003C759E" w:rsidRDefault="003C759E" w:rsidP="003C759E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г) Сохраняет ли ипотечный банк свое залоговое право на жилой дом, приобретенный супругами Морган? </w:t>
            </w:r>
          </w:p>
          <w:p w:rsidR="003C759E" w:rsidRDefault="003C759E" w:rsidP="00262C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4DD7" w:rsidRPr="00270C58" w:rsidRDefault="00AB4DD7" w:rsidP="00262C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9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Pr="00270C58" w:rsidRDefault="00AB4DD7" w:rsidP="00262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/>
          <w:p w:rsidR="00AB4DD7" w:rsidRDefault="00AB4DD7"/>
          <w:p w:rsidR="00AB4DD7" w:rsidRDefault="00AB4DD7">
            <w:r>
              <w:t xml:space="preserve">5. </w:t>
            </w:r>
          </w:p>
        </w:tc>
        <w:tc>
          <w:tcPr>
            <w:tcW w:w="2268" w:type="dxa"/>
          </w:tcPr>
          <w:p w:rsidR="00AB4DD7" w:rsidRDefault="00AB4DD7"/>
          <w:p w:rsidR="0086078C" w:rsidRDefault="0086078C">
            <w:r>
              <w:t>Бронникова Ю.</w:t>
            </w:r>
          </w:p>
        </w:tc>
        <w:tc>
          <w:tcPr>
            <w:tcW w:w="11907" w:type="dxa"/>
          </w:tcPr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-Решите задачу: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Патентное ведомство ФРГ была подана заявка на изобретение «Конструкция арочного моста». В выдаче патента на изобретение было отказано по мотиву отсутствия изобретательского уровня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рассмотрении жалобы заявителя в Патентном суде было установлено, что патент на тождественное изобретение был выдан в Японии полгода назад.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Соответствует ли заявленное техническое решение требованиям новизны?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Надо ли устанавливать изобретательский уровень при отсутствии новизны, если «да», то на каком основании?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обосновано ли решение Патентного ведомства?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какое решение должен принять Патентный суд ФРГ?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Какое значение имеет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 образом используется институт медиации в МЧП? подготовить ответ в виде презентации!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Что такое «коллизия коллизий»? (полный развернутый ответ на вопрос!)</w:t>
            </w:r>
          </w:p>
          <w:p w:rsidR="00AB4DD7" w:rsidRPr="00270C58" w:rsidRDefault="00AB4DD7" w:rsidP="00262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4DD7" w:rsidRPr="00270C58" w:rsidRDefault="00AB4DD7" w:rsidP="00262C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10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Pr="00270C58" w:rsidRDefault="00AB4DD7" w:rsidP="00262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 w:rsidP="00FF495E">
            <w:r>
              <w:t xml:space="preserve">6. </w:t>
            </w:r>
          </w:p>
        </w:tc>
        <w:tc>
          <w:tcPr>
            <w:tcW w:w="2268" w:type="dxa"/>
          </w:tcPr>
          <w:p w:rsidR="00AB4DD7" w:rsidRDefault="0086078C">
            <w:r>
              <w:t xml:space="preserve">Гурулёва А. </w:t>
            </w:r>
          </w:p>
        </w:tc>
        <w:tc>
          <w:tcPr>
            <w:tcW w:w="11907" w:type="dxa"/>
          </w:tcPr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Проприетарная концепция исключительных прав: общая характеристика (полный развернутый ответ на вопрос!)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 каких 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случаях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 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каких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обстоятельствах используется судебный иммунитет государства? (полный развернутый ответ на вопрос!)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Решить задачу: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Госпожа Хартунг (ФРГ) решила заключить брак с господином Альбрехтом. Орган, ведающий регистрацией браков, отказал в регистрации данного брака на том основании, что с момента расторжения предыдущего брака госпожи Хартунг прошло всего 12 месяцев. 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Является ли расторжение брака общим препятствием для заключения нового брака по праву зарубежных стран, в том числе ФРГ?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Предусматривает ли право ФРГ запрет разведенным женщинам вступать в новый брак и если да, то при каких условиях?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обоснован ли отказ в регистрации брака?</w:t>
            </w:r>
          </w:p>
          <w:p w:rsidR="00AB4DD7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4DD7" w:rsidRPr="00270C58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11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Pr="006D6E2B" w:rsidRDefault="00AB4DD7" w:rsidP="0075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 w:rsidP="00FF495E">
            <w:r>
              <w:t xml:space="preserve">7. </w:t>
            </w:r>
          </w:p>
        </w:tc>
        <w:tc>
          <w:tcPr>
            <w:tcW w:w="2268" w:type="dxa"/>
          </w:tcPr>
          <w:p w:rsidR="00AB4DD7" w:rsidRDefault="0086078C">
            <w:r>
              <w:t xml:space="preserve">Дектерева  Т. </w:t>
            </w:r>
          </w:p>
        </w:tc>
        <w:tc>
          <w:tcPr>
            <w:tcW w:w="11907" w:type="dxa"/>
          </w:tcPr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Институт безвестного отсутствия в МЧП. (полный развернутый ответ на вопрос!)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Использование «теории почтового ящика» в МЧП: значение, применение, обстоятельства,  последствия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олный развернутый ответ на вопрос!)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Решите задачу: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Госпожа Дени (Франция), имея высшее экономическое образование, отказалась от предложенной ей высокооплачиваемой должности  по сбыту продукции в одной из фирм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замечание мужа о том, что из-за ее отказа они лишились возможности оплатить сыну расходы на получение высшего образования, госпожа Дени заявила, что по закону все бремя имущественного  содержания семьи лежит на муже.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Обязан ли муж содержать свою жену по праву зарубежных стран?</w:t>
            </w:r>
          </w:p>
          <w:p w:rsidR="00A121CD" w:rsidRPr="00A121CD" w:rsidRDefault="00A121CD" w:rsidP="00A1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Предусматривает ли французское законодательство участие жены в содержании семьи? законодательство иных государств?  </w:t>
            </w:r>
          </w:p>
          <w:p w:rsidR="00AB4DD7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4DD7" w:rsidRPr="00270C58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12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Pr="006D6E2B" w:rsidRDefault="00AB4DD7" w:rsidP="0075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 w:rsidP="00FF495E">
            <w:r>
              <w:t xml:space="preserve">8. </w:t>
            </w:r>
          </w:p>
        </w:tc>
        <w:tc>
          <w:tcPr>
            <w:tcW w:w="2268" w:type="dxa"/>
          </w:tcPr>
          <w:p w:rsidR="00AB4DD7" w:rsidRDefault="002F286A">
            <w:r>
              <w:t>Зиманн А.</w:t>
            </w:r>
          </w:p>
        </w:tc>
        <w:tc>
          <w:tcPr>
            <w:tcW w:w="11907" w:type="dxa"/>
          </w:tcPr>
          <w:p w:rsidR="006C2E0D" w:rsidRPr="006C2E0D" w:rsidRDefault="006C2E0D" w:rsidP="006C2E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характеристика узуфрукта в системе вещных прав в МЧП (полный развернутый ответ на вопрос!)</w:t>
            </w:r>
          </w:p>
          <w:p w:rsidR="006C2E0D" w:rsidRPr="006C2E0D" w:rsidRDefault="006C2E0D" w:rsidP="006C2E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E0D" w:rsidRPr="006C2E0D" w:rsidRDefault="006C2E0D" w:rsidP="006C2E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E0D" w:rsidRPr="006C2E0D" w:rsidRDefault="006C2E0D" w:rsidP="006C2E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-Какое значение имеет институт траста, каким образом используется? подготовить ответ в виде презентации!</w:t>
            </w:r>
          </w:p>
          <w:p w:rsidR="006C2E0D" w:rsidRPr="006C2E0D" w:rsidRDefault="006C2E0D" w:rsidP="006C2E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E0D" w:rsidRPr="006C2E0D" w:rsidRDefault="006C2E0D" w:rsidP="006C2E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-Решить задачу:</w:t>
            </w:r>
          </w:p>
          <w:p w:rsidR="006C2E0D" w:rsidRPr="006C2E0D" w:rsidRDefault="006C2E0D" w:rsidP="006C2E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E0D" w:rsidRPr="006C2E0D" w:rsidRDefault="006C2E0D" w:rsidP="006C2E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Изобретатель Джонсон (США) предъявил иск к издательству «М. </w:t>
            </w:r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Press</w:t>
            </w:r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о выплате лицензионного вознаграждения за изобретение, описанное в опубликованной издательством книге Джонсона «Техника </w:t>
            </w:r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века. Возражая против иска, издательство пояснило, что</w:t>
            </w:r>
            <w:proofErr w:type="gramStart"/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о-первых, исключительное право на изобретение, в том числе право на лицензионное вознаграждение порождает только патент на изобретение, выданный Патентным ведомством США. Во-вторых, согласно закону об авторском праве США </w:t>
            </w:r>
            <w:smartTag w:uri="urn:schemas-microsoft-com:office:smarttags" w:element="metricconverter">
              <w:smartTagPr>
                <w:attr w:name="ProductID" w:val="1976 г"/>
              </w:smartTagPr>
              <w:r w:rsidRPr="006C2E0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1976 г</w:t>
              </w:r>
            </w:smartTag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авторское право на книгу не распространяется на описанное в ней изобретение.</w:t>
            </w:r>
          </w:p>
          <w:p w:rsidR="006C2E0D" w:rsidRPr="006C2E0D" w:rsidRDefault="006C2E0D" w:rsidP="006C2E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Объектом</w:t>
            </w:r>
            <w:proofErr w:type="gramEnd"/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какого права является литературное произведение?</w:t>
            </w:r>
          </w:p>
          <w:p w:rsidR="006C2E0D" w:rsidRPr="006C2E0D" w:rsidRDefault="006C2E0D" w:rsidP="006C2E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Охраняется ли авторским правом изобретение, описанное в книге?</w:t>
            </w:r>
          </w:p>
          <w:p w:rsidR="006C2E0D" w:rsidRPr="006C2E0D" w:rsidRDefault="006C2E0D" w:rsidP="006C2E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Обоснованна ли позиция издательства?</w:t>
            </w:r>
          </w:p>
          <w:p w:rsidR="00AB4DD7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4DD7" w:rsidRPr="00270C58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13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Pr="006D6E2B" w:rsidRDefault="00AB4DD7" w:rsidP="0075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 w:rsidP="00FF495E">
            <w:r>
              <w:t xml:space="preserve">9. </w:t>
            </w:r>
          </w:p>
        </w:tc>
        <w:tc>
          <w:tcPr>
            <w:tcW w:w="2268" w:type="dxa"/>
          </w:tcPr>
          <w:p w:rsidR="00AB4DD7" w:rsidRDefault="00DB63FF">
            <w:r>
              <w:t>Зиманн Г.</w:t>
            </w:r>
          </w:p>
        </w:tc>
        <w:tc>
          <w:tcPr>
            <w:tcW w:w="11907" w:type="dxa"/>
          </w:tcPr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Решите задачу:</w:t>
            </w: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Госпожа Франсон (Франция) заключила договор купли-продажи жилого дома с господином Дормье. Отец госпожи Франсон, полагавший, что договор заключен на условиях, не выгодных для его дочери, обратился в суд с иском о признании договора недействительным. При этом он пояснил, что его дочь не достигла возраста совершеннолетия. Возражая против иска, господин Дормье заявил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госпожа Франсон уже состоит в браке и согласно Французскому гражданскому кодексу является полностью дееспособной.</w:t>
            </w: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Является ли госпожа Франсон полностью дееспособной?</w:t>
            </w: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Верна ли позиция господина Дормье?</w:t>
            </w: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Освобождается ли из-под родительской власти  и становится ли в силу этого полностью дееспособным несовершеннолетний гражданин, вступивший в брак в установленном ФГК порядке?</w:t>
            </w: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какое решение должен принять суд в данном случае?</w:t>
            </w: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Конкуренция юрисдикций государств и порождаемые ею проблемы в МЧП. -   (полный развернутый ответ на вопрос!)</w:t>
            </w: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Институт выморочного имущества в МЧП. -  подготовить ответ в виде презентации!</w:t>
            </w:r>
          </w:p>
          <w:p w:rsidR="00AB4DD7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4DD7" w:rsidRPr="00270C58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14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Pr="006D6E2B" w:rsidRDefault="00AB4DD7" w:rsidP="0075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 w:rsidP="00FF495E">
            <w:r>
              <w:t>10.</w:t>
            </w:r>
          </w:p>
        </w:tc>
        <w:tc>
          <w:tcPr>
            <w:tcW w:w="2268" w:type="dxa"/>
          </w:tcPr>
          <w:p w:rsidR="00AB4DD7" w:rsidRDefault="00DB63FF">
            <w:r>
              <w:t>Курашина Т.</w:t>
            </w:r>
          </w:p>
        </w:tc>
        <w:tc>
          <w:tcPr>
            <w:tcW w:w="11907" w:type="dxa"/>
          </w:tcPr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Решите задачу:</w:t>
            </w: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«Металлокерамика АГ» (ФРГ) заключило договор с предпринимателем (владельцем авторемонтного предприятия) Карлом Бергеном договор на сервисное обслуживание автомобилей, принадлежащих АО. В установленный договором срок АО не оплатило счета господина Бергена. Его претензия был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АО о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тклонена по мотивам изменения обществом сроков оплаты услуг предпринимателя.  Одностороннее изменение одного из условий  договора АО объяснило наличием у него, как у более мощной в экономическом отношении стороны договора,  преимущественных 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 установлении, так и в изменении условий договора.</w:t>
            </w: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Какие отношения возникли межд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АО и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господином Бергеном (имущественные, неимущественные)?</w:t>
            </w: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Каков метод регулирования отношений между частными лицами?</w:t>
            </w: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Имеет л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АО ю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ридические преимущества в договоре?</w:t>
            </w: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Обоснована ли позиция АО?</w:t>
            </w: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-Использование «закона национальности произведения»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олный развернутый ответ на вопрос!)</w:t>
            </w: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1CD" w:rsidRPr="00A121CD" w:rsidRDefault="00A121CD" w:rsidP="00A12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Усыновлени</w:t>
            </w:r>
            <w:proofErr w:type="gramStart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A1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удочерение) в МЧП. -  подготовить ответ в виде презентации!</w:t>
            </w:r>
          </w:p>
          <w:p w:rsidR="00A121CD" w:rsidRDefault="00A121CD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257" w:rsidRPr="00270C58" w:rsidRDefault="00542257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15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 w:rsidP="00FF495E">
            <w:r>
              <w:t>11.</w:t>
            </w:r>
          </w:p>
        </w:tc>
        <w:tc>
          <w:tcPr>
            <w:tcW w:w="2268" w:type="dxa"/>
          </w:tcPr>
          <w:p w:rsidR="00AB4DD7" w:rsidRDefault="00787FDE">
            <w:r>
              <w:t>Лаптева В.</w:t>
            </w:r>
          </w:p>
        </w:tc>
        <w:tc>
          <w:tcPr>
            <w:tcW w:w="11907" w:type="dxa"/>
          </w:tcPr>
          <w:p w:rsidR="00A25670" w:rsidRPr="00A25670" w:rsidRDefault="00A25670" w:rsidP="00A256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-Решите задачу:</w:t>
            </w:r>
          </w:p>
          <w:p w:rsidR="00A25670" w:rsidRPr="00A25670" w:rsidRDefault="00A25670" w:rsidP="00A256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1998 году супруги О</w:t>
            </w:r>
            <w:proofErr w:type="gramStart"/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оннор (Ирландия) обратились с ходатайством в суд о расторжении их брака. Суд отклонил их ходатайство, ссылаясь на многочисленные высказывания служителей католической церкви, резко осуждающие развод как институт, девальвирующий семейные ценности, грозящий падением морали, стимулирующий распространение наркомании, проституции и преступности. </w:t>
            </w:r>
          </w:p>
          <w:p w:rsidR="00A25670" w:rsidRPr="00A25670" w:rsidRDefault="00A25670" w:rsidP="00A256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Допускается ли в зарубежных странах развод в качестве основания к расторжению брака?</w:t>
            </w:r>
          </w:p>
          <w:p w:rsidR="00A25670" w:rsidRPr="00A25670" w:rsidRDefault="00A25670" w:rsidP="00A256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Имеются ли в настоящее время страны, в которых не допускается развод?</w:t>
            </w:r>
          </w:p>
          <w:p w:rsidR="00A25670" w:rsidRPr="00A25670" w:rsidRDefault="00A25670" w:rsidP="00A256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Допускается ли развод по законодательству Ирландии?</w:t>
            </w:r>
          </w:p>
          <w:p w:rsidR="00A25670" w:rsidRPr="00A25670" w:rsidRDefault="00A25670" w:rsidP="00A256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Обоснован ли отказ суда?</w:t>
            </w:r>
          </w:p>
          <w:p w:rsidR="00A25670" w:rsidRPr="00A25670" w:rsidRDefault="00A25670" w:rsidP="00A256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670" w:rsidRPr="00A25670" w:rsidRDefault="00A25670" w:rsidP="00A256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Установление содержания норм иностранного права: понятие</w:t>
            </w:r>
            <w:proofErr w:type="gramStart"/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пособы. формы. методы, особенности.   - подготовить ответ в виде презентации!</w:t>
            </w:r>
          </w:p>
          <w:p w:rsidR="00A25670" w:rsidRPr="00A25670" w:rsidRDefault="00A25670" w:rsidP="00A256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670" w:rsidRPr="00A25670" w:rsidRDefault="00A25670" w:rsidP="00A256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Особенности гражданской правосубъектности иностранных граждан</w:t>
            </w:r>
            <w:proofErr w:type="gramStart"/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2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олный развернутый ответ на вопрос!)</w:t>
            </w:r>
          </w:p>
          <w:p w:rsidR="00A25670" w:rsidRDefault="00A25670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257" w:rsidRPr="00270C58" w:rsidRDefault="00542257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16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B1762B" w:rsidRPr="00C76080" w:rsidRDefault="00B1762B" w:rsidP="00FF495E"/>
          <w:p w:rsidR="00AB4DD7" w:rsidRDefault="00AB4DD7" w:rsidP="00FF495E">
            <w:r>
              <w:t>12.</w:t>
            </w:r>
          </w:p>
        </w:tc>
        <w:tc>
          <w:tcPr>
            <w:tcW w:w="2268" w:type="dxa"/>
          </w:tcPr>
          <w:p w:rsidR="00AB4DD7" w:rsidRDefault="00AB4DD7"/>
          <w:p w:rsidR="00C76080" w:rsidRDefault="00C76080">
            <w:r>
              <w:t>Лапшакова А.</w:t>
            </w:r>
          </w:p>
        </w:tc>
        <w:tc>
          <w:tcPr>
            <w:tcW w:w="11907" w:type="dxa"/>
          </w:tcPr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 Общая характеристика суперфиция в системе вещных прав в МЧП (полный развернутый ответ на вопрос!)</w:t>
            </w: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 Какое значение имеет тип правовой системы государства для отношений сферы МЧП? – подготовить ответ в виде презентации!</w:t>
            </w: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 Решить задачу:</w:t>
            </w: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Супруги Морган (США), продав за 30 тыс. долларов небольшой дом в тате Юта, решили приобрести дом за 400 тысяч долларов в престижном районе Вашингтона Потомак (на границе со штатом Вирджиния) в два этажа с двумя  спальнями, двумя гаражами, бассейном и участком земли площадью </w:t>
            </w:r>
            <w:smartTag w:uri="urn:schemas-microsoft-com:office:smarttags" w:element="metricconverter">
              <w:smartTagPr>
                <w:attr w:name="ProductID" w:val="0,2 акра"/>
              </w:smartTagPr>
              <w:r w:rsidRPr="00092E00">
                <w:rPr>
                  <w:rFonts w:ascii="Times New Roman" w:eastAsia="Times New Roman" w:hAnsi="Times New Roman" w:cs="Times New Roman"/>
                  <w:szCs w:val="24"/>
                  <w:lang w:eastAsia="ru-RU"/>
                </w:rPr>
                <w:t>0,2 акра</w:t>
              </w:r>
            </w:smartTag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 Продавец предупредил покупателей, что дом находится в залоге (ипотеке). Залогодержатель – ипотечный банк – не возражал против продажи дома.</w:t>
            </w: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а) К какому виду прав относится право собственности и право залога жилого дома?</w:t>
            </w: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б) Может ли быть продан объект права собственности, находящийся в залоге?</w:t>
            </w: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в) Как называется вещное право, в том числе право залога, которое «следует за вещью»?</w:t>
            </w: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г) Сохраняет ли ипотечный банк свое залоговое право на жилой дом, приобретенный супругами Морган? </w:t>
            </w:r>
          </w:p>
          <w:p w:rsidR="00092E00" w:rsidRDefault="00092E00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257" w:rsidRPr="00270C58" w:rsidRDefault="00542257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17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 w:rsidP="00FF495E">
            <w:r>
              <w:t>13.</w:t>
            </w:r>
          </w:p>
        </w:tc>
        <w:tc>
          <w:tcPr>
            <w:tcW w:w="2268" w:type="dxa"/>
          </w:tcPr>
          <w:p w:rsidR="00AB4DD7" w:rsidRDefault="00C76080">
            <w:r>
              <w:t>Левин П.</w:t>
            </w:r>
          </w:p>
        </w:tc>
        <w:tc>
          <w:tcPr>
            <w:tcW w:w="11907" w:type="dxa"/>
          </w:tcPr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 В каких </w:t>
            </w:r>
            <w:proofErr w:type="gramStart"/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случаях</w:t>
            </w:r>
            <w:proofErr w:type="gramEnd"/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при </w:t>
            </w:r>
            <w:proofErr w:type="gramStart"/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каких</w:t>
            </w:r>
            <w:proofErr w:type="gramEnd"/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обстоятельствах используется привязка – закон существа отношения? (полный развернутый ответ на вопрос!)</w:t>
            </w: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-Какое значение имеет теория </w:t>
            </w:r>
            <w:proofErr w:type="gramStart"/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статутов</w:t>
            </w:r>
            <w:proofErr w:type="gramEnd"/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при </w:t>
            </w:r>
            <w:proofErr w:type="gramStart"/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каких</w:t>
            </w:r>
            <w:proofErr w:type="gramEnd"/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обстоятельствах используется в МЧП? подготовить ответ в виде презентации!</w:t>
            </w: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 Решить задачу:</w:t>
            </w: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господин Шмидт (ФРГ) предъявил в суде иск к акционерному обществу «Порцеллан АГ» с требованием запретить производство фарфоровых изделий, в том числе электроизоляторов, так как оно загрязняет его участок земли и наносить вред выращиванию кукурузы на этом участке. По просьбе ответчика суд назначил экспертизу, которая констатировала, что негативные воздействия на участок г-на Шмидта, вызываемые использованием АО  «Порцеллан АГ»  своего участка, порождены принятым в данной местности (т.е. обычным)  использованием данного участка и что они не могут быть предотвращены мерами, хозяйственно доступными пользователям типа «Порцеллан АГ»</w:t>
            </w:r>
            <w:proofErr w:type="gramStart"/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proofErr w:type="gramEnd"/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proofErr w:type="gramEnd"/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 этом основании суд отказал в иске гражданину Шмидту.</w:t>
            </w: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а) Вправе ли собственник земельного участка в ФРГ требовать устранения существенного отрицательного воздействия на него со стороны владельца другого участка?</w:t>
            </w:r>
          </w:p>
          <w:p w:rsidR="00092E00" w:rsidRPr="00092E00" w:rsidRDefault="00092E00" w:rsidP="00092E00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б) При каких условиях собственник не вправе запретить подобное воздействие</w:t>
            </w:r>
          </w:p>
          <w:p w:rsidR="00092E00" w:rsidRPr="00092E00" w:rsidRDefault="00092E00" w:rsidP="00542257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2E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в) Обоснованно ли решение суда?</w:t>
            </w:r>
          </w:p>
          <w:p w:rsidR="00092E00" w:rsidRDefault="00092E00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257" w:rsidRPr="00270C58" w:rsidRDefault="00542257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18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 w:rsidP="00FF495E">
            <w:r>
              <w:t>14.</w:t>
            </w:r>
          </w:p>
        </w:tc>
        <w:tc>
          <w:tcPr>
            <w:tcW w:w="2268" w:type="dxa"/>
          </w:tcPr>
          <w:p w:rsidR="00AB4DD7" w:rsidRDefault="00C76080">
            <w:r>
              <w:t>Ляхова Ю.</w:t>
            </w:r>
          </w:p>
        </w:tc>
        <w:tc>
          <w:tcPr>
            <w:tcW w:w="11907" w:type="dxa"/>
          </w:tcPr>
          <w:p w:rsidR="0068535C" w:rsidRPr="0068535C" w:rsidRDefault="0068535C" w:rsidP="006853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характеристика узуфрукта в системе вещных прав в МЧП (полный развернутый ответ на вопрос!)</w:t>
            </w:r>
          </w:p>
          <w:p w:rsidR="0068535C" w:rsidRPr="0068535C" w:rsidRDefault="0068535C" w:rsidP="006853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35C" w:rsidRPr="0068535C" w:rsidRDefault="0068535C" w:rsidP="006853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-Какое значение имеет институт траста, каким образом используется? подготовить ответ в виде презентации!</w:t>
            </w:r>
          </w:p>
          <w:p w:rsidR="0068535C" w:rsidRPr="0068535C" w:rsidRDefault="0068535C" w:rsidP="006853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35C" w:rsidRPr="0068535C" w:rsidRDefault="0068535C" w:rsidP="006853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-Решить задачу:</w:t>
            </w:r>
          </w:p>
          <w:p w:rsidR="0068535C" w:rsidRPr="0068535C" w:rsidRDefault="0068535C" w:rsidP="006853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35C" w:rsidRPr="0068535C" w:rsidRDefault="0068535C" w:rsidP="006853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Изобретатель Джонсон (США) предъявил иск к издательству «М. </w:t>
            </w:r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Press</w:t>
            </w:r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о выплате лицензионного вознаграждения за изобретение, описанное в опубликованной издательством книге Джонсона «Техника </w:t>
            </w:r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века. Возражая против иска, издательство пояснило, что</w:t>
            </w:r>
            <w:proofErr w:type="gramStart"/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о-первых, исключительное право на изобретение, в том числе право на лицензионное вознаграждение порождает только патент на изобретение, выданный Патентным ведомством США. Во-вторых, согласно закону об авторском праве США </w:t>
            </w:r>
            <w:smartTag w:uri="urn:schemas-microsoft-com:office:smarttags" w:element="metricconverter">
              <w:smartTagPr>
                <w:attr w:name="ProductID" w:val="1976 г"/>
              </w:smartTagPr>
              <w:r w:rsidRPr="006853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1976 г</w:t>
              </w:r>
            </w:smartTag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авторское право на книгу не распространяется на описанное в ней изобретение.</w:t>
            </w:r>
          </w:p>
          <w:p w:rsidR="0068535C" w:rsidRPr="0068535C" w:rsidRDefault="0068535C" w:rsidP="006853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Объектом</w:t>
            </w:r>
            <w:proofErr w:type="gramEnd"/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какого права является литературное произведение?</w:t>
            </w:r>
          </w:p>
          <w:p w:rsidR="0068535C" w:rsidRPr="0068535C" w:rsidRDefault="0068535C" w:rsidP="006853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Охраняется ли авторским правом изобретение, описанное в книге?</w:t>
            </w:r>
          </w:p>
          <w:p w:rsidR="0068535C" w:rsidRPr="0068535C" w:rsidRDefault="0068535C" w:rsidP="006853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Обоснованна ли позиция издательства?</w:t>
            </w:r>
          </w:p>
          <w:p w:rsidR="0068535C" w:rsidRDefault="0068535C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257" w:rsidRPr="00270C58" w:rsidRDefault="00542257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19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 w:rsidP="00FF495E">
            <w:r>
              <w:t>15.</w:t>
            </w:r>
          </w:p>
        </w:tc>
        <w:tc>
          <w:tcPr>
            <w:tcW w:w="2268" w:type="dxa"/>
          </w:tcPr>
          <w:p w:rsidR="00AB4DD7" w:rsidRDefault="00C76080">
            <w:r>
              <w:t>Макаренко О.</w:t>
            </w:r>
          </w:p>
        </w:tc>
        <w:tc>
          <w:tcPr>
            <w:tcW w:w="11907" w:type="dxa"/>
          </w:tcPr>
          <w:p w:rsidR="00637C32" w:rsidRPr="00637C32" w:rsidRDefault="00637C32" w:rsidP="00637C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C32" w:rsidRPr="00637C32" w:rsidRDefault="00637C32" w:rsidP="00637C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-Решите задачу:</w:t>
            </w:r>
          </w:p>
          <w:p w:rsidR="00637C32" w:rsidRPr="00637C32" w:rsidRDefault="00637C32" w:rsidP="00637C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Патентное ведомство ФРГ была подана заявка на изобретение «Конструкция арочного моста». В выдаче патента на изобретение было отказано по мотиву отсутствия изобретательского уровня</w:t>
            </w:r>
            <w:proofErr w:type="gramStart"/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рассмотрении жалобы заявителя в Патентном суде было установлено, что патент на тождественное изобретение был выдан в Японии полгода назад.</w:t>
            </w:r>
          </w:p>
          <w:p w:rsidR="00637C32" w:rsidRPr="00637C32" w:rsidRDefault="00637C32" w:rsidP="00637C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Соответствует ли заявленное техническое решение требованиям новизны?</w:t>
            </w:r>
          </w:p>
          <w:p w:rsidR="00637C32" w:rsidRPr="00637C32" w:rsidRDefault="00637C32" w:rsidP="00637C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Надо ли устанавливать изобретательский уровень при отсутствии новизны, если «да», то на каком основании?</w:t>
            </w:r>
          </w:p>
          <w:p w:rsidR="00637C32" w:rsidRPr="00637C32" w:rsidRDefault="00637C32" w:rsidP="00637C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обосновано ли решение Патентного ведомства?</w:t>
            </w:r>
          </w:p>
          <w:p w:rsidR="00637C32" w:rsidRPr="00637C32" w:rsidRDefault="00637C32" w:rsidP="00637C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какое решение должен принять Патентный суд ФРГ?</w:t>
            </w:r>
          </w:p>
          <w:p w:rsidR="00637C32" w:rsidRPr="00637C32" w:rsidRDefault="00637C32" w:rsidP="00637C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7C32" w:rsidRPr="00637C32" w:rsidRDefault="00637C32" w:rsidP="00637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Какое значение имеет</w:t>
            </w:r>
            <w:proofErr w:type="gramStart"/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 образом используется институт медиации в МЧП? подготовить ответ в виде презентации!</w:t>
            </w:r>
          </w:p>
          <w:p w:rsidR="00637C32" w:rsidRPr="00637C32" w:rsidRDefault="00637C32" w:rsidP="00637C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7C32" w:rsidRPr="00637C32" w:rsidRDefault="00637C32" w:rsidP="00637C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каких </w:t>
            </w:r>
            <w:proofErr w:type="gramStart"/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случаях</w:t>
            </w:r>
            <w:proofErr w:type="gramEnd"/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 </w:t>
            </w:r>
            <w:proofErr w:type="gramStart"/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каких</w:t>
            </w:r>
            <w:proofErr w:type="gramEnd"/>
            <w:r w:rsidRPr="0063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обстоятельствах используется привязка – закон «вещи в пути»? (полный развернутый ответ на вопрос!)</w:t>
            </w:r>
          </w:p>
          <w:p w:rsidR="00637C32" w:rsidRDefault="00637C32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257" w:rsidRPr="00270C58" w:rsidRDefault="00542257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20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 w:rsidP="00FF495E">
            <w:r>
              <w:t>16.</w:t>
            </w:r>
          </w:p>
        </w:tc>
        <w:tc>
          <w:tcPr>
            <w:tcW w:w="2268" w:type="dxa"/>
          </w:tcPr>
          <w:p w:rsidR="00AB4DD7" w:rsidRDefault="005155EA">
            <w:r>
              <w:t xml:space="preserve">Небальзин С. </w:t>
            </w:r>
          </w:p>
        </w:tc>
        <w:tc>
          <w:tcPr>
            <w:tcW w:w="11907" w:type="dxa"/>
          </w:tcPr>
          <w:p w:rsidR="00C47EE9" w:rsidRPr="00C47EE9" w:rsidRDefault="00C47EE9" w:rsidP="00C4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4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Проприетарная концепция исключительных прав: общая характеристика (полный развернутый ответ на вопрос!)</w:t>
            </w:r>
          </w:p>
          <w:p w:rsidR="00C47EE9" w:rsidRPr="00C47EE9" w:rsidRDefault="00C47EE9" w:rsidP="00C4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7EE9" w:rsidRPr="00C47EE9" w:rsidRDefault="00C47EE9" w:rsidP="00C4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r w:rsidRPr="00C4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Недействительность договора в МЧП: общая характеристика</w:t>
            </w:r>
            <w:proofErr w:type="gramStart"/>
            <w:r w:rsidRPr="00C4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C47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Pr="00C4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4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4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одготовить ответ в виде презентации!</w:t>
            </w:r>
          </w:p>
          <w:p w:rsidR="00C47EE9" w:rsidRPr="00C47EE9" w:rsidRDefault="00C47EE9" w:rsidP="00C4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7EE9" w:rsidRPr="00C47EE9" w:rsidRDefault="00C47EE9" w:rsidP="00C4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Решить задачу:</w:t>
            </w:r>
          </w:p>
          <w:p w:rsidR="00C47EE9" w:rsidRPr="00C47EE9" w:rsidRDefault="00C47EE9" w:rsidP="00C4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Госпожа Хартунг (ФРГ) решила заключить брак с господином Альбрехтом. Орган, ведающий регистрацией браков, отказал в регистрации данного брака на том основании, что с момента расторжения предыдущего брака госпожи Хартунг прошло всего 12 месяцев. </w:t>
            </w:r>
          </w:p>
          <w:p w:rsidR="00C47EE9" w:rsidRPr="00C47EE9" w:rsidRDefault="00C47EE9" w:rsidP="00C4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Является ли расторжение брака общим препятствием для заключения нового брака по праву зарубежных стран, в том числе ФРГ?</w:t>
            </w:r>
          </w:p>
          <w:p w:rsidR="00C47EE9" w:rsidRPr="00C47EE9" w:rsidRDefault="00C47EE9" w:rsidP="00C4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Предусматривает ли право ФРГ запрет разведенным женщинам вступать в новый брак и если да, то при каких условиях?</w:t>
            </w:r>
          </w:p>
          <w:p w:rsidR="00C47EE9" w:rsidRPr="00C47EE9" w:rsidRDefault="00C47EE9" w:rsidP="00C4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обоснован ли отказ в регистрации брака?</w:t>
            </w:r>
          </w:p>
          <w:p w:rsidR="00C47EE9" w:rsidRDefault="00C47EE9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257" w:rsidRPr="00270C58" w:rsidRDefault="00542257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21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 w:rsidP="00FF495E">
            <w:r>
              <w:t>17.</w:t>
            </w:r>
          </w:p>
        </w:tc>
        <w:tc>
          <w:tcPr>
            <w:tcW w:w="2268" w:type="dxa"/>
          </w:tcPr>
          <w:p w:rsidR="00AB4DD7" w:rsidRDefault="001B48CD">
            <w:r>
              <w:t xml:space="preserve">Поликутина М. </w:t>
            </w:r>
          </w:p>
        </w:tc>
        <w:tc>
          <w:tcPr>
            <w:tcW w:w="11907" w:type="dxa"/>
          </w:tcPr>
          <w:p w:rsidR="008543F6" w:rsidRPr="008543F6" w:rsidRDefault="008543F6" w:rsidP="00854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43F6" w:rsidRPr="008543F6" w:rsidRDefault="008543F6" w:rsidP="00854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Опека в МЧП: общая характеристика</w:t>
            </w:r>
            <w:proofErr w:type="gramStart"/>
            <w:r w:rsidRPr="0085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5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</w:t>
            </w:r>
            <w:proofErr w:type="gramStart"/>
            <w:r w:rsidRPr="0085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одготовить ответ в виде презентации!</w:t>
            </w:r>
          </w:p>
          <w:p w:rsidR="008543F6" w:rsidRPr="008543F6" w:rsidRDefault="008543F6" w:rsidP="00854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43F6" w:rsidRPr="008543F6" w:rsidRDefault="008543F6" w:rsidP="00854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Институт безвестного отсутствия в МЧП. (полный развернутый ответ на вопрос!)</w:t>
            </w:r>
          </w:p>
          <w:p w:rsidR="008543F6" w:rsidRPr="008543F6" w:rsidRDefault="008543F6" w:rsidP="00854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43F6" w:rsidRPr="008543F6" w:rsidRDefault="008543F6" w:rsidP="00854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Решите задачу:</w:t>
            </w:r>
          </w:p>
          <w:p w:rsidR="008543F6" w:rsidRPr="008543F6" w:rsidRDefault="008543F6" w:rsidP="00854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Госпожа Дени (Франция), имея высшее экономическое образование, отказалась от предложенной ей высокооплачиваемой должности  по сбыту продукции в одной из фирм</w:t>
            </w:r>
            <w:proofErr w:type="gramStart"/>
            <w:r w:rsidRPr="0085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5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85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замечание мужа о том, что из-за ее отказа они лишились возможности оплатить сыну расходы на получение высшего образования, госпожа Дени заявила, что по закону все бремя имущественного  содержания семьи лежит на муже.</w:t>
            </w:r>
          </w:p>
          <w:p w:rsidR="008543F6" w:rsidRPr="008543F6" w:rsidRDefault="008543F6" w:rsidP="00854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Обязан ли муж содержать свою жену по праву зарубежных стран?</w:t>
            </w:r>
          </w:p>
          <w:p w:rsidR="008543F6" w:rsidRPr="008543F6" w:rsidRDefault="008543F6" w:rsidP="00854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Предусматривает ли французское законодательство участие жены в содержании семьи? законодательство иных государств?  </w:t>
            </w:r>
          </w:p>
          <w:p w:rsidR="008543F6" w:rsidRDefault="008543F6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257" w:rsidRPr="00270C58" w:rsidRDefault="00542257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22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 w:rsidP="00FF495E">
            <w:r>
              <w:t>18.</w:t>
            </w:r>
          </w:p>
        </w:tc>
        <w:tc>
          <w:tcPr>
            <w:tcW w:w="2268" w:type="dxa"/>
          </w:tcPr>
          <w:p w:rsidR="00AB4DD7" w:rsidRDefault="001B48CD">
            <w:r>
              <w:t xml:space="preserve">Селина М. </w:t>
            </w:r>
          </w:p>
        </w:tc>
        <w:tc>
          <w:tcPr>
            <w:tcW w:w="11907" w:type="dxa"/>
          </w:tcPr>
          <w:p w:rsidR="000E32B1" w:rsidRPr="000E32B1" w:rsidRDefault="000E32B1" w:rsidP="000E32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Решите задачу:</w:t>
            </w:r>
          </w:p>
          <w:p w:rsidR="000E32B1" w:rsidRPr="000E32B1" w:rsidRDefault="000E32B1" w:rsidP="000E32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Госпожа Франсон (Франция) заключила договор купли-продажи жилого дома с господином Дормье. Отец госпожи Франсон, полагавший, что договор заключен на условиях, не выгодных для его дочери, обратился в суд с иском о признании договора недействительным. При этом он пояснил, что его дочь не достигла возраста совершеннолетия. Возражая против иска, господин Дормье заявил</w:t>
            </w:r>
            <w:proofErr w:type="gramStart"/>
            <w:r w:rsidRPr="000E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E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E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0E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госпожа Франсон уже состоит в браке и согласно Французскому гражданскому кодексу является полностью дееспособной.</w:t>
            </w:r>
          </w:p>
          <w:p w:rsidR="000E32B1" w:rsidRPr="000E32B1" w:rsidRDefault="000E32B1" w:rsidP="000E32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Является ли госпожа Франсон полностью дееспособной?</w:t>
            </w:r>
          </w:p>
          <w:p w:rsidR="000E32B1" w:rsidRPr="000E32B1" w:rsidRDefault="000E32B1" w:rsidP="000E32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Верна ли позиция господина Дормье?</w:t>
            </w:r>
          </w:p>
          <w:p w:rsidR="000E32B1" w:rsidRPr="000E32B1" w:rsidRDefault="000E32B1" w:rsidP="000E32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Освобождается ли из-под родительской власти  и становится ли в силу этого полностью дееспособным несовершеннолетний гражданин, вступивший в брак в установленном ФГК порядке?</w:t>
            </w:r>
          </w:p>
          <w:p w:rsidR="000E32B1" w:rsidRPr="000E32B1" w:rsidRDefault="000E32B1" w:rsidP="000E32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какое решение должен принять суд в данном случае?</w:t>
            </w:r>
          </w:p>
          <w:p w:rsidR="000E32B1" w:rsidRPr="000E32B1" w:rsidRDefault="000E32B1" w:rsidP="000E32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32B1" w:rsidRPr="000E32B1" w:rsidRDefault="000E32B1" w:rsidP="000E32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Институт выморочного имущества в МЧП. -  подготовить ответ в виде презентации!</w:t>
            </w:r>
          </w:p>
          <w:p w:rsidR="000E32B1" w:rsidRPr="000E32B1" w:rsidRDefault="000E32B1" w:rsidP="000E32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32B1" w:rsidRPr="000E32B1" w:rsidRDefault="000E32B1" w:rsidP="000E32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Институт трансграничной несостоятельности в МЧП. - (полный развернутый ответ на вопрос!)</w:t>
            </w:r>
          </w:p>
          <w:p w:rsidR="000E32B1" w:rsidRDefault="000E32B1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257" w:rsidRPr="00270C58" w:rsidRDefault="00542257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23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 w:rsidP="00FF495E">
            <w:r>
              <w:t>19.</w:t>
            </w:r>
          </w:p>
        </w:tc>
        <w:tc>
          <w:tcPr>
            <w:tcW w:w="2268" w:type="dxa"/>
          </w:tcPr>
          <w:p w:rsidR="00AB4DD7" w:rsidRDefault="001B48CD">
            <w:r>
              <w:t xml:space="preserve">Усов С. </w:t>
            </w:r>
          </w:p>
        </w:tc>
        <w:tc>
          <w:tcPr>
            <w:tcW w:w="11907" w:type="dxa"/>
          </w:tcPr>
          <w:p w:rsidR="00054152" w:rsidRPr="00054152" w:rsidRDefault="00054152" w:rsidP="000541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Решите задачу:</w:t>
            </w:r>
          </w:p>
          <w:p w:rsidR="00054152" w:rsidRPr="00054152" w:rsidRDefault="00054152" w:rsidP="000541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«Металлокерамика АГ» (ФРГ) заключило договор с предпринимателем (владельцем авторемонтного предприятия) Карлом Бергеном договор на сервисное обслуживание автомобилей, принадлежащих АО. В установленный договором срок АО не оплатило счета господина Бергена. Его претензия был</w:t>
            </w:r>
            <w:proofErr w:type="gramStart"/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АО о</w:t>
            </w:r>
            <w:proofErr w:type="gramEnd"/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тклонена по мотивам изменения обществом сроков оплаты услуг предпринимателя.  Одностороннее изменение одного из условий  договора АО объяснило наличием у него, как у более мощной в экономическом отношении стороны договора,  преимущественных </w:t>
            </w:r>
            <w:proofErr w:type="gramStart"/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</w:t>
            </w:r>
            <w:proofErr w:type="gramEnd"/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 установлении, так и в изменении условий договора.</w:t>
            </w:r>
          </w:p>
          <w:p w:rsidR="00054152" w:rsidRPr="00054152" w:rsidRDefault="00054152" w:rsidP="000541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Какие отношения возникли межд</w:t>
            </w:r>
            <w:proofErr w:type="gramStart"/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АО и</w:t>
            </w:r>
            <w:proofErr w:type="gramEnd"/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господином Бергеном (имущественные, неимущественные)?</w:t>
            </w:r>
          </w:p>
          <w:p w:rsidR="00054152" w:rsidRPr="00054152" w:rsidRDefault="00054152" w:rsidP="000541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Каков метод регулирования отношений между частными лицами?</w:t>
            </w:r>
          </w:p>
          <w:p w:rsidR="00054152" w:rsidRPr="00054152" w:rsidRDefault="00054152" w:rsidP="000541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Имеет л</w:t>
            </w:r>
            <w:proofErr w:type="gramStart"/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АО ю</w:t>
            </w:r>
            <w:proofErr w:type="gramEnd"/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ридические преимущества в договоре?</w:t>
            </w:r>
          </w:p>
          <w:p w:rsidR="00054152" w:rsidRPr="00054152" w:rsidRDefault="00054152" w:rsidP="000541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Обоснована ли позиция АО?</w:t>
            </w:r>
          </w:p>
          <w:p w:rsidR="00054152" w:rsidRPr="00054152" w:rsidRDefault="00054152" w:rsidP="000541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152" w:rsidRPr="00054152" w:rsidRDefault="00054152" w:rsidP="000541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 каких </w:t>
            </w:r>
            <w:proofErr w:type="gramStart"/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обстоятельствах</w:t>
            </w:r>
            <w:proofErr w:type="gramEnd"/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</w:t>
            </w:r>
            <w:proofErr w:type="gramEnd"/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образом используется привязка  - закон места исполнения сделки? (полный развернутый ответ на вопрос!)</w:t>
            </w:r>
          </w:p>
          <w:p w:rsidR="00054152" w:rsidRPr="00054152" w:rsidRDefault="00054152" w:rsidP="000541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152" w:rsidRPr="00054152" w:rsidRDefault="00054152" w:rsidP="000541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Усыновлени</w:t>
            </w:r>
            <w:proofErr w:type="gramStart"/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054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удочерение) в МЧП. -  подготовить ответ в виде презентации!</w:t>
            </w:r>
          </w:p>
          <w:p w:rsidR="00054152" w:rsidRDefault="00054152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257" w:rsidRPr="00270C58" w:rsidRDefault="00542257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24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DD7" w:rsidTr="00AB4DD7">
        <w:tc>
          <w:tcPr>
            <w:tcW w:w="534" w:type="dxa"/>
          </w:tcPr>
          <w:p w:rsidR="00AB4DD7" w:rsidRDefault="00AB4DD7" w:rsidP="00FF495E">
            <w:r>
              <w:t>20.</w:t>
            </w:r>
          </w:p>
        </w:tc>
        <w:tc>
          <w:tcPr>
            <w:tcW w:w="2268" w:type="dxa"/>
          </w:tcPr>
          <w:p w:rsidR="00AB4DD7" w:rsidRDefault="001B48CD">
            <w:r>
              <w:t xml:space="preserve">Шаульская М. </w:t>
            </w:r>
          </w:p>
        </w:tc>
        <w:tc>
          <w:tcPr>
            <w:tcW w:w="11907" w:type="dxa"/>
          </w:tcPr>
          <w:p w:rsidR="00490DF0" w:rsidRPr="00490DF0" w:rsidRDefault="00490DF0" w:rsidP="00490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-Решите задачу:</w:t>
            </w:r>
          </w:p>
          <w:p w:rsidR="00490DF0" w:rsidRPr="00490DF0" w:rsidRDefault="00490DF0" w:rsidP="00490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1998 году супруги О</w:t>
            </w:r>
            <w:proofErr w:type="gramStart"/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оннор (Ирландия) обратились с ходатайством в суд о расторжении их брака. Суд отклонил их ходатайство, ссылаясь на многочисленные высказывания служителей католической церкви, резко осуждающие развод как институт, девальвирующий семейные ценности, грозящий падением морали, стимулирующий распространение наркомании, проституции и преступности. </w:t>
            </w:r>
          </w:p>
          <w:p w:rsidR="00490DF0" w:rsidRPr="00490DF0" w:rsidRDefault="00490DF0" w:rsidP="00490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Допускается ли в зарубежных странах развод в качестве основания к расторжению брака?</w:t>
            </w:r>
          </w:p>
          <w:p w:rsidR="00490DF0" w:rsidRPr="00490DF0" w:rsidRDefault="00490DF0" w:rsidP="00490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Имеются ли в настоящее время страны, в которых не допускается развод?</w:t>
            </w:r>
          </w:p>
          <w:p w:rsidR="00490DF0" w:rsidRPr="00490DF0" w:rsidRDefault="00490DF0" w:rsidP="00490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Допускается ли развод по законодательству Ирландии?</w:t>
            </w:r>
          </w:p>
          <w:p w:rsidR="00490DF0" w:rsidRPr="00490DF0" w:rsidRDefault="00490DF0" w:rsidP="00490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Обоснован ли отказ суда?</w:t>
            </w:r>
          </w:p>
          <w:p w:rsidR="00490DF0" w:rsidRPr="00490DF0" w:rsidRDefault="00490DF0" w:rsidP="00490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DF0" w:rsidRPr="00490DF0" w:rsidRDefault="00490DF0" w:rsidP="00490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Установление содержания норм иностранного права: понятие</w:t>
            </w:r>
            <w:proofErr w:type="gramStart"/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пособы. формы. методы, особенности.   - подготовить ответ в виде презентации!</w:t>
            </w:r>
          </w:p>
          <w:p w:rsidR="00490DF0" w:rsidRPr="00490DF0" w:rsidRDefault="00490DF0" w:rsidP="00490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DF0" w:rsidRPr="00490DF0" w:rsidRDefault="00490DF0" w:rsidP="00490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Особенности международной защиты прав ребенка</w:t>
            </w:r>
            <w:proofErr w:type="gramStart"/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9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олный развернутый ответ на вопрос!)</w:t>
            </w:r>
          </w:p>
          <w:p w:rsidR="00490DF0" w:rsidRDefault="00490DF0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257" w:rsidRPr="00270C58" w:rsidRDefault="00542257" w:rsidP="0054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Все выполненные работы грузятся в ЛК и дублируются в обязательном порядке на почту: </w:t>
            </w:r>
            <w:hyperlink r:id="rId25" w:history="1"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kafedragpuf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70C5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27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письма: для Бянкиной А.М. – обязательно!</w:t>
            </w:r>
          </w:p>
          <w:p w:rsidR="00AB4DD7" w:rsidRDefault="00AB4DD7" w:rsidP="00756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61E83" w:rsidRDefault="00D61E83"/>
    <w:p w:rsidR="001F46A3" w:rsidRDefault="001F46A3"/>
    <w:p w:rsidR="00766B41" w:rsidRDefault="00766B41" w:rsidP="001F46A3">
      <w:pPr>
        <w:spacing w:after="0" w:line="240" w:lineRule="auto"/>
      </w:pPr>
    </w:p>
    <w:p w:rsidR="00766B41" w:rsidRDefault="00766B41" w:rsidP="001F46A3">
      <w:pPr>
        <w:spacing w:after="0" w:line="240" w:lineRule="auto"/>
      </w:pPr>
    </w:p>
    <w:p w:rsidR="00766B41" w:rsidRDefault="00766B41" w:rsidP="001F46A3">
      <w:pPr>
        <w:spacing w:after="0" w:line="240" w:lineRule="auto"/>
      </w:pPr>
    </w:p>
    <w:p w:rsidR="007568C6" w:rsidRPr="00FF6E77" w:rsidRDefault="001F46A3" w:rsidP="001F4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6E77">
        <w:rPr>
          <w:rFonts w:ascii="Times New Roman" w:hAnsi="Times New Roman" w:cs="Times New Roman"/>
          <w:b/>
          <w:sz w:val="24"/>
          <w:szCs w:val="24"/>
        </w:rPr>
        <w:t>Образец титульного листа!</w:t>
      </w:r>
    </w:p>
    <w:p w:rsidR="001F46A3" w:rsidRPr="001F46A3" w:rsidRDefault="00D66FF2" w:rsidP="001F46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" o:spid="_x0000_s1026" style="position:absolute;left:0;text-align:left;margin-left:497.25pt;margin-top:741.55pt;width:87pt;height:7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40,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" path="m870,l791,3r-77,9l639,26,566,46,497,71r-66,30l368,135r-59,39l255,217r-50,46l159,313r-40,53l84,423,54,482,31,543,14,607,4,673,,740r4,67l14,873r17,64l54,998r30,59l119,1114r40,53l205,1217r50,46l309,1306r59,39l431,1379r66,30l566,1434r73,20l714,1468r77,9l870,1480r79,-3l1026,1468r75,-14l1174,1434r69,-25l1309,1379r63,-34l1431,1306r54,-43l1535,1217r46,-50l1621,1114r35,-57l1686,998r23,-61l1726,873r10,-66l1740,740r-4,-67l1726,607r-17,-64l1686,482r-30,-59l1621,366r-40,-53l1535,263r-50,-46l1431,174r-59,-39l1309,101,1243,71,1174,46,1101,26,1026,12,949,3,870,xe" stroked="f">
            <v:path arrowok="t" o:connecttype="custom" o:connectlocs="502285,9419590;405765,9434195;315595,9462770;233680,9503410;161925,9555480;100965,9616440;53340,9686290;19685,9762490;2540,9845040;2540,9930130;19685,10012680;53340,10088880;100965,10158730;161925,10219690;233680,10271760;315595,10312400;405765,10340975;502285,10355580;602615,10355580;699135,10340975;789305,10312400;871220,10271760;942975,10219690;1003935,10158730;1051560,10088880;1085215,10012680;1102360,9930130;1102360,9845040;1085215,9762490;1051560,9686290;1003935,9616440;942975,9555480;871220,9503410;789305,9462770;699135,9434195;602615,9419590" o:connectangles="0,0,0,0,0,0,0,0,0,0,0,0,0,0,0,0,0,0,0,0,0,0,0,0,0,0,0,0,0,0,0,0,0,0,0,0"/>
            <w10:wrap anchorx="page" anchory="page"/>
          </v:shape>
        </w:pict>
      </w:r>
      <w:r w:rsidR="001F46A3" w:rsidRPr="001F46A3">
        <w:rPr>
          <w:rFonts w:ascii="Times New Roman" w:hAnsi="Times New Roman" w:cs="Times New Roman"/>
          <w:sz w:val="24"/>
          <w:szCs w:val="24"/>
        </w:rPr>
        <w:t>МИНИСТЕРСТВО</w:t>
      </w:r>
      <w:r w:rsidR="001F46A3" w:rsidRPr="001F46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F46A3" w:rsidRPr="001F46A3">
        <w:rPr>
          <w:rFonts w:ascii="Times New Roman" w:hAnsi="Times New Roman" w:cs="Times New Roman"/>
          <w:sz w:val="24"/>
          <w:szCs w:val="24"/>
        </w:rPr>
        <w:t>НАУКИ</w:t>
      </w:r>
      <w:r w:rsidR="001F46A3" w:rsidRPr="001F46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F46A3" w:rsidRPr="001F46A3">
        <w:rPr>
          <w:rFonts w:ascii="Times New Roman" w:hAnsi="Times New Roman" w:cs="Times New Roman"/>
          <w:sz w:val="24"/>
          <w:szCs w:val="24"/>
        </w:rPr>
        <w:t>И</w:t>
      </w:r>
      <w:r w:rsidR="001F46A3" w:rsidRPr="001F46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F46A3" w:rsidRPr="001F46A3">
        <w:rPr>
          <w:rFonts w:ascii="Times New Roman" w:hAnsi="Times New Roman" w:cs="Times New Roman"/>
          <w:sz w:val="24"/>
          <w:szCs w:val="24"/>
        </w:rPr>
        <w:t>ВЫСШЕГО</w:t>
      </w:r>
      <w:r w:rsidR="001F46A3" w:rsidRPr="001F46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F46A3" w:rsidRPr="001F46A3">
        <w:rPr>
          <w:rFonts w:ascii="Times New Roman" w:hAnsi="Times New Roman" w:cs="Times New Roman"/>
          <w:sz w:val="24"/>
          <w:szCs w:val="24"/>
        </w:rPr>
        <w:t>ОБРАЗОВАНИЯ</w:t>
      </w:r>
      <w:r w:rsidR="001F46A3" w:rsidRPr="001F46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F46A3" w:rsidRPr="001F46A3">
        <w:rPr>
          <w:rFonts w:ascii="Times New Roman" w:hAnsi="Times New Roman" w:cs="Times New Roman"/>
          <w:sz w:val="24"/>
          <w:szCs w:val="24"/>
        </w:rPr>
        <w:t>РОССИЙСКОЙ</w:t>
      </w:r>
    </w:p>
    <w:p w:rsidR="001F46A3" w:rsidRPr="001F46A3" w:rsidRDefault="001F46A3" w:rsidP="001F46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6A3">
        <w:rPr>
          <w:rFonts w:ascii="Times New Roman" w:hAnsi="Times New Roman" w:cs="Times New Roman"/>
          <w:sz w:val="24"/>
          <w:szCs w:val="24"/>
        </w:rPr>
        <w:t>ФЕДЕРАЦИИ</w:t>
      </w:r>
    </w:p>
    <w:p w:rsidR="001F46A3" w:rsidRDefault="001F46A3" w:rsidP="001F46A3">
      <w:pPr>
        <w:spacing w:after="0" w:line="240" w:lineRule="auto"/>
        <w:ind w:hanging="2569"/>
        <w:jc w:val="center"/>
        <w:rPr>
          <w:rFonts w:ascii="Times New Roman" w:hAnsi="Times New Roman" w:cs="Times New Roman"/>
          <w:spacing w:val="-5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1F46A3">
        <w:rPr>
          <w:rFonts w:ascii="Times New Roman" w:hAnsi="Times New Roman" w:cs="Times New Roman"/>
          <w:sz w:val="24"/>
          <w:szCs w:val="24"/>
        </w:rPr>
        <w:t>Федеральное</w:t>
      </w:r>
      <w:r w:rsidRPr="001F46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F46A3">
        <w:rPr>
          <w:rFonts w:ascii="Times New Roman" w:hAnsi="Times New Roman" w:cs="Times New Roman"/>
          <w:sz w:val="24"/>
          <w:szCs w:val="24"/>
        </w:rPr>
        <w:t>государственное</w:t>
      </w:r>
      <w:r w:rsidRPr="001F46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46A3">
        <w:rPr>
          <w:rFonts w:ascii="Times New Roman" w:hAnsi="Times New Roman" w:cs="Times New Roman"/>
          <w:sz w:val="24"/>
          <w:szCs w:val="24"/>
        </w:rPr>
        <w:t>бюджетное</w:t>
      </w:r>
      <w:r w:rsidRPr="001F46A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F46A3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1F46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46A3">
        <w:rPr>
          <w:rFonts w:ascii="Times New Roman" w:hAnsi="Times New Roman" w:cs="Times New Roman"/>
          <w:sz w:val="24"/>
          <w:szCs w:val="24"/>
        </w:rPr>
        <w:t>учреждение</w:t>
      </w:r>
    </w:p>
    <w:p w:rsidR="001F46A3" w:rsidRPr="001F46A3" w:rsidRDefault="001F46A3" w:rsidP="001F46A3">
      <w:pPr>
        <w:spacing w:after="0" w:line="240" w:lineRule="auto"/>
        <w:ind w:hanging="25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1F46A3">
        <w:rPr>
          <w:rFonts w:ascii="Times New Roman" w:hAnsi="Times New Roman" w:cs="Times New Roman"/>
          <w:sz w:val="24"/>
          <w:szCs w:val="24"/>
        </w:rPr>
        <w:t>высшего</w:t>
      </w:r>
      <w:r w:rsidRPr="001F46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46A3">
        <w:rPr>
          <w:rFonts w:ascii="Times New Roman" w:hAnsi="Times New Roman" w:cs="Times New Roman"/>
          <w:sz w:val="24"/>
          <w:szCs w:val="24"/>
        </w:rPr>
        <w:t>образования</w:t>
      </w:r>
    </w:p>
    <w:p w:rsidR="001F46A3" w:rsidRDefault="001F46A3" w:rsidP="001F46A3">
      <w:pPr>
        <w:spacing w:after="0" w:line="240" w:lineRule="auto"/>
        <w:jc w:val="center"/>
        <w:rPr>
          <w:rFonts w:ascii="Times New Roman" w:hAnsi="Times New Roman" w:cs="Times New Roman"/>
          <w:spacing w:val="-57"/>
          <w:sz w:val="24"/>
          <w:szCs w:val="24"/>
        </w:rPr>
      </w:pPr>
      <w:r w:rsidRPr="001F46A3">
        <w:rPr>
          <w:rFonts w:ascii="Times New Roman" w:hAnsi="Times New Roman" w:cs="Times New Roman"/>
          <w:sz w:val="24"/>
          <w:szCs w:val="24"/>
        </w:rPr>
        <w:t>«Забайкальский</w:t>
      </w:r>
      <w:r w:rsidRPr="001F46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46A3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1F46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46A3">
        <w:rPr>
          <w:rFonts w:ascii="Times New Roman" w:hAnsi="Times New Roman" w:cs="Times New Roman"/>
          <w:sz w:val="24"/>
          <w:szCs w:val="24"/>
        </w:rPr>
        <w:t>университет»</w:t>
      </w:r>
      <w:r w:rsidRPr="001F46A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1F46A3" w:rsidRPr="001F46A3" w:rsidRDefault="001F46A3" w:rsidP="001F46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6A3">
        <w:rPr>
          <w:rFonts w:ascii="Times New Roman" w:hAnsi="Times New Roman" w:cs="Times New Roman"/>
          <w:sz w:val="24"/>
          <w:szCs w:val="24"/>
        </w:rPr>
        <w:t>(ФГБОУ</w:t>
      </w:r>
      <w:r w:rsidRPr="001F46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46A3">
        <w:rPr>
          <w:rFonts w:ascii="Times New Roman" w:hAnsi="Times New Roman" w:cs="Times New Roman"/>
          <w:sz w:val="24"/>
          <w:szCs w:val="24"/>
        </w:rPr>
        <w:t>ВО</w:t>
      </w:r>
      <w:r w:rsidRPr="001F46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46A3">
        <w:rPr>
          <w:rFonts w:ascii="Times New Roman" w:hAnsi="Times New Roman" w:cs="Times New Roman"/>
          <w:sz w:val="24"/>
          <w:szCs w:val="24"/>
        </w:rPr>
        <w:t>«ЗабГУ»)</w:t>
      </w:r>
    </w:p>
    <w:p w:rsidR="001F46A3" w:rsidRDefault="001F46A3" w:rsidP="001F46A3">
      <w:pPr>
        <w:spacing w:after="0" w:line="240" w:lineRule="auto"/>
        <w:ind w:firstLine="907"/>
        <w:jc w:val="center"/>
        <w:rPr>
          <w:rFonts w:ascii="Times New Roman" w:hAnsi="Times New Roman" w:cs="Times New Roman"/>
          <w:spacing w:val="1"/>
          <w:sz w:val="24"/>
          <w:szCs w:val="24"/>
        </w:rPr>
      </w:pPr>
      <w:r w:rsidRPr="001F46A3">
        <w:rPr>
          <w:rFonts w:ascii="Times New Roman" w:hAnsi="Times New Roman" w:cs="Times New Roman"/>
          <w:sz w:val="24"/>
          <w:szCs w:val="24"/>
        </w:rPr>
        <w:t>Юридический</w:t>
      </w:r>
      <w:r w:rsidRPr="001F46A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F46A3">
        <w:rPr>
          <w:rFonts w:ascii="Times New Roman" w:hAnsi="Times New Roman" w:cs="Times New Roman"/>
          <w:sz w:val="24"/>
          <w:szCs w:val="24"/>
        </w:rPr>
        <w:t>факультет</w:t>
      </w:r>
      <w:r w:rsidRPr="001F46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1F46A3" w:rsidRPr="001F46A3" w:rsidRDefault="001F46A3" w:rsidP="001F46A3">
      <w:pPr>
        <w:spacing w:after="0" w:line="240" w:lineRule="auto"/>
        <w:ind w:firstLine="907"/>
        <w:jc w:val="center"/>
        <w:rPr>
          <w:rFonts w:ascii="Times New Roman" w:hAnsi="Times New Roman" w:cs="Times New Roman"/>
          <w:sz w:val="24"/>
          <w:szCs w:val="24"/>
        </w:rPr>
      </w:pPr>
      <w:r w:rsidRPr="001F46A3">
        <w:rPr>
          <w:rFonts w:ascii="Times New Roman" w:hAnsi="Times New Roman" w:cs="Times New Roman"/>
          <w:sz w:val="24"/>
          <w:szCs w:val="24"/>
        </w:rPr>
        <w:t>Кафедра</w:t>
      </w:r>
      <w:r w:rsidRPr="001F46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46A3">
        <w:rPr>
          <w:rFonts w:ascii="Times New Roman" w:hAnsi="Times New Roman" w:cs="Times New Roman"/>
          <w:sz w:val="24"/>
          <w:szCs w:val="24"/>
        </w:rPr>
        <w:t>гражданско-правовых</w:t>
      </w:r>
      <w:r w:rsidRPr="001F46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46A3">
        <w:rPr>
          <w:rFonts w:ascii="Times New Roman" w:hAnsi="Times New Roman" w:cs="Times New Roman"/>
          <w:sz w:val="24"/>
          <w:szCs w:val="24"/>
        </w:rPr>
        <w:t>дисциплин</w:t>
      </w:r>
    </w:p>
    <w:p w:rsidR="001F46A3" w:rsidRPr="001F46A3" w:rsidRDefault="001F46A3" w:rsidP="001F46A3">
      <w:pPr>
        <w:pStyle w:val="a6"/>
        <w:ind w:left="0"/>
        <w:jc w:val="left"/>
        <w:rPr>
          <w:sz w:val="24"/>
          <w:szCs w:val="24"/>
        </w:rPr>
      </w:pPr>
    </w:p>
    <w:p w:rsidR="001F46A3" w:rsidRPr="001F46A3" w:rsidRDefault="001F46A3" w:rsidP="001F46A3">
      <w:pPr>
        <w:pStyle w:val="a6"/>
        <w:ind w:left="0"/>
        <w:jc w:val="left"/>
        <w:rPr>
          <w:sz w:val="24"/>
          <w:szCs w:val="24"/>
        </w:rPr>
      </w:pPr>
    </w:p>
    <w:p w:rsidR="001F46A3" w:rsidRPr="001F46A3" w:rsidRDefault="001F46A3" w:rsidP="001F46A3">
      <w:pPr>
        <w:pStyle w:val="a6"/>
        <w:ind w:left="0"/>
        <w:jc w:val="left"/>
        <w:rPr>
          <w:sz w:val="24"/>
          <w:szCs w:val="24"/>
        </w:rPr>
      </w:pPr>
    </w:p>
    <w:p w:rsidR="001F46A3" w:rsidRPr="001F46A3" w:rsidRDefault="001F46A3" w:rsidP="001F46A3">
      <w:pPr>
        <w:pStyle w:val="1"/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ЭКЗАМЕНАЦИОННАЯ</w:t>
      </w:r>
      <w:r w:rsidRPr="001F46A3">
        <w:rPr>
          <w:spacing w:val="-6"/>
          <w:sz w:val="24"/>
          <w:szCs w:val="24"/>
        </w:rPr>
        <w:t xml:space="preserve"> </w:t>
      </w:r>
      <w:r w:rsidRPr="001F46A3">
        <w:rPr>
          <w:sz w:val="24"/>
          <w:szCs w:val="24"/>
        </w:rPr>
        <w:t>РАБОТА</w:t>
      </w:r>
    </w:p>
    <w:p w:rsidR="001F46A3" w:rsidRPr="001F46A3" w:rsidRDefault="001F46A3" w:rsidP="001F46A3">
      <w:pPr>
        <w:pStyle w:val="a6"/>
        <w:ind w:left="0"/>
        <w:jc w:val="left"/>
        <w:rPr>
          <w:b/>
          <w:sz w:val="24"/>
          <w:szCs w:val="24"/>
        </w:rPr>
      </w:pPr>
    </w:p>
    <w:p w:rsidR="001F46A3" w:rsidRPr="001F46A3" w:rsidRDefault="001F46A3" w:rsidP="001F46A3">
      <w:pPr>
        <w:pStyle w:val="a6"/>
        <w:ind w:left="0"/>
        <w:jc w:val="left"/>
        <w:rPr>
          <w:b/>
          <w:sz w:val="24"/>
          <w:szCs w:val="24"/>
        </w:rPr>
      </w:pPr>
    </w:p>
    <w:p w:rsidR="001F46A3" w:rsidRPr="001F46A3" w:rsidRDefault="001F46A3" w:rsidP="001F46A3">
      <w:pPr>
        <w:pStyle w:val="a6"/>
        <w:ind w:left="0"/>
        <w:jc w:val="left"/>
        <w:rPr>
          <w:b/>
          <w:sz w:val="24"/>
          <w:szCs w:val="24"/>
        </w:rPr>
      </w:pPr>
    </w:p>
    <w:p w:rsidR="001F46A3" w:rsidRPr="001F46A3" w:rsidRDefault="001F46A3" w:rsidP="001F46A3">
      <w:pPr>
        <w:pStyle w:val="a6"/>
        <w:ind w:left="0"/>
        <w:jc w:val="center"/>
        <w:rPr>
          <w:sz w:val="24"/>
          <w:szCs w:val="24"/>
        </w:rPr>
      </w:pPr>
      <w:r w:rsidRPr="001F46A3">
        <w:rPr>
          <w:sz w:val="24"/>
          <w:szCs w:val="24"/>
        </w:rPr>
        <w:t>по</w:t>
      </w:r>
      <w:r w:rsidRPr="001F46A3">
        <w:rPr>
          <w:spacing w:val="-8"/>
          <w:sz w:val="24"/>
          <w:szCs w:val="24"/>
        </w:rPr>
        <w:t xml:space="preserve"> </w:t>
      </w:r>
      <w:r w:rsidRPr="001F46A3">
        <w:rPr>
          <w:sz w:val="24"/>
          <w:szCs w:val="24"/>
        </w:rPr>
        <w:t>дисциплине</w:t>
      </w:r>
      <w:r w:rsidRPr="001F46A3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«Международное частное право»</w:t>
      </w:r>
    </w:p>
    <w:p w:rsidR="001F46A3" w:rsidRPr="001F46A3" w:rsidRDefault="001F46A3" w:rsidP="001F46A3">
      <w:pPr>
        <w:pStyle w:val="a6"/>
        <w:ind w:left="0"/>
        <w:jc w:val="left"/>
        <w:rPr>
          <w:sz w:val="24"/>
          <w:szCs w:val="24"/>
        </w:rPr>
      </w:pPr>
    </w:p>
    <w:p w:rsidR="001F46A3" w:rsidRPr="001F46A3" w:rsidRDefault="001F46A3" w:rsidP="001F46A3">
      <w:pPr>
        <w:pStyle w:val="a6"/>
        <w:ind w:left="0"/>
        <w:jc w:val="left"/>
        <w:rPr>
          <w:sz w:val="24"/>
          <w:szCs w:val="24"/>
        </w:rPr>
      </w:pPr>
    </w:p>
    <w:p w:rsidR="001F46A3" w:rsidRDefault="001F46A3" w:rsidP="001F46A3">
      <w:pPr>
        <w:pStyle w:val="a6"/>
        <w:ind w:left="0" w:hanging="1239"/>
        <w:jc w:val="right"/>
        <w:rPr>
          <w:sz w:val="24"/>
          <w:szCs w:val="24"/>
        </w:rPr>
      </w:pPr>
      <w:r>
        <w:rPr>
          <w:sz w:val="24"/>
          <w:szCs w:val="24"/>
        </w:rPr>
        <w:t>Выполнил</w:t>
      </w:r>
      <w:r w:rsidRPr="001F46A3">
        <w:rPr>
          <w:sz w:val="24"/>
          <w:szCs w:val="24"/>
        </w:rPr>
        <w:t xml:space="preserve">: </w:t>
      </w:r>
    </w:p>
    <w:p w:rsidR="001F46A3" w:rsidRDefault="001F46A3" w:rsidP="001F46A3">
      <w:pPr>
        <w:pStyle w:val="a6"/>
        <w:ind w:left="0" w:hanging="1239"/>
        <w:jc w:val="right"/>
        <w:rPr>
          <w:spacing w:val="-67"/>
          <w:sz w:val="24"/>
          <w:szCs w:val="24"/>
        </w:rPr>
      </w:pPr>
      <w:r>
        <w:rPr>
          <w:sz w:val="24"/>
          <w:szCs w:val="24"/>
        </w:rPr>
        <w:t>студентка гр. ЮРозс-18-1</w:t>
      </w:r>
      <w:r w:rsidRPr="001F46A3">
        <w:rPr>
          <w:spacing w:val="-67"/>
          <w:sz w:val="24"/>
          <w:szCs w:val="24"/>
        </w:rPr>
        <w:t xml:space="preserve"> </w:t>
      </w:r>
    </w:p>
    <w:p w:rsidR="001F46A3" w:rsidRPr="001F46A3" w:rsidRDefault="001F46A3" w:rsidP="001F46A3">
      <w:pPr>
        <w:pStyle w:val="a6"/>
        <w:ind w:left="0" w:hanging="123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Иванова И.С. </w:t>
      </w:r>
    </w:p>
    <w:p w:rsidR="001F46A3" w:rsidRPr="001F46A3" w:rsidRDefault="001F46A3" w:rsidP="001F46A3">
      <w:pPr>
        <w:pStyle w:val="a6"/>
        <w:ind w:left="0"/>
        <w:jc w:val="left"/>
        <w:rPr>
          <w:sz w:val="24"/>
          <w:szCs w:val="24"/>
        </w:rPr>
      </w:pPr>
    </w:p>
    <w:p w:rsidR="001F46A3" w:rsidRDefault="001F46A3" w:rsidP="001F46A3">
      <w:pPr>
        <w:pStyle w:val="a6"/>
        <w:ind w:left="0"/>
        <w:jc w:val="right"/>
        <w:rPr>
          <w:spacing w:val="-13"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Проверил</w:t>
      </w:r>
      <w:r w:rsidRPr="001F46A3">
        <w:rPr>
          <w:sz w:val="24"/>
          <w:szCs w:val="24"/>
        </w:rPr>
        <w:t>:</w:t>
      </w:r>
      <w:r w:rsidRPr="001F46A3">
        <w:rPr>
          <w:spacing w:val="-13"/>
          <w:sz w:val="24"/>
          <w:szCs w:val="24"/>
        </w:rPr>
        <w:t xml:space="preserve"> </w:t>
      </w:r>
    </w:p>
    <w:p w:rsidR="001F46A3" w:rsidRPr="001F46A3" w:rsidRDefault="001F46A3" w:rsidP="001F46A3">
      <w:pPr>
        <w:pStyle w:val="a6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ст.</w:t>
      </w:r>
      <w:r w:rsidRPr="001F46A3">
        <w:rPr>
          <w:spacing w:val="-9"/>
          <w:sz w:val="24"/>
          <w:szCs w:val="24"/>
        </w:rPr>
        <w:t xml:space="preserve"> </w:t>
      </w:r>
      <w:r w:rsidRPr="001F46A3">
        <w:rPr>
          <w:sz w:val="24"/>
          <w:szCs w:val="24"/>
        </w:rPr>
        <w:t>преподаватель</w:t>
      </w:r>
      <w:r>
        <w:rPr>
          <w:sz w:val="24"/>
          <w:szCs w:val="24"/>
        </w:rPr>
        <w:t xml:space="preserve"> кафедры ГПД</w:t>
      </w:r>
      <w:r w:rsidRPr="001F46A3">
        <w:rPr>
          <w:spacing w:val="-67"/>
          <w:sz w:val="24"/>
          <w:szCs w:val="24"/>
        </w:rPr>
        <w:t xml:space="preserve"> </w:t>
      </w:r>
    </w:p>
    <w:p w:rsidR="001F46A3" w:rsidRPr="001F46A3" w:rsidRDefault="001F46A3" w:rsidP="001F46A3">
      <w:pPr>
        <w:pStyle w:val="a6"/>
        <w:ind w:left="0" w:firstLine="1532"/>
        <w:jc w:val="right"/>
        <w:rPr>
          <w:sz w:val="24"/>
          <w:szCs w:val="24"/>
        </w:rPr>
      </w:pPr>
      <w:r w:rsidRPr="001F46A3">
        <w:rPr>
          <w:sz w:val="24"/>
          <w:szCs w:val="24"/>
        </w:rPr>
        <w:t>Бянкина</w:t>
      </w:r>
      <w:r w:rsidRPr="001F46A3"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А.М. </w:t>
      </w:r>
    </w:p>
    <w:p w:rsidR="001F46A3" w:rsidRPr="001F46A3" w:rsidRDefault="001F46A3" w:rsidP="001F46A3">
      <w:pPr>
        <w:pStyle w:val="a6"/>
        <w:ind w:left="0"/>
        <w:jc w:val="left"/>
        <w:rPr>
          <w:sz w:val="24"/>
          <w:szCs w:val="24"/>
        </w:rPr>
      </w:pPr>
    </w:p>
    <w:p w:rsidR="001F46A3" w:rsidRPr="001F46A3" w:rsidRDefault="001F46A3" w:rsidP="001F46A3">
      <w:pPr>
        <w:pStyle w:val="a6"/>
        <w:ind w:left="0"/>
        <w:jc w:val="left"/>
        <w:rPr>
          <w:sz w:val="24"/>
          <w:szCs w:val="24"/>
        </w:rPr>
      </w:pPr>
    </w:p>
    <w:p w:rsidR="001F46A3" w:rsidRPr="001F46A3" w:rsidRDefault="001F46A3" w:rsidP="001F46A3">
      <w:pPr>
        <w:pStyle w:val="a6"/>
        <w:ind w:left="0"/>
        <w:jc w:val="left"/>
        <w:rPr>
          <w:sz w:val="24"/>
          <w:szCs w:val="24"/>
        </w:rPr>
      </w:pPr>
    </w:p>
    <w:p w:rsidR="001F46A3" w:rsidRPr="001F46A3" w:rsidRDefault="001F46A3" w:rsidP="001F46A3">
      <w:pPr>
        <w:pStyle w:val="a6"/>
        <w:ind w:left="0"/>
        <w:jc w:val="left"/>
        <w:rPr>
          <w:sz w:val="24"/>
          <w:szCs w:val="24"/>
        </w:rPr>
      </w:pPr>
    </w:p>
    <w:p w:rsidR="001F46A3" w:rsidRPr="001F46A3" w:rsidRDefault="001F46A3" w:rsidP="001F46A3">
      <w:pPr>
        <w:pStyle w:val="a6"/>
        <w:ind w:left="0"/>
        <w:jc w:val="left"/>
        <w:rPr>
          <w:sz w:val="24"/>
          <w:szCs w:val="24"/>
        </w:rPr>
      </w:pPr>
    </w:p>
    <w:p w:rsidR="001F46A3" w:rsidRPr="001F46A3" w:rsidRDefault="001F46A3" w:rsidP="001F46A3">
      <w:pPr>
        <w:pStyle w:val="a6"/>
        <w:ind w:left="0"/>
        <w:jc w:val="left"/>
        <w:rPr>
          <w:sz w:val="24"/>
          <w:szCs w:val="24"/>
        </w:rPr>
      </w:pPr>
    </w:p>
    <w:p w:rsidR="001F46A3" w:rsidRPr="001F46A3" w:rsidRDefault="001F46A3" w:rsidP="00386232">
      <w:pPr>
        <w:pStyle w:val="a6"/>
        <w:ind w:left="0"/>
        <w:jc w:val="center"/>
        <w:rPr>
          <w:sz w:val="24"/>
          <w:szCs w:val="24"/>
        </w:rPr>
        <w:sectPr w:rsidR="001F46A3" w:rsidRPr="001F46A3" w:rsidSect="001F46A3">
          <w:pgSz w:w="16840" w:h="11910" w:orient="landscape"/>
          <w:pgMar w:top="1580" w:right="1040" w:bottom="440" w:left="280" w:header="720" w:footer="720" w:gutter="0"/>
          <w:cols w:space="720"/>
          <w:docGrid w:linePitch="299"/>
        </w:sectPr>
      </w:pPr>
      <w:r w:rsidRPr="001F46A3">
        <w:rPr>
          <w:sz w:val="24"/>
          <w:szCs w:val="24"/>
        </w:rPr>
        <w:t>Чита</w:t>
      </w:r>
      <w:r w:rsidRPr="001F46A3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br/>
      </w:r>
      <w:r w:rsidRPr="001F46A3">
        <w:rPr>
          <w:sz w:val="24"/>
          <w:szCs w:val="24"/>
        </w:rPr>
        <w:t>2021</w:t>
      </w:r>
    </w:p>
    <w:p w:rsidR="001F46A3" w:rsidRDefault="001F46A3" w:rsidP="00386232"/>
    <w:sectPr w:rsidR="001F46A3" w:rsidSect="00AB4D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E2B7C"/>
    <w:multiLevelType w:val="hybridMultilevel"/>
    <w:tmpl w:val="DDF8FF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87526"/>
    <w:rsid w:val="000031E3"/>
    <w:rsid w:val="00050C19"/>
    <w:rsid w:val="00054152"/>
    <w:rsid w:val="00077403"/>
    <w:rsid w:val="00092E00"/>
    <w:rsid w:val="00095E5C"/>
    <w:rsid w:val="000E32B1"/>
    <w:rsid w:val="00105704"/>
    <w:rsid w:val="00194D81"/>
    <w:rsid w:val="001A0927"/>
    <w:rsid w:val="001B48CD"/>
    <w:rsid w:val="001F46A3"/>
    <w:rsid w:val="00284AB4"/>
    <w:rsid w:val="002A0418"/>
    <w:rsid w:val="002F286A"/>
    <w:rsid w:val="00310B7C"/>
    <w:rsid w:val="00321D05"/>
    <w:rsid w:val="0035616E"/>
    <w:rsid w:val="00386232"/>
    <w:rsid w:val="003C759E"/>
    <w:rsid w:val="003D0E55"/>
    <w:rsid w:val="00477B40"/>
    <w:rsid w:val="004829F5"/>
    <w:rsid w:val="00490DF0"/>
    <w:rsid w:val="00513BD9"/>
    <w:rsid w:val="005155EA"/>
    <w:rsid w:val="00542257"/>
    <w:rsid w:val="00587526"/>
    <w:rsid w:val="00623C4F"/>
    <w:rsid w:val="00637C32"/>
    <w:rsid w:val="0068535C"/>
    <w:rsid w:val="006A1001"/>
    <w:rsid w:val="006C2E0D"/>
    <w:rsid w:val="006D6E2B"/>
    <w:rsid w:val="00713B23"/>
    <w:rsid w:val="007568C6"/>
    <w:rsid w:val="00766B41"/>
    <w:rsid w:val="00787FDE"/>
    <w:rsid w:val="007F4A96"/>
    <w:rsid w:val="007F4D92"/>
    <w:rsid w:val="008543F6"/>
    <w:rsid w:val="0086078C"/>
    <w:rsid w:val="00954854"/>
    <w:rsid w:val="00A121CD"/>
    <w:rsid w:val="00A25670"/>
    <w:rsid w:val="00AB4DD7"/>
    <w:rsid w:val="00B1762B"/>
    <w:rsid w:val="00B27846"/>
    <w:rsid w:val="00BB548A"/>
    <w:rsid w:val="00BC2CA7"/>
    <w:rsid w:val="00BD361D"/>
    <w:rsid w:val="00C47EE9"/>
    <w:rsid w:val="00C76080"/>
    <w:rsid w:val="00D61E83"/>
    <w:rsid w:val="00D66FF2"/>
    <w:rsid w:val="00DB63FF"/>
    <w:rsid w:val="00DC2D3B"/>
    <w:rsid w:val="00E65C22"/>
    <w:rsid w:val="00FA1ECF"/>
    <w:rsid w:val="00FF495E"/>
    <w:rsid w:val="00FF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FF2"/>
  </w:style>
  <w:style w:type="paragraph" w:styleId="1">
    <w:name w:val="heading 1"/>
    <w:basedOn w:val="a"/>
    <w:link w:val="10"/>
    <w:uiPriority w:val="1"/>
    <w:qFormat/>
    <w:rsid w:val="001F46A3"/>
    <w:pPr>
      <w:widowControl w:val="0"/>
      <w:autoSpaceDE w:val="0"/>
      <w:autoSpaceDN w:val="0"/>
      <w:spacing w:before="72" w:after="0" w:line="240" w:lineRule="auto"/>
      <w:ind w:left="113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5C2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D6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284AB4"/>
    <w:pPr>
      <w:spacing w:after="0" w:line="36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1F46A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unhideWhenUsed/>
    <w:qFormat/>
    <w:rsid w:val="001F46A3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1F46A3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F46A3"/>
    <w:pPr>
      <w:widowControl w:val="0"/>
      <w:autoSpaceDE w:val="0"/>
      <w:autoSpaceDN w:val="0"/>
      <w:spacing w:before="72" w:after="0" w:line="240" w:lineRule="auto"/>
      <w:ind w:left="113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5C2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D6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284AB4"/>
    <w:pPr>
      <w:spacing w:after="0" w:line="36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1F46A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unhideWhenUsed/>
    <w:qFormat/>
    <w:rsid w:val="001F46A3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1F46A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4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edragpuf@mail.ru" TargetMode="External"/><Relationship Id="rId13" Type="http://schemas.openxmlformats.org/officeDocument/2006/relationships/hyperlink" Target="mailto:kafedragpuf@mail.ru" TargetMode="External"/><Relationship Id="rId18" Type="http://schemas.openxmlformats.org/officeDocument/2006/relationships/hyperlink" Target="mailto:kafedragpuf@mail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kafedragpuf@mail.ru" TargetMode="External"/><Relationship Id="rId7" Type="http://schemas.openxmlformats.org/officeDocument/2006/relationships/hyperlink" Target="mailto:kafedragpuf@mail.ru" TargetMode="External"/><Relationship Id="rId12" Type="http://schemas.openxmlformats.org/officeDocument/2006/relationships/hyperlink" Target="mailto:kafedragpuf@mail.ru" TargetMode="External"/><Relationship Id="rId17" Type="http://schemas.openxmlformats.org/officeDocument/2006/relationships/hyperlink" Target="mailto:kafedragpuf@mail.ru" TargetMode="External"/><Relationship Id="rId25" Type="http://schemas.openxmlformats.org/officeDocument/2006/relationships/hyperlink" Target="mailto:kafedragpuf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afedragpuf@mail.ru" TargetMode="External"/><Relationship Id="rId20" Type="http://schemas.openxmlformats.org/officeDocument/2006/relationships/hyperlink" Target="mailto:kafedragpuf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afedragpuf@mail.ru" TargetMode="External"/><Relationship Id="rId11" Type="http://schemas.openxmlformats.org/officeDocument/2006/relationships/hyperlink" Target="mailto:kafedragpuf@mail.ru" TargetMode="External"/><Relationship Id="rId24" Type="http://schemas.openxmlformats.org/officeDocument/2006/relationships/hyperlink" Target="mailto:kafedragpuf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afedragpuf@mail.ru" TargetMode="External"/><Relationship Id="rId23" Type="http://schemas.openxmlformats.org/officeDocument/2006/relationships/hyperlink" Target="mailto:kafedragpuf@mail.ru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mailto:kafedragpuf@mail.ru" TargetMode="External"/><Relationship Id="rId19" Type="http://schemas.openxmlformats.org/officeDocument/2006/relationships/hyperlink" Target="mailto:kafedragpuf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fedragpuf@mail.ru" TargetMode="External"/><Relationship Id="rId14" Type="http://schemas.openxmlformats.org/officeDocument/2006/relationships/hyperlink" Target="mailto:kafedragpuf@mail.ru" TargetMode="External"/><Relationship Id="rId22" Type="http://schemas.openxmlformats.org/officeDocument/2006/relationships/hyperlink" Target="mailto:kafedragpuf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A48C0-21B9-44A6-AF23-FA3914409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3575</Words>
  <Characters>20383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Сахненко Иван Сергеевич</dc:creator>
  <cp:lastModifiedBy>KondratyevaEV</cp:lastModifiedBy>
  <cp:revision>2</cp:revision>
  <dcterms:created xsi:type="dcterms:W3CDTF">2021-11-15T01:23:00Z</dcterms:created>
  <dcterms:modified xsi:type="dcterms:W3CDTF">2021-11-15T01:23:00Z</dcterms:modified>
</cp:coreProperties>
</file>