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B6" w:rsidRDefault="00AE2BB6" w:rsidP="002E541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Лекция и практическое задание   на 13 октября 2020 г.  по уголовному процессу для группы Юр о-з 17.  </w:t>
      </w:r>
    </w:p>
    <w:p w:rsidR="00AE2BB6" w:rsidRDefault="00AE2BB6" w:rsidP="002E541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На странице 44  тестовые задания и задачи для семинарского занятия. </w:t>
      </w:r>
    </w:p>
    <w:p w:rsidR="00AE2BB6" w:rsidRDefault="00AE2BB6" w:rsidP="002E5416">
      <w:pPr>
        <w:spacing w:after="0" w:line="240" w:lineRule="auto"/>
        <w:rPr>
          <w:rFonts w:ascii="Times New Roman" w:eastAsia="Times New Roman" w:hAnsi="Times New Roman" w:cs="Times New Roman"/>
          <w:bCs/>
          <w:sz w:val="28"/>
          <w:szCs w:val="28"/>
        </w:rPr>
      </w:pPr>
    </w:p>
    <w:p w:rsidR="002E5416" w:rsidRDefault="002E5416" w:rsidP="002E541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Тема лекции </w:t>
      </w:r>
    </w:p>
    <w:p w:rsidR="002E5416" w:rsidRDefault="002E5416" w:rsidP="002E5416">
      <w:pPr>
        <w:spacing w:after="0" w:line="240" w:lineRule="auto"/>
        <w:jc w:val="center"/>
        <w:rPr>
          <w:rFonts w:ascii="Times New Roman" w:eastAsia="Times New Roman" w:hAnsi="Times New Roman" w:cs="Times New Roman"/>
          <w:b/>
          <w:bCs/>
          <w:sz w:val="28"/>
          <w:szCs w:val="28"/>
        </w:rPr>
      </w:pPr>
    </w:p>
    <w:p w:rsidR="002E5416" w:rsidRPr="007175B1" w:rsidRDefault="002E5416" w:rsidP="002E5416">
      <w:pPr>
        <w:spacing w:after="0" w:line="240" w:lineRule="auto"/>
        <w:jc w:val="center"/>
        <w:rPr>
          <w:rFonts w:ascii="Times New Roman" w:eastAsia="Times New Roman" w:hAnsi="Times New Roman" w:cs="Times New Roman"/>
          <w:b/>
          <w:bCs/>
          <w:sz w:val="28"/>
          <w:szCs w:val="28"/>
        </w:rPr>
      </w:pPr>
      <w:r w:rsidRPr="007175B1">
        <w:rPr>
          <w:rFonts w:ascii="Times New Roman" w:eastAsia="Times New Roman" w:hAnsi="Times New Roman" w:cs="Times New Roman"/>
          <w:b/>
          <w:bCs/>
          <w:sz w:val="28"/>
          <w:szCs w:val="28"/>
        </w:rPr>
        <w:t xml:space="preserve">Особый порядок принятия судебного решения при согласия обвиняемого с предъявленным ему обвинением </w:t>
      </w:r>
      <w:r w:rsidR="00EA0F22" w:rsidRPr="007175B1">
        <w:rPr>
          <w:rFonts w:ascii="Times New Roman" w:eastAsia="Times New Roman" w:hAnsi="Times New Roman" w:cs="Times New Roman"/>
          <w:b/>
          <w:bCs/>
          <w:sz w:val="28"/>
          <w:szCs w:val="28"/>
        </w:rPr>
        <w:t xml:space="preserve"> </w:t>
      </w:r>
    </w:p>
    <w:p w:rsidR="00EA0F22" w:rsidRPr="007175B1" w:rsidRDefault="002E5416" w:rsidP="002E5416">
      <w:pPr>
        <w:spacing w:after="0" w:line="240" w:lineRule="auto"/>
        <w:jc w:val="center"/>
        <w:rPr>
          <w:rFonts w:ascii="Times New Roman" w:eastAsia="Times New Roman" w:hAnsi="Times New Roman" w:cs="Times New Roman"/>
          <w:b/>
          <w:bCs/>
          <w:sz w:val="28"/>
          <w:szCs w:val="28"/>
        </w:rPr>
      </w:pPr>
      <w:r w:rsidRPr="007175B1">
        <w:rPr>
          <w:rFonts w:ascii="Times New Roman" w:eastAsia="Times New Roman" w:hAnsi="Times New Roman" w:cs="Times New Roman"/>
          <w:b/>
          <w:bCs/>
          <w:sz w:val="28"/>
          <w:szCs w:val="28"/>
        </w:rPr>
        <w:t xml:space="preserve">и </w:t>
      </w:r>
      <w:r w:rsidRPr="007175B1">
        <w:rPr>
          <w:rFonts w:ascii="Times New Roman" w:hAnsi="Times New Roman" w:cs="Times New Roman"/>
          <w:b/>
          <w:sz w:val="28"/>
          <w:szCs w:val="28"/>
        </w:rPr>
        <w:t xml:space="preserve"> особый порядок принятия судебного решения при заключении досудебного соглашения о сотрудничестве с прокурором</w:t>
      </w:r>
    </w:p>
    <w:p w:rsidR="00EA0F22" w:rsidRPr="007175B1" w:rsidRDefault="00EA0F22" w:rsidP="00EA0F22">
      <w:pPr>
        <w:spacing w:after="0" w:line="240" w:lineRule="auto"/>
        <w:jc w:val="both"/>
        <w:rPr>
          <w:rFonts w:ascii="Times New Roman" w:eastAsia="Times New Roman" w:hAnsi="Times New Roman" w:cs="Times New Roman"/>
          <w:sz w:val="28"/>
          <w:szCs w:val="28"/>
        </w:rPr>
      </w:pPr>
      <w:r w:rsidRPr="007175B1">
        <w:rPr>
          <w:rFonts w:ascii="Times New Roman" w:eastAsia="Times New Roman" w:hAnsi="Times New Roman" w:cs="Times New Roman"/>
          <w:sz w:val="28"/>
          <w:szCs w:val="28"/>
        </w:rPr>
        <w:t> </w:t>
      </w:r>
    </w:p>
    <w:p w:rsidR="002E5416" w:rsidRPr="007175B1" w:rsidRDefault="002E5416" w:rsidP="002E5416">
      <w:pPr>
        <w:spacing w:after="0" w:line="240" w:lineRule="auto"/>
        <w:jc w:val="center"/>
        <w:rPr>
          <w:rFonts w:ascii="Times New Roman" w:eastAsia="Times New Roman" w:hAnsi="Times New Roman" w:cs="Times New Roman"/>
          <w:b/>
          <w:bCs/>
          <w:sz w:val="28"/>
          <w:szCs w:val="28"/>
        </w:rPr>
      </w:pPr>
      <w:r w:rsidRPr="007175B1">
        <w:rPr>
          <w:rFonts w:ascii="Times New Roman" w:eastAsia="Times New Roman" w:hAnsi="Times New Roman" w:cs="Times New Roman"/>
          <w:b/>
          <w:bCs/>
          <w:sz w:val="28"/>
          <w:szCs w:val="28"/>
        </w:rPr>
        <w:t>План лекции</w:t>
      </w:r>
    </w:p>
    <w:p w:rsidR="002E5416" w:rsidRPr="007175B1" w:rsidRDefault="002E5416" w:rsidP="002E5416">
      <w:pPr>
        <w:spacing w:after="0" w:line="240" w:lineRule="auto"/>
        <w:jc w:val="both"/>
        <w:rPr>
          <w:rFonts w:ascii="Times New Roman" w:eastAsia="Times New Roman" w:hAnsi="Times New Roman" w:cs="Times New Roman"/>
          <w:b/>
          <w:bCs/>
          <w:sz w:val="28"/>
          <w:szCs w:val="28"/>
        </w:rPr>
      </w:pPr>
    </w:p>
    <w:p w:rsidR="002E5416" w:rsidRPr="000E05C2" w:rsidRDefault="002E5416" w:rsidP="002E5416">
      <w:pPr>
        <w:spacing w:after="0" w:line="240" w:lineRule="auto"/>
        <w:jc w:val="both"/>
        <w:rPr>
          <w:rFonts w:ascii="Times New Roman" w:eastAsia="Times New Roman" w:hAnsi="Times New Roman" w:cs="Times New Roman"/>
          <w:bCs/>
          <w:sz w:val="28"/>
          <w:szCs w:val="28"/>
        </w:rPr>
      </w:pPr>
      <w:r w:rsidRPr="000E05C2">
        <w:rPr>
          <w:rFonts w:ascii="Times New Roman" w:eastAsia="Times New Roman" w:hAnsi="Times New Roman" w:cs="Times New Roman"/>
          <w:bCs/>
          <w:sz w:val="28"/>
          <w:szCs w:val="28"/>
        </w:rPr>
        <w:t xml:space="preserve">Вопросы </w:t>
      </w:r>
    </w:p>
    <w:p w:rsidR="002E5416" w:rsidRPr="000E05C2" w:rsidRDefault="002E5416" w:rsidP="002E5416">
      <w:pPr>
        <w:spacing w:after="0" w:line="240" w:lineRule="auto"/>
        <w:jc w:val="both"/>
        <w:rPr>
          <w:rFonts w:ascii="Times New Roman" w:eastAsia="Times New Roman" w:hAnsi="Times New Roman" w:cs="Times New Roman"/>
          <w:bCs/>
          <w:sz w:val="28"/>
          <w:szCs w:val="28"/>
        </w:rPr>
      </w:pPr>
    </w:p>
    <w:p w:rsidR="00EA0F22" w:rsidRPr="000E05C2" w:rsidRDefault="002E5416" w:rsidP="002E5416">
      <w:pPr>
        <w:spacing w:after="0" w:line="240" w:lineRule="auto"/>
        <w:jc w:val="both"/>
        <w:rPr>
          <w:rFonts w:ascii="Times New Roman" w:eastAsia="Times New Roman" w:hAnsi="Times New Roman" w:cs="Times New Roman"/>
          <w:bCs/>
          <w:sz w:val="28"/>
          <w:szCs w:val="28"/>
        </w:rPr>
      </w:pPr>
      <w:r w:rsidRPr="000E05C2">
        <w:rPr>
          <w:rFonts w:ascii="Times New Roman" w:eastAsia="Times New Roman" w:hAnsi="Times New Roman" w:cs="Times New Roman"/>
          <w:bCs/>
          <w:sz w:val="28"/>
          <w:szCs w:val="28"/>
        </w:rPr>
        <w:t>1. Понятие и порядок принятия судебного решения при согласия обвиняемого с предъявленным ему обвинением</w:t>
      </w:r>
      <w:proofErr w:type="gramStart"/>
      <w:r w:rsidRPr="000E05C2">
        <w:rPr>
          <w:rFonts w:ascii="Times New Roman" w:eastAsia="Times New Roman" w:hAnsi="Times New Roman" w:cs="Times New Roman"/>
          <w:bCs/>
          <w:sz w:val="28"/>
          <w:szCs w:val="28"/>
        </w:rPr>
        <w:t xml:space="preserve"> .</w:t>
      </w:r>
      <w:proofErr w:type="gramEnd"/>
    </w:p>
    <w:p w:rsidR="002E5416" w:rsidRPr="000E05C2" w:rsidRDefault="002E5416" w:rsidP="002E5416">
      <w:pPr>
        <w:pStyle w:val="1"/>
        <w:jc w:val="both"/>
        <w:rPr>
          <w:b w:val="0"/>
          <w:sz w:val="28"/>
          <w:szCs w:val="28"/>
        </w:rPr>
      </w:pPr>
      <w:r w:rsidRPr="000E05C2">
        <w:rPr>
          <w:b w:val="0"/>
          <w:sz w:val="28"/>
          <w:szCs w:val="28"/>
        </w:rPr>
        <w:t xml:space="preserve">2.  Сущность и  значение досудебного соглашения о сотрудничестве в сравнении с другими государствами </w:t>
      </w:r>
    </w:p>
    <w:p w:rsidR="002E5416" w:rsidRPr="000E05C2" w:rsidRDefault="002E5416" w:rsidP="002E5416">
      <w:pPr>
        <w:pStyle w:val="1"/>
        <w:jc w:val="both"/>
        <w:rPr>
          <w:b w:val="0"/>
          <w:sz w:val="28"/>
          <w:szCs w:val="28"/>
        </w:rPr>
      </w:pPr>
      <w:r w:rsidRPr="000E05C2">
        <w:rPr>
          <w:b w:val="0"/>
          <w:sz w:val="28"/>
          <w:szCs w:val="28"/>
        </w:rPr>
        <w:t>3</w:t>
      </w:r>
      <w:r w:rsidR="007175B1" w:rsidRPr="000E05C2">
        <w:rPr>
          <w:b w:val="0"/>
          <w:sz w:val="28"/>
          <w:szCs w:val="28"/>
        </w:rPr>
        <w:t>.</w:t>
      </w:r>
      <w:r w:rsidRPr="000E05C2">
        <w:rPr>
          <w:b w:val="0"/>
          <w:sz w:val="28"/>
          <w:szCs w:val="28"/>
        </w:rPr>
        <w:t xml:space="preserve">  Цели и задачи института особого порядка принятия судебного решения при заключении досудебного соглашения о сотрудничестве, в сравнении с институтом особого порядка судебного разбирательства (Глава 40 УПК РФ)</w:t>
      </w:r>
    </w:p>
    <w:p w:rsidR="007175B1" w:rsidRPr="000E05C2" w:rsidRDefault="007175B1" w:rsidP="007175B1">
      <w:pPr>
        <w:pStyle w:val="1"/>
        <w:spacing w:line="360" w:lineRule="auto"/>
        <w:jc w:val="both"/>
        <w:rPr>
          <w:b w:val="0"/>
          <w:sz w:val="28"/>
          <w:szCs w:val="28"/>
        </w:rPr>
      </w:pPr>
      <w:r w:rsidRPr="000E05C2">
        <w:rPr>
          <w:b w:val="0"/>
          <w:sz w:val="28"/>
          <w:szCs w:val="28"/>
        </w:rPr>
        <w:t>4.  Основания и порядок заключения досудебного соглашения о сотрудничестве с прокурором.</w:t>
      </w:r>
    </w:p>
    <w:p w:rsidR="000E0788" w:rsidRPr="000E05C2" w:rsidRDefault="000E0788" w:rsidP="000E0788">
      <w:pPr>
        <w:pStyle w:val="1"/>
        <w:spacing w:line="360" w:lineRule="auto"/>
        <w:jc w:val="both"/>
        <w:rPr>
          <w:b w:val="0"/>
          <w:sz w:val="28"/>
          <w:szCs w:val="28"/>
        </w:rPr>
      </w:pPr>
      <w:r w:rsidRPr="000E05C2">
        <w:rPr>
          <w:b w:val="0"/>
          <w:sz w:val="28"/>
          <w:szCs w:val="28"/>
        </w:rPr>
        <w:t>5. Порядок принятия судебного решения при заключении досудебного соглашения о сотрудничестве с прокурором</w:t>
      </w:r>
    </w:p>
    <w:p w:rsidR="007175B1" w:rsidRDefault="007175B1" w:rsidP="002E5416">
      <w:pPr>
        <w:pStyle w:val="1"/>
        <w:jc w:val="both"/>
        <w:rPr>
          <w:sz w:val="28"/>
          <w:szCs w:val="28"/>
        </w:rPr>
      </w:pPr>
    </w:p>
    <w:p w:rsidR="00E44E73" w:rsidRDefault="00D74094" w:rsidP="00E44E73">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cs="Times New Roman"/>
          <w:sz w:val="28"/>
          <w:szCs w:val="28"/>
        </w:rPr>
        <w:t>Рекомендуемая  литература</w:t>
      </w:r>
    </w:p>
    <w:p w:rsidR="001728FE" w:rsidRPr="00FD61A7" w:rsidRDefault="00E44E73" w:rsidP="00E44E73">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001728FE" w:rsidRPr="00FD61A7">
        <w:rPr>
          <w:rFonts w:ascii="Times New Roman" w:eastAsia="Times New Roman" w:hAnsi="Times New Roman"/>
          <w:sz w:val="28"/>
          <w:szCs w:val="28"/>
          <w:lang w:eastAsia="ru-RU"/>
        </w:rPr>
        <w:t>Уголовный кодекс Российской Федераци</w:t>
      </w:r>
      <w:r>
        <w:rPr>
          <w:rFonts w:ascii="Times New Roman" w:eastAsia="Times New Roman" w:hAnsi="Times New Roman"/>
          <w:sz w:val="28"/>
          <w:szCs w:val="28"/>
          <w:lang w:eastAsia="ru-RU"/>
        </w:rPr>
        <w:t>и от 13.06.1996 № 63-ФЗ (ред. 1.04.2020</w:t>
      </w:r>
      <w:r w:rsidR="001728FE" w:rsidRPr="00FD61A7">
        <w:rPr>
          <w:rFonts w:ascii="Times New Roman" w:eastAsia="Times New Roman" w:hAnsi="Times New Roman"/>
          <w:sz w:val="28"/>
          <w:szCs w:val="28"/>
          <w:lang w:eastAsia="ru-RU"/>
        </w:rPr>
        <w:t xml:space="preserve">). </w:t>
      </w:r>
    </w:p>
    <w:p w:rsidR="001728FE" w:rsidRPr="00FD61A7" w:rsidRDefault="00E44E73" w:rsidP="00E44E73">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1728FE" w:rsidRPr="00FD61A7">
        <w:rPr>
          <w:rFonts w:ascii="Times New Roman" w:eastAsia="Times New Roman" w:hAnsi="Times New Roman"/>
          <w:sz w:val="28"/>
          <w:szCs w:val="28"/>
          <w:lang w:eastAsia="ru-RU"/>
        </w:rPr>
        <w:t>Уголовно-процессуальный кодекс Российской Федерации</w:t>
      </w:r>
      <w:r w:rsidR="001728FE">
        <w:rPr>
          <w:rFonts w:ascii="Times New Roman" w:eastAsia="Times New Roman" w:hAnsi="Times New Roman"/>
          <w:sz w:val="28"/>
          <w:szCs w:val="28"/>
          <w:lang w:eastAsia="ru-RU"/>
        </w:rPr>
        <w:t xml:space="preserve"> от 18.12.2001 № 174-ФЗ (ред. 20.02.2020</w:t>
      </w:r>
      <w:r w:rsidR="001728FE" w:rsidRPr="00FD61A7">
        <w:rPr>
          <w:rFonts w:ascii="Times New Roman" w:eastAsia="Times New Roman" w:hAnsi="Times New Roman"/>
          <w:sz w:val="28"/>
          <w:szCs w:val="28"/>
          <w:lang w:eastAsia="ru-RU"/>
        </w:rPr>
        <w:t xml:space="preserve">) </w:t>
      </w:r>
      <w:r w:rsidR="001728FE">
        <w:rPr>
          <w:rFonts w:ascii="Times New Roman" w:eastAsia="Times New Roman" w:hAnsi="Times New Roman"/>
          <w:sz w:val="28"/>
          <w:szCs w:val="28"/>
          <w:lang w:eastAsia="ru-RU"/>
        </w:rPr>
        <w:t>.</w:t>
      </w:r>
    </w:p>
    <w:p w:rsidR="001728FE" w:rsidRPr="00FD61A7" w:rsidRDefault="00E44E73" w:rsidP="00E44E73">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1728FE" w:rsidRPr="00FD61A7">
        <w:rPr>
          <w:rFonts w:ascii="Times New Roman" w:eastAsia="Times New Roman" w:hAnsi="Times New Roman"/>
          <w:sz w:val="28"/>
          <w:szCs w:val="28"/>
          <w:lang w:eastAsia="ru-RU"/>
        </w:rPr>
        <w:t>Постановление Конституционного Суда РФ от 21.12.2011 №30-П «По делу о проверке конституционности положений статьи 90 Уголовно-</w:t>
      </w:r>
      <w:r w:rsidR="001728FE" w:rsidRPr="00FD61A7">
        <w:rPr>
          <w:rFonts w:ascii="Times New Roman" w:eastAsia="Times New Roman" w:hAnsi="Times New Roman"/>
          <w:sz w:val="28"/>
          <w:szCs w:val="28"/>
          <w:lang w:eastAsia="ru-RU"/>
        </w:rPr>
        <w:lastRenderedPageBreak/>
        <w:t xml:space="preserve">процессуального кодекса РФ в связи с жалобой граждан В. Д. Власенко и Е. А. Власенко» </w:t>
      </w:r>
    </w:p>
    <w:p w:rsidR="00E33159" w:rsidRDefault="00E44E73" w:rsidP="00E44E7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sz w:val="28"/>
          <w:szCs w:val="28"/>
          <w:lang w:eastAsia="ru-RU"/>
        </w:rPr>
        <w:t xml:space="preserve">4. </w:t>
      </w:r>
      <w:r w:rsidRPr="00FD61A7">
        <w:rPr>
          <w:rFonts w:ascii="Times New Roman" w:eastAsia="Times New Roman" w:hAnsi="Times New Roman"/>
          <w:sz w:val="28"/>
          <w:szCs w:val="28"/>
          <w:lang w:eastAsia="ru-RU"/>
        </w:rPr>
        <w:t xml:space="preserve">Постановление Пленума Верховного Суда Российской Федерации от 28 июня 2012 г. № 16 «О практике применения судами особого порядка судебного разбирательства уголовных дел при заключении досудебного соглашения о сотрудничестве» </w:t>
      </w:r>
    </w:p>
    <w:p w:rsidR="00E33159" w:rsidRDefault="00E44E73" w:rsidP="00E44E7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E33159">
        <w:rPr>
          <w:rFonts w:ascii="Times New Roman" w:eastAsia="Times New Roman" w:hAnsi="Times New Roman" w:cs="Times New Roman"/>
          <w:sz w:val="28"/>
          <w:szCs w:val="28"/>
        </w:rPr>
        <w:t>. Пленум ВС РФ принял постановление № 60 от 5 декабря 2006 г в ред. От 22.12.2015 г. «О применении особого порядка судебного разбирательства уголовных дел»</w:t>
      </w:r>
    </w:p>
    <w:p w:rsidR="00E44E73" w:rsidRPr="00FD61A7" w:rsidRDefault="00E44E73" w:rsidP="00E44E73">
      <w:pPr>
        <w:shd w:val="clear" w:color="auto" w:fill="FFFFFF"/>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w:t>
      </w:r>
      <w:r w:rsidRPr="00FD61A7">
        <w:rPr>
          <w:rFonts w:ascii="Times New Roman" w:eastAsia="Times New Roman" w:hAnsi="Times New Roman"/>
          <w:sz w:val="28"/>
          <w:szCs w:val="28"/>
          <w:lang w:eastAsia="ru-RU"/>
        </w:rPr>
        <w:t>Определение Судебной коллегии по уголовным делам Верховного Суда РФ от 10 ноября 2010 г. № 49-О10-157 «Порядок заключения досудебного соглашения о сотрудничестве регулируется ст.</w:t>
      </w:r>
      <w:r>
        <w:rPr>
          <w:rFonts w:ascii="Times New Roman" w:eastAsia="Times New Roman" w:hAnsi="Times New Roman"/>
          <w:sz w:val="28"/>
          <w:szCs w:val="28"/>
          <w:lang w:eastAsia="ru-RU"/>
        </w:rPr>
        <w:t xml:space="preserve"> </w:t>
      </w:r>
      <w:r w:rsidRPr="00FD61A7">
        <w:rPr>
          <w:rFonts w:ascii="Times New Roman" w:eastAsia="Times New Roman" w:hAnsi="Times New Roman"/>
          <w:sz w:val="28"/>
          <w:szCs w:val="28"/>
          <w:lang w:eastAsia="ru-RU"/>
        </w:rPr>
        <w:t>ст. 317.1 – 317.3 УПК РФ и предполагает наличие определенных законом процессуальных документов» // Бюллетень Верховного Суда РФ. 2011. № 7. URL: vsrf.ru (дата обращения: 14.02.2016).</w:t>
      </w:r>
    </w:p>
    <w:p w:rsidR="00E44E73" w:rsidRDefault="00E44E73" w:rsidP="00E44E7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Учебная литература  </w:t>
      </w:r>
    </w:p>
    <w:p w:rsidR="00E44E73" w:rsidRPr="00FD61A7" w:rsidRDefault="00E44E73" w:rsidP="00E44E73">
      <w:pPr>
        <w:spacing w:after="0" w:line="360" w:lineRule="auto"/>
        <w:ind w:left="709"/>
        <w:contextualSpacing/>
        <w:jc w:val="both"/>
        <w:rPr>
          <w:rFonts w:ascii="Times New Roman" w:eastAsia="Times New Roman" w:hAnsi="Times New Roman"/>
          <w:i/>
          <w:sz w:val="28"/>
          <w:szCs w:val="28"/>
          <w:lang w:eastAsia="ru-RU"/>
        </w:rPr>
      </w:pPr>
      <w:r w:rsidRPr="00FD61A7">
        <w:rPr>
          <w:rFonts w:ascii="Times New Roman" w:eastAsia="Times New Roman" w:hAnsi="Times New Roman"/>
          <w:i/>
          <w:sz w:val="28"/>
          <w:szCs w:val="28"/>
          <w:lang w:eastAsia="ru-RU"/>
        </w:rPr>
        <w:t>Специальная научная и учебная литература</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shd w:val="clear" w:color="auto" w:fill="FFFFFF"/>
          <w:lang w:eastAsia="ru-RU"/>
        </w:rPr>
      </w:pPr>
      <w:proofErr w:type="spellStart"/>
      <w:r w:rsidRPr="00FD61A7">
        <w:rPr>
          <w:rFonts w:ascii="Times New Roman" w:eastAsia="Times New Roman" w:hAnsi="Times New Roman"/>
          <w:sz w:val="28"/>
          <w:szCs w:val="28"/>
          <w:shd w:val="clear" w:color="auto" w:fill="FFFFFF"/>
          <w:lang w:eastAsia="ru-RU"/>
        </w:rPr>
        <w:t>Бастрыкина</w:t>
      </w:r>
      <w:proofErr w:type="spellEnd"/>
      <w:r w:rsidRPr="00FD61A7">
        <w:rPr>
          <w:rFonts w:ascii="Times New Roman" w:eastAsia="Times New Roman" w:hAnsi="Times New Roman"/>
          <w:sz w:val="28"/>
          <w:szCs w:val="28"/>
          <w:shd w:val="clear" w:color="auto" w:fill="FFFFFF"/>
          <w:lang w:eastAsia="ru-RU"/>
        </w:rPr>
        <w:t xml:space="preserve"> А.И., Усачева А.А. Уголовный процесс: учебник для академического </w:t>
      </w:r>
      <w:proofErr w:type="spellStart"/>
      <w:r w:rsidRPr="00FD61A7">
        <w:rPr>
          <w:rFonts w:ascii="Times New Roman" w:eastAsia="Times New Roman" w:hAnsi="Times New Roman"/>
          <w:sz w:val="28"/>
          <w:szCs w:val="28"/>
          <w:shd w:val="clear" w:color="auto" w:fill="FFFFFF"/>
          <w:lang w:eastAsia="ru-RU"/>
        </w:rPr>
        <w:t>бакалавриата</w:t>
      </w:r>
      <w:proofErr w:type="spellEnd"/>
      <w:r w:rsidRPr="00FD61A7">
        <w:rPr>
          <w:rFonts w:ascii="Times New Roman" w:eastAsia="Times New Roman" w:hAnsi="Times New Roman"/>
          <w:sz w:val="28"/>
          <w:szCs w:val="28"/>
          <w:shd w:val="clear" w:color="auto" w:fill="FFFFFF"/>
          <w:lang w:eastAsia="ru-RU"/>
        </w:rPr>
        <w:t xml:space="preserve">/ под ред. А.И. </w:t>
      </w:r>
      <w:proofErr w:type="spellStart"/>
      <w:r w:rsidRPr="00FD61A7">
        <w:rPr>
          <w:rFonts w:ascii="Times New Roman" w:eastAsia="Times New Roman" w:hAnsi="Times New Roman"/>
          <w:sz w:val="28"/>
          <w:szCs w:val="28"/>
          <w:shd w:val="clear" w:color="auto" w:fill="FFFFFF"/>
          <w:lang w:eastAsia="ru-RU"/>
        </w:rPr>
        <w:t>Бастыкина</w:t>
      </w:r>
      <w:proofErr w:type="spellEnd"/>
      <w:r w:rsidRPr="00FD61A7">
        <w:rPr>
          <w:rFonts w:ascii="Times New Roman" w:eastAsia="Times New Roman" w:hAnsi="Times New Roman"/>
          <w:sz w:val="28"/>
          <w:szCs w:val="28"/>
          <w:shd w:val="clear" w:color="auto" w:fill="FFFFFF"/>
          <w:lang w:eastAsia="ru-RU"/>
        </w:rPr>
        <w:t xml:space="preserve">, А.А. Усачева.- 2-е изд., </w:t>
      </w:r>
      <w:proofErr w:type="spellStart"/>
      <w:r w:rsidRPr="00FD61A7">
        <w:rPr>
          <w:rFonts w:ascii="Times New Roman" w:eastAsia="Times New Roman" w:hAnsi="Times New Roman"/>
          <w:sz w:val="28"/>
          <w:szCs w:val="28"/>
          <w:shd w:val="clear" w:color="auto" w:fill="FFFFFF"/>
          <w:lang w:eastAsia="ru-RU"/>
        </w:rPr>
        <w:t>перераб</w:t>
      </w:r>
      <w:proofErr w:type="spellEnd"/>
      <w:r w:rsidRPr="00FD61A7">
        <w:rPr>
          <w:rFonts w:ascii="Times New Roman" w:eastAsia="Times New Roman" w:hAnsi="Times New Roman"/>
          <w:sz w:val="28"/>
          <w:szCs w:val="28"/>
          <w:shd w:val="clear" w:color="auto" w:fill="FFFFFF"/>
          <w:lang w:eastAsia="ru-RU"/>
        </w:rPr>
        <w:t xml:space="preserve">. и доп.- М: Издательство </w:t>
      </w:r>
      <w:proofErr w:type="spellStart"/>
      <w:r w:rsidRPr="00FD61A7">
        <w:rPr>
          <w:rFonts w:ascii="Times New Roman" w:eastAsia="Times New Roman" w:hAnsi="Times New Roman"/>
          <w:sz w:val="28"/>
          <w:szCs w:val="28"/>
          <w:shd w:val="clear" w:color="auto" w:fill="FFFFFF"/>
          <w:lang w:eastAsia="ru-RU"/>
        </w:rPr>
        <w:t>Юрайт</w:t>
      </w:r>
      <w:proofErr w:type="spellEnd"/>
      <w:r w:rsidRPr="00FD61A7">
        <w:rPr>
          <w:rFonts w:ascii="Times New Roman" w:eastAsia="Times New Roman" w:hAnsi="Times New Roman"/>
          <w:sz w:val="28"/>
          <w:szCs w:val="28"/>
          <w:shd w:val="clear" w:color="auto" w:fill="FFFFFF"/>
          <w:lang w:eastAsia="ru-RU"/>
        </w:rPr>
        <w:t>, 2015- с. 545.</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spellStart"/>
      <w:r w:rsidRPr="00FD61A7">
        <w:rPr>
          <w:rFonts w:ascii="Times New Roman" w:eastAsia="Times New Roman" w:hAnsi="Times New Roman"/>
          <w:sz w:val="28"/>
          <w:szCs w:val="28"/>
          <w:shd w:val="clear" w:color="auto" w:fill="FFFFFF"/>
          <w:lang w:eastAsia="ru-RU"/>
        </w:rPr>
        <w:t>Воскобитова</w:t>
      </w:r>
      <w:proofErr w:type="spellEnd"/>
      <w:r w:rsidRPr="00FD61A7">
        <w:rPr>
          <w:rFonts w:ascii="Times New Roman" w:eastAsia="Times New Roman" w:hAnsi="Times New Roman"/>
          <w:sz w:val="28"/>
          <w:szCs w:val="28"/>
          <w:shd w:val="clear" w:color="auto" w:fill="FFFFFF"/>
          <w:lang w:eastAsia="ru-RU"/>
        </w:rPr>
        <w:t xml:space="preserve"> Л. А. Уголовный процесс: учебник для бакалавров / отв. ред. Л. А. </w:t>
      </w:r>
      <w:proofErr w:type="spellStart"/>
      <w:r w:rsidRPr="00FD61A7">
        <w:rPr>
          <w:rFonts w:ascii="Times New Roman" w:eastAsia="Times New Roman" w:hAnsi="Times New Roman"/>
          <w:sz w:val="28"/>
          <w:szCs w:val="28"/>
          <w:shd w:val="clear" w:color="auto" w:fill="FFFFFF"/>
          <w:lang w:eastAsia="ru-RU"/>
        </w:rPr>
        <w:t>Воскобитова</w:t>
      </w:r>
      <w:proofErr w:type="spellEnd"/>
      <w:r w:rsidRPr="00FD61A7">
        <w:rPr>
          <w:rFonts w:ascii="Times New Roman" w:eastAsia="Times New Roman" w:hAnsi="Times New Roman"/>
          <w:sz w:val="28"/>
          <w:szCs w:val="28"/>
          <w:shd w:val="clear" w:color="auto" w:fill="FFFFFF"/>
          <w:lang w:eastAsia="ru-RU"/>
        </w:rPr>
        <w:t>. – М.: Проспект, 2015. – с. 616.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SimSun" w:hAnsi="Times New Roman"/>
          <w:sz w:val="28"/>
          <w:szCs w:val="28"/>
          <w:shd w:val="clear" w:color="auto" w:fill="FFFFFF"/>
          <w:lang w:eastAsia="ru-RU"/>
        </w:rPr>
      </w:pPr>
      <w:r w:rsidRPr="00FD61A7">
        <w:rPr>
          <w:rFonts w:ascii="Times New Roman" w:eastAsia="SimSun" w:hAnsi="Times New Roman"/>
          <w:sz w:val="28"/>
          <w:szCs w:val="28"/>
          <w:shd w:val="clear" w:color="auto" w:fill="FFFFFF"/>
          <w:lang w:eastAsia="ru-RU"/>
        </w:rPr>
        <w:t xml:space="preserve">Головко Л.В. Альтернативы уголовному преследованию в современном праве / Л.В. Головко. - </w:t>
      </w:r>
      <w:r w:rsidRPr="00FD61A7">
        <w:t xml:space="preserve"> </w:t>
      </w:r>
      <w:r w:rsidRPr="00FD61A7">
        <w:rPr>
          <w:rFonts w:ascii="Times New Roman" w:eastAsia="SimSun" w:hAnsi="Times New Roman"/>
          <w:sz w:val="28"/>
          <w:szCs w:val="28"/>
          <w:shd w:val="clear" w:color="auto" w:fill="FFFFFF"/>
          <w:lang w:eastAsia="ru-RU"/>
        </w:rPr>
        <w:t>СПб</w:t>
      </w:r>
      <w:proofErr w:type="gramStart"/>
      <w:r w:rsidRPr="00FD61A7">
        <w:rPr>
          <w:rFonts w:ascii="Times New Roman" w:eastAsia="SimSun" w:hAnsi="Times New Roman"/>
          <w:sz w:val="28"/>
          <w:szCs w:val="28"/>
          <w:shd w:val="clear" w:color="auto" w:fill="FFFFFF"/>
          <w:lang w:eastAsia="ru-RU"/>
        </w:rPr>
        <w:t xml:space="preserve">.: </w:t>
      </w:r>
      <w:proofErr w:type="gramEnd"/>
      <w:r w:rsidRPr="00FD61A7">
        <w:rPr>
          <w:rFonts w:ascii="Times New Roman" w:eastAsia="SimSun" w:hAnsi="Times New Roman"/>
          <w:sz w:val="28"/>
          <w:szCs w:val="28"/>
          <w:shd w:val="clear" w:color="auto" w:fill="FFFFFF"/>
          <w:lang w:eastAsia="ru-RU"/>
        </w:rPr>
        <w:t>Издательство «Юридический центр Пресс», 2002. – с. 544.</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SimSun" w:hAnsi="Times New Roman"/>
          <w:sz w:val="28"/>
          <w:szCs w:val="28"/>
          <w:lang w:eastAsia="ru-RU"/>
        </w:rPr>
        <w:t>Кирсанов А.Ю. Досудебное соглашение о сотрудничестве. Анализ, практика, выводы: монография / А.Ю. Кирсанов. – М: ЮНИТИ-ДАНА: Закон и право, 2012. – с. 126.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bCs/>
          <w:kern w:val="36"/>
          <w:sz w:val="28"/>
          <w:szCs w:val="28"/>
          <w:lang w:eastAsia="ru-RU"/>
        </w:rPr>
        <w:t>Лазарева В.А. Уголовный процесс: уч./ под ред. В.А. Лазаревой. – М.</w:t>
      </w:r>
      <w:proofErr w:type="gramStart"/>
      <w:r w:rsidRPr="00FD61A7">
        <w:rPr>
          <w:rFonts w:ascii="Times New Roman" w:eastAsia="Times New Roman" w:hAnsi="Times New Roman"/>
          <w:bCs/>
          <w:kern w:val="36"/>
          <w:sz w:val="28"/>
          <w:szCs w:val="28"/>
          <w:lang w:eastAsia="ru-RU"/>
        </w:rPr>
        <w:t xml:space="preserve"> :</w:t>
      </w:r>
      <w:proofErr w:type="gramEnd"/>
      <w:r w:rsidRPr="00FD61A7">
        <w:rPr>
          <w:rFonts w:ascii="Times New Roman" w:eastAsia="Times New Roman" w:hAnsi="Times New Roman"/>
          <w:bCs/>
          <w:kern w:val="36"/>
          <w:sz w:val="28"/>
          <w:szCs w:val="28"/>
          <w:lang w:eastAsia="ru-RU"/>
        </w:rPr>
        <w:t xml:space="preserve"> ЮСТИЦИЯ, 2015. – с. 656.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spellStart"/>
      <w:r w:rsidRPr="00FD61A7">
        <w:rPr>
          <w:rFonts w:ascii="Times New Roman" w:eastAsia="Times New Roman" w:hAnsi="Times New Roman"/>
          <w:bCs/>
          <w:iCs/>
          <w:kern w:val="36"/>
          <w:sz w:val="28"/>
          <w:szCs w:val="28"/>
          <w:lang w:eastAsia="ru-RU"/>
        </w:rPr>
        <w:lastRenderedPageBreak/>
        <w:t>Минна</w:t>
      </w:r>
      <w:proofErr w:type="spellEnd"/>
      <w:r w:rsidRPr="00FD61A7">
        <w:rPr>
          <w:rFonts w:ascii="Times New Roman" w:eastAsia="Times New Roman" w:hAnsi="Times New Roman"/>
          <w:bCs/>
          <w:iCs/>
          <w:kern w:val="36"/>
          <w:sz w:val="28"/>
          <w:szCs w:val="28"/>
          <w:lang w:eastAsia="ru-RU"/>
        </w:rPr>
        <w:t xml:space="preserve"> Р. Мафия против закона. / Р. </w:t>
      </w:r>
      <w:proofErr w:type="spellStart"/>
      <w:r w:rsidRPr="00FD61A7">
        <w:rPr>
          <w:rFonts w:ascii="Times New Roman" w:eastAsia="Times New Roman" w:hAnsi="Times New Roman"/>
          <w:bCs/>
          <w:iCs/>
          <w:kern w:val="36"/>
          <w:sz w:val="28"/>
          <w:szCs w:val="28"/>
          <w:lang w:eastAsia="ru-RU"/>
        </w:rPr>
        <w:t>Минна</w:t>
      </w:r>
      <w:proofErr w:type="spellEnd"/>
      <w:r w:rsidRPr="00FD61A7">
        <w:rPr>
          <w:rFonts w:ascii="Times New Roman" w:eastAsia="Times New Roman" w:hAnsi="Times New Roman"/>
          <w:bCs/>
          <w:iCs/>
          <w:kern w:val="36"/>
          <w:sz w:val="28"/>
          <w:szCs w:val="28"/>
          <w:lang w:eastAsia="ru-RU"/>
        </w:rPr>
        <w:t>. -</w:t>
      </w:r>
      <w:r w:rsidRPr="00FD61A7">
        <w:rPr>
          <w:rFonts w:ascii="Times New Roman" w:eastAsia="Times New Roman" w:hAnsi="Times New Roman"/>
          <w:bCs/>
          <w:kern w:val="36"/>
          <w:sz w:val="28"/>
          <w:szCs w:val="28"/>
          <w:lang w:eastAsia="ru-RU"/>
        </w:rPr>
        <w:t xml:space="preserve"> </w:t>
      </w:r>
      <w:r w:rsidRPr="00FD61A7">
        <w:rPr>
          <w:rFonts w:ascii="Times New Roman" w:eastAsia="Times New Roman" w:hAnsi="Times New Roman"/>
          <w:bCs/>
          <w:iCs/>
          <w:kern w:val="36"/>
          <w:sz w:val="28"/>
          <w:szCs w:val="28"/>
          <w:lang w:eastAsia="ru-RU"/>
        </w:rPr>
        <w:t>М.: Прогресс, 1988. — с. 344.</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 xml:space="preserve">Решетова Н.Ю., </w:t>
      </w:r>
      <w:proofErr w:type="spellStart"/>
      <w:r w:rsidRPr="00FD61A7">
        <w:rPr>
          <w:rFonts w:ascii="Times New Roman" w:eastAsia="Times New Roman" w:hAnsi="Times New Roman"/>
          <w:sz w:val="28"/>
          <w:szCs w:val="28"/>
          <w:lang w:eastAsia="ru-RU"/>
        </w:rPr>
        <w:t>Конярова</w:t>
      </w:r>
      <w:proofErr w:type="spellEnd"/>
      <w:r w:rsidRPr="00FD61A7">
        <w:rPr>
          <w:rFonts w:ascii="Times New Roman" w:eastAsia="Times New Roman" w:hAnsi="Times New Roman"/>
          <w:sz w:val="28"/>
          <w:szCs w:val="28"/>
          <w:lang w:eastAsia="ru-RU"/>
        </w:rPr>
        <w:t xml:space="preserve"> Ж.К. Досудебное соглашение о сотрудничестве по уголовным делам о преступлениях коррупционной направленности: пособие / Н. Ю. Решетова, Ж. К. </w:t>
      </w:r>
      <w:proofErr w:type="spellStart"/>
      <w:r w:rsidRPr="00FD61A7">
        <w:rPr>
          <w:rFonts w:ascii="Times New Roman" w:eastAsia="Times New Roman" w:hAnsi="Times New Roman"/>
          <w:sz w:val="28"/>
          <w:szCs w:val="28"/>
          <w:lang w:eastAsia="ru-RU"/>
        </w:rPr>
        <w:t>Конярова</w:t>
      </w:r>
      <w:proofErr w:type="spellEnd"/>
      <w:r w:rsidRPr="00FD61A7">
        <w:rPr>
          <w:rFonts w:ascii="Times New Roman" w:eastAsia="Times New Roman" w:hAnsi="Times New Roman"/>
          <w:sz w:val="28"/>
          <w:szCs w:val="28"/>
          <w:lang w:eastAsia="ru-RU"/>
        </w:rPr>
        <w:t>; Акад. Ген. прокуратуры Рос. Федерации. – М., 2011. – с. 72.</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bCs/>
          <w:kern w:val="36"/>
          <w:sz w:val="28"/>
          <w:szCs w:val="28"/>
          <w:lang w:eastAsia="ru-RU"/>
        </w:rPr>
        <w:t>Томин В.Т., Попов А.П., Зинченко И.А. Уголовный процесс России. Проблемные лекции: уч. пособие/ науч. ред. В.Т.Томин, А.П.Попов, И.А.Зинченко. – Пятигорск: « РИА-КМВ», 2014. – с. 412.</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Александров А.С. Подход к преодолению противоречия в законе, регламентирующего заключение и реализацию досудебного соглашения о сотрудничестве по уголовному делу/ А.С. Александров// Уголовное право. 2011. – № 1. – с. 54–57.</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bCs/>
          <w:kern w:val="36"/>
          <w:sz w:val="28"/>
          <w:szCs w:val="28"/>
          <w:lang w:eastAsia="ru-RU"/>
        </w:rPr>
        <w:t>Александров А.С., Колесник В.В. Порядок заключения досудебного соглашения о сотрудничестве: правовые позиции высших судов России / А.С. Александров, В.В. Колесник// Российский следователь. – 2013. – № 19. – с. 16–22.</w:t>
      </w:r>
    </w:p>
    <w:p w:rsidR="00E44E73"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Белов А.С. Досудебное соглашение о сотрудничестве в российском уголовном процессе: проблемы применения. / А.С. Белов. // ВЕСТНИК Казанского юридического института МВД России. – 2012. - № 4(10). – с. 155-158.</w:t>
      </w:r>
    </w:p>
    <w:p w:rsidR="00E44E73"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spellStart"/>
      <w:r w:rsidRPr="00A81D82">
        <w:rPr>
          <w:rFonts w:ascii="Times New Roman" w:eastAsia="Times New Roman" w:hAnsi="Times New Roman"/>
          <w:sz w:val="28"/>
          <w:szCs w:val="28"/>
          <w:lang w:eastAsia="ru-RU"/>
        </w:rPr>
        <w:t>Головинская</w:t>
      </w:r>
      <w:proofErr w:type="spellEnd"/>
      <w:r w:rsidRPr="00A81D82">
        <w:rPr>
          <w:rFonts w:ascii="Times New Roman" w:eastAsia="Times New Roman" w:hAnsi="Times New Roman"/>
          <w:sz w:val="28"/>
          <w:szCs w:val="28"/>
          <w:lang w:eastAsia="ru-RU"/>
        </w:rPr>
        <w:t xml:space="preserve"> И. В., </w:t>
      </w:r>
      <w:proofErr w:type="spellStart"/>
      <w:r w:rsidRPr="00A81D82">
        <w:rPr>
          <w:rFonts w:ascii="Times New Roman" w:eastAsia="Times New Roman" w:hAnsi="Times New Roman"/>
          <w:sz w:val="28"/>
          <w:szCs w:val="28"/>
          <w:lang w:eastAsia="ru-RU"/>
        </w:rPr>
        <w:t>Головинский</w:t>
      </w:r>
      <w:proofErr w:type="spellEnd"/>
      <w:r w:rsidRPr="00A81D82">
        <w:rPr>
          <w:rFonts w:ascii="Times New Roman" w:eastAsia="Times New Roman" w:hAnsi="Times New Roman"/>
          <w:sz w:val="28"/>
          <w:szCs w:val="28"/>
          <w:lang w:eastAsia="ru-RU"/>
        </w:rPr>
        <w:t xml:space="preserve"> М. М. Особенности практики применения норм главы 40.1 УПК РФ</w:t>
      </w:r>
      <w:r>
        <w:rPr>
          <w:rFonts w:ascii="Times New Roman" w:eastAsia="Times New Roman" w:hAnsi="Times New Roman"/>
          <w:sz w:val="28"/>
          <w:szCs w:val="28"/>
          <w:lang w:eastAsia="ru-RU"/>
        </w:rPr>
        <w:t xml:space="preserve"> </w:t>
      </w:r>
      <w:r w:rsidRPr="00A81D82">
        <w:rPr>
          <w:rFonts w:ascii="Times New Roman" w:eastAsia="Times New Roman" w:hAnsi="Times New Roman"/>
          <w:sz w:val="28"/>
          <w:szCs w:val="28"/>
          <w:lang w:eastAsia="ru-RU"/>
        </w:rPr>
        <w:t>(к пятилетию введения института досудебного соглашения о сотрудничестве)</w:t>
      </w:r>
      <w:r>
        <w:rPr>
          <w:rFonts w:ascii="Times New Roman" w:eastAsia="Times New Roman" w:hAnsi="Times New Roman"/>
          <w:sz w:val="28"/>
          <w:szCs w:val="28"/>
          <w:lang w:eastAsia="ru-RU"/>
        </w:rPr>
        <w:t xml:space="preserve"> / </w:t>
      </w:r>
      <w:r w:rsidRPr="00A81D82">
        <w:rPr>
          <w:rFonts w:ascii="Times New Roman" w:eastAsia="Times New Roman" w:hAnsi="Times New Roman"/>
          <w:sz w:val="28"/>
          <w:szCs w:val="28"/>
          <w:lang w:eastAsia="ru-RU"/>
        </w:rPr>
        <w:t>И. В.</w:t>
      </w:r>
      <w:r>
        <w:rPr>
          <w:rFonts w:ascii="Times New Roman" w:eastAsia="Times New Roman" w:hAnsi="Times New Roman"/>
          <w:sz w:val="28"/>
          <w:szCs w:val="28"/>
          <w:lang w:eastAsia="ru-RU"/>
        </w:rPr>
        <w:t xml:space="preserve"> </w:t>
      </w:r>
      <w:proofErr w:type="spellStart"/>
      <w:r w:rsidRPr="00A81D82">
        <w:rPr>
          <w:rFonts w:ascii="Times New Roman" w:eastAsia="Times New Roman" w:hAnsi="Times New Roman"/>
          <w:sz w:val="28"/>
          <w:szCs w:val="28"/>
          <w:lang w:eastAsia="ru-RU"/>
        </w:rPr>
        <w:t>Головинская</w:t>
      </w:r>
      <w:proofErr w:type="spellEnd"/>
      <w:r>
        <w:rPr>
          <w:rFonts w:ascii="Times New Roman" w:eastAsia="Times New Roman" w:hAnsi="Times New Roman"/>
          <w:sz w:val="28"/>
          <w:szCs w:val="28"/>
          <w:lang w:eastAsia="ru-RU"/>
        </w:rPr>
        <w:t xml:space="preserve">, </w:t>
      </w:r>
      <w:r w:rsidRPr="00A81D82">
        <w:rPr>
          <w:rFonts w:ascii="Times New Roman" w:eastAsia="Times New Roman" w:hAnsi="Times New Roman"/>
          <w:sz w:val="28"/>
          <w:szCs w:val="28"/>
          <w:lang w:eastAsia="ru-RU"/>
        </w:rPr>
        <w:t>М. М.</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Головинский</w:t>
      </w:r>
      <w:proofErr w:type="spellEnd"/>
      <w:r>
        <w:rPr>
          <w:rFonts w:ascii="Times New Roman" w:eastAsia="Times New Roman" w:hAnsi="Times New Roman"/>
          <w:sz w:val="28"/>
          <w:szCs w:val="28"/>
          <w:lang w:eastAsia="ru-RU"/>
        </w:rPr>
        <w:t xml:space="preserve"> // Вестник Владимирского юридического института. – 2014. - №2(31) – с. 92-97.</w:t>
      </w:r>
    </w:p>
    <w:p w:rsidR="00E44E73" w:rsidRPr="00A81D82"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spellStart"/>
      <w:r w:rsidRPr="00A81D82">
        <w:rPr>
          <w:rFonts w:ascii="Times New Roman" w:eastAsia="Times New Roman" w:hAnsi="Times New Roman"/>
          <w:sz w:val="28"/>
          <w:szCs w:val="28"/>
          <w:lang w:eastAsia="ru-RU"/>
        </w:rPr>
        <w:t>Гуськова</w:t>
      </w:r>
      <w:proofErr w:type="spellEnd"/>
      <w:r w:rsidRPr="00A81D82">
        <w:rPr>
          <w:rFonts w:ascii="Times New Roman" w:eastAsia="Times New Roman" w:hAnsi="Times New Roman"/>
          <w:sz w:val="28"/>
          <w:szCs w:val="28"/>
          <w:lang w:eastAsia="ru-RU"/>
        </w:rPr>
        <w:t xml:space="preserve"> А.П. Об особом порядке принятия судебного решения при согласии обвиняемого с предъявленным ему обвинением по российскому уголовно-процессуальному закону/ А.П. </w:t>
      </w:r>
      <w:proofErr w:type="spellStart"/>
      <w:r w:rsidRPr="00A81D82">
        <w:rPr>
          <w:rFonts w:ascii="Times New Roman" w:eastAsia="Times New Roman" w:hAnsi="Times New Roman"/>
          <w:sz w:val="28"/>
          <w:szCs w:val="28"/>
          <w:lang w:eastAsia="ru-RU"/>
        </w:rPr>
        <w:t>Гуськова</w:t>
      </w:r>
      <w:proofErr w:type="spellEnd"/>
      <w:r w:rsidRPr="00A81D82">
        <w:rPr>
          <w:rFonts w:ascii="Times New Roman" w:eastAsia="Times New Roman" w:hAnsi="Times New Roman"/>
          <w:sz w:val="28"/>
          <w:szCs w:val="28"/>
          <w:lang w:eastAsia="ru-RU"/>
        </w:rPr>
        <w:t>, С.С. Пономаренко// Российский судья. – 2002. – № 10. – с. 18-20.</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lastRenderedPageBreak/>
        <w:t>Дробин Д.В. Некоторые проблемы уголовного судопроизводства при заключении обвиняемым досудебного соглашения о сотрудничестве / Д.В. Дробин // Уголовное судопроизводство. 2011. - №3 - с. 27-29.</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hAnsi="Times New Roman"/>
          <w:sz w:val="28"/>
          <w:szCs w:val="28"/>
        </w:rPr>
        <w:t>Зуев Ю.Г. Обжалование процессуальных решений по делу в связи с наличием досудебного соглашение о сотрудничестве. / Ю.Г. Зуев. // Уголовный процесс. - 2012. - № 3. – с. 20-27.</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gramStart"/>
      <w:r w:rsidRPr="00FD61A7">
        <w:rPr>
          <w:rFonts w:ascii="Times New Roman" w:eastAsia="Times New Roman" w:hAnsi="Times New Roman"/>
          <w:sz w:val="28"/>
          <w:szCs w:val="28"/>
          <w:lang w:eastAsia="ru-RU"/>
        </w:rPr>
        <w:t>Калугин А.Г. О некоторых проблемах применения досудебного соглашения о сотрудничестве с обвиняемым при расследовании уголовных дел о незаконном обороте наркотических средств / А.Г. Калугин // Актуальные проблемы профилактики наркомании и противодействия правонарушениям в сфере легального и нелегального оборота наркотиков.</w:t>
      </w:r>
      <w:r w:rsidRPr="00FD61A7">
        <w:rPr>
          <w:rFonts w:ascii="Verdana" w:hAnsi="Verdana"/>
          <w:sz w:val="18"/>
          <w:szCs w:val="18"/>
          <w:shd w:val="clear" w:color="auto" w:fill="FFFEFA"/>
        </w:rPr>
        <w:t xml:space="preserve"> </w:t>
      </w:r>
      <w:r w:rsidRPr="00FD61A7">
        <w:rPr>
          <w:rFonts w:ascii="Times New Roman" w:eastAsia="Times New Roman" w:hAnsi="Times New Roman"/>
          <w:sz w:val="28"/>
          <w:szCs w:val="28"/>
          <w:lang w:eastAsia="ru-RU"/>
        </w:rPr>
        <w:t>: материалы XVI международной научно-практической конференции (18-19 апреля 2013 г.): в 2 ч.. - Красноярск:</w:t>
      </w:r>
      <w:proofErr w:type="gramEnd"/>
      <w:r w:rsidRPr="00FD61A7">
        <w:rPr>
          <w:rFonts w:ascii="Times New Roman" w:eastAsia="Times New Roman" w:hAnsi="Times New Roman"/>
          <w:sz w:val="28"/>
          <w:szCs w:val="28"/>
          <w:lang w:eastAsia="ru-RU"/>
        </w:rPr>
        <w:t xml:space="preserve"> </w:t>
      </w:r>
      <w:proofErr w:type="spellStart"/>
      <w:r w:rsidRPr="00FD61A7">
        <w:rPr>
          <w:rFonts w:ascii="Times New Roman" w:eastAsia="Times New Roman" w:hAnsi="Times New Roman"/>
          <w:sz w:val="28"/>
          <w:szCs w:val="28"/>
          <w:lang w:eastAsia="ru-RU"/>
        </w:rPr>
        <w:t>СибЮИ</w:t>
      </w:r>
      <w:proofErr w:type="spellEnd"/>
      <w:r w:rsidRPr="00FD61A7">
        <w:rPr>
          <w:rFonts w:ascii="Times New Roman" w:eastAsia="Times New Roman" w:hAnsi="Times New Roman"/>
          <w:sz w:val="28"/>
          <w:szCs w:val="28"/>
          <w:lang w:eastAsia="ru-RU"/>
        </w:rPr>
        <w:t xml:space="preserve"> МВД России – 2013, Ч. 2. - с. 209-214.</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 xml:space="preserve">Карпов О.В., Маслов И.В. Досудебное соглашение </w:t>
      </w:r>
      <w:proofErr w:type="spellStart"/>
      <w:r w:rsidRPr="00FD61A7">
        <w:rPr>
          <w:rFonts w:ascii="Times New Roman" w:eastAsia="Times New Roman" w:hAnsi="Times New Roman"/>
          <w:sz w:val="28"/>
          <w:szCs w:val="28"/>
          <w:lang w:eastAsia="ru-RU"/>
        </w:rPr>
        <w:t>осотрудничестве</w:t>
      </w:r>
      <w:proofErr w:type="spellEnd"/>
      <w:r w:rsidRPr="00FD61A7">
        <w:rPr>
          <w:rFonts w:ascii="Times New Roman" w:eastAsia="Times New Roman" w:hAnsi="Times New Roman"/>
          <w:sz w:val="28"/>
          <w:szCs w:val="28"/>
          <w:lang w:eastAsia="ru-RU"/>
        </w:rPr>
        <w:t>: проблемы правового регулирования и вопросы порядка применения / О.В.Карпов, И.В. Маслов // Уголовный процесс. – 2009. –№ 9. – с. 11–13.</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proofErr w:type="spellStart"/>
      <w:r w:rsidRPr="00FD61A7">
        <w:rPr>
          <w:rFonts w:ascii="Times New Roman" w:eastAsia="SimSun" w:hAnsi="Times New Roman"/>
          <w:sz w:val="28"/>
          <w:szCs w:val="28"/>
          <w:lang w:eastAsia="ru-RU"/>
        </w:rPr>
        <w:t>Кельбиев</w:t>
      </w:r>
      <w:proofErr w:type="spellEnd"/>
      <w:r w:rsidRPr="00FD61A7">
        <w:rPr>
          <w:rFonts w:ascii="Times New Roman" w:eastAsia="SimSun" w:hAnsi="Times New Roman"/>
          <w:sz w:val="28"/>
          <w:szCs w:val="28"/>
          <w:lang w:eastAsia="ru-RU"/>
        </w:rPr>
        <w:t xml:space="preserve"> М. Р. Сравнительно-правовой анализ американской сделки о признании вины и особого порядка судебного разбирательства Российского уголовного судопроизводства/ М. Р. </w:t>
      </w:r>
      <w:proofErr w:type="spellStart"/>
      <w:r w:rsidRPr="00FD61A7">
        <w:rPr>
          <w:rFonts w:ascii="Times New Roman" w:eastAsia="SimSun" w:hAnsi="Times New Roman"/>
          <w:sz w:val="28"/>
          <w:szCs w:val="28"/>
          <w:lang w:eastAsia="ru-RU"/>
        </w:rPr>
        <w:t>Кельбиев</w:t>
      </w:r>
      <w:proofErr w:type="spellEnd"/>
      <w:r w:rsidRPr="00FD61A7">
        <w:rPr>
          <w:rFonts w:ascii="Times New Roman" w:eastAsia="SimSun" w:hAnsi="Times New Roman"/>
          <w:sz w:val="28"/>
          <w:szCs w:val="28"/>
          <w:lang w:eastAsia="ru-RU"/>
        </w:rPr>
        <w:t>// Вестник Российского университета дружбы народов. – 2010.– № 4. – с. 130-136.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hAnsi="Times New Roman"/>
          <w:sz w:val="28"/>
          <w:szCs w:val="28"/>
        </w:rPr>
        <w:t>Кириллова Н.П. Назначение наказания в случае заключения досудебного соглашения о сотрудничестве и в случае его нарушения / Н.П. Кириллова. // Правоведение. - 2009. - № 6. – с. 203-208.</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bCs/>
          <w:kern w:val="36"/>
          <w:sz w:val="28"/>
          <w:szCs w:val="28"/>
          <w:lang w:eastAsia="ru-RU"/>
        </w:rPr>
        <w:t>Кирсанов А.Ю. Досудебное соглашение о сотрудничестве. Анализ, практика, выводы: монография / Кирсанов А.Ю. - М.: ЮНИТИ-ДАНА, 2012. – с.128.</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bCs/>
          <w:kern w:val="36"/>
          <w:sz w:val="28"/>
          <w:szCs w:val="28"/>
          <w:lang w:eastAsia="ru-RU"/>
        </w:rPr>
      </w:pPr>
      <w:r w:rsidRPr="00FD61A7">
        <w:rPr>
          <w:rFonts w:ascii="Times New Roman" w:eastAsia="Times New Roman" w:hAnsi="Times New Roman"/>
          <w:bCs/>
          <w:kern w:val="36"/>
          <w:sz w:val="28"/>
          <w:szCs w:val="28"/>
          <w:lang w:eastAsia="ru-RU"/>
        </w:rPr>
        <w:t xml:space="preserve">Колесник В.В. Новое в понимании норм, регулирующих заключение досудебного соглашения о сотрудничестве по уголовным делам / </w:t>
      </w:r>
      <w:r w:rsidRPr="00FD61A7">
        <w:rPr>
          <w:rFonts w:ascii="Times New Roman" w:eastAsia="Times New Roman" w:hAnsi="Times New Roman"/>
          <w:bCs/>
          <w:kern w:val="36"/>
          <w:sz w:val="28"/>
          <w:szCs w:val="28"/>
          <w:lang w:eastAsia="ru-RU"/>
        </w:rPr>
        <w:lastRenderedPageBreak/>
        <w:t>В.В. Колесник. // Вестник Саратовской государственной юридической академии. - 2013. - № 1. - с. 139-144.</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bCs/>
          <w:kern w:val="36"/>
          <w:sz w:val="28"/>
          <w:szCs w:val="28"/>
          <w:lang w:eastAsia="ru-RU"/>
        </w:rPr>
      </w:pPr>
      <w:proofErr w:type="spellStart"/>
      <w:r w:rsidRPr="00FD61A7">
        <w:rPr>
          <w:rFonts w:ascii="Times New Roman" w:eastAsia="SimSun" w:hAnsi="Times New Roman"/>
          <w:sz w:val="28"/>
          <w:szCs w:val="28"/>
          <w:lang w:eastAsia="ru-RU"/>
        </w:rPr>
        <w:t>Маткина</w:t>
      </w:r>
      <w:proofErr w:type="spellEnd"/>
      <w:r w:rsidRPr="00FD61A7">
        <w:rPr>
          <w:rFonts w:ascii="Times New Roman" w:eastAsia="SimSun" w:hAnsi="Times New Roman"/>
          <w:sz w:val="28"/>
          <w:szCs w:val="28"/>
          <w:lang w:eastAsia="ru-RU"/>
        </w:rPr>
        <w:t xml:space="preserve"> Д.В. Конвенциальная форма судебного разбирательства: история, современность и перспективы развития: монография / Д.В. </w:t>
      </w:r>
      <w:proofErr w:type="spellStart"/>
      <w:r w:rsidRPr="00FD61A7">
        <w:rPr>
          <w:rFonts w:ascii="Times New Roman" w:eastAsia="SimSun" w:hAnsi="Times New Roman"/>
          <w:sz w:val="28"/>
          <w:szCs w:val="28"/>
          <w:lang w:eastAsia="ru-RU"/>
        </w:rPr>
        <w:t>Маткина</w:t>
      </w:r>
      <w:proofErr w:type="spellEnd"/>
      <w:r w:rsidRPr="00FD61A7">
        <w:rPr>
          <w:rFonts w:ascii="Times New Roman" w:eastAsia="SimSun" w:hAnsi="Times New Roman"/>
          <w:sz w:val="28"/>
          <w:szCs w:val="28"/>
          <w:lang w:eastAsia="ru-RU"/>
        </w:rPr>
        <w:t>. – М.: Юрлитинформ,2010. – с.216.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shd w:val="clear" w:color="auto" w:fill="FBFBFB"/>
          <w:lang w:eastAsia="ru-RU"/>
        </w:rPr>
        <w:t>Мельников В.Ю. Процессуальное оформление задержания заподозренного лица и его допрос/ В.Ю.Мельников// Российский следователь. – 2003. – № 9. – с. 24-26.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 Новый УПК Италии // Борьба с преступностью за рубежом. 1993. № 5.</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sz w:val="28"/>
          <w:szCs w:val="28"/>
          <w:lang w:eastAsia="ru-RU"/>
        </w:rPr>
      </w:pPr>
      <w:r w:rsidRPr="00FD61A7">
        <w:rPr>
          <w:rFonts w:ascii="Times New Roman" w:eastAsia="Times New Roman" w:hAnsi="Times New Roman"/>
          <w:sz w:val="28"/>
          <w:szCs w:val="28"/>
          <w:lang w:eastAsia="ru-RU"/>
        </w:rPr>
        <w:t>Тимошенко А. Досудебное соглашение о сотрудничестве: оценка эффективности процессуального института / А. Тимошенко. // Уголовное право, 2011 - № 4. - с. 105 - 111.</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bCs/>
          <w:kern w:val="36"/>
          <w:sz w:val="28"/>
          <w:szCs w:val="28"/>
          <w:lang w:eastAsia="ru-RU"/>
        </w:rPr>
      </w:pPr>
      <w:r w:rsidRPr="00FD61A7">
        <w:rPr>
          <w:rFonts w:ascii="Times New Roman" w:eastAsia="Times New Roman" w:hAnsi="Times New Roman"/>
          <w:bCs/>
          <w:kern w:val="36"/>
          <w:sz w:val="28"/>
          <w:szCs w:val="28"/>
          <w:lang w:eastAsia="ru-RU"/>
        </w:rPr>
        <w:t>Федотова Д. В. Особый порядок судебного разбирательства как одна из форм упрощенного судопроизводства: сравнительная характеристика российского и зарубежного законодательства. / Д.В. Федотова.// Вестник Краснодарского Университета МВД России, 2013 - № 3 (21) - с. 32-37.</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Times New Roman" w:hAnsi="Times New Roman"/>
          <w:bCs/>
          <w:kern w:val="36"/>
          <w:sz w:val="28"/>
          <w:szCs w:val="28"/>
          <w:lang w:eastAsia="ru-RU"/>
        </w:rPr>
      </w:pPr>
      <w:r w:rsidRPr="00FD61A7">
        <w:rPr>
          <w:rFonts w:ascii="Times New Roman" w:eastAsia="Times New Roman" w:hAnsi="Times New Roman"/>
          <w:bCs/>
          <w:kern w:val="36"/>
          <w:sz w:val="28"/>
          <w:szCs w:val="28"/>
          <w:lang w:eastAsia="ru-RU"/>
        </w:rPr>
        <w:t>Шумилин С.Ф. Механизм реализации полномочия следователя на разрешение ходатайства подозреваемого или обвиняемого о заключении досудебного соглашения о сотрудничестве нуждается в совершенствовании / С.Ф. Шумилин. // Российский следователь, 2010. - № 5 – с.9-12.</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SimSun" w:hAnsi="Times New Roman"/>
          <w:sz w:val="28"/>
          <w:szCs w:val="28"/>
          <w:shd w:val="clear" w:color="auto" w:fill="FFFFFF"/>
          <w:lang w:eastAsia="ru-RU"/>
        </w:rPr>
      </w:pPr>
      <w:r w:rsidRPr="00FD61A7">
        <w:rPr>
          <w:rFonts w:ascii="Times New Roman" w:eastAsia="Times New Roman" w:hAnsi="Times New Roman"/>
          <w:kern w:val="36"/>
          <w:sz w:val="28"/>
          <w:szCs w:val="28"/>
          <w:lang w:eastAsia="ru-RU"/>
        </w:rPr>
        <w:t xml:space="preserve">Дорохов М.Н. Международные семинары </w:t>
      </w:r>
      <w:r w:rsidRPr="00FD61A7">
        <w:rPr>
          <w:rFonts w:ascii="Times New Roman" w:eastAsia="Times New Roman" w:hAnsi="Times New Roman"/>
          <w:sz w:val="28"/>
          <w:szCs w:val="28"/>
          <w:lang w:eastAsia="ru-RU"/>
        </w:rPr>
        <w:t xml:space="preserve">М.Н. Дорохова Сделка с правосудием [Электронный ресурс] // Российский государственный университет правосудия. Челябинск. 2013 </w:t>
      </w:r>
      <w:r w:rsidRPr="00FD61A7">
        <w:rPr>
          <w:rFonts w:ascii="Times New Roman" w:eastAsia="Times New Roman" w:hAnsi="Times New Roman"/>
          <w:sz w:val="28"/>
          <w:szCs w:val="28"/>
          <w:lang w:val="en-US" w:eastAsia="ru-RU"/>
        </w:rPr>
        <w:t>URL</w:t>
      </w:r>
      <w:r w:rsidRPr="00FD61A7">
        <w:rPr>
          <w:rFonts w:ascii="Times New Roman" w:eastAsia="Times New Roman" w:hAnsi="Times New Roman"/>
          <w:sz w:val="28"/>
          <w:szCs w:val="28"/>
          <w:lang w:eastAsia="ru-RU"/>
        </w:rPr>
        <w:t xml:space="preserve">: </w:t>
      </w:r>
      <w:hyperlink r:id="rId5" w:history="1">
        <w:r w:rsidRPr="00FD61A7">
          <w:rPr>
            <w:rFonts w:ascii="Times New Roman" w:eastAsia="Times New Roman" w:hAnsi="Times New Roman"/>
            <w:sz w:val="28"/>
            <w:szCs w:val="28"/>
            <w:lang w:eastAsia="ru-RU"/>
          </w:rPr>
          <w:t>http://ub.raj.ru/?mod=iseminars&amp;id=82&amp;c=12</w:t>
        </w:r>
      </w:hyperlink>
      <w:r w:rsidRPr="00FD61A7">
        <w:rPr>
          <w:rFonts w:ascii="Times New Roman" w:eastAsia="Times New Roman" w:hAnsi="Times New Roman"/>
          <w:sz w:val="28"/>
          <w:szCs w:val="28"/>
          <w:lang w:eastAsia="ru-RU"/>
        </w:rPr>
        <w:t xml:space="preserve"> </w:t>
      </w:r>
      <w:r w:rsidRPr="00FD61A7">
        <w:rPr>
          <w:rFonts w:ascii="Times New Roman" w:eastAsia="SimSun" w:hAnsi="Times New Roman"/>
          <w:sz w:val="28"/>
          <w:szCs w:val="28"/>
          <w:shd w:val="clear" w:color="auto" w:fill="FFFFFF"/>
          <w:lang w:eastAsia="ru-RU"/>
        </w:rPr>
        <w:t>(дата обращения 05.02.2016).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SimSun" w:hAnsi="Times New Roman"/>
          <w:sz w:val="28"/>
          <w:szCs w:val="28"/>
          <w:shd w:val="clear" w:color="auto" w:fill="FFFFFF"/>
          <w:lang w:eastAsia="ru-RU"/>
        </w:rPr>
      </w:pPr>
      <w:r w:rsidRPr="00FD61A7">
        <w:rPr>
          <w:rFonts w:ascii="Times New Roman" w:eastAsia="SimSun" w:hAnsi="Times New Roman"/>
          <w:sz w:val="28"/>
          <w:szCs w:val="28"/>
          <w:shd w:val="clear" w:color="auto" w:fill="FFFFFF"/>
          <w:lang w:eastAsia="ru-RU"/>
        </w:rPr>
        <w:t xml:space="preserve"> </w:t>
      </w:r>
      <w:proofErr w:type="spellStart"/>
      <w:r w:rsidRPr="00FD61A7">
        <w:rPr>
          <w:rFonts w:ascii="Times New Roman" w:eastAsia="SimSun" w:hAnsi="Times New Roman"/>
          <w:sz w:val="28"/>
          <w:szCs w:val="28"/>
          <w:shd w:val="clear" w:color="auto" w:fill="FFFFFF"/>
          <w:lang w:eastAsia="ru-RU"/>
        </w:rPr>
        <w:t>Загводина</w:t>
      </w:r>
      <w:proofErr w:type="spellEnd"/>
      <w:r w:rsidRPr="00FD61A7">
        <w:rPr>
          <w:rFonts w:ascii="Times New Roman" w:eastAsia="SimSun" w:hAnsi="Times New Roman"/>
          <w:sz w:val="28"/>
          <w:szCs w:val="28"/>
          <w:shd w:val="clear" w:color="auto" w:fill="FFFFFF"/>
          <w:lang w:eastAsia="ru-RU"/>
        </w:rPr>
        <w:t xml:space="preserve"> Д. Бизнесмен Гайдамак договорился с обвинителями </w:t>
      </w:r>
      <w:r w:rsidRPr="00FD61A7">
        <w:rPr>
          <w:rFonts w:ascii="Times New Roman" w:eastAsia="Times New Roman" w:hAnsi="Times New Roman"/>
          <w:sz w:val="28"/>
          <w:szCs w:val="28"/>
          <w:lang w:eastAsia="ru-RU"/>
        </w:rPr>
        <w:t>[Электронный ресурс]</w:t>
      </w:r>
      <w:r w:rsidRPr="00FD61A7">
        <w:rPr>
          <w:rFonts w:ascii="Times New Roman" w:eastAsia="SimSun" w:hAnsi="Times New Roman"/>
          <w:sz w:val="28"/>
          <w:szCs w:val="28"/>
          <w:shd w:val="clear" w:color="auto" w:fill="FFFFFF"/>
          <w:lang w:eastAsia="ru-RU"/>
        </w:rPr>
        <w:t xml:space="preserve"> //</w:t>
      </w:r>
      <w:r w:rsidRPr="00FD61A7">
        <w:rPr>
          <w:rFonts w:ascii="Times New Roman" w:eastAsia="Times New Roman" w:hAnsi="Times New Roman"/>
          <w:sz w:val="28"/>
          <w:szCs w:val="28"/>
          <w:lang w:eastAsia="ru-RU"/>
        </w:rPr>
        <w:t xml:space="preserve"> </w:t>
      </w:r>
      <w:r w:rsidRPr="00FD61A7">
        <w:rPr>
          <w:rFonts w:ascii="Times New Roman" w:eastAsia="SimSun" w:hAnsi="Times New Roman"/>
          <w:sz w:val="28"/>
          <w:szCs w:val="28"/>
          <w:shd w:val="clear" w:color="auto" w:fill="FFFFFF"/>
          <w:lang w:eastAsia="ru-RU"/>
        </w:rPr>
        <w:t>ЗАО «</w:t>
      </w:r>
      <w:proofErr w:type="spellStart"/>
      <w:r w:rsidRPr="00FD61A7">
        <w:rPr>
          <w:rFonts w:ascii="Times New Roman" w:eastAsia="SimSun" w:hAnsi="Times New Roman"/>
          <w:sz w:val="28"/>
          <w:szCs w:val="28"/>
          <w:shd w:val="clear" w:color="auto" w:fill="FFFFFF"/>
          <w:lang w:eastAsia="ru-RU"/>
        </w:rPr>
        <w:t>Газета.Ру</w:t>
      </w:r>
      <w:proofErr w:type="spellEnd"/>
      <w:r w:rsidRPr="00FD61A7">
        <w:rPr>
          <w:rFonts w:ascii="Times New Roman" w:eastAsia="SimSun" w:hAnsi="Times New Roman"/>
          <w:sz w:val="28"/>
          <w:szCs w:val="28"/>
          <w:shd w:val="clear" w:color="auto" w:fill="FFFFFF"/>
          <w:lang w:eastAsia="ru-RU"/>
        </w:rPr>
        <w:t xml:space="preserve">». 1999-2016 </w:t>
      </w:r>
      <w:r w:rsidRPr="00FD61A7">
        <w:rPr>
          <w:rFonts w:ascii="Times New Roman" w:eastAsia="Times New Roman" w:hAnsi="Times New Roman"/>
          <w:sz w:val="28"/>
          <w:szCs w:val="28"/>
          <w:lang w:eastAsia="ru-RU"/>
        </w:rPr>
        <w:t xml:space="preserve"> </w:t>
      </w:r>
      <w:r w:rsidRPr="00FD61A7">
        <w:rPr>
          <w:rFonts w:ascii="Times New Roman" w:eastAsia="Times New Roman" w:hAnsi="Times New Roman"/>
          <w:sz w:val="28"/>
          <w:szCs w:val="28"/>
          <w:lang w:val="en-US" w:eastAsia="ru-RU"/>
        </w:rPr>
        <w:t>URL</w:t>
      </w:r>
      <w:r w:rsidRPr="00FD61A7">
        <w:rPr>
          <w:rFonts w:ascii="Times New Roman" w:eastAsia="Times New Roman" w:hAnsi="Times New Roman"/>
          <w:sz w:val="28"/>
          <w:szCs w:val="28"/>
          <w:lang w:eastAsia="ru-RU"/>
        </w:rPr>
        <w:t xml:space="preserve">: </w:t>
      </w:r>
      <w:r w:rsidRPr="00FD61A7">
        <w:rPr>
          <w:rFonts w:ascii="Times New Roman" w:eastAsia="SimSun" w:hAnsi="Times New Roman"/>
          <w:sz w:val="28"/>
          <w:szCs w:val="28"/>
          <w:shd w:val="clear" w:color="auto" w:fill="FFFFFF"/>
          <w:lang w:eastAsia="ru-RU"/>
        </w:rPr>
        <w:t xml:space="preserve">http://www.gazeta.ru/social/2012/02/16/4002561. </w:t>
      </w:r>
      <w:proofErr w:type="spellStart"/>
      <w:r w:rsidRPr="00FD61A7">
        <w:rPr>
          <w:rFonts w:ascii="Times New Roman" w:eastAsia="SimSun" w:hAnsi="Times New Roman"/>
          <w:sz w:val="28"/>
          <w:szCs w:val="28"/>
          <w:shd w:val="clear" w:color="auto" w:fill="FFFFFF"/>
          <w:lang w:eastAsia="ru-RU"/>
        </w:rPr>
        <w:t>shtml</w:t>
      </w:r>
      <w:proofErr w:type="spellEnd"/>
      <w:r w:rsidRPr="00FD61A7">
        <w:rPr>
          <w:rFonts w:ascii="Times New Roman" w:eastAsia="SimSun" w:hAnsi="Times New Roman"/>
          <w:sz w:val="28"/>
          <w:szCs w:val="28"/>
          <w:shd w:val="clear" w:color="auto" w:fill="FFFFFF"/>
          <w:lang w:eastAsia="ru-RU"/>
        </w:rPr>
        <w:t xml:space="preserve"> (дата обращения 05.02.2016).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SimSun" w:hAnsi="Times New Roman"/>
          <w:sz w:val="28"/>
          <w:szCs w:val="28"/>
          <w:shd w:val="clear" w:color="auto" w:fill="FFFFFF"/>
          <w:lang w:eastAsia="ru-RU"/>
        </w:rPr>
      </w:pPr>
      <w:proofErr w:type="gramStart"/>
      <w:r w:rsidRPr="00FD61A7">
        <w:rPr>
          <w:rFonts w:ascii="Times New Roman" w:eastAsia="SimSun" w:hAnsi="Times New Roman"/>
          <w:sz w:val="28"/>
          <w:szCs w:val="28"/>
          <w:shd w:val="clear" w:color="auto" w:fill="FFFFFF"/>
          <w:lang w:eastAsia="ru-RU"/>
        </w:rPr>
        <w:lastRenderedPageBreak/>
        <w:t>Нехороших</w:t>
      </w:r>
      <w:proofErr w:type="gramEnd"/>
      <w:r w:rsidRPr="00FD61A7">
        <w:rPr>
          <w:rFonts w:ascii="Times New Roman" w:eastAsia="SimSun" w:hAnsi="Times New Roman"/>
          <w:sz w:val="28"/>
          <w:szCs w:val="28"/>
          <w:shd w:val="clear" w:color="auto" w:fill="FFFFFF"/>
          <w:lang w:eastAsia="ru-RU"/>
        </w:rPr>
        <w:t xml:space="preserve"> М.Е. Некоторые  проблемы правового регулирования досудебного соглашения о сотрудничестве. // М.Е. Нехороших. [</w:t>
      </w:r>
      <w:r w:rsidRPr="00FD61A7">
        <w:rPr>
          <w:rFonts w:ascii="Times New Roman" w:eastAsia="Times New Roman" w:hAnsi="Times New Roman"/>
          <w:sz w:val="28"/>
          <w:szCs w:val="28"/>
          <w:lang w:eastAsia="ru-RU"/>
        </w:rPr>
        <w:t xml:space="preserve">Электронный ресурс]. </w:t>
      </w:r>
      <w:r w:rsidRPr="00FD61A7">
        <w:rPr>
          <w:rFonts w:ascii="Times New Roman" w:eastAsia="SimSun" w:hAnsi="Times New Roman"/>
          <w:sz w:val="28"/>
          <w:szCs w:val="28"/>
          <w:shd w:val="clear" w:color="auto" w:fill="FFFFFF"/>
          <w:lang w:eastAsia="ru-RU"/>
        </w:rPr>
        <w:t xml:space="preserve">Обвинение и защита по уголовным делам: исторический опыт и современность. </w:t>
      </w:r>
      <w:r w:rsidRPr="00FD61A7">
        <w:rPr>
          <w:rFonts w:ascii="Times New Roman" w:eastAsia="Times New Roman" w:hAnsi="Times New Roman"/>
          <w:sz w:val="28"/>
          <w:szCs w:val="28"/>
          <w:lang w:val="en-US" w:eastAsia="ru-RU"/>
        </w:rPr>
        <w:t>URL</w:t>
      </w:r>
      <w:r w:rsidRPr="00FD61A7">
        <w:rPr>
          <w:rFonts w:ascii="Times New Roman" w:eastAsia="Times New Roman" w:hAnsi="Times New Roman"/>
          <w:sz w:val="28"/>
          <w:szCs w:val="28"/>
          <w:lang w:eastAsia="ru-RU"/>
        </w:rPr>
        <w:t xml:space="preserve">: http://law.edu.ru/script/cntsource.asp?cntID=100156771 </w:t>
      </w:r>
      <w:r w:rsidRPr="00FD61A7">
        <w:rPr>
          <w:rFonts w:ascii="Times New Roman" w:eastAsia="SimSun" w:hAnsi="Times New Roman"/>
          <w:sz w:val="28"/>
          <w:szCs w:val="28"/>
          <w:shd w:val="clear" w:color="auto" w:fill="FFFFFF"/>
          <w:lang w:eastAsia="ru-RU"/>
        </w:rPr>
        <w:t>(дата обращения 25.02.2016)</w:t>
      </w:r>
    </w:p>
    <w:p w:rsidR="00E44E73" w:rsidRPr="00FD61A7" w:rsidRDefault="00E44E73" w:rsidP="00E44E73">
      <w:pPr>
        <w:numPr>
          <w:ilvl w:val="0"/>
          <w:numId w:val="4"/>
        </w:numPr>
        <w:shd w:val="clear" w:color="auto" w:fill="FFFFFF"/>
        <w:spacing w:after="0" w:line="360" w:lineRule="auto"/>
        <w:ind w:left="0" w:firstLine="709"/>
        <w:contextualSpacing/>
        <w:jc w:val="both"/>
        <w:rPr>
          <w:rFonts w:ascii="Times New Roman" w:eastAsia="SimSun" w:hAnsi="Times New Roman"/>
          <w:sz w:val="28"/>
          <w:szCs w:val="28"/>
          <w:shd w:val="clear" w:color="auto" w:fill="FFFFFF"/>
          <w:lang w:eastAsia="ru-RU"/>
        </w:rPr>
      </w:pPr>
      <w:proofErr w:type="spellStart"/>
      <w:r w:rsidRPr="00FD61A7">
        <w:rPr>
          <w:rFonts w:ascii="Times New Roman" w:eastAsia="Times New Roman" w:hAnsi="Times New Roman"/>
          <w:sz w:val="28"/>
          <w:szCs w:val="28"/>
          <w:lang w:eastAsia="ru-RU"/>
        </w:rPr>
        <w:t>Саркисянц</w:t>
      </w:r>
      <w:proofErr w:type="spellEnd"/>
      <w:r w:rsidRPr="00FD61A7">
        <w:rPr>
          <w:rFonts w:ascii="Times New Roman" w:eastAsia="Times New Roman" w:hAnsi="Times New Roman"/>
          <w:sz w:val="28"/>
          <w:szCs w:val="28"/>
          <w:lang w:eastAsia="ru-RU"/>
        </w:rPr>
        <w:t xml:space="preserve"> Р.Р. Досудебное соглашение о сотрудничестве – зарубежный опыт. [Электронный ресурс] // ИНТЕРНЕТ ЖУРНАЛ - ПРОБЛЕМЫ МЕСТНОГО САМОУПРАВЛЕНИЯ. URL: http://www.samoupravlenie.ru (дата обращения 03.01.2016).</w:t>
      </w:r>
    </w:p>
    <w:p w:rsidR="002E5416" w:rsidRPr="00D74094" w:rsidRDefault="00D74094" w:rsidP="00E44E73">
      <w:pPr>
        <w:spacing w:after="0" w:line="360" w:lineRule="auto"/>
        <w:jc w:val="both"/>
        <w:rPr>
          <w:rFonts w:ascii="Times New Roman" w:eastAsia="Times New Roman" w:hAnsi="Times New Roman" w:cs="Times New Roman"/>
          <w:b/>
          <w:sz w:val="28"/>
          <w:szCs w:val="28"/>
        </w:rPr>
      </w:pPr>
      <w:r w:rsidRPr="00D74094">
        <w:rPr>
          <w:rFonts w:ascii="Times New Roman" w:eastAsia="Times New Roman" w:hAnsi="Times New Roman" w:cs="Times New Roman"/>
          <w:b/>
          <w:sz w:val="28"/>
          <w:szCs w:val="28"/>
        </w:rPr>
        <w:t>Кроме указанных источников могут бы</w:t>
      </w:r>
      <w:r>
        <w:rPr>
          <w:rFonts w:ascii="Times New Roman" w:eastAsia="Times New Roman" w:hAnsi="Times New Roman" w:cs="Times New Roman"/>
          <w:b/>
          <w:sz w:val="28"/>
          <w:szCs w:val="28"/>
        </w:rPr>
        <w:t xml:space="preserve">ть использованы любые учебники, учебные пособия, научно-практические </w:t>
      </w:r>
      <w:r w:rsidRPr="00D74094">
        <w:rPr>
          <w:rFonts w:ascii="Times New Roman" w:eastAsia="Times New Roman" w:hAnsi="Times New Roman" w:cs="Times New Roman"/>
          <w:b/>
          <w:sz w:val="28"/>
          <w:szCs w:val="28"/>
        </w:rPr>
        <w:t xml:space="preserve"> пособия по настоящей теме. </w:t>
      </w:r>
    </w:p>
    <w:p w:rsidR="00EA0F22" w:rsidRPr="007175B1" w:rsidRDefault="00EA0F22" w:rsidP="00E44E73">
      <w:pPr>
        <w:spacing w:after="0" w:line="360" w:lineRule="auto"/>
        <w:jc w:val="both"/>
        <w:rPr>
          <w:rFonts w:ascii="Verdana" w:eastAsia="Times New Roman" w:hAnsi="Verdana" w:cs="Times New Roman"/>
          <w:sz w:val="28"/>
          <w:szCs w:val="28"/>
        </w:rPr>
      </w:pPr>
      <w:r w:rsidRPr="007175B1">
        <w:rPr>
          <w:rFonts w:ascii="Times New Roman" w:eastAsia="Times New Roman" w:hAnsi="Times New Roman" w:cs="Times New Roman"/>
          <w:sz w:val="28"/>
          <w:szCs w:val="28"/>
        </w:rPr>
        <w:t> </w:t>
      </w:r>
      <w:r w:rsidR="007175B1" w:rsidRPr="007175B1">
        <w:rPr>
          <w:rFonts w:ascii="Times New Roman" w:eastAsia="Times New Roman" w:hAnsi="Times New Roman" w:cs="Times New Roman"/>
          <w:sz w:val="28"/>
          <w:szCs w:val="28"/>
        </w:rPr>
        <w:t xml:space="preserve">Вопрос 1 </w:t>
      </w:r>
    </w:p>
    <w:p w:rsidR="000E05C2" w:rsidRDefault="000E05C2" w:rsidP="000E0788">
      <w:pPr>
        <w:spacing w:after="0" w:line="360" w:lineRule="auto"/>
        <w:ind w:firstLine="540"/>
        <w:jc w:val="center"/>
        <w:rPr>
          <w:rFonts w:ascii="Times New Roman" w:eastAsia="Times New Roman" w:hAnsi="Times New Roman" w:cs="Times New Roman"/>
          <w:b/>
          <w:bCs/>
          <w:sz w:val="28"/>
          <w:szCs w:val="28"/>
        </w:rPr>
      </w:pPr>
      <w:bookmarkStart w:id="0" w:name="p5128"/>
      <w:bookmarkEnd w:id="0"/>
    </w:p>
    <w:p w:rsidR="007175B1" w:rsidRDefault="000E0788" w:rsidP="000E0788">
      <w:pPr>
        <w:spacing w:after="0" w:line="360" w:lineRule="auto"/>
        <w:ind w:firstLine="540"/>
        <w:jc w:val="center"/>
        <w:rPr>
          <w:rFonts w:ascii="Times New Roman" w:eastAsia="Times New Roman" w:hAnsi="Times New Roman" w:cs="Times New Roman"/>
          <w:sz w:val="28"/>
          <w:szCs w:val="28"/>
        </w:rPr>
      </w:pPr>
      <w:r w:rsidRPr="007175B1">
        <w:rPr>
          <w:rFonts w:ascii="Times New Roman" w:eastAsia="Times New Roman" w:hAnsi="Times New Roman" w:cs="Times New Roman"/>
          <w:b/>
          <w:bCs/>
          <w:sz w:val="28"/>
          <w:szCs w:val="28"/>
        </w:rPr>
        <w:t>Понятие и порядок принятия судебного решения при согласия обвиняемого с предъявленным ему обвинением</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Уголовно-процессуальный закон предусматривает особый порядок судебного разбирательства. Особый порядок это упрощенная, ускоренная форма рассмотрения уголовного дела судом первой инстанции, применяемая в отношении следующих обвиняемых: </w:t>
      </w:r>
    </w:p>
    <w:p w:rsidR="003F0545" w:rsidRPr="00F22984" w:rsidRDefault="003F0545" w:rsidP="002E5416">
      <w:pPr>
        <w:spacing w:after="0" w:line="360" w:lineRule="auto"/>
        <w:ind w:firstLine="540"/>
        <w:jc w:val="both"/>
        <w:rPr>
          <w:rFonts w:ascii="Times New Roman" w:eastAsia="Times New Roman" w:hAnsi="Times New Roman" w:cs="Times New Roman"/>
          <w:b/>
          <w:sz w:val="28"/>
          <w:szCs w:val="28"/>
        </w:rPr>
      </w:pPr>
      <w:r w:rsidRPr="00F22984">
        <w:rPr>
          <w:rFonts w:ascii="Times New Roman" w:eastAsia="Times New Roman" w:hAnsi="Times New Roman" w:cs="Times New Roman"/>
          <w:b/>
          <w:sz w:val="28"/>
          <w:szCs w:val="28"/>
        </w:rPr>
        <w:t>- обвиняемый согласился с предъявленным ему обвинением (гл. 40 УПК РФ);</w:t>
      </w:r>
    </w:p>
    <w:p w:rsidR="003F0545" w:rsidRPr="00F22984" w:rsidRDefault="003F0545" w:rsidP="002E5416">
      <w:pPr>
        <w:spacing w:after="0" w:line="360" w:lineRule="auto"/>
        <w:ind w:firstLine="540"/>
        <w:jc w:val="both"/>
        <w:rPr>
          <w:rFonts w:ascii="Times New Roman" w:eastAsia="Times New Roman" w:hAnsi="Times New Roman" w:cs="Times New Roman"/>
          <w:b/>
          <w:sz w:val="28"/>
          <w:szCs w:val="28"/>
        </w:rPr>
      </w:pPr>
      <w:r w:rsidRPr="00F22984">
        <w:rPr>
          <w:rFonts w:ascii="Times New Roman" w:eastAsia="Times New Roman" w:hAnsi="Times New Roman" w:cs="Times New Roman"/>
          <w:b/>
          <w:sz w:val="28"/>
          <w:szCs w:val="28"/>
        </w:rPr>
        <w:t>- обвиняемый заключил досудебное соглашение о сотрудничестве (гл. 40.1 УПК РФ).</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Выделение особого порядка судебного разбирательства обусловлено следующими факторами:</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общественной опасностью преступления;</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степенью сложности и расследования и разрешения уголовного дела;</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общественно-политическим значением уголовного дела;</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значением преступления для тех или иных субъектов (прежде всего потерпевшего);</w:t>
      </w:r>
    </w:p>
    <w:p w:rsidR="003F0545"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личностью подозреваемого (обвиняемого).</w:t>
      </w:r>
    </w:p>
    <w:p w:rsidR="00F22984" w:rsidRDefault="003F0545"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Особый порядок основывается на дифференциации уголовно-процессуальной формы, т.е. существовании в системе уголовного судопроизводства наряду с общим порядком судебного разбирательства также особых процедур его проведения. </w:t>
      </w:r>
    </w:p>
    <w:p w:rsidR="00F22984" w:rsidRDefault="00F22984" w:rsidP="00F22984">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Рассмотрим данные формы судебного разбирательства.</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Особый порядок судебного разбирательства при согласии обвиняемого с предъявленным ему обвинением может проводиться при следующих условиях</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заявление обвиняемым о согласии с предъявленным ему обвинением;</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заявление ходатайства</w:t>
      </w:r>
      <w:r w:rsidRPr="002E5416">
        <w:rPr>
          <w:rFonts w:ascii="Times New Roman" w:eastAsia="Times New Roman" w:hAnsi="Times New Roman" w:cs="Times New Roman"/>
          <w:sz w:val="28"/>
          <w:szCs w:val="28"/>
        </w:rPr>
        <w:t xml:space="preserve"> о постановлении приговора без прове</w:t>
      </w:r>
      <w:r>
        <w:rPr>
          <w:rFonts w:ascii="Times New Roman" w:eastAsia="Times New Roman" w:hAnsi="Times New Roman" w:cs="Times New Roman"/>
          <w:sz w:val="28"/>
          <w:szCs w:val="28"/>
        </w:rPr>
        <w:t xml:space="preserve">дения судебного разбирательства; </w:t>
      </w:r>
    </w:p>
    <w:p w:rsidR="00DD4FBF" w:rsidRDefault="00DD4FBF"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E5416">
        <w:rPr>
          <w:rFonts w:ascii="Times New Roman" w:eastAsia="Times New Roman" w:hAnsi="Times New Roman" w:cs="Times New Roman"/>
          <w:sz w:val="28"/>
          <w:szCs w:val="28"/>
        </w:rPr>
        <w:t>ходатайство было заявлено добровольно и после проведения консультаций с защитником</w:t>
      </w:r>
      <w:r>
        <w:rPr>
          <w:rFonts w:ascii="Times New Roman" w:eastAsia="Times New Roman" w:hAnsi="Times New Roman" w:cs="Times New Roman"/>
          <w:sz w:val="28"/>
          <w:szCs w:val="28"/>
        </w:rPr>
        <w:t>;</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согласие</w:t>
      </w:r>
      <w:r w:rsidR="00EA0F22" w:rsidRPr="002E5416">
        <w:rPr>
          <w:rFonts w:ascii="Times New Roman" w:eastAsia="Times New Roman" w:hAnsi="Times New Roman" w:cs="Times New Roman"/>
          <w:sz w:val="28"/>
          <w:szCs w:val="28"/>
        </w:rPr>
        <w:t xml:space="preserve"> государственного или частного обвинителя и потерпевшего</w:t>
      </w:r>
      <w:r>
        <w:rPr>
          <w:rFonts w:ascii="Times New Roman" w:eastAsia="Times New Roman" w:hAnsi="Times New Roman" w:cs="Times New Roman"/>
          <w:sz w:val="28"/>
          <w:szCs w:val="28"/>
        </w:rPr>
        <w:t xml:space="preserve"> на данный порядок судебного разбирательства;</w:t>
      </w:r>
    </w:p>
    <w:p w:rsidR="00E33159" w:rsidRDefault="00E33159" w:rsidP="002E5416">
      <w:pPr>
        <w:spacing w:after="0" w:line="360" w:lineRule="auto"/>
        <w:ind w:firstLine="540"/>
        <w:jc w:val="both"/>
        <w:rPr>
          <w:rFonts w:ascii="Times New Roman" w:eastAsia="Times New Roman" w:hAnsi="Times New Roman" w:cs="Times New Roman"/>
          <w:sz w:val="28"/>
          <w:szCs w:val="28"/>
        </w:rPr>
      </w:pP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наказание за преступление по которому обвиняется лицо не должно превышать 10 лет лишения свободы включительно (Верховный Суд РФ предлагает законодателю сократить данный срок до 5 лет лишения свободы);</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обвинение является обоснованным и подтверждается собранными по уголовному делу доказательствами;</w:t>
      </w:r>
    </w:p>
    <w:p w:rsidR="00F22984" w:rsidRDefault="00F22984"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понимание обвиняемым существа обвинения и согласие с ним в полном объеме;</w:t>
      </w:r>
    </w:p>
    <w:p w:rsidR="00F22984" w:rsidRDefault="00F22984" w:rsidP="002E5416">
      <w:pPr>
        <w:spacing w:after="0" w:line="360" w:lineRule="auto"/>
        <w:ind w:firstLine="5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достижение обвиняемым совершеннолетия (особый порядок не может быть применен в отношении несовершеннолетних согласно постановлению Пленума Верховного суд</w:t>
      </w:r>
      <w:r w:rsidR="00DD4FBF">
        <w:rPr>
          <w:rFonts w:ascii="Times New Roman" w:eastAsia="Times New Roman" w:hAnsi="Times New Roman" w:cs="Times New Roman"/>
          <w:sz w:val="28"/>
          <w:szCs w:val="28"/>
        </w:rPr>
        <w:t xml:space="preserve">а РФ от 1 февраля 2011 г. № 1 в ред. от 29.11.2016 г. </w:t>
      </w:r>
      <w:r w:rsidR="00DD4FBF">
        <w:rPr>
          <w:rFonts w:ascii="Times New Roman" w:eastAsia="Times New Roman" w:hAnsi="Times New Roman" w:cs="Times New Roman"/>
          <w:sz w:val="28"/>
          <w:szCs w:val="28"/>
        </w:rPr>
        <w:lastRenderedPageBreak/>
        <w:t>« О судебной практике применения законодательства, регламентирующего особенности уголовной ответственности и наказания несовершеннолетних»</w:t>
      </w:r>
      <w:proofErr w:type="gramEnd"/>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 xml:space="preserve"> </w:t>
      </w:r>
      <w:r w:rsidR="00DD4FBF">
        <w:rPr>
          <w:rFonts w:ascii="Times New Roman" w:eastAsia="Times New Roman" w:hAnsi="Times New Roman" w:cs="Times New Roman"/>
          <w:sz w:val="28"/>
          <w:szCs w:val="28"/>
        </w:rPr>
        <w:t>В целях правильного применения судами особого порядка судебного разбирательства при согласии обвиняемого с предъявленным ему обвинением Пленум ВС РФ принял постановление № 60 от 5 декабря 2006 г в ред. От 22.12.2015 г. «О применении особого порядка судебного разбирательства уголовных дел»</w:t>
      </w:r>
    </w:p>
    <w:p w:rsidR="00EA0F22" w:rsidRPr="002E5416" w:rsidRDefault="00EA0F22" w:rsidP="00DD4FBF">
      <w:pPr>
        <w:spacing w:after="0" w:line="360" w:lineRule="auto"/>
        <w:jc w:val="both"/>
        <w:rPr>
          <w:rFonts w:ascii="Times New Roman" w:eastAsia="Times New Roman" w:hAnsi="Times New Roman" w:cs="Times New Roman"/>
          <w:sz w:val="28"/>
          <w:szCs w:val="28"/>
        </w:rPr>
      </w:pPr>
      <w:bookmarkStart w:id="1" w:name="p5131"/>
      <w:bookmarkEnd w:id="1"/>
      <w:r w:rsidRPr="002E5416">
        <w:rPr>
          <w:rFonts w:ascii="Times New Roman" w:eastAsia="Times New Roman" w:hAnsi="Times New Roman" w:cs="Times New Roman"/>
          <w:sz w:val="28"/>
          <w:szCs w:val="28"/>
        </w:rPr>
        <w:t xml:space="preserve"> </w:t>
      </w:r>
      <w:r w:rsidR="00E33159">
        <w:rPr>
          <w:rFonts w:ascii="Times New Roman" w:eastAsia="Times New Roman" w:hAnsi="Times New Roman" w:cs="Times New Roman"/>
          <w:sz w:val="28"/>
          <w:szCs w:val="28"/>
        </w:rPr>
        <w:t xml:space="preserve">  </w:t>
      </w:r>
      <w:r w:rsidRPr="002E5416">
        <w:rPr>
          <w:rFonts w:ascii="Times New Roman" w:eastAsia="Times New Roman" w:hAnsi="Times New Roman" w:cs="Times New Roman"/>
          <w:sz w:val="28"/>
          <w:szCs w:val="28"/>
        </w:rPr>
        <w:t xml:space="preserve">Если суд установит, что предусмотренные </w:t>
      </w:r>
      <w:hyperlink w:anchor="p5128" w:history="1">
        <w:r w:rsidRPr="002E5416">
          <w:rPr>
            <w:rFonts w:ascii="Times New Roman" w:eastAsia="Times New Roman" w:hAnsi="Times New Roman" w:cs="Times New Roman"/>
            <w:sz w:val="28"/>
            <w:szCs w:val="28"/>
          </w:rPr>
          <w:t>частями первой</w:t>
        </w:r>
      </w:hyperlink>
      <w:r w:rsidRPr="002E5416">
        <w:rPr>
          <w:rFonts w:ascii="Times New Roman" w:eastAsia="Times New Roman" w:hAnsi="Times New Roman" w:cs="Times New Roman"/>
          <w:sz w:val="28"/>
          <w:szCs w:val="28"/>
        </w:rPr>
        <w:t xml:space="preserve"> и </w:t>
      </w:r>
      <w:hyperlink w:anchor="p5131" w:history="1">
        <w:r w:rsidRPr="002E5416">
          <w:rPr>
            <w:rFonts w:ascii="Times New Roman" w:eastAsia="Times New Roman" w:hAnsi="Times New Roman" w:cs="Times New Roman"/>
            <w:sz w:val="28"/>
            <w:szCs w:val="28"/>
          </w:rPr>
          <w:t>второй</w:t>
        </w:r>
      </w:hyperlink>
      <w:r w:rsidR="00DD4FBF">
        <w:rPr>
          <w:rFonts w:ascii="Times New Roman" w:eastAsia="Times New Roman" w:hAnsi="Times New Roman" w:cs="Times New Roman"/>
          <w:sz w:val="28"/>
          <w:szCs w:val="28"/>
        </w:rPr>
        <w:t xml:space="preserve"> </w:t>
      </w:r>
      <w:r w:rsidRPr="002E5416">
        <w:rPr>
          <w:rFonts w:ascii="Times New Roman" w:eastAsia="Times New Roman" w:hAnsi="Times New Roman" w:cs="Times New Roman"/>
          <w:sz w:val="28"/>
          <w:szCs w:val="28"/>
        </w:rPr>
        <w:t xml:space="preserve"> статьи </w:t>
      </w:r>
      <w:r w:rsidR="00DD4FBF">
        <w:rPr>
          <w:rFonts w:ascii="Times New Roman" w:eastAsia="Times New Roman" w:hAnsi="Times New Roman" w:cs="Times New Roman"/>
          <w:sz w:val="28"/>
          <w:szCs w:val="28"/>
        </w:rPr>
        <w:t xml:space="preserve"> 314  УПК РФ </w:t>
      </w:r>
      <w:r w:rsidRPr="002E5416">
        <w:rPr>
          <w:rFonts w:ascii="Times New Roman" w:eastAsia="Times New Roman" w:hAnsi="Times New Roman" w:cs="Times New Roman"/>
          <w:sz w:val="28"/>
          <w:szCs w:val="28"/>
        </w:rPr>
        <w:t>условия, при которых обвиняемым было заявлено ходатайство, не соблюдены, то он принимает решение о назначении судебного разбирательства в общем порядке.</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Ходатайство о постановлении приговора без проведения судебного разбирательства в связи с согласием с предъявленным обвинением обвиняемый заявляет в присутствии защитника. Если защитник не приглашен самим подсудимым, его законным представителем или по их поручению другими лицами, то участие защитника в данном случае должен обеспечить суд.</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Обвиняемый вправе заявить ходатайство:</w:t>
      </w:r>
    </w:p>
    <w:p w:rsidR="00EA0F22" w:rsidRPr="002E5416" w:rsidRDefault="00DD4FBF"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A0F22" w:rsidRPr="002E5416">
        <w:rPr>
          <w:rFonts w:ascii="Times New Roman" w:eastAsia="Times New Roman" w:hAnsi="Times New Roman" w:cs="Times New Roman"/>
          <w:sz w:val="28"/>
          <w:szCs w:val="28"/>
        </w:rPr>
        <w:t xml:space="preserve"> в момент ознакомления с материалами уголовного дела, о чем делается соответствующая запись в протоколе ознакомления с материалами уголовного дела в соответствии с частью второй статьи 218 настоящего Кодекса;</w:t>
      </w:r>
    </w:p>
    <w:p w:rsidR="00EA0F22" w:rsidRPr="002E5416" w:rsidRDefault="00DD4FBF" w:rsidP="002E5416">
      <w:pPr>
        <w:spacing w:after="0" w:line="36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A0F22" w:rsidRPr="002E5416">
        <w:rPr>
          <w:rFonts w:ascii="Times New Roman" w:eastAsia="Times New Roman" w:hAnsi="Times New Roman" w:cs="Times New Roman"/>
          <w:sz w:val="28"/>
          <w:szCs w:val="28"/>
        </w:rPr>
        <w:t xml:space="preserve"> на предварительном слушании, когда оно является обязательным в соответствии со статьей 229 настоящего Кодекса.</w:t>
      </w:r>
    </w:p>
    <w:p w:rsidR="00EA0F22" w:rsidRPr="002E5416" w:rsidRDefault="00EA0F22" w:rsidP="007A0F78">
      <w:pPr>
        <w:spacing w:after="0" w:line="360" w:lineRule="auto"/>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  Судебное заседание по ходатайству подсудимого о постановлении приговора без проведения судебного разбирательства в связи с согласием с предъявленным обвинением проводится в порядке, установленном главами 35, 36, 38 и 39</w:t>
      </w:r>
      <w:r w:rsidR="00AF12B1">
        <w:rPr>
          <w:rFonts w:ascii="Times New Roman" w:eastAsia="Times New Roman" w:hAnsi="Times New Roman" w:cs="Times New Roman"/>
          <w:sz w:val="28"/>
          <w:szCs w:val="28"/>
        </w:rPr>
        <w:t xml:space="preserve"> </w:t>
      </w:r>
      <w:r w:rsidR="007A0F78">
        <w:rPr>
          <w:rFonts w:ascii="Times New Roman" w:eastAsia="Times New Roman" w:hAnsi="Times New Roman" w:cs="Times New Roman"/>
          <w:sz w:val="28"/>
          <w:szCs w:val="28"/>
        </w:rPr>
        <w:t xml:space="preserve">УПК РФ, </w:t>
      </w:r>
      <w:r w:rsidRPr="002E5416">
        <w:rPr>
          <w:rFonts w:ascii="Times New Roman" w:eastAsia="Times New Roman" w:hAnsi="Times New Roman" w:cs="Times New Roman"/>
          <w:sz w:val="28"/>
          <w:szCs w:val="28"/>
        </w:rPr>
        <w:t>с обязательным участием подсудимого и его защитника.</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lastRenderedPageBreak/>
        <w:t>Рассмотрение ходатайства подсудимого о постановлении приговора без проведения судебного разбирательства начинается с изложения государственным обвинителем предъявленного подсудимому обвинения, а по уголовным делам частного обвинения - с изложения обвинения частным обвинителем.</w:t>
      </w:r>
      <w:r w:rsidR="007A0F78">
        <w:rPr>
          <w:rFonts w:ascii="Times New Roman" w:eastAsia="Times New Roman" w:hAnsi="Times New Roman" w:cs="Times New Roman"/>
          <w:sz w:val="28"/>
          <w:szCs w:val="28"/>
        </w:rPr>
        <w:t xml:space="preserve"> </w:t>
      </w:r>
      <w:r w:rsidRPr="002E5416">
        <w:rPr>
          <w:rFonts w:ascii="Times New Roman" w:eastAsia="Times New Roman" w:hAnsi="Times New Roman" w:cs="Times New Roman"/>
          <w:sz w:val="28"/>
          <w:szCs w:val="28"/>
        </w:rPr>
        <w:t xml:space="preserve"> Судья опрашивает подсудимого, понятно ли ему обвинение, согласен ли он с обвинением и поддерживает ли свое ходатайство о постановлении приговора без проведения судебного разбирательства, заявлено ли это ходатайство добровольно и после консультации с защитником, осознает ли он последствия постановления приговора без проведения судебного разбирательства. При участии в судебном заседании потерпевшего судья разъясняет ему порядок и последствия постановления приговора без проведения судебного разбирательства и выясняет у него отношение к ходатайству подсудимого.</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Судья не проводит в общем порядке исследование и оценку доказательств, собранных по уголовному делу. При этом могут быть исследованы обстоятельства, характеризующие личность подсудимого, и обстоятельства, смягчающие и отягчающие наказание.</w:t>
      </w:r>
      <w:r w:rsidR="00AF12B1">
        <w:rPr>
          <w:rFonts w:ascii="Times New Roman" w:eastAsia="Times New Roman" w:hAnsi="Times New Roman" w:cs="Times New Roman"/>
          <w:sz w:val="28"/>
          <w:szCs w:val="28"/>
        </w:rPr>
        <w:t xml:space="preserve"> </w:t>
      </w:r>
      <w:r w:rsidRPr="002E5416">
        <w:rPr>
          <w:rFonts w:ascii="Times New Roman" w:eastAsia="Times New Roman" w:hAnsi="Times New Roman" w:cs="Times New Roman"/>
          <w:sz w:val="28"/>
          <w:szCs w:val="28"/>
        </w:rPr>
        <w:t>При возражении подсудимого, государственного или частного обвинителя, потерпевшего против постановления приговора без проведения судебного разбирательства либо по собственной инициативе судья выносит постановление о прекращении особого порядка судебного разбирательства и назначении рассмотрения уголовного дела в общем порядке.</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Если судья придет к выводу, что обвинение, с которым согласился подсудимый, обоснованно, подтверждается доказательствами, собранными по уголовному делу, то он постановляет обвинительный приговор и назначает подсудимому наказание, которое не может превышать две трети максимального срока или размера наиболее строгого вида наказания, предусмотренного за совершенное преступление.</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 xml:space="preserve">Описательно-мотивировочная часть обвинительного приговора должна содержать описание преступного деяния, с обвинением в совершении </w:t>
      </w:r>
      <w:r w:rsidRPr="002E5416">
        <w:rPr>
          <w:rFonts w:ascii="Times New Roman" w:eastAsia="Times New Roman" w:hAnsi="Times New Roman" w:cs="Times New Roman"/>
          <w:sz w:val="28"/>
          <w:szCs w:val="28"/>
        </w:rPr>
        <w:lastRenderedPageBreak/>
        <w:t>которого согласился подсудимый, а также выводы суда о соблюдении условий постановления приговора без проведения судебного разбирательства. Анализ доказательств и их оценка судьей в приговоре не отражаются.</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 xml:space="preserve">После провозглашения приговора судья разъясняет сторонам право и порядок его </w:t>
      </w:r>
      <w:r w:rsidR="007A0F78">
        <w:rPr>
          <w:rFonts w:ascii="Times New Roman" w:eastAsia="Times New Roman" w:hAnsi="Times New Roman" w:cs="Times New Roman"/>
          <w:sz w:val="28"/>
          <w:szCs w:val="28"/>
        </w:rPr>
        <w:t xml:space="preserve">апелляционного </w:t>
      </w:r>
      <w:r w:rsidRPr="002E5416">
        <w:rPr>
          <w:rFonts w:ascii="Times New Roman" w:eastAsia="Times New Roman" w:hAnsi="Times New Roman" w:cs="Times New Roman"/>
          <w:sz w:val="28"/>
          <w:szCs w:val="28"/>
        </w:rPr>
        <w:t>обжалования, предусмотренные главой 45.1</w:t>
      </w:r>
      <w:r w:rsidR="007A0F78">
        <w:rPr>
          <w:rFonts w:ascii="Times New Roman" w:eastAsia="Times New Roman" w:hAnsi="Times New Roman" w:cs="Times New Roman"/>
          <w:sz w:val="28"/>
          <w:szCs w:val="28"/>
        </w:rPr>
        <w:t>УПК РФ</w:t>
      </w:r>
      <w:r w:rsidRPr="002E5416">
        <w:rPr>
          <w:rFonts w:ascii="Times New Roman" w:eastAsia="Times New Roman" w:hAnsi="Times New Roman" w:cs="Times New Roman"/>
          <w:sz w:val="28"/>
          <w:szCs w:val="28"/>
        </w:rPr>
        <w:t>.</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Процессуальные издержки, предусмотренные статьей 131</w:t>
      </w:r>
      <w:r w:rsidR="00E33159">
        <w:rPr>
          <w:rFonts w:ascii="Times New Roman" w:eastAsia="Times New Roman" w:hAnsi="Times New Roman" w:cs="Times New Roman"/>
          <w:sz w:val="28"/>
          <w:szCs w:val="28"/>
        </w:rPr>
        <w:t xml:space="preserve"> УПК РФ</w:t>
      </w:r>
      <w:r w:rsidRPr="002E5416">
        <w:rPr>
          <w:rFonts w:ascii="Times New Roman" w:eastAsia="Times New Roman" w:hAnsi="Times New Roman" w:cs="Times New Roman"/>
          <w:sz w:val="28"/>
          <w:szCs w:val="28"/>
        </w:rPr>
        <w:t xml:space="preserve">, </w:t>
      </w:r>
      <w:r w:rsidR="00E33159">
        <w:rPr>
          <w:rFonts w:ascii="Times New Roman" w:eastAsia="Times New Roman" w:hAnsi="Times New Roman" w:cs="Times New Roman"/>
          <w:sz w:val="28"/>
          <w:szCs w:val="28"/>
        </w:rPr>
        <w:t xml:space="preserve">включая  за работу адвоката </w:t>
      </w:r>
      <w:r w:rsidRPr="002E5416">
        <w:rPr>
          <w:rFonts w:ascii="Times New Roman" w:eastAsia="Times New Roman" w:hAnsi="Times New Roman" w:cs="Times New Roman"/>
          <w:sz w:val="28"/>
          <w:szCs w:val="28"/>
        </w:rPr>
        <w:t>взысканию с подсудимого не подлежат.</w:t>
      </w:r>
    </w:p>
    <w:p w:rsidR="00EA0F22" w:rsidRPr="002E5416" w:rsidRDefault="00EA0F22" w:rsidP="002E5416">
      <w:pPr>
        <w:spacing w:after="0" w:line="360" w:lineRule="auto"/>
        <w:ind w:firstLine="540"/>
        <w:jc w:val="both"/>
        <w:rPr>
          <w:rFonts w:ascii="Times New Roman" w:eastAsia="Times New Roman" w:hAnsi="Times New Roman" w:cs="Times New Roman"/>
          <w:sz w:val="28"/>
          <w:szCs w:val="28"/>
        </w:rPr>
      </w:pPr>
      <w:r w:rsidRPr="002E5416">
        <w:rPr>
          <w:rFonts w:ascii="Times New Roman" w:eastAsia="Times New Roman" w:hAnsi="Times New Roman" w:cs="Times New Roman"/>
          <w:sz w:val="28"/>
          <w:szCs w:val="28"/>
        </w:rPr>
        <w:t xml:space="preserve">Приговор, постановленный в соответствии со </w:t>
      </w:r>
      <w:r w:rsidR="002E5416">
        <w:rPr>
          <w:rFonts w:ascii="Times New Roman" w:hAnsi="Times New Roman" w:cs="Times New Roman"/>
          <w:sz w:val="28"/>
          <w:szCs w:val="28"/>
        </w:rPr>
        <w:t xml:space="preserve">статьей 316 УПК РФ </w:t>
      </w:r>
      <w:r w:rsidRPr="002E5416">
        <w:rPr>
          <w:rFonts w:ascii="Times New Roman" w:eastAsia="Times New Roman" w:hAnsi="Times New Roman" w:cs="Times New Roman"/>
          <w:sz w:val="28"/>
          <w:szCs w:val="28"/>
        </w:rPr>
        <w:t>настоящего Кодекса, не может быть обжалован в апелляционном порядке по основанию, предусмотренному пунктом 1 статьи 389.15</w:t>
      </w:r>
      <w:r w:rsidR="00E33159">
        <w:rPr>
          <w:rFonts w:ascii="Times New Roman" w:eastAsia="Times New Roman" w:hAnsi="Times New Roman" w:cs="Times New Roman"/>
          <w:sz w:val="28"/>
          <w:szCs w:val="28"/>
        </w:rPr>
        <w:t>, т.е. данный приговор не обжалуется  по такому основанию как несоответствие выводов суда, изложенных в приговоре фактическим обстоятельствам уголовного дела, установленным судом первой инстанции</w:t>
      </w:r>
      <w:r w:rsidRPr="002E5416">
        <w:rPr>
          <w:rFonts w:ascii="Times New Roman" w:eastAsia="Times New Roman" w:hAnsi="Times New Roman" w:cs="Times New Roman"/>
          <w:sz w:val="28"/>
          <w:szCs w:val="28"/>
        </w:rPr>
        <w:t>.</w:t>
      </w:r>
      <w:r w:rsidR="00E33159">
        <w:rPr>
          <w:rFonts w:ascii="Times New Roman" w:eastAsia="Times New Roman" w:hAnsi="Times New Roman" w:cs="Times New Roman"/>
          <w:sz w:val="28"/>
          <w:szCs w:val="28"/>
        </w:rPr>
        <w:t xml:space="preserve"> Однако приговор моет быть обжалован по другим основаниям, предусмотренными пунктами 2-3  ст. 389.15 УПК РФ. Это касается существенного нарушения уголовно-процессуальных норм,  несправедливости приговора, неправильного применения уголовного закона. </w:t>
      </w:r>
    </w:p>
    <w:p w:rsidR="002E5416" w:rsidRDefault="002E5416" w:rsidP="002E5416">
      <w:pPr>
        <w:spacing w:after="0" w:line="360" w:lineRule="auto"/>
        <w:jc w:val="both"/>
        <w:rPr>
          <w:rFonts w:ascii="Times New Roman" w:hAnsi="Times New Roman"/>
          <w:sz w:val="28"/>
          <w:szCs w:val="28"/>
        </w:rPr>
      </w:pPr>
    </w:p>
    <w:p w:rsidR="00AF12B1" w:rsidRDefault="00AF12B1" w:rsidP="000E0788">
      <w:pPr>
        <w:spacing w:after="0" w:line="360" w:lineRule="auto"/>
        <w:rPr>
          <w:rFonts w:ascii="Times New Roman" w:hAnsi="Times New Roman"/>
          <w:sz w:val="28"/>
          <w:szCs w:val="28"/>
        </w:rPr>
      </w:pPr>
    </w:p>
    <w:p w:rsidR="000E0788" w:rsidRDefault="002E5416" w:rsidP="000E0788">
      <w:pPr>
        <w:spacing w:after="0" w:line="360" w:lineRule="auto"/>
        <w:rPr>
          <w:rFonts w:ascii="Times New Roman" w:hAnsi="Times New Roman"/>
          <w:sz w:val="28"/>
          <w:szCs w:val="28"/>
        </w:rPr>
      </w:pPr>
      <w:r>
        <w:rPr>
          <w:rFonts w:ascii="Times New Roman" w:hAnsi="Times New Roman"/>
          <w:sz w:val="28"/>
          <w:szCs w:val="28"/>
        </w:rPr>
        <w:t xml:space="preserve">Вопрос 2 </w:t>
      </w:r>
    </w:p>
    <w:p w:rsidR="002E5416" w:rsidRDefault="000E0788" w:rsidP="000E0788">
      <w:pPr>
        <w:spacing w:after="0" w:line="360" w:lineRule="auto"/>
        <w:jc w:val="center"/>
        <w:rPr>
          <w:rFonts w:ascii="Times New Roman" w:hAnsi="Times New Roman" w:cs="Times New Roman"/>
          <w:b/>
          <w:sz w:val="28"/>
          <w:szCs w:val="28"/>
        </w:rPr>
      </w:pPr>
      <w:r w:rsidRPr="000E0788">
        <w:rPr>
          <w:rFonts w:ascii="Times New Roman" w:hAnsi="Times New Roman" w:cs="Times New Roman"/>
          <w:b/>
          <w:sz w:val="28"/>
          <w:szCs w:val="28"/>
        </w:rPr>
        <w:t>Сущность и  значение досудебного соглашения о сотрудничестве в сравнении с другими государствами</w:t>
      </w:r>
    </w:p>
    <w:p w:rsidR="000E0788" w:rsidRDefault="000E0788" w:rsidP="000E0788">
      <w:pPr>
        <w:spacing w:after="0" w:line="360" w:lineRule="auto"/>
        <w:jc w:val="center"/>
        <w:rPr>
          <w:rFonts w:ascii="Times New Roman" w:hAnsi="Times New Roman"/>
          <w:sz w:val="28"/>
          <w:szCs w:val="28"/>
        </w:rPr>
      </w:pPr>
    </w:p>
    <w:p w:rsidR="00C55C77" w:rsidRDefault="00AF12B1" w:rsidP="002E5416">
      <w:pPr>
        <w:spacing w:after="0" w:line="360" w:lineRule="auto"/>
        <w:jc w:val="both"/>
        <w:rPr>
          <w:rFonts w:ascii="Times New Roman" w:hAnsi="Times New Roman"/>
          <w:sz w:val="28"/>
          <w:szCs w:val="28"/>
        </w:rPr>
      </w:pPr>
      <w:r>
        <w:rPr>
          <w:rFonts w:ascii="Times New Roman" w:hAnsi="Times New Roman"/>
          <w:sz w:val="28"/>
          <w:szCs w:val="28"/>
        </w:rPr>
        <w:t xml:space="preserve">        </w:t>
      </w:r>
      <w:r w:rsidR="00C55C77" w:rsidRPr="00FD61A7">
        <w:rPr>
          <w:rFonts w:ascii="Times New Roman" w:hAnsi="Times New Roman"/>
          <w:sz w:val="28"/>
          <w:szCs w:val="28"/>
        </w:rPr>
        <w:t xml:space="preserve">Соглашение о сотрудничестве между обвинителем и обвиняемым было известно еще в Средние века. Так в Великобритании преступник мог избежать смерти, если он рассказывал властям о преступлениях, совершенных другими. С течением времени сделка с правосудием появилась и широко применялась в зарубежных уголовно-процессуальных системах. Причиной тому, по мнению </w:t>
      </w:r>
      <w:proofErr w:type="spellStart"/>
      <w:r w:rsidR="00C55C77" w:rsidRPr="00FD61A7">
        <w:rPr>
          <w:rFonts w:ascii="Times New Roman" w:hAnsi="Times New Roman"/>
          <w:sz w:val="28"/>
          <w:szCs w:val="28"/>
        </w:rPr>
        <w:t>Стефаноса</w:t>
      </w:r>
      <w:proofErr w:type="spellEnd"/>
      <w:r w:rsidR="00C55C77" w:rsidRPr="00FD61A7">
        <w:rPr>
          <w:rFonts w:ascii="Times New Roman" w:hAnsi="Times New Roman"/>
          <w:sz w:val="28"/>
          <w:szCs w:val="28"/>
        </w:rPr>
        <w:t>, является</w:t>
      </w:r>
      <w:r w:rsidR="00C55C77" w:rsidRPr="00FD61A7">
        <w:rPr>
          <w:rStyle w:val="apple-converted-space"/>
          <w:sz w:val="28"/>
          <w:szCs w:val="28"/>
        </w:rPr>
        <w:t xml:space="preserve"> </w:t>
      </w:r>
      <w:r w:rsidR="00C55C77" w:rsidRPr="00FD61A7">
        <w:rPr>
          <w:rFonts w:ascii="Times New Roman" w:hAnsi="Times New Roman"/>
          <w:sz w:val="28"/>
          <w:szCs w:val="28"/>
        </w:rPr>
        <w:t xml:space="preserve">«… акцентирование </w:t>
      </w:r>
      <w:r w:rsidR="00C55C77" w:rsidRPr="00FD61A7">
        <w:rPr>
          <w:rFonts w:ascii="Times New Roman" w:hAnsi="Times New Roman"/>
          <w:sz w:val="28"/>
          <w:szCs w:val="28"/>
        </w:rPr>
        <w:lastRenderedPageBreak/>
        <w:t xml:space="preserve">внимания на таких важных процессуальных ценностях, как скорость, стоимость, автономия воли, точность и определенность». </w:t>
      </w:r>
    </w:p>
    <w:p w:rsidR="00C55C77" w:rsidRDefault="00C55C77" w:rsidP="00C55C77">
      <w:pPr>
        <w:spacing w:after="0" w:line="360" w:lineRule="auto"/>
        <w:ind w:firstLine="851"/>
        <w:jc w:val="both"/>
        <w:rPr>
          <w:rFonts w:ascii="Times New Roman" w:hAnsi="Times New Roman"/>
          <w:sz w:val="28"/>
          <w:szCs w:val="28"/>
          <w:shd w:val="clear" w:color="auto" w:fill="FFFFFF"/>
        </w:rPr>
      </w:pPr>
      <w:proofErr w:type="spellStart"/>
      <w:r w:rsidRPr="00FD61A7">
        <w:rPr>
          <w:rFonts w:ascii="Times New Roman" w:hAnsi="Times New Roman"/>
          <w:sz w:val="28"/>
          <w:szCs w:val="28"/>
        </w:rPr>
        <w:t>Истербрук</w:t>
      </w:r>
      <w:proofErr w:type="spellEnd"/>
      <w:r w:rsidRPr="00FD61A7">
        <w:rPr>
          <w:rFonts w:ascii="Times New Roman" w:hAnsi="Times New Roman"/>
          <w:sz w:val="28"/>
          <w:szCs w:val="28"/>
        </w:rPr>
        <w:t xml:space="preserve">, Скотт и </w:t>
      </w:r>
      <w:proofErr w:type="spellStart"/>
      <w:r w:rsidRPr="00FD61A7">
        <w:rPr>
          <w:rFonts w:ascii="Times New Roman" w:hAnsi="Times New Roman"/>
          <w:sz w:val="28"/>
          <w:szCs w:val="28"/>
        </w:rPr>
        <w:t>Штунц</w:t>
      </w:r>
      <w:proofErr w:type="spellEnd"/>
      <w:r w:rsidRPr="00FD61A7">
        <w:rPr>
          <w:rFonts w:ascii="Times New Roman" w:hAnsi="Times New Roman"/>
          <w:sz w:val="28"/>
          <w:szCs w:val="28"/>
        </w:rPr>
        <w:t xml:space="preserve"> «сделку с правосудием» называют «куплей-продажей прав», так как она обеспечивает, по их мнению, независимость и эффективность, уменьшает неясно</w:t>
      </w:r>
      <w:r>
        <w:rPr>
          <w:rFonts w:ascii="Times New Roman" w:hAnsi="Times New Roman"/>
          <w:sz w:val="28"/>
          <w:szCs w:val="28"/>
        </w:rPr>
        <w:t>сть, экономит время и деньги</w:t>
      </w:r>
      <w:proofErr w:type="gramStart"/>
      <w:r>
        <w:rPr>
          <w:rFonts w:ascii="Times New Roman" w:hAnsi="Times New Roman"/>
          <w:sz w:val="28"/>
          <w:szCs w:val="28"/>
        </w:rPr>
        <w:t xml:space="preserve"> </w:t>
      </w:r>
      <w:r w:rsidRPr="00FD61A7">
        <w:rPr>
          <w:rFonts w:ascii="Times New Roman" w:hAnsi="Times New Roman"/>
          <w:sz w:val="28"/>
          <w:szCs w:val="28"/>
        </w:rPr>
        <w:t>.</w:t>
      </w:r>
      <w:proofErr w:type="gramEnd"/>
      <w:r w:rsidRPr="00FD61A7">
        <w:rPr>
          <w:rFonts w:ascii="Times New Roman" w:hAnsi="Times New Roman"/>
          <w:sz w:val="28"/>
          <w:szCs w:val="28"/>
          <w:shd w:val="clear" w:color="auto" w:fill="FFFFFF"/>
        </w:rPr>
        <w:t xml:space="preserve"> </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 xml:space="preserve">Следует отметить, что данный институт характерен для уголовного процесса многих стран, например </w:t>
      </w:r>
      <w:r>
        <w:rPr>
          <w:rFonts w:ascii="Times New Roman" w:hAnsi="Times New Roman"/>
          <w:sz w:val="28"/>
          <w:szCs w:val="28"/>
        </w:rPr>
        <w:t>США, где он именуется «сделкой с правосудием</w:t>
      </w:r>
      <w:r w:rsidRPr="00FD61A7">
        <w:rPr>
          <w:rFonts w:ascii="Times New Roman" w:hAnsi="Times New Roman"/>
          <w:sz w:val="28"/>
          <w:szCs w:val="28"/>
        </w:rPr>
        <w:t>» или «сделка о признании вины», и был признан Верховным судом США существенной и целесообразной частью</w:t>
      </w:r>
      <w:r w:rsidR="00AF12B1">
        <w:rPr>
          <w:rFonts w:ascii="Times New Roman" w:hAnsi="Times New Roman"/>
          <w:sz w:val="28"/>
          <w:szCs w:val="28"/>
        </w:rPr>
        <w:t xml:space="preserve"> системы уголовного правосудия</w:t>
      </w:r>
      <w:r w:rsidRPr="00FD61A7">
        <w:rPr>
          <w:rFonts w:ascii="Times New Roman" w:hAnsi="Times New Roman"/>
          <w:sz w:val="28"/>
          <w:szCs w:val="28"/>
        </w:rPr>
        <w:t>. Там имеется две формы подобных сделок:</w:t>
      </w:r>
    </w:p>
    <w:p w:rsidR="00C55C77" w:rsidRPr="00FD61A7" w:rsidRDefault="00C55C77" w:rsidP="00C55C77">
      <w:pPr>
        <w:pStyle w:val="11"/>
        <w:numPr>
          <w:ilvl w:val="0"/>
          <w:numId w:val="1"/>
        </w:numPr>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Соглашение о сотрудничестве, когда с подозреваемого, обвиняемого снимают часть обвинений либо смягчают наказание. </w:t>
      </w:r>
      <w:r w:rsidRPr="00FD61A7">
        <w:rPr>
          <w:rFonts w:ascii="Times New Roman" w:eastAsia="Times New Roman" w:hAnsi="Times New Roman"/>
          <w:sz w:val="28"/>
          <w:szCs w:val="28"/>
        </w:rPr>
        <w:t>Од</w:t>
      </w:r>
      <w:r>
        <w:rPr>
          <w:rFonts w:ascii="Times New Roman" w:eastAsia="Times New Roman" w:hAnsi="Times New Roman"/>
          <w:sz w:val="28"/>
          <w:szCs w:val="28"/>
        </w:rPr>
        <w:t>ному</w:t>
      </w:r>
      <w:r w:rsidRPr="00FD61A7">
        <w:rPr>
          <w:rFonts w:ascii="Times New Roman" w:eastAsia="Times New Roman" w:hAnsi="Times New Roman"/>
          <w:sz w:val="28"/>
          <w:szCs w:val="28"/>
        </w:rPr>
        <w:t xml:space="preserve"> из самых известных преступников, заключивших подобного рода «сделку с правосудием», убийц</w:t>
      </w:r>
      <w:r>
        <w:rPr>
          <w:rFonts w:ascii="Times New Roman" w:eastAsia="Times New Roman" w:hAnsi="Times New Roman"/>
          <w:sz w:val="28"/>
          <w:szCs w:val="28"/>
        </w:rPr>
        <w:t>е</w:t>
      </w:r>
      <w:r w:rsidRPr="00FD61A7">
        <w:rPr>
          <w:rFonts w:ascii="Times New Roman" w:eastAsia="Times New Roman" w:hAnsi="Times New Roman"/>
          <w:sz w:val="28"/>
          <w:szCs w:val="28"/>
        </w:rPr>
        <w:t xml:space="preserve"> Мартина Лютера Кинга Джеймс Эрл </w:t>
      </w:r>
      <w:proofErr w:type="spellStart"/>
      <w:r w:rsidRPr="00FD61A7">
        <w:rPr>
          <w:rFonts w:ascii="Times New Roman" w:eastAsia="Times New Roman" w:hAnsi="Times New Roman"/>
          <w:sz w:val="28"/>
          <w:szCs w:val="28"/>
        </w:rPr>
        <w:t>Рэй</w:t>
      </w:r>
      <w:proofErr w:type="spellEnd"/>
      <w:r w:rsidRPr="00FD61A7">
        <w:rPr>
          <w:rFonts w:ascii="Times New Roman" w:eastAsia="Times New Roman" w:hAnsi="Times New Roman"/>
          <w:sz w:val="28"/>
          <w:szCs w:val="28"/>
        </w:rPr>
        <w:t xml:space="preserve"> </w:t>
      </w:r>
      <w:r>
        <w:rPr>
          <w:rFonts w:ascii="Times New Roman" w:eastAsia="Times New Roman" w:hAnsi="Times New Roman"/>
          <w:sz w:val="28"/>
          <w:szCs w:val="28"/>
        </w:rPr>
        <w:t xml:space="preserve">назначено наказание в виде </w:t>
      </w:r>
      <w:r w:rsidRPr="00FD61A7">
        <w:rPr>
          <w:rFonts w:ascii="Times New Roman" w:eastAsia="Times New Roman" w:hAnsi="Times New Roman"/>
          <w:sz w:val="28"/>
          <w:szCs w:val="28"/>
        </w:rPr>
        <w:t>99 лет тюрьмы вместо смертной казни.</w:t>
      </w:r>
    </w:p>
    <w:p w:rsidR="00C55C77" w:rsidRPr="00FD61A7" w:rsidRDefault="00C55C77" w:rsidP="00C55C77">
      <w:pPr>
        <w:pStyle w:val="11"/>
        <w:numPr>
          <w:ilvl w:val="0"/>
          <w:numId w:val="1"/>
        </w:numPr>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Соглашение о сотрудничестве, когда </w:t>
      </w:r>
      <w:r>
        <w:rPr>
          <w:rFonts w:ascii="Times New Roman" w:hAnsi="Times New Roman"/>
          <w:sz w:val="28"/>
          <w:szCs w:val="28"/>
          <w:shd w:val="clear" w:color="auto" w:fill="FFFFFF"/>
        </w:rPr>
        <w:t xml:space="preserve">статус </w:t>
      </w:r>
      <w:r w:rsidRPr="00FD61A7">
        <w:rPr>
          <w:rFonts w:ascii="Times New Roman" w:hAnsi="Times New Roman"/>
          <w:sz w:val="28"/>
          <w:szCs w:val="28"/>
          <w:shd w:val="clear" w:color="auto" w:fill="FFFFFF"/>
        </w:rPr>
        <w:t xml:space="preserve">обвиняемого </w:t>
      </w:r>
      <w:r>
        <w:rPr>
          <w:rFonts w:ascii="Times New Roman" w:hAnsi="Times New Roman"/>
          <w:sz w:val="28"/>
          <w:szCs w:val="28"/>
          <w:shd w:val="clear" w:color="auto" w:fill="FFFFFF"/>
        </w:rPr>
        <w:t>изменяется</w:t>
      </w:r>
      <w:r w:rsidRPr="00FD61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на статус </w:t>
      </w:r>
      <w:r w:rsidRPr="00FD61A7">
        <w:rPr>
          <w:rFonts w:ascii="Times New Roman" w:hAnsi="Times New Roman"/>
          <w:sz w:val="28"/>
          <w:szCs w:val="28"/>
          <w:shd w:val="clear" w:color="auto" w:fill="FFFFFF"/>
        </w:rPr>
        <w:t>свидетеля обвинения (иммунитет перед правосудием)</w:t>
      </w:r>
      <w:r w:rsidRPr="00FD61A7">
        <w:rPr>
          <w:rFonts w:ascii="Times New Roman" w:eastAsia="Times New Roman" w:hAnsi="Times New Roman"/>
          <w:sz w:val="28"/>
          <w:szCs w:val="28"/>
        </w:rPr>
        <w:t xml:space="preserve">. Самым известным таким «свидетелем» стал помощник главы нью-йоркской мафии Джона </w:t>
      </w:r>
      <w:proofErr w:type="spellStart"/>
      <w:r w:rsidRPr="00FD61A7">
        <w:rPr>
          <w:rFonts w:ascii="Times New Roman" w:eastAsia="Times New Roman" w:hAnsi="Times New Roman"/>
          <w:sz w:val="28"/>
          <w:szCs w:val="28"/>
        </w:rPr>
        <w:t>Готти</w:t>
      </w:r>
      <w:proofErr w:type="spellEnd"/>
      <w:r w:rsidRPr="00FD61A7">
        <w:rPr>
          <w:rFonts w:ascii="Times New Roman" w:eastAsia="Times New Roman" w:hAnsi="Times New Roman"/>
          <w:sz w:val="28"/>
          <w:szCs w:val="28"/>
        </w:rPr>
        <w:t xml:space="preserve"> Сальваторе </w:t>
      </w:r>
      <w:proofErr w:type="spellStart"/>
      <w:r w:rsidRPr="00FD61A7">
        <w:rPr>
          <w:rFonts w:ascii="Times New Roman" w:eastAsia="Times New Roman" w:hAnsi="Times New Roman"/>
          <w:sz w:val="28"/>
          <w:szCs w:val="28"/>
        </w:rPr>
        <w:t>Гравано</w:t>
      </w:r>
      <w:proofErr w:type="spellEnd"/>
      <w:r w:rsidRPr="00FD61A7">
        <w:rPr>
          <w:rFonts w:ascii="Times New Roman" w:eastAsia="Times New Roman" w:hAnsi="Times New Roman"/>
          <w:sz w:val="28"/>
          <w:szCs w:val="28"/>
        </w:rPr>
        <w:t xml:space="preserve"> (Сэмми Бык), сда</w:t>
      </w:r>
      <w:r>
        <w:rPr>
          <w:rFonts w:ascii="Times New Roman" w:eastAsia="Times New Roman" w:hAnsi="Times New Roman"/>
          <w:sz w:val="28"/>
          <w:szCs w:val="28"/>
        </w:rPr>
        <w:t>вший босса в обмен на свободу</w:t>
      </w:r>
      <w:proofErr w:type="gramStart"/>
      <w:r>
        <w:rPr>
          <w:rFonts w:ascii="Times New Roman" w:eastAsia="Times New Roman" w:hAnsi="Times New Roman"/>
          <w:sz w:val="28"/>
          <w:szCs w:val="28"/>
        </w:rPr>
        <w:t xml:space="preserve"> </w:t>
      </w:r>
      <w:r w:rsidRPr="00FD61A7">
        <w:rPr>
          <w:rFonts w:ascii="Times New Roman" w:eastAsia="Times New Roman" w:hAnsi="Times New Roman"/>
          <w:sz w:val="28"/>
          <w:szCs w:val="28"/>
        </w:rPr>
        <w:t>.</w:t>
      </w:r>
      <w:proofErr w:type="gramEnd"/>
    </w:p>
    <w:p w:rsidR="00C55C77" w:rsidRPr="00FD61A7" w:rsidRDefault="00C55C77" w:rsidP="00C55C77">
      <w:pPr>
        <w:pStyle w:val="11"/>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Заключенное обвинителем и защитой соглашение должно быть одобрено судом, при этом правила, по которым действуют различные штаты и суды (юрисдикции), отличаются, общая же возможность применения сделок регламентируется п. «Е» правила 11 Федеральных правил уголовного процесса в окружных судах США. Верховным судом США сделка о признании вины</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 xml:space="preserve"> как способ</w:t>
      </w:r>
      <w:r>
        <w:rPr>
          <w:rFonts w:ascii="Times New Roman" w:hAnsi="Times New Roman"/>
          <w:sz w:val="28"/>
          <w:szCs w:val="28"/>
          <w:shd w:val="clear" w:color="auto" w:fill="FFFFFF"/>
        </w:rPr>
        <w:t>а</w:t>
      </w:r>
      <w:r w:rsidRPr="00FD61A7">
        <w:rPr>
          <w:rFonts w:ascii="Times New Roman" w:hAnsi="Times New Roman"/>
          <w:sz w:val="28"/>
          <w:szCs w:val="28"/>
          <w:shd w:val="clear" w:color="auto" w:fill="FFFFFF"/>
        </w:rPr>
        <w:t xml:space="preserve"> разрешения спора между государством (штатом) и гражданином</w:t>
      </w:r>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 xml:space="preserve">традиционно относится к одному из демократических завоеваний гражданского общества, при этом Верховный </w:t>
      </w:r>
      <w:r w:rsidRPr="00FD61A7">
        <w:rPr>
          <w:rFonts w:ascii="Times New Roman" w:hAnsi="Times New Roman"/>
          <w:sz w:val="28"/>
          <w:szCs w:val="28"/>
          <w:shd w:val="clear" w:color="auto" w:fill="FFFFFF"/>
        </w:rPr>
        <w:lastRenderedPageBreak/>
        <w:t>суд, а вслед за ним и суды штатов</w:t>
      </w:r>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всегда исходят из того, что заключение такой сделки должно быть добровольным волеизъяв</w:t>
      </w:r>
      <w:r>
        <w:rPr>
          <w:rFonts w:ascii="Times New Roman" w:hAnsi="Times New Roman"/>
          <w:sz w:val="28"/>
          <w:szCs w:val="28"/>
          <w:shd w:val="clear" w:color="auto" w:fill="FFFFFF"/>
        </w:rPr>
        <w:t>лением обеих сторон</w:t>
      </w:r>
      <w:proofErr w:type="gramStart"/>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w:t>
      </w:r>
      <w:proofErr w:type="gramEnd"/>
    </w:p>
    <w:p w:rsidR="00C55C77" w:rsidRPr="00FD61A7" w:rsidRDefault="00C55C77" w:rsidP="00C55C77">
      <w:pPr>
        <w:pStyle w:val="11"/>
        <w:spacing w:after="0" w:line="360" w:lineRule="auto"/>
        <w:ind w:left="0" w:firstLine="851"/>
        <w:jc w:val="both"/>
        <w:rPr>
          <w:rFonts w:ascii="Times New Roman" w:hAnsi="Times New Roman"/>
          <w:sz w:val="28"/>
          <w:szCs w:val="28"/>
          <w:shd w:val="clear" w:color="auto" w:fill="FFFFFF"/>
        </w:rPr>
      </w:pPr>
      <w:r>
        <w:rPr>
          <w:rFonts w:ascii="Times New Roman" w:hAnsi="Times New Roman"/>
          <w:sz w:val="28"/>
          <w:szCs w:val="28"/>
          <w:shd w:val="clear" w:color="auto" w:fill="FFFFFF"/>
        </w:rPr>
        <w:t>Д</w:t>
      </w:r>
      <w:r w:rsidRPr="00995CEF">
        <w:rPr>
          <w:rFonts w:ascii="Times New Roman" w:hAnsi="Times New Roman"/>
          <w:sz w:val="28"/>
          <w:szCs w:val="28"/>
          <w:shd w:val="clear" w:color="auto" w:fill="FFFFFF"/>
        </w:rPr>
        <w:t>иректор проекта уголовного правосудия в институте Като</w:t>
      </w:r>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 xml:space="preserve">Т. Линч отмечает, что </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применение «сделки с правосудием», действительно, ускоряет судебное разбирательство, но делается это «неконституционными способами»</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 xml:space="preserve">. М. </w:t>
      </w:r>
      <w:proofErr w:type="spellStart"/>
      <w:r w:rsidRPr="00FD61A7">
        <w:rPr>
          <w:rFonts w:ascii="Times New Roman" w:hAnsi="Times New Roman"/>
          <w:sz w:val="28"/>
          <w:szCs w:val="28"/>
          <w:shd w:val="clear" w:color="auto" w:fill="FFFFFF"/>
        </w:rPr>
        <w:t>Кинсли</w:t>
      </w:r>
      <w:proofErr w:type="spellEnd"/>
      <w:r w:rsidRPr="00FD61A7">
        <w:rPr>
          <w:rFonts w:ascii="Times New Roman" w:hAnsi="Times New Roman"/>
          <w:sz w:val="28"/>
          <w:szCs w:val="28"/>
          <w:shd w:val="clear" w:color="auto" w:fill="FFFFFF"/>
        </w:rPr>
        <w:t xml:space="preserve"> в статье «Почему невинные люди признаются»,</w:t>
      </w:r>
      <w:r>
        <w:rPr>
          <w:rFonts w:ascii="Times New Roman" w:hAnsi="Times New Roman"/>
          <w:sz w:val="28"/>
          <w:szCs w:val="28"/>
          <w:shd w:val="clear" w:color="auto" w:fill="FFFFFF"/>
        </w:rPr>
        <w:t xml:space="preserve"> отмечал,</w:t>
      </w:r>
      <w:r w:rsidRPr="00FD61A7">
        <w:rPr>
          <w:rFonts w:ascii="Times New Roman" w:hAnsi="Times New Roman"/>
          <w:sz w:val="28"/>
          <w:szCs w:val="28"/>
          <w:shd w:val="clear" w:color="auto" w:fill="FFFFFF"/>
        </w:rPr>
        <w:t xml:space="preserve"> что «создав такой вариант, американская система подталкивает невиновных сознаваться в том, чего они н</w:t>
      </w:r>
      <w:r>
        <w:rPr>
          <w:rFonts w:ascii="Times New Roman" w:hAnsi="Times New Roman"/>
          <w:sz w:val="28"/>
          <w:szCs w:val="28"/>
          <w:shd w:val="clear" w:color="auto" w:fill="FFFFFF"/>
        </w:rPr>
        <w:t>е совершали»</w:t>
      </w:r>
      <w:r w:rsidRPr="00FD61A7">
        <w:rPr>
          <w:rFonts w:ascii="Times New Roman" w:hAnsi="Times New Roman"/>
          <w:sz w:val="28"/>
          <w:szCs w:val="28"/>
          <w:shd w:val="clear" w:color="auto" w:fill="FFFFFF"/>
        </w:rPr>
        <w:t>.</w:t>
      </w:r>
    </w:p>
    <w:p w:rsidR="00C55C77" w:rsidRPr="00FD61A7" w:rsidRDefault="00C55C77" w:rsidP="00C55C77">
      <w:pPr>
        <w:pStyle w:val="11"/>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В странах Британского Содружества признание вины, как и в США, традиционно считалось отказом от спора и основанием для упрощения процесса, однако здесь такой отказ никогда не связывался с каким-либо соглашением сторон. Что же касается именно соглашений, сделок их использование крайне ограничено, из стран англо-американского типа уголовного судопроизводства сделки применяются лишь в Англии, Уэльсе и в одном из штатов Австралии – в штате Виктория, причем применяемые здесь конструкции имеют очень мало общего с американской сделкой. Заключение сделок о признании вины по американскому образцу, когда признание вины выдвигается в качестве условия для применения каких-либо преференций, в этих странах традиционно критикуется. Исследователи считают, что их заключение противоречит принципу соблюдения неотъемлемых прав личности, открывает возможность для угроз, принуждения к признанию, нарушения прав человека, что может привести к результату, несовместимому с понят</w:t>
      </w:r>
      <w:r>
        <w:rPr>
          <w:rFonts w:ascii="Times New Roman" w:hAnsi="Times New Roman"/>
          <w:sz w:val="28"/>
          <w:szCs w:val="28"/>
          <w:shd w:val="clear" w:color="auto" w:fill="FFFFFF"/>
        </w:rPr>
        <w:t>ием «справедливое правосудие»</w:t>
      </w:r>
      <w:proofErr w:type="gramStart"/>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w:t>
      </w:r>
      <w:proofErr w:type="gramEnd"/>
    </w:p>
    <w:p w:rsidR="00C55C77" w:rsidRPr="00FD61A7" w:rsidRDefault="00C55C77" w:rsidP="00C55C77">
      <w:pPr>
        <w:pStyle w:val="11"/>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В отличие от Англии и США, страны континентальной Европы демонстрируют более осторожный подход к использованию. Это связано с очевидным различием моделей уголовного судопроизводства в указанных правовых системах. </w:t>
      </w:r>
      <w:r>
        <w:rPr>
          <w:rFonts w:ascii="Times New Roman" w:hAnsi="Times New Roman"/>
          <w:sz w:val="28"/>
          <w:szCs w:val="28"/>
          <w:shd w:val="clear" w:color="auto" w:fill="FFFFFF"/>
        </w:rPr>
        <w:t>По мнению Д. В. Федотовой «с</w:t>
      </w:r>
      <w:r w:rsidRPr="00FD61A7">
        <w:rPr>
          <w:rFonts w:ascii="Times New Roman" w:hAnsi="Times New Roman"/>
          <w:sz w:val="28"/>
          <w:szCs w:val="28"/>
          <w:shd w:val="clear" w:color="auto" w:fill="FFFFFF"/>
        </w:rPr>
        <w:t>транам континентальной Европы</w:t>
      </w:r>
      <w:r>
        <w:rPr>
          <w:rFonts w:ascii="Times New Roman" w:hAnsi="Times New Roman"/>
          <w:sz w:val="28"/>
          <w:szCs w:val="28"/>
          <w:shd w:val="clear" w:color="auto" w:fill="FFFFFF"/>
        </w:rPr>
        <w:t>, (</w:t>
      </w:r>
      <w:r w:rsidRPr="00FD61A7">
        <w:rPr>
          <w:rFonts w:ascii="Times New Roman" w:hAnsi="Times New Roman"/>
          <w:sz w:val="28"/>
          <w:szCs w:val="28"/>
          <w:shd w:val="clear" w:color="auto" w:fill="FFFFFF"/>
        </w:rPr>
        <w:t xml:space="preserve">к их числу </w:t>
      </w:r>
      <w:r>
        <w:rPr>
          <w:rFonts w:ascii="Times New Roman" w:hAnsi="Times New Roman"/>
          <w:sz w:val="28"/>
          <w:szCs w:val="28"/>
          <w:shd w:val="clear" w:color="auto" w:fill="FFFFFF"/>
        </w:rPr>
        <w:t>которых она относит и</w:t>
      </w:r>
      <w:r w:rsidRPr="00FD61A7">
        <w:rPr>
          <w:rFonts w:ascii="Times New Roman" w:hAnsi="Times New Roman"/>
          <w:sz w:val="28"/>
          <w:szCs w:val="28"/>
          <w:shd w:val="clear" w:color="auto" w:fill="FFFFFF"/>
        </w:rPr>
        <w:t xml:space="preserve"> Россию</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 xml:space="preserve"> свойственен смешанный тип судопроизводства, сочетающий розыскную форму предварительного расследования и состязательное судебное </w:t>
      </w:r>
      <w:r w:rsidRPr="00FD61A7">
        <w:rPr>
          <w:rFonts w:ascii="Times New Roman" w:hAnsi="Times New Roman"/>
          <w:sz w:val="28"/>
          <w:szCs w:val="28"/>
          <w:shd w:val="clear" w:color="auto" w:fill="FFFFFF"/>
        </w:rPr>
        <w:lastRenderedPageBreak/>
        <w:t>разбирательство</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 При этом принцип состязательности</w:t>
      </w:r>
      <w:r>
        <w:rPr>
          <w:rFonts w:ascii="Times New Roman" w:hAnsi="Times New Roman"/>
          <w:sz w:val="28"/>
          <w:szCs w:val="28"/>
          <w:shd w:val="clear" w:color="auto" w:fill="FFFFFF"/>
        </w:rPr>
        <w:t>, по её мнению,</w:t>
      </w:r>
      <w:r w:rsidRPr="00FD61A7">
        <w:rPr>
          <w:rFonts w:ascii="Times New Roman" w:hAnsi="Times New Roman"/>
          <w:sz w:val="28"/>
          <w:szCs w:val="28"/>
          <w:shd w:val="clear" w:color="auto" w:fill="FFFFFF"/>
        </w:rPr>
        <w:t xml:space="preserve"> трактуется иначе, </w:t>
      </w:r>
      <w:r>
        <w:rPr>
          <w:rFonts w:ascii="Times New Roman" w:hAnsi="Times New Roman"/>
          <w:sz w:val="28"/>
          <w:szCs w:val="28"/>
          <w:shd w:val="clear" w:color="auto" w:fill="FFFFFF"/>
        </w:rPr>
        <w:t xml:space="preserve">чем </w:t>
      </w:r>
      <w:r w:rsidRPr="00FD61A7">
        <w:rPr>
          <w:rFonts w:ascii="Times New Roman" w:hAnsi="Times New Roman"/>
          <w:sz w:val="28"/>
          <w:szCs w:val="28"/>
          <w:shd w:val="clear" w:color="auto" w:fill="FFFFFF"/>
        </w:rPr>
        <w:t>в англо-амер</w:t>
      </w:r>
      <w:r>
        <w:rPr>
          <w:rFonts w:ascii="Times New Roman" w:hAnsi="Times New Roman"/>
          <w:sz w:val="28"/>
          <w:szCs w:val="28"/>
          <w:shd w:val="clear" w:color="auto" w:fill="FFFFFF"/>
        </w:rPr>
        <w:t>иканском праве</w:t>
      </w:r>
      <w:proofErr w:type="gramStart"/>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w:t>
      </w:r>
      <w:proofErr w:type="gramEnd"/>
    </w:p>
    <w:p w:rsidR="00C55C77" w:rsidRPr="00FD61A7" w:rsidRDefault="00C55C77" w:rsidP="00C55C77">
      <w:pPr>
        <w:pStyle w:val="11"/>
        <w:spacing w:after="0" w:line="360" w:lineRule="auto"/>
        <w:ind w:left="0"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В Федеративной Республике Германия, где традиционно выделяют три стадии процесса: предварительное расследование, предварительное слушание и судебное разбирательство, </w:t>
      </w:r>
      <w:r>
        <w:rPr>
          <w:rFonts w:ascii="Times New Roman" w:hAnsi="Times New Roman"/>
          <w:sz w:val="28"/>
          <w:szCs w:val="28"/>
          <w:shd w:val="clear" w:color="auto" w:fill="FFFFFF"/>
        </w:rPr>
        <w:t>с</w:t>
      </w:r>
      <w:r w:rsidRPr="00FD61A7">
        <w:rPr>
          <w:rFonts w:ascii="Times New Roman" w:hAnsi="Times New Roman"/>
          <w:sz w:val="28"/>
          <w:szCs w:val="28"/>
          <w:shd w:val="clear" w:color="auto" w:fill="FFFFFF"/>
        </w:rPr>
        <w:t xml:space="preserve"> 1974 г</w:t>
      </w:r>
      <w:r>
        <w:rPr>
          <w:rFonts w:ascii="Times New Roman" w:hAnsi="Times New Roman"/>
          <w:sz w:val="28"/>
          <w:szCs w:val="28"/>
          <w:shd w:val="clear" w:color="auto" w:fill="FFFFFF"/>
        </w:rPr>
        <w:t>ода в</w:t>
      </w:r>
      <w:r w:rsidRPr="00FD61A7">
        <w:rPr>
          <w:rFonts w:ascii="Times New Roman" w:hAnsi="Times New Roman"/>
          <w:sz w:val="28"/>
          <w:szCs w:val="28"/>
          <w:shd w:val="clear" w:color="auto" w:fill="FFFFFF"/>
        </w:rPr>
        <w:t xml:space="preserve"> Уголовно-процессуальном </w:t>
      </w:r>
      <w:r>
        <w:rPr>
          <w:rFonts w:ascii="Times New Roman" w:hAnsi="Times New Roman"/>
          <w:sz w:val="28"/>
          <w:szCs w:val="28"/>
          <w:shd w:val="clear" w:color="auto" w:fill="FFFFFF"/>
        </w:rPr>
        <w:t>к</w:t>
      </w:r>
      <w:r w:rsidRPr="00FD61A7">
        <w:rPr>
          <w:rFonts w:ascii="Times New Roman" w:hAnsi="Times New Roman"/>
          <w:sz w:val="28"/>
          <w:szCs w:val="28"/>
          <w:shd w:val="clear" w:color="auto" w:fill="FFFFFF"/>
        </w:rPr>
        <w:t>одексе появился «ускоренный процесс» (ст. 153а)</w:t>
      </w:r>
      <w:r>
        <w:rPr>
          <w:rFonts w:ascii="Times New Roman" w:hAnsi="Times New Roman"/>
          <w:sz w:val="28"/>
          <w:szCs w:val="28"/>
          <w:shd w:val="clear" w:color="auto" w:fill="FFFFFF"/>
        </w:rPr>
        <w:t>. П</w:t>
      </w:r>
      <w:r w:rsidRPr="00FD61A7">
        <w:rPr>
          <w:rFonts w:ascii="Times New Roman" w:hAnsi="Times New Roman"/>
          <w:sz w:val="28"/>
          <w:szCs w:val="28"/>
          <w:shd w:val="clear" w:color="auto" w:fill="FFFFFF"/>
        </w:rPr>
        <w:t xml:space="preserve">ри </w:t>
      </w:r>
      <w:r>
        <w:rPr>
          <w:rFonts w:ascii="Times New Roman" w:hAnsi="Times New Roman"/>
          <w:sz w:val="28"/>
          <w:szCs w:val="28"/>
          <w:shd w:val="clear" w:color="auto" w:fill="FFFFFF"/>
        </w:rPr>
        <w:t xml:space="preserve">наличии последнего </w:t>
      </w:r>
      <w:r w:rsidRPr="00FD61A7">
        <w:rPr>
          <w:rFonts w:ascii="Times New Roman" w:hAnsi="Times New Roman"/>
          <w:sz w:val="28"/>
          <w:szCs w:val="28"/>
          <w:shd w:val="clear" w:color="auto" w:fill="FFFFFF"/>
        </w:rPr>
        <w:t>предварительное слушание не производится, а прокурор вправе непосредственно в судебном разбирательстве устно сформулировать перед судом обвинение, которое фиксируется в протоколе судебного заседания. Такое производство возможно только при соблюдении следующих условий: если дело подсудно судье единолично или суду с участием заседателей; если наказание по нему не превышает одного года лишения свободы; если дело очевидное, т.е. случай достаточно прост и лицо может быть осуждено тотчас же. По малозначительным делам предусмотрено издание «приказа о наказании». В этом случае судебное разбирательство не проводится, а вместо приговора судья по ходатайству прокурора выносит решение (приказ о наказании) лишь на основании письменных материалов дела. Заявление о малозначительном преступлении при этом подается заявителем в прокуратуру, органам полиции или в участковый суд, однако если органы полиции или суд сочтут необходимым производство процессуальных действий, то прокурор обязан решить вопрос о возбуждении уголовного дела</w:t>
      </w:r>
      <w:proofErr w:type="gramStart"/>
      <w:r w:rsidRPr="00FD61A7">
        <w:rPr>
          <w:rFonts w:ascii="Times New Roman" w:hAnsi="Times New Roman"/>
          <w:sz w:val="28"/>
          <w:szCs w:val="28"/>
          <w:shd w:val="clear" w:color="auto" w:fill="FFFFFF"/>
        </w:rPr>
        <w:t xml:space="preserve"> .</w:t>
      </w:r>
      <w:proofErr w:type="gramEnd"/>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Особый интерес представляет </w:t>
      </w:r>
      <w:r>
        <w:rPr>
          <w:rFonts w:ascii="Times New Roman" w:hAnsi="Times New Roman"/>
          <w:sz w:val="28"/>
          <w:szCs w:val="28"/>
          <w:shd w:val="clear" w:color="auto" w:fill="FFFFFF"/>
        </w:rPr>
        <w:t xml:space="preserve">процессуальное </w:t>
      </w:r>
      <w:r w:rsidRPr="00FD61A7">
        <w:rPr>
          <w:rFonts w:ascii="Times New Roman" w:hAnsi="Times New Roman"/>
          <w:sz w:val="28"/>
          <w:szCs w:val="28"/>
          <w:shd w:val="clear" w:color="auto" w:fill="FFFFFF"/>
        </w:rPr>
        <w:t>законодательство Италии, поскольку упрощенные формы судопроизводства, принятые в России разработаны с учетом опыта именно Италии (и</w:t>
      </w:r>
      <w:r>
        <w:rPr>
          <w:rFonts w:ascii="Times New Roman" w:hAnsi="Times New Roman"/>
          <w:sz w:val="28"/>
          <w:szCs w:val="28"/>
          <w:shd w:val="clear" w:color="auto" w:fill="FFFFFF"/>
        </w:rPr>
        <w:t>,</w:t>
      </w:r>
      <w:r w:rsidRPr="00FD61A7">
        <w:rPr>
          <w:rFonts w:ascii="Times New Roman" w:hAnsi="Times New Roman"/>
          <w:sz w:val="28"/>
          <w:szCs w:val="28"/>
          <w:shd w:val="clear" w:color="auto" w:fill="FFFFFF"/>
        </w:rPr>
        <w:t xml:space="preserve"> конечно же, США). После рекомендаций Совета Европы, данных европейским государствам в 1987 г., одной из которых являлось пожелание обеспечить быстроту и</w:t>
      </w:r>
      <w:r>
        <w:rPr>
          <w:rFonts w:ascii="Times New Roman" w:hAnsi="Times New Roman"/>
          <w:sz w:val="28"/>
          <w:szCs w:val="28"/>
          <w:shd w:val="clear" w:color="auto" w:fill="FFFFFF"/>
        </w:rPr>
        <w:t xml:space="preserve"> эффективность судопроизводства</w:t>
      </w:r>
      <w:r w:rsidRPr="00FD61A7">
        <w:rPr>
          <w:rFonts w:ascii="Times New Roman" w:hAnsi="Times New Roman"/>
          <w:sz w:val="28"/>
          <w:szCs w:val="28"/>
          <w:shd w:val="clear" w:color="auto" w:fill="FFFFFF"/>
        </w:rPr>
        <w:t xml:space="preserve">, в Италии комиссией под руководством </w:t>
      </w:r>
      <w:proofErr w:type="spellStart"/>
      <w:r w:rsidRPr="00FD61A7">
        <w:rPr>
          <w:rFonts w:ascii="Times New Roman" w:hAnsi="Times New Roman"/>
          <w:sz w:val="28"/>
          <w:szCs w:val="28"/>
          <w:shd w:val="clear" w:color="auto" w:fill="FFFFFF"/>
        </w:rPr>
        <w:t>Вассалли</w:t>
      </w:r>
      <w:proofErr w:type="spellEnd"/>
      <w:r w:rsidRPr="00FD61A7">
        <w:rPr>
          <w:rFonts w:ascii="Times New Roman" w:hAnsi="Times New Roman"/>
          <w:sz w:val="28"/>
          <w:szCs w:val="28"/>
          <w:shd w:val="clear" w:color="auto" w:fill="FFFFFF"/>
        </w:rPr>
        <w:t xml:space="preserve"> был разработан новый уголовно-процессуальный закон, принятый в 1989 г. В Уголовно-процессуальном </w:t>
      </w:r>
      <w:r>
        <w:rPr>
          <w:rFonts w:ascii="Times New Roman" w:hAnsi="Times New Roman"/>
          <w:sz w:val="28"/>
          <w:szCs w:val="28"/>
          <w:shd w:val="clear" w:color="auto" w:fill="FFFFFF"/>
        </w:rPr>
        <w:t>к</w:t>
      </w:r>
      <w:r w:rsidRPr="00FD61A7">
        <w:rPr>
          <w:rFonts w:ascii="Times New Roman" w:hAnsi="Times New Roman"/>
          <w:sz w:val="28"/>
          <w:szCs w:val="28"/>
          <w:shd w:val="clear" w:color="auto" w:fill="FFFFFF"/>
        </w:rPr>
        <w:t xml:space="preserve">одексе Италии было закреплено две </w:t>
      </w:r>
      <w:r w:rsidRPr="00FD61A7">
        <w:rPr>
          <w:rFonts w:ascii="Times New Roman" w:hAnsi="Times New Roman"/>
          <w:sz w:val="28"/>
          <w:szCs w:val="28"/>
          <w:shd w:val="clear" w:color="auto" w:fill="FFFFFF"/>
        </w:rPr>
        <w:lastRenderedPageBreak/>
        <w:t>сокращенных процедуры – «</w:t>
      </w:r>
      <w:proofErr w:type="spellStart"/>
      <w:r w:rsidRPr="00FD61A7">
        <w:rPr>
          <w:rFonts w:ascii="Times New Roman" w:hAnsi="Times New Roman"/>
          <w:sz w:val="28"/>
          <w:szCs w:val="28"/>
          <w:shd w:val="clear" w:color="auto" w:fill="FFFFFF"/>
        </w:rPr>
        <w:t>abbreviato</w:t>
      </w:r>
      <w:proofErr w:type="spellEnd"/>
      <w:r w:rsidRPr="00FD61A7">
        <w:rPr>
          <w:rFonts w:ascii="Times New Roman" w:hAnsi="Times New Roman"/>
          <w:sz w:val="28"/>
          <w:szCs w:val="28"/>
          <w:shd w:val="clear" w:color="auto" w:fill="FFFFFF"/>
        </w:rPr>
        <w:t>» и «</w:t>
      </w:r>
      <w:proofErr w:type="spellStart"/>
      <w:r w:rsidRPr="00FD61A7">
        <w:rPr>
          <w:rFonts w:ascii="Times New Roman" w:hAnsi="Times New Roman"/>
          <w:sz w:val="28"/>
          <w:szCs w:val="28"/>
          <w:shd w:val="clear" w:color="auto" w:fill="FFFFFF"/>
        </w:rPr>
        <w:t>patteggiamento</w:t>
      </w:r>
      <w:proofErr w:type="spellEnd"/>
      <w:r w:rsidRPr="00FD61A7">
        <w:rPr>
          <w:rFonts w:ascii="Times New Roman" w:hAnsi="Times New Roman"/>
          <w:sz w:val="28"/>
          <w:szCs w:val="28"/>
          <w:shd w:val="clear" w:color="auto" w:fill="FFFFFF"/>
        </w:rPr>
        <w:t>». «</w:t>
      </w:r>
      <w:proofErr w:type="spellStart"/>
      <w:r w:rsidRPr="00FD61A7">
        <w:rPr>
          <w:rFonts w:ascii="Times New Roman" w:hAnsi="Times New Roman"/>
          <w:sz w:val="28"/>
          <w:szCs w:val="28"/>
          <w:shd w:val="clear" w:color="auto" w:fill="FFFFFF"/>
        </w:rPr>
        <w:t>Аbbreviato</w:t>
      </w:r>
      <w:proofErr w:type="spellEnd"/>
      <w:r w:rsidRPr="00FD61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буквально с итальянского переводится как «сокращенное». Регламентируется в статьях 438–443 и</w:t>
      </w:r>
      <w:r w:rsidRPr="00FD61A7">
        <w:rPr>
          <w:rFonts w:ascii="Times New Roman" w:hAnsi="Times New Roman"/>
          <w:sz w:val="28"/>
          <w:szCs w:val="28"/>
          <w:shd w:val="clear" w:color="auto" w:fill="FFFFFF"/>
        </w:rPr>
        <w:t xml:space="preserve"> представляет собой ускоренное производство, проводимое по требованию обвиняемого по делам небольшой тяжести в рамках предварительного слушания, при котором суд выносит решение на основе доказательств, имеющихся в деле. В рамках данной процедуры никаких соглашений между обвинением и защитой не заключается, по результатам слушаний возможно оправдание обвиняемого, а обвинительный приговор должен быть меньше на одну треть, чем возможное наказание в обычном процессе. Суд при проведении слушаний не производит исследование доказательств непосредственно, изучая лишь письменные материалы дела</w:t>
      </w:r>
      <w:proofErr w:type="gramStart"/>
      <w:r w:rsidRPr="00FD61A7">
        <w:rPr>
          <w:rFonts w:ascii="Times New Roman" w:hAnsi="Times New Roman"/>
          <w:sz w:val="28"/>
          <w:szCs w:val="28"/>
          <w:shd w:val="clear" w:color="auto" w:fill="FFFFFF"/>
        </w:rPr>
        <w:t xml:space="preserve"> .</w:t>
      </w:r>
      <w:proofErr w:type="gramEnd"/>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Вторая сокращенная процедура –</w:t>
      </w:r>
      <w:r>
        <w:rPr>
          <w:rFonts w:ascii="Times New Roman" w:hAnsi="Times New Roman"/>
          <w:sz w:val="28"/>
          <w:szCs w:val="28"/>
          <w:shd w:val="clear" w:color="auto" w:fill="FFFFFF"/>
        </w:rPr>
        <w:t xml:space="preserve"> которая дословно с итальянского переводится как «соглашение о признании вины», так же называют </w:t>
      </w:r>
      <w:r w:rsidRPr="00FD61A7">
        <w:rPr>
          <w:rFonts w:ascii="Times New Roman" w:hAnsi="Times New Roman"/>
          <w:sz w:val="28"/>
          <w:szCs w:val="28"/>
          <w:shd w:val="clear" w:color="auto" w:fill="FFFFFF"/>
        </w:rPr>
        <w:t>ходатайств</w:t>
      </w:r>
      <w:r>
        <w:rPr>
          <w:rFonts w:ascii="Times New Roman" w:hAnsi="Times New Roman"/>
          <w:sz w:val="28"/>
          <w:szCs w:val="28"/>
          <w:shd w:val="clear" w:color="auto" w:fill="FFFFFF"/>
        </w:rPr>
        <w:t xml:space="preserve">о о наказании по просьбе сторон. При данной процедуре </w:t>
      </w:r>
      <w:r w:rsidRPr="00FD61A7">
        <w:rPr>
          <w:rFonts w:ascii="Times New Roman" w:hAnsi="Times New Roman"/>
          <w:sz w:val="28"/>
          <w:szCs w:val="28"/>
          <w:shd w:val="clear" w:color="auto" w:fill="FFFFFF"/>
        </w:rPr>
        <w:t>порядок рассмотр</w:t>
      </w:r>
      <w:r>
        <w:rPr>
          <w:rFonts w:ascii="Times New Roman" w:hAnsi="Times New Roman"/>
          <w:sz w:val="28"/>
          <w:szCs w:val="28"/>
          <w:shd w:val="clear" w:color="auto" w:fill="FFFFFF"/>
        </w:rPr>
        <w:t>ения дела и меру наказания ставя</w:t>
      </w:r>
      <w:r w:rsidRPr="00FD61A7">
        <w:rPr>
          <w:rFonts w:ascii="Times New Roman" w:hAnsi="Times New Roman"/>
          <w:sz w:val="28"/>
          <w:szCs w:val="28"/>
          <w:shd w:val="clear" w:color="auto" w:fill="FFFFFF"/>
        </w:rPr>
        <w:t>т в зависимость от признания вины и наличия соглашения между защитой и обвинением. Первоначально она применялась по преступлениям, за которые могло быть назначено наказание не более 3 лет, судья при этом мог заменить лишение свободы до 2 лет денежным штрафом.</w:t>
      </w:r>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 xml:space="preserve">В 2003 г. в Уголовно-процессуальном </w:t>
      </w:r>
      <w:r>
        <w:rPr>
          <w:rFonts w:ascii="Times New Roman" w:hAnsi="Times New Roman"/>
          <w:sz w:val="28"/>
          <w:szCs w:val="28"/>
          <w:shd w:val="clear" w:color="auto" w:fill="FFFFFF"/>
        </w:rPr>
        <w:t>к</w:t>
      </w:r>
      <w:r w:rsidRPr="00FD61A7">
        <w:rPr>
          <w:rFonts w:ascii="Times New Roman" w:hAnsi="Times New Roman"/>
          <w:sz w:val="28"/>
          <w:szCs w:val="28"/>
          <w:shd w:val="clear" w:color="auto" w:fill="FFFFFF"/>
        </w:rPr>
        <w:t xml:space="preserve">одексе Италии были внесены изменения, и к настоящему времени применение данной процедуры возможно по делам о преступлениях, наказание за которые не превышает 5 лет лишения свободы, с уменьшением наказания по таким делам до </w:t>
      </w:r>
      <w:r>
        <w:rPr>
          <w:rFonts w:ascii="Times New Roman" w:hAnsi="Times New Roman"/>
          <w:sz w:val="28"/>
          <w:szCs w:val="28"/>
          <w:shd w:val="clear" w:color="auto" w:fill="FFFFFF"/>
        </w:rPr>
        <w:t>двух третей</w:t>
      </w:r>
      <w:r w:rsidRPr="00FD61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w:t>
      </w:r>
      <w:r w:rsidRPr="00FD61A7">
        <w:rPr>
          <w:rFonts w:ascii="Times New Roman" w:hAnsi="Times New Roman"/>
          <w:sz w:val="28"/>
          <w:szCs w:val="28"/>
          <w:shd w:val="clear" w:color="auto" w:fill="FFFFFF"/>
        </w:rPr>
        <w:t xml:space="preserve"> литературе данную процедуру связыва</w:t>
      </w:r>
      <w:r>
        <w:rPr>
          <w:rFonts w:ascii="Times New Roman" w:hAnsi="Times New Roman"/>
          <w:sz w:val="28"/>
          <w:szCs w:val="28"/>
          <w:shd w:val="clear" w:color="auto" w:fill="FFFFFF"/>
        </w:rPr>
        <w:t>ют</w:t>
      </w:r>
      <w:r w:rsidRPr="00FD61A7">
        <w:rPr>
          <w:rFonts w:ascii="Times New Roman" w:hAnsi="Times New Roman"/>
          <w:sz w:val="28"/>
          <w:szCs w:val="28"/>
          <w:shd w:val="clear" w:color="auto" w:fill="FFFFFF"/>
        </w:rPr>
        <w:t xml:space="preserve"> со сделками, заключаемыми с так называемыми «</w:t>
      </w:r>
      <w:proofErr w:type="spellStart"/>
      <w:r w:rsidRPr="00FD61A7">
        <w:rPr>
          <w:rFonts w:ascii="Times New Roman" w:hAnsi="Times New Roman"/>
          <w:sz w:val="28"/>
          <w:szCs w:val="28"/>
          <w:shd w:val="clear" w:color="auto" w:fill="FFFFFF"/>
        </w:rPr>
        <w:t>pentito</w:t>
      </w:r>
      <w:proofErr w:type="spellEnd"/>
      <w:r w:rsidRPr="00FD61A7">
        <w:rPr>
          <w:rFonts w:ascii="Times New Roman" w:hAnsi="Times New Roman"/>
          <w:sz w:val="28"/>
          <w:szCs w:val="28"/>
          <w:shd w:val="clear" w:color="auto" w:fill="FFFFFF"/>
        </w:rPr>
        <w:t>»</w:t>
      </w:r>
      <w:r>
        <w:rPr>
          <w:rFonts w:ascii="Times New Roman" w:hAnsi="Times New Roman"/>
          <w:sz w:val="28"/>
          <w:szCs w:val="28"/>
          <w:shd w:val="clear" w:color="auto" w:fill="FFFFFF"/>
        </w:rPr>
        <w:t>, дословно переводится как «раскаялся»,</w:t>
      </w:r>
      <w:r w:rsidRPr="00FD61A7">
        <w:rPr>
          <w:rFonts w:ascii="Times New Roman" w:hAnsi="Times New Roman"/>
          <w:sz w:val="28"/>
          <w:szCs w:val="28"/>
          <w:shd w:val="clear" w:color="auto" w:fill="FFFFFF"/>
        </w:rPr>
        <w:t xml:space="preserve"> – раскаявшимися членами организованных преступных сообществ («мафии»), нарушившими «</w:t>
      </w:r>
      <w:proofErr w:type="spellStart"/>
      <w:r w:rsidRPr="00FD61A7">
        <w:rPr>
          <w:rFonts w:ascii="Times New Roman" w:hAnsi="Times New Roman"/>
          <w:sz w:val="28"/>
          <w:szCs w:val="28"/>
          <w:shd w:val="clear" w:color="auto" w:fill="FFFFFF"/>
        </w:rPr>
        <w:t>омерту</w:t>
      </w:r>
      <w:proofErr w:type="spellEnd"/>
      <w:r w:rsidRPr="00FD61A7">
        <w:rPr>
          <w:rFonts w:ascii="Times New Roman" w:hAnsi="Times New Roman"/>
          <w:sz w:val="28"/>
          <w:szCs w:val="28"/>
          <w:shd w:val="clear" w:color="auto" w:fill="FFFFFF"/>
        </w:rPr>
        <w:t xml:space="preserve">» (кодекс молчания) и давшими показания против боссов организации в обмен на снижение наказания. </w:t>
      </w:r>
      <w:r>
        <w:rPr>
          <w:rFonts w:ascii="Times New Roman" w:hAnsi="Times New Roman"/>
          <w:sz w:val="28"/>
          <w:szCs w:val="28"/>
          <w:shd w:val="clear" w:color="auto" w:fill="FFFFFF"/>
        </w:rPr>
        <w:t xml:space="preserve">Однако </w:t>
      </w:r>
      <w:r w:rsidRPr="00FD61A7">
        <w:rPr>
          <w:rFonts w:ascii="Times New Roman" w:hAnsi="Times New Roman"/>
          <w:sz w:val="28"/>
          <w:szCs w:val="28"/>
          <w:shd w:val="clear" w:color="auto" w:fill="FFFFFF"/>
        </w:rPr>
        <w:t xml:space="preserve">данную точку зрения нельзя признать правильной. Процедура </w:t>
      </w:r>
      <w:r w:rsidRPr="00FD61A7">
        <w:rPr>
          <w:rFonts w:ascii="Times New Roman" w:hAnsi="Times New Roman"/>
          <w:sz w:val="28"/>
          <w:szCs w:val="28"/>
          <w:shd w:val="clear" w:color="auto" w:fill="FFFFFF"/>
        </w:rPr>
        <w:lastRenderedPageBreak/>
        <w:t>заключения соглашений с «</w:t>
      </w:r>
      <w:proofErr w:type="spellStart"/>
      <w:r w:rsidRPr="00FD61A7">
        <w:rPr>
          <w:rFonts w:ascii="Times New Roman" w:hAnsi="Times New Roman"/>
          <w:sz w:val="28"/>
          <w:szCs w:val="28"/>
          <w:shd w:val="clear" w:color="auto" w:fill="FFFFFF"/>
        </w:rPr>
        <w:t>pentito</w:t>
      </w:r>
      <w:proofErr w:type="spellEnd"/>
      <w:r w:rsidRPr="00FD61A7">
        <w:rPr>
          <w:rFonts w:ascii="Times New Roman" w:hAnsi="Times New Roman"/>
          <w:sz w:val="28"/>
          <w:szCs w:val="28"/>
          <w:shd w:val="clear" w:color="auto" w:fill="FFFFFF"/>
        </w:rPr>
        <w:t xml:space="preserve">» связана с принятием в Италии в середине 80-х гг. ряда законов о борьбе с организованной преступностью и о защите свидетелей. В соответствии с актами, положения которых о мере наказания к настоящему времени также </w:t>
      </w:r>
      <w:r w:rsidRPr="00973D69">
        <w:rPr>
          <w:rFonts w:ascii="Times New Roman" w:hAnsi="Times New Roman"/>
          <w:sz w:val="28"/>
          <w:szCs w:val="28"/>
          <w:shd w:val="clear" w:color="auto" w:fill="FFFFFF"/>
        </w:rPr>
        <w:t xml:space="preserve">отражены в </w:t>
      </w:r>
      <w:r w:rsidRPr="00FD61A7">
        <w:rPr>
          <w:rFonts w:ascii="Times New Roman" w:hAnsi="Times New Roman"/>
          <w:sz w:val="28"/>
          <w:szCs w:val="28"/>
          <w:shd w:val="clear" w:color="auto" w:fill="FFFFFF"/>
        </w:rPr>
        <w:t xml:space="preserve">Уголовно-процессуальном </w:t>
      </w:r>
      <w:r>
        <w:rPr>
          <w:rFonts w:ascii="Times New Roman" w:hAnsi="Times New Roman"/>
          <w:sz w:val="28"/>
          <w:szCs w:val="28"/>
          <w:shd w:val="clear" w:color="auto" w:fill="FFFFFF"/>
        </w:rPr>
        <w:t>к</w:t>
      </w:r>
      <w:r w:rsidRPr="00FD61A7">
        <w:rPr>
          <w:rFonts w:ascii="Times New Roman" w:hAnsi="Times New Roman"/>
          <w:sz w:val="28"/>
          <w:szCs w:val="28"/>
          <w:shd w:val="clear" w:color="auto" w:fill="FFFFFF"/>
        </w:rPr>
        <w:t>одексе</w:t>
      </w:r>
      <w:r w:rsidRPr="00973D69">
        <w:rPr>
          <w:rFonts w:ascii="Times New Roman" w:hAnsi="Times New Roman"/>
          <w:sz w:val="28"/>
          <w:szCs w:val="28"/>
          <w:shd w:val="clear" w:color="auto" w:fill="FFFFFF"/>
        </w:rPr>
        <w:t xml:space="preserve"> Италии, возможно </w:t>
      </w:r>
      <w:r w:rsidRPr="00FD61A7">
        <w:rPr>
          <w:rFonts w:ascii="Times New Roman" w:hAnsi="Times New Roman"/>
          <w:sz w:val="28"/>
          <w:szCs w:val="28"/>
          <w:shd w:val="clear" w:color="auto" w:fill="FFFFFF"/>
        </w:rPr>
        <w:t>заключение соглашений не только по малозначительным преступлениям, но и с раскаявшимися членами организованного преступного сообщества, совершившими преступления любой категории. Процедура «</w:t>
      </w:r>
      <w:proofErr w:type="spellStart"/>
      <w:r w:rsidRPr="00FD61A7">
        <w:rPr>
          <w:rFonts w:ascii="Times New Roman" w:hAnsi="Times New Roman"/>
          <w:sz w:val="28"/>
          <w:szCs w:val="28"/>
          <w:shd w:val="clear" w:color="auto" w:fill="FFFFFF"/>
        </w:rPr>
        <w:t>patteggiamento</w:t>
      </w:r>
      <w:proofErr w:type="spellEnd"/>
      <w:r w:rsidRPr="00FD61A7">
        <w:rPr>
          <w:rFonts w:ascii="Times New Roman" w:hAnsi="Times New Roman"/>
          <w:sz w:val="28"/>
          <w:szCs w:val="28"/>
          <w:shd w:val="clear" w:color="auto" w:fill="FFFFFF"/>
        </w:rPr>
        <w:t xml:space="preserve">» также вызвала множество споров в обществе, поскольку приговоры раскаявшимся членам мафии выносились менее суровые, чем лицам, совершившим </w:t>
      </w:r>
      <w:r w:rsidRPr="00973D69">
        <w:rPr>
          <w:rFonts w:ascii="Times New Roman" w:hAnsi="Times New Roman"/>
          <w:sz w:val="28"/>
          <w:szCs w:val="28"/>
          <w:shd w:val="clear" w:color="auto" w:fill="FFFFFF"/>
        </w:rPr>
        <w:t>общеуголовные преступления в иных формах соучастия.</w:t>
      </w:r>
      <w:r w:rsidRPr="00FD61A7">
        <w:rPr>
          <w:rFonts w:ascii="Times New Roman" w:hAnsi="Times New Roman"/>
          <w:sz w:val="28"/>
          <w:szCs w:val="28"/>
          <w:shd w:val="clear" w:color="auto" w:fill="FFFFFF"/>
        </w:rPr>
        <w:t xml:space="preserve"> Так, если они сообщали органам расследования и судьям сведения, позволявшие привлечь к ответственности руководителей мафии и их бывших товарищей, наказание могло быть уменьшено не до </w:t>
      </w:r>
      <w:r>
        <w:rPr>
          <w:rFonts w:ascii="Times New Roman" w:hAnsi="Times New Roman"/>
          <w:sz w:val="28"/>
          <w:szCs w:val="28"/>
          <w:shd w:val="clear" w:color="auto" w:fill="FFFFFF"/>
        </w:rPr>
        <w:t>двух третей</w:t>
      </w:r>
      <w:r w:rsidRPr="00FD61A7">
        <w:rPr>
          <w:rFonts w:ascii="Times New Roman" w:hAnsi="Times New Roman"/>
          <w:sz w:val="28"/>
          <w:szCs w:val="28"/>
          <w:shd w:val="clear" w:color="auto" w:fill="FFFFFF"/>
        </w:rPr>
        <w:t xml:space="preserve">, а в </w:t>
      </w:r>
      <w:r>
        <w:rPr>
          <w:rFonts w:ascii="Times New Roman" w:hAnsi="Times New Roman"/>
          <w:sz w:val="28"/>
          <w:szCs w:val="28"/>
          <w:shd w:val="clear" w:color="auto" w:fill="FFFFFF"/>
        </w:rPr>
        <w:t>пять раз</w:t>
      </w:r>
      <w:r w:rsidRPr="00FD61A7">
        <w:rPr>
          <w:rFonts w:ascii="Times New Roman" w:hAnsi="Times New Roman"/>
          <w:sz w:val="28"/>
          <w:szCs w:val="28"/>
          <w:shd w:val="clear" w:color="auto" w:fill="FFFFFF"/>
        </w:rPr>
        <w:t>.</w:t>
      </w:r>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Приведенный обзор упрощенного судопроизводства зарубежно</w:t>
      </w:r>
      <w:r>
        <w:rPr>
          <w:rFonts w:ascii="Times New Roman" w:hAnsi="Times New Roman"/>
          <w:sz w:val="28"/>
          <w:szCs w:val="28"/>
          <w:shd w:val="clear" w:color="auto" w:fill="FFFFFF"/>
        </w:rPr>
        <w:t>го</w:t>
      </w:r>
      <w:r w:rsidRPr="00FD61A7">
        <w:rPr>
          <w:rFonts w:ascii="Times New Roman" w:hAnsi="Times New Roman"/>
          <w:sz w:val="28"/>
          <w:szCs w:val="28"/>
          <w:shd w:val="clear" w:color="auto" w:fill="FFFFFF"/>
        </w:rPr>
        <w:t xml:space="preserve"> законодательств</w:t>
      </w:r>
      <w:r>
        <w:rPr>
          <w:rFonts w:ascii="Times New Roman" w:hAnsi="Times New Roman"/>
          <w:sz w:val="28"/>
          <w:szCs w:val="28"/>
          <w:shd w:val="clear" w:color="auto" w:fill="FFFFFF"/>
        </w:rPr>
        <w:t>а</w:t>
      </w:r>
      <w:r w:rsidRPr="00FD61A7">
        <w:rPr>
          <w:rFonts w:ascii="Times New Roman" w:hAnsi="Times New Roman"/>
          <w:sz w:val="28"/>
          <w:szCs w:val="28"/>
          <w:shd w:val="clear" w:color="auto" w:fill="FFFFFF"/>
        </w:rPr>
        <w:t xml:space="preserve"> показывает, что в таких странах, как США и Италия, применяется механизм</w:t>
      </w:r>
      <w:r>
        <w:rPr>
          <w:rFonts w:ascii="Times New Roman" w:hAnsi="Times New Roman"/>
          <w:sz w:val="28"/>
          <w:szCs w:val="28"/>
          <w:shd w:val="clear" w:color="auto" w:fill="FFFFFF"/>
        </w:rPr>
        <w:t xml:space="preserve"> соглашения о сотрудничестве</w:t>
      </w:r>
      <w:r w:rsidRPr="00FD61A7">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FD61A7">
        <w:rPr>
          <w:rFonts w:ascii="Times New Roman" w:hAnsi="Times New Roman"/>
          <w:sz w:val="28"/>
          <w:szCs w:val="28"/>
          <w:shd w:val="clear" w:color="auto" w:fill="FFFFFF"/>
        </w:rPr>
        <w:t xml:space="preserve">ставящий меру наказания в зависимость от конкретных действий, которые обязано совершить лицо в целях содействия правоохранительным органам. Представляется, что власти Италии пошли в этом вопросе дальше, чем американские </w:t>
      </w:r>
      <w:proofErr w:type="spellStart"/>
      <w:r w:rsidRPr="00FD61A7">
        <w:rPr>
          <w:rFonts w:ascii="Times New Roman" w:hAnsi="Times New Roman"/>
          <w:sz w:val="28"/>
          <w:szCs w:val="28"/>
          <w:shd w:val="clear" w:color="auto" w:fill="FFFFFF"/>
        </w:rPr>
        <w:t>правоприменители</w:t>
      </w:r>
      <w:proofErr w:type="spellEnd"/>
      <w:r w:rsidRPr="00FD61A7">
        <w:rPr>
          <w:rFonts w:ascii="Times New Roman" w:hAnsi="Times New Roman"/>
          <w:sz w:val="28"/>
          <w:szCs w:val="28"/>
          <w:shd w:val="clear" w:color="auto" w:fill="FFFFFF"/>
        </w:rPr>
        <w:t>.</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shd w:val="clear" w:color="auto" w:fill="FFFFFF"/>
        </w:rPr>
        <w:t xml:space="preserve">Если сравнивать досудебные соглашения о сотрудничестве в США, Великобритании, России и Израиле, то можно сказать, что соглашения в Израиле значительно отличаются от остальных стран. В Израиле можно внести </w:t>
      </w:r>
      <w:r w:rsidRPr="00FD61A7">
        <w:rPr>
          <w:rFonts w:ascii="Times New Roman" w:hAnsi="Times New Roman"/>
          <w:sz w:val="28"/>
          <w:szCs w:val="28"/>
        </w:rPr>
        <w:t xml:space="preserve">штраф в обмен на снятие обвинений. Так </w:t>
      </w:r>
      <w:r>
        <w:rPr>
          <w:rFonts w:ascii="Times New Roman" w:hAnsi="Times New Roman"/>
          <w:sz w:val="28"/>
          <w:szCs w:val="28"/>
        </w:rPr>
        <w:t>п</w:t>
      </w:r>
      <w:r w:rsidRPr="00FD61A7">
        <w:rPr>
          <w:rFonts w:ascii="Times New Roman" w:hAnsi="Times New Roman"/>
          <w:sz w:val="28"/>
          <w:szCs w:val="28"/>
        </w:rPr>
        <w:t>рокуратура Израиля обвинила Аркадия Гайдамака в</w:t>
      </w:r>
      <w:r w:rsidRPr="00FD61A7">
        <w:rPr>
          <w:rStyle w:val="apple-converted-space"/>
          <w:sz w:val="28"/>
          <w:szCs w:val="28"/>
        </w:rPr>
        <w:t xml:space="preserve"> </w:t>
      </w:r>
      <w:r w:rsidRPr="00FD61A7">
        <w:rPr>
          <w:rFonts w:ascii="Times New Roman" w:hAnsi="Times New Roman"/>
          <w:bCs/>
          <w:sz w:val="28"/>
          <w:szCs w:val="28"/>
        </w:rPr>
        <w:t>отмывании 650 млн</w:t>
      </w:r>
      <w:r>
        <w:rPr>
          <w:rFonts w:ascii="Times New Roman" w:hAnsi="Times New Roman"/>
          <w:bCs/>
          <w:sz w:val="28"/>
          <w:szCs w:val="28"/>
        </w:rPr>
        <w:t>.</w:t>
      </w:r>
      <w:r w:rsidRPr="00FD61A7">
        <w:rPr>
          <w:rFonts w:ascii="Times New Roman" w:hAnsi="Times New Roman"/>
          <w:bCs/>
          <w:sz w:val="28"/>
          <w:szCs w:val="28"/>
        </w:rPr>
        <w:t xml:space="preserve"> шекелей (более $174 млн) через банк «</w:t>
      </w:r>
      <w:proofErr w:type="spellStart"/>
      <w:r w:rsidRPr="00FD61A7">
        <w:rPr>
          <w:rFonts w:ascii="Times New Roman" w:hAnsi="Times New Roman"/>
          <w:bCs/>
          <w:sz w:val="28"/>
          <w:szCs w:val="28"/>
        </w:rPr>
        <w:t>Апоалим</w:t>
      </w:r>
      <w:proofErr w:type="spellEnd"/>
      <w:r w:rsidRPr="00FD61A7">
        <w:rPr>
          <w:rFonts w:ascii="Times New Roman" w:hAnsi="Times New Roman"/>
          <w:bCs/>
          <w:sz w:val="28"/>
          <w:szCs w:val="28"/>
        </w:rPr>
        <w:t>»</w:t>
      </w:r>
      <w:r w:rsidRPr="00FD61A7">
        <w:rPr>
          <w:rFonts w:ascii="Times New Roman" w:hAnsi="Times New Roman"/>
          <w:sz w:val="28"/>
          <w:szCs w:val="28"/>
        </w:rPr>
        <w:t xml:space="preserve">. По версии следствия, Гайдамак сговорился с высокопоставленными банкирами, чтобы скрыть финансовые операции при покупке зарубежной компании. Он пытался купить голландскую компанию по производству фосфатов на деньги, полученные с нарушением закона о борьбе с легализацией незаконно нажитых средств. Предприниматель пошел </w:t>
      </w:r>
      <w:r w:rsidRPr="00FD61A7">
        <w:rPr>
          <w:rFonts w:ascii="Times New Roman" w:hAnsi="Times New Roman"/>
          <w:sz w:val="28"/>
          <w:szCs w:val="28"/>
        </w:rPr>
        <w:lastRenderedPageBreak/>
        <w:t>на сделку с правосудием. Гайдамак внесет в казну Израиля штраф в обмен на снятие обвинений. Еще часть штрафа внесут его соучастники из банка «</w:t>
      </w:r>
      <w:proofErr w:type="spellStart"/>
      <w:r w:rsidRPr="00FD61A7">
        <w:rPr>
          <w:rFonts w:ascii="Times New Roman" w:hAnsi="Times New Roman"/>
          <w:sz w:val="28"/>
          <w:szCs w:val="28"/>
        </w:rPr>
        <w:t>Апоалим</w:t>
      </w:r>
      <w:proofErr w:type="spellEnd"/>
      <w:r w:rsidRPr="00FD61A7">
        <w:rPr>
          <w:rFonts w:ascii="Times New Roman" w:hAnsi="Times New Roman"/>
          <w:sz w:val="28"/>
          <w:szCs w:val="28"/>
        </w:rPr>
        <w:t xml:space="preserve">». Гайдамаку предстоит пополнить казну государства Израиль на 3 млн шекелей (более $800 тыс.) и выплатить штраф в 21 тыс. шекелей (около $5,6 тыс.). По словам адвоката Гайдамака Давида </w:t>
      </w:r>
      <w:proofErr w:type="spellStart"/>
      <w:r w:rsidRPr="00FD61A7">
        <w:rPr>
          <w:rFonts w:ascii="Times New Roman" w:hAnsi="Times New Roman"/>
          <w:sz w:val="28"/>
          <w:szCs w:val="28"/>
        </w:rPr>
        <w:t>Либаи</w:t>
      </w:r>
      <w:proofErr w:type="spellEnd"/>
      <w:r w:rsidRPr="00FD61A7">
        <w:rPr>
          <w:rFonts w:ascii="Times New Roman" w:hAnsi="Times New Roman"/>
          <w:sz w:val="28"/>
          <w:szCs w:val="28"/>
        </w:rPr>
        <w:t>, его клиенту не грозят ни лишение свободы, ни условный срок. Кроме того, он частично признал свою вину «в получении выгоды злостным, но не мошенническим путем». В обмен на деньги и признание вины прокуратура Тель-Авивского округа отказалась от обвинения в отмыва</w:t>
      </w:r>
      <w:r>
        <w:rPr>
          <w:rFonts w:ascii="Times New Roman" w:hAnsi="Times New Roman"/>
          <w:sz w:val="28"/>
          <w:szCs w:val="28"/>
        </w:rPr>
        <w:t>нии денег</w:t>
      </w:r>
      <w:r w:rsidRPr="00FD61A7">
        <w:rPr>
          <w:rFonts w:ascii="Times New Roman" w:hAnsi="Times New Roman"/>
          <w:sz w:val="28"/>
          <w:szCs w:val="28"/>
        </w:rPr>
        <w:t>.</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 xml:space="preserve">В США обвинитель прямо заинтересован в поступлении ходатайства о признании вины. Такое ходатайство означает в американском «исковом» уголовном процессе прекращение «спора» между государством и обвиняемым, а потому </w:t>
      </w:r>
      <w:proofErr w:type="spellStart"/>
      <w:r w:rsidRPr="00FD61A7">
        <w:rPr>
          <w:rFonts w:ascii="Times New Roman" w:hAnsi="Times New Roman"/>
          <w:sz w:val="28"/>
          <w:szCs w:val="28"/>
        </w:rPr>
        <w:t>атторнейская</w:t>
      </w:r>
      <w:proofErr w:type="spellEnd"/>
      <w:r w:rsidRPr="00FD61A7">
        <w:rPr>
          <w:rFonts w:ascii="Times New Roman" w:hAnsi="Times New Roman"/>
          <w:sz w:val="28"/>
          <w:szCs w:val="28"/>
        </w:rPr>
        <w:t xml:space="preserve"> служба освобождается от сбора </w:t>
      </w:r>
      <w:proofErr w:type="spellStart"/>
      <w:r w:rsidRPr="00FD61A7">
        <w:rPr>
          <w:rFonts w:ascii="Times New Roman" w:hAnsi="Times New Roman"/>
          <w:sz w:val="28"/>
          <w:szCs w:val="28"/>
        </w:rPr>
        <w:t>полновестных</w:t>
      </w:r>
      <w:proofErr w:type="spellEnd"/>
      <w:r w:rsidRPr="00FD61A7">
        <w:rPr>
          <w:rFonts w:ascii="Times New Roman" w:hAnsi="Times New Roman"/>
          <w:sz w:val="28"/>
          <w:szCs w:val="28"/>
        </w:rPr>
        <w:t xml:space="preserve"> обвинительных доказательств, вызова и подготовки всех свидетелей. Прокуроры все чаще и чаще смягчают наказание в обмен на признание вины обвиняемым. </w:t>
      </w:r>
      <w:proofErr w:type="gramStart"/>
      <w:r w:rsidRPr="00FD61A7">
        <w:rPr>
          <w:rFonts w:ascii="Times New Roman" w:hAnsi="Times New Roman"/>
          <w:sz w:val="28"/>
          <w:szCs w:val="28"/>
        </w:rPr>
        <w:t xml:space="preserve">Например, подозреваемому в </w:t>
      </w:r>
      <w:r>
        <w:rPr>
          <w:rFonts w:ascii="Times New Roman" w:hAnsi="Times New Roman"/>
          <w:sz w:val="28"/>
          <w:szCs w:val="28"/>
        </w:rPr>
        <w:t>грабеже</w:t>
      </w:r>
      <w:r w:rsidRPr="00FD61A7">
        <w:rPr>
          <w:rFonts w:ascii="Times New Roman" w:hAnsi="Times New Roman"/>
          <w:sz w:val="28"/>
          <w:szCs w:val="28"/>
        </w:rPr>
        <w:t xml:space="preserve"> продовольственного магазина могут предъявлять сразу несколько обвинений, </w:t>
      </w:r>
      <w:r w:rsidRPr="00973D69">
        <w:rPr>
          <w:rFonts w:ascii="Times New Roman" w:hAnsi="Times New Roman"/>
          <w:sz w:val="28"/>
          <w:szCs w:val="28"/>
        </w:rPr>
        <w:t xml:space="preserve">включая ограбление, вооруженное </w:t>
      </w:r>
      <w:r w:rsidRPr="00FD61A7">
        <w:rPr>
          <w:rFonts w:ascii="Times New Roman" w:hAnsi="Times New Roman"/>
          <w:sz w:val="28"/>
          <w:szCs w:val="28"/>
        </w:rPr>
        <w:t xml:space="preserve">нападение на покупателей и незаконное владение оружием, часто прокуроры при признании вины гарантируют, что вместо 20 лет тюремного заключения </w:t>
      </w:r>
      <w:r w:rsidRPr="000C0278">
        <w:rPr>
          <w:rFonts w:ascii="Times New Roman" w:hAnsi="Times New Roman"/>
          <w:sz w:val="28"/>
          <w:szCs w:val="28"/>
        </w:rPr>
        <w:t>последнему будет назначено</w:t>
      </w:r>
      <w:r>
        <w:rPr>
          <w:rFonts w:ascii="Times New Roman" w:hAnsi="Times New Roman"/>
          <w:sz w:val="28"/>
          <w:szCs w:val="28"/>
        </w:rPr>
        <w:t xml:space="preserve"> всего</w:t>
      </w:r>
      <w:r w:rsidRPr="00FD61A7">
        <w:rPr>
          <w:rFonts w:ascii="Times New Roman" w:hAnsi="Times New Roman"/>
          <w:sz w:val="28"/>
          <w:szCs w:val="28"/>
        </w:rPr>
        <w:t xml:space="preserve"> 7 лет заключения, </w:t>
      </w:r>
      <w:r>
        <w:rPr>
          <w:rFonts w:ascii="Times New Roman" w:hAnsi="Times New Roman"/>
          <w:sz w:val="28"/>
          <w:szCs w:val="28"/>
        </w:rPr>
        <w:t xml:space="preserve">так как </w:t>
      </w:r>
      <w:r w:rsidRPr="00FD61A7">
        <w:rPr>
          <w:rFonts w:ascii="Times New Roman" w:hAnsi="Times New Roman"/>
          <w:sz w:val="28"/>
          <w:szCs w:val="28"/>
        </w:rPr>
        <w:t xml:space="preserve">суд не вправе осудить </w:t>
      </w:r>
      <w:r w:rsidRPr="00BC1CA6">
        <w:rPr>
          <w:rFonts w:ascii="Times New Roman" w:hAnsi="Times New Roman"/>
          <w:sz w:val="28"/>
          <w:szCs w:val="28"/>
        </w:rPr>
        <w:t>обвиняемого, если прокурором не предъявлено обвинение по какому то пункту.</w:t>
      </w:r>
      <w:proofErr w:type="gramEnd"/>
      <w:r w:rsidRPr="00BC1CA6">
        <w:rPr>
          <w:rFonts w:ascii="Times New Roman" w:hAnsi="Times New Roman"/>
          <w:sz w:val="28"/>
          <w:szCs w:val="28"/>
        </w:rPr>
        <w:t xml:space="preserve"> После того как дело будет изучено прокурором и пройдет через «сито прокуратуры» многие из обвинительных пунктов исключаются и на суде будет фигурировать </w:t>
      </w:r>
      <w:r w:rsidRPr="00FD61A7">
        <w:rPr>
          <w:rFonts w:ascii="Times New Roman" w:hAnsi="Times New Roman"/>
          <w:sz w:val="28"/>
          <w:szCs w:val="28"/>
        </w:rPr>
        <w:t>основной обвинительный тезис, с которым согласился и сам обвиняемый. В результате прокурором осуществляется функция «отсева» дел, по которым возбуждение уголовного преследования или его продолжение может бы</w:t>
      </w:r>
      <w:r>
        <w:rPr>
          <w:rFonts w:ascii="Times New Roman" w:hAnsi="Times New Roman"/>
          <w:sz w:val="28"/>
          <w:szCs w:val="28"/>
        </w:rPr>
        <w:t>ть признано нецелесообразным</w:t>
      </w:r>
      <w:r w:rsidRPr="00FD61A7">
        <w:rPr>
          <w:rFonts w:ascii="Times New Roman" w:hAnsi="Times New Roman"/>
          <w:sz w:val="28"/>
          <w:szCs w:val="28"/>
        </w:rPr>
        <w:t>.</w:t>
      </w:r>
    </w:p>
    <w:p w:rsidR="00C55C77" w:rsidRDefault="00C55C77" w:rsidP="00C55C77">
      <w:pPr>
        <w:spacing w:after="0" w:line="360" w:lineRule="auto"/>
        <w:ind w:firstLine="85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российском уголовно-процессуальном праве заключение досудебного соглашения о сотрудничестве появился  новым  на основании </w:t>
      </w:r>
      <w:r>
        <w:rPr>
          <w:rFonts w:ascii="Times New Roman" w:hAnsi="Times New Roman"/>
          <w:sz w:val="28"/>
          <w:szCs w:val="28"/>
          <w:shd w:val="clear" w:color="auto" w:fill="FFFFFF"/>
        </w:rPr>
        <w:lastRenderedPageBreak/>
        <w:t xml:space="preserve">Федерального закона РФ от 29.06.2009 N 141-ФЗ. Впервые в Российской Федерации досудебное соглашение о сотрудничестве с прокурором было заключено летом 2009г. по делу «Евросеть». По нему Генеральный директор ООО «Евросеть», сотрудник службы безопасности и другие сотрудники компании подозревались в похищении экспедиторов этой же компании. Досудебное соглашение о сотрудничестве заключено с сотрудником службы безопасности ООО «Евросеть» С. </w:t>
      </w:r>
      <w:proofErr w:type="spellStart"/>
      <w:r>
        <w:rPr>
          <w:rFonts w:ascii="Times New Roman" w:hAnsi="Times New Roman"/>
          <w:sz w:val="28"/>
          <w:szCs w:val="28"/>
          <w:shd w:val="clear" w:color="auto" w:fill="FFFFFF"/>
        </w:rPr>
        <w:t>Каторгиным</w:t>
      </w:r>
      <w:proofErr w:type="spellEnd"/>
      <w:r>
        <w:rPr>
          <w:rFonts w:ascii="Times New Roman" w:hAnsi="Times New Roman"/>
          <w:sz w:val="28"/>
          <w:szCs w:val="28"/>
          <w:shd w:val="clear" w:color="auto" w:fill="FFFFFF"/>
        </w:rPr>
        <w:t>, который после предъявления обвинения по ст. 126  УК РФ  отказался признавать себя виновным, что явилось основанием для расторжения прокурором досудебного соглашения о сотрудничестве</w:t>
      </w:r>
      <w:proofErr w:type="gramStart"/>
      <w:r>
        <w:rPr>
          <w:rFonts w:ascii="Times New Roman" w:hAnsi="Times New Roman"/>
          <w:sz w:val="28"/>
          <w:szCs w:val="28"/>
          <w:shd w:val="clear" w:color="auto" w:fill="FFFFFF"/>
        </w:rPr>
        <w:t xml:space="preserve"> .</w:t>
      </w:r>
      <w:proofErr w:type="gramEnd"/>
    </w:p>
    <w:p w:rsidR="00C55C77" w:rsidRDefault="00C55C77" w:rsidP="00C55C77">
      <w:pPr>
        <w:spacing w:after="0" w:line="360" w:lineRule="auto"/>
        <w:ind w:firstLine="851"/>
        <w:jc w:val="both"/>
        <w:rPr>
          <w:rFonts w:ascii="Times New Roman" w:hAnsi="Times New Roman"/>
          <w:sz w:val="28"/>
          <w:szCs w:val="28"/>
        </w:rPr>
      </w:pPr>
      <w:r>
        <w:rPr>
          <w:rFonts w:ascii="Times New Roman" w:hAnsi="Times New Roman"/>
          <w:sz w:val="28"/>
          <w:szCs w:val="28"/>
          <w:shd w:val="clear" w:color="auto" w:fill="FFFFFF"/>
        </w:rPr>
        <w:t xml:space="preserve">В 2010 году в Забайкальском крае был зафиксирован первый случай заключения досудебного соглашения о сотрудничестве. А.Забелин обвинялся в пособничестве в убийстве по найму в отношении </w:t>
      </w:r>
      <w:r>
        <w:rPr>
          <w:rFonts w:ascii="Times New Roman" w:hAnsi="Times New Roman"/>
          <w:bCs/>
          <w:sz w:val="28"/>
          <w:szCs w:val="28"/>
          <w:shd w:val="clear" w:color="auto" w:fill="FFFFFF"/>
        </w:rPr>
        <w:t>В.Никоновой, независимого предпринимателя компании «</w:t>
      </w:r>
      <w:proofErr w:type="spellStart"/>
      <w:r>
        <w:rPr>
          <w:rFonts w:ascii="Times New Roman" w:hAnsi="Times New Roman"/>
          <w:bCs/>
          <w:sz w:val="28"/>
          <w:szCs w:val="28"/>
          <w:shd w:val="clear" w:color="auto" w:fill="FFFFFF"/>
        </w:rPr>
        <w:t>Амвэй</w:t>
      </w:r>
      <w:proofErr w:type="spellEnd"/>
      <w:r>
        <w:rPr>
          <w:rFonts w:ascii="Times New Roman" w:hAnsi="Times New Roman"/>
          <w:bCs/>
          <w:sz w:val="28"/>
          <w:szCs w:val="28"/>
          <w:shd w:val="clear" w:color="auto" w:fill="FFFFFF"/>
        </w:rPr>
        <w:t>», которая была убита в июне 2009 года,</w:t>
      </w:r>
      <w:r>
        <w:rPr>
          <w:rFonts w:ascii="Times New Roman" w:hAnsi="Times New Roman"/>
          <w:sz w:val="28"/>
          <w:szCs w:val="28"/>
          <w:shd w:val="clear" w:color="auto" w:fill="FFFFFF"/>
        </w:rPr>
        <w:t xml:space="preserve"> а также в ношении, хранении, передаче, приобретении оружия и боеприпасов. Дело в отношении Забелина рассматривалось в особом порядке, поскольку с ним было заключено досудебное соглашение о сотрудничестве. Он в полном объеме выполнил взятые на себя обязательства, полностью признал вину, раскаялся, активно способствовал раскрытию преступления  и обнаружению оружия, а также изобличению соучастников.</w:t>
      </w:r>
    </w:p>
    <w:p w:rsidR="00C55C77" w:rsidRDefault="00C55C77" w:rsidP="00C55C77">
      <w:pPr>
        <w:spacing w:after="0" w:line="360" w:lineRule="auto"/>
        <w:ind w:firstLine="851"/>
        <w:jc w:val="both"/>
        <w:rPr>
          <w:rFonts w:ascii="Times New Roman" w:hAnsi="Times New Roman"/>
          <w:sz w:val="28"/>
          <w:szCs w:val="28"/>
        </w:rPr>
      </w:pPr>
      <w:r>
        <w:rPr>
          <w:rFonts w:ascii="Times New Roman" w:hAnsi="Times New Roman"/>
          <w:sz w:val="28"/>
          <w:szCs w:val="28"/>
          <w:shd w:val="clear" w:color="auto" w:fill="FFFFFF"/>
        </w:rPr>
        <w:t>По совокупности преступлений суд приговорил его к семи годам лишения свободы без штрафа условно, с испытательным сроком в пять лет</w:t>
      </w:r>
      <w:proofErr w:type="gramStart"/>
      <w:r>
        <w:rPr>
          <w:rFonts w:ascii="Times New Roman" w:hAnsi="Times New Roman"/>
          <w:sz w:val="28"/>
          <w:szCs w:val="28"/>
          <w:shd w:val="clear" w:color="auto" w:fill="FFFFFF"/>
        </w:rPr>
        <w:t xml:space="preserve"> .</w:t>
      </w:r>
      <w:proofErr w:type="gramEnd"/>
    </w:p>
    <w:p w:rsidR="00C55C7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В Российской Федерации при заключении досудебного соглашения о сотрудничестве инициатива происходит от прокурора и, в отличи</w:t>
      </w:r>
      <w:r>
        <w:rPr>
          <w:rFonts w:ascii="Times New Roman" w:hAnsi="Times New Roman"/>
          <w:sz w:val="28"/>
          <w:szCs w:val="28"/>
        </w:rPr>
        <w:t>е</w:t>
      </w:r>
      <w:r w:rsidRPr="00FD61A7">
        <w:rPr>
          <w:rFonts w:ascii="Times New Roman" w:hAnsi="Times New Roman"/>
          <w:sz w:val="28"/>
          <w:szCs w:val="28"/>
        </w:rPr>
        <w:t xml:space="preserve"> от прокуроров США, не может на основании соглашения отменять обвинительные пункты или гарантировать меньший срок. </w:t>
      </w:r>
    </w:p>
    <w:p w:rsidR="00C55C7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lang w:val="en-US"/>
        </w:rPr>
        <w:t>C</w:t>
      </w:r>
      <w:r w:rsidRPr="00FD61A7">
        <w:rPr>
          <w:rFonts w:ascii="Times New Roman" w:hAnsi="Times New Roman"/>
          <w:sz w:val="28"/>
          <w:szCs w:val="28"/>
        </w:rPr>
        <w:t>уд не вправе обязать прокурора вн</w:t>
      </w:r>
      <w:r>
        <w:rPr>
          <w:rFonts w:ascii="Times New Roman" w:hAnsi="Times New Roman"/>
          <w:sz w:val="28"/>
          <w:szCs w:val="28"/>
        </w:rPr>
        <w:t>осить</w:t>
      </w:r>
      <w:r w:rsidRPr="00FD61A7">
        <w:rPr>
          <w:rFonts w:ascii="Times New Roman" w:hAnsi="Times New Roman"/>
          <w:sz w:val="28"/>
          <w:szCs w:val="28"/>
        </w:rPr>
        <w:t xml:space="preserve"> представление об особом порядке проведения судебного заседания</w:t>
      </w:r>
      <w:r>
        <w:rPr>
          <w:rFonts w:ascii="Times New Roman" w:hAnsi="Times New Roman"/>
          <w:sz w:val="28"/>
          <w:szCs w:val="28"/>
        </w:rPr>
        <w:t>,</w:t>
      </w:r>
      <w:r w:rsidRPr="00FD61A7">
        <w:rPr>
          <w:rFonts w:ascii="Times New Roman" w:hAnsi="Times New Roman"/>
          <w:sz w:val="28"/>
          <w:szCs w:val="28"/>
        </w:rPr>
        <w:t xml:space="preserve"> </w:t>
      </w:r>
      <w:r>
        <w:rPr>
          <w:rFonts w:ascii="Times New Roman" w:hAnsi="Times New Roman"/>
          <w:sz w:val="28"/>
          <w:szCs w:val="28"/>
        </w:rPr>
        <w:t>н</w:t>
      </w:r>
      <w:r w:rsidRPr="00FD61A7">
        <w:rPr>
          <w:rFonts w:ascii="Times New Roman" w:hAnsi="Times New Roman"/>
          <w:sz w:val="28"/>
          <w:szCs w:val="28"/>
        </w:rPr>
        <w:t>о при вынесении наказания</w:t>
      </w:r>
      <w:r>
        <w:rPr>
          <w:rFonts w:ascii="Times New Roman" w:hAnsi="Times New Roman"/>
          <w:sz w:val="28"/>
          <w:szCs w:val="28"/>
        </w:rPr>
        <w:t>,</w:t>
      </w:r>
      <w:r w:rsidRPr="00FD61A7">
        <w:rPr>
          <w:rFonts w:ascii="Times New Roman" w:hAnsi="Times New Roman"/>
          <w:sz w:val="28"/>
          <w:szCs w:val="28"/>
        </w:rPr>
        <w:t xml:space="preserve"> </w:t>
      </w:r>
      <w:r>
        <w:rPr>
          <w:rFonts w:ascii="Times New Roman" w:hAnsi="Times New Roman"/>
          <w:sz w:val="28"/>
          <w:szCs w:val="28"/>
        </w:rPr>
        <w:t>он</w:t>
      </w:r>
      <w:r w:rsidRPr="00FD61A7">
        <w:rPr>
          <w:rFonts w:ascii="Times New Roman" w:hAnsi="Times New Roman"/>
          <w:sz w:val="28"/>
          <w:szCs w:val="28"/>
        </w:rPr>
        <w:t xml:space="preserve"> самостоятельно принимает решение и</w:t>
      </w:r>
      <w:r w:rsidRPr="00FD61A7">
        <w:rPr>
          <w:rFonts w:ascii="Times New Roman" w:hAnsi="Times New Roman"/>
          <w:sz w:val="28"/>
          <w:szCs w:val="28"/>
          <w:shd w:val="clear" w:color="auto" w:fill="FFFFFF"/>
        </w:rPr>
        <w:t xml:space="preserve"> удостоверяется, что подсудимым соблюдены все условия и выполнены все обязательства, предусмотренные </w:t>
      </w:r>
      <w:r w:rsidRPr="00FD61A7">
        <w:rPr>
          <w:rFonts w:ascii="Times New Roman" w:hAnsi="Times New Roman"/>
          <w:sz w:val="28"/>
          <w:szCs w:val="28"/>
          <w:shd w:val="clear" w:color="auto" w:fill="FFFFFF"/>
        </w:rPr>
        <w:lastRenderedPageBreak/>
        <w:t>заключенным с ним досудебным соглашением о сотрудничестве, постановляет обвинительный приговор и с учетом положений ч. 2</w:t>
      </w:r>
      <w:r w:rsidRPr="00FD61A7">
        <w:rPr>
          <w:rStyle w:val="apple-converted-space"/>
          <w:sz w:val="28"/>
          <w:szCs w:val="28"/>
          <w:shd w:val="clear" w:color="auto" w:fill="FFFFFF"/>
        </w:rPr>
        <w:t xml:space="preserve"> </w:t>
      </w:r>
      <w:r w:rsidRPr="00FD61A7">
        <w:rPr>
          <w:rFonts w:ascii="Times New Roman" w:hAnsi="Times New Roman"/>
          <w:sz w:val="28"/>
          <w:szCs w:val="28"/>
          <w:shd w:val="clear" w:color="auto" w:fill="FFFFFF"/>
        </w:rPr>
        <w:t>и</w:t>
      </w:r>
      <w:r w:rsidRPr="00FD61A7">
        <w:rPr>
          <w:rStyle w:val="apple-converted-space"/>
          <w:sz w:val="28"/>
          <w:szCs w:val="28"/>
          <w:shd w:val="clear" w:color="auto" w:fill="FFFFFF"/>
        </w:rPr>
        <w:t xml:space="preserve"> 4 ст. 62 </w:t>
      </w:r>
      <w:r w:rsidRPr="003D4ECB">
        <w:rPr>
          <w:rStyle w:val="apple-converted-space"/>
          <w:rFonts w:ascii="Times New Roman" w:hAnsi="Times New Roman" w:cs="Times New Roman"/>
          <w:sz w:val="28"/>
          <w:szCs w:val="28"/>
          <w:shd w:val="clear" w:color="auto" w:fill="FFFFFF"/>
        </w:rPr>
        <w:t>УК Российской Федерации</w:t>
      </w:r>
      <w:r w:rsidRPr="00FD61A7">
        <w:rPr>
          <w:rStyle w:val="apple-converted-space"/>
          <w:sz w:val="28"/>
          <w:szCs w:val="28"/>
          <w:shd w:val="clear" w:color="auto" w:fill="FFFFFF"/>
        </w:rPr>
        <w:t xml:space="preserve"> </w:t>
      </w:r>
      <w:r w:rsidRPr="00FD61A7">
        <w:rPr>
          <w:rFonts w:ascii="Times New Roman" w:hAnsi="Times New Roman"/>
          <w:sz w:val="28"/>
          <w:szCs w:val="28"/>
          <w:shd w:val="clear" w:color="auto" w:fill="FFFFFF"/>
        </w:rPr>
        <w:t>назначает подсудимому наказан</w:t>
      </w:r>
      <w:r w:rsidRPr="003D4ECB">
        <w:rPr>
          <w:rFonts w:ascii="Times New Roman" w:hAnsi="Times New Roman" w:cs="Times New Roman"/>
          <w:sz w:val="28"/>
          <w:szCs w:val="28"/>
          <w:shd w:val="clear" w:color="auto" w:fill="FFFFFF"/>
        </w:rPr>
        <w:t>ие. По усмотрению суда подсудимому с учетом положений</w:t>
      </w:r>
      <w:r w:rsidRPr="003D4ECB">
        <w:rPr>
          <w:rStyle w:val="apple-converted-space"/>
          <w:rFonts w:ascii="Times New Roman" w:hAnsi="Times New Roman" w:cs="Times New Roman"/>
          <w:sz w:val="28"/>
          <w:szCs w:val="28"/>
          <w:shd w:val="clear" w:color="auto" w:fill="FFFFFF"/>
        </w:rPr>
        <w:t xml:space="preserve"> </w:t>
      </w:r>
      <w:r w:rsidRPr="003D4ECB">
        <w:rPr>
          <w:rFonts w:ascii="Times New Roman" w:hAnsi="Times New Roman" w:cs="Times New Roman"/>
          <w:sz w:val="28"/>
          <w:szCs w:val="28"/>
          <w:shd w:val="clear" w:color="auto" w:fill="FFFFFF"/>
        </w:rPr>
        <w:t>ст. 64,</w:t>
      </w:r>
      <w:r w:rsidRPr="003D4ECB">
        <w:rPr>
          <w:rStyle w:val="apple-converted-space"/>
          <w:rFonts w:ascii="Times New Roman" w:hAnsi="Times New Roman" w:cs="Times New Roman"/>
          <w:sz w:val="28"/>
          <w:szCs w:val="28"/>
          <w:shd w:val="clear" w:color="auto" w:fill="FFFFFF"/>
        </w:rPr>
        <w:t xml:space="preserve"> </w:t>
      </w:r>
      <w:r w:rsidRPr="003D4ECB">
        <w:rPr>
          <w:rFonts w:ascii="Times New Roman" w:hAnsi="Times New Roman" w:cs="Times New Roman"/>
          <w:sz w:val="28"/>
          <w:szCs w:val="28"/>
          <w:shd w:val="clear" w:color="auto" w:fill="FFFFFF"/>
        </w:rPr>
        <w:t>73 и</w:t>
      </w:r>
      <w:r w:rsidRPr="003D4ECB">
        <w:rPr>
          <w:rStyle w:val="apple-converted-space"/>
          <w:rFonts w:ascii="Times New Roman" w:hAnsi="Times New Roman" w:cs="Times New Roman"/>
          <w:sz w:val="28"/>
          <w:szCs w:val="28"/>
          <w:shd w:val="clear" w:color="auto" w:fill="FFFFFF"/>
        </w:rPr>
        <w:t xml:space="preserve"> </w:t>
      </w:r>
      <w:r w:rsidRPr="003D4ECB">
        <w:rPr>
          <w:rFonts w:ascii="Times New Roman" w:hAnsi="Times New Roman" w:cs="Times New Roman"/>
          <w:sz w:val="28"/>
          <w:szCs w:val="28"/>
          <w:shd w:val="clear" w:color="auto" w:fill="FFFFFF"/>
        </w:rPr>
        <w:t>80.1</w:t>
      </w:r>
      <w:r w:rsidRPr="003D4ECB">
        <w:rPr>
          <w:rStyle w:val="apple-converted-space"/>
          <w:rFonts w:ascii="Times New Roman" w:hAnsi="Times New Roman" w:cs="Times New Roman"/>
          <w:sz w:val="28"/>
          <w:szCs w:val="28"/>
          <w:shd w:val="clear" w:color="auto" w:fill="FFFFFF"/>
        </w:rPr>
        <w:t xml:space="preserve"> УК РФ</w:t>
      </w:r>
      <w:r w:rsidRPr="003D4ECB">
        <w:rPr>
          <w:rFonts w:ascii="Times New Roman" w:hAnsi="Times New Roman" w:cs="Times New Roman"/>
          <w:sz w:val="28"/>
          <w:szCs w:val="28"/>
          <w:shd w:val="clear" w:color="auto" w:fill="FFFFFF"/>
        </w:rPr>
        <w:t xml:space="preserve"> могут быть назначены более мягкое наказание, чем предусмотрено за данное преступление, условное осуждение или он может быть освобож</w:t>
      </w:r>
      <w:r w:rsidR="003D4ECB" w:rsidRPr="003D4ECB">
        <w:rPr>
          <w:rFonts w:ascii="Times New Roman" w:hAnsi="Times New Roman" w:cs="Times New Roman"/>
          <w:sz w:val="28"/>
          <w:szCs w:val="28"/>
          <w:shd w:val="clear" w:color="auto" w:fill="FFFFFF"/>
        </w:rPr>
        <w:t>ден от отбывания наказания</w:t>
      </w:r>
      <w:r w:rsidRPr="00FD61A7">
        <w:rPr>
          <w:rFonts w:ascii="Times New Roman" w:hAnsi="Times New Roman"/>
          <w:sz w:val="28"/>
          <w:szCs w:val="28"/>
          <w:shd w:val="clear" w:color="auto" w:fill="FFFFFF"/>
        </w:rPr>
        <w:t>.</w:t>
      </w:r>
    </w:p>
    <w:p w:rsidR="00C55C77" w:rsidRDefault="00C55C77" w:rsidP="00C55C77">
      <w:pPr>
        <w:pStyle w:val="a4"/>
        <w:shd w:val="clear" w:color="auto" w:fill="FDFDFF"/>
        <w:spacing w:before="0" w:beforeAutospacing="0" w:after="0" w:afterAutospacing="0" w:line="360" w:lineRule="auto"/>
        <w:ind w:firstLine="709"/>
        <w:jc w:val="both"/>
        <w:rPr>
          <w:sz w:val="28"/>
          <w:szCs w:val="28"/>
        </w:rPr>
      </w:pPr>
      <w:r w:rsidRPr="00A0011D">
        <w:rPr>
          <w:sz w:val="28"/>
          <w:szCs w:val="28"/>
        </w:rPr>
        <w:t xml:space="preserve">Особый порядок принятия судебного решения по УПК РФ следует отличать от сделок о признании виновности. Такого рода сделки, по сути, представляют собой соглашения между представителями обвинения и защиты, в соответствии с которыми обвиняемый признает себя виновным в совершении преступления, а обвинитель в обмен на это вносит поправки в обвинение в сторону, благоприятную для обвиняемого (исключает часть обвинений, обязуется снизить требования относительно наказания и т.п.). Наибольшее распространение сделки о признании (англ. - </w:t>
      </w:r>
      <w:proofErr w:type="spellStart"/>
      <w:r w:rsidRPr="00A0011D">
        <w:rPr>
          <w:sz w:val="28"/>
          <w:szCs w:val="28"/>
        </w:rPr>
        <w:t>plea</w:t>
      </w:r>
      <w:proofErr w:type="spellEnd"/>
      <w:r w:rsidRPr="00A0011D">
        <w:rPr>
          <w:sz w:val="28"/>
          <w:szCs w:val="28"/>
        </w:rPr>
        <w:t xml:space="preserve"> </w:t>
      </w:r>
      <w:proofErr w:type="spellStart"/>
      <w:r w:rsidRPr="00A0011D">
        <w:rPr>
          <w:sz w:val="28"/>
          <w:szCs w:val="28"/>
        </w:rPr>
        <w:t>bargaining</w:t>
      </w:r>
      <w:proofErr w:type="spellEnd"/>
      <w:r w:rsidRPr="00A0011D">
        <w:rPr>
          <w:sz w:val="28"/>
          <w:szCs w:val="28"/>
        </w:rPr>
        <w:t>) получили в уголовном процессе США. Сделки обычно заключаются на переговорах между обвинителем и адвокатом, но обычно без участия потерпевшего. В дальнейшем суд на основе такой сделки выносит приговор. Главная цель сделок о признании утилитарна - это быстрейшее снятие конфликта ради процессуальной экономии, а также (со стороны обвиняемого) смягчение грозящего наказания. И то и другое может быть весьма далеко от интересов достижения истины по делу. С относительно недавнего времени в уголовном судопроизводстве Испании и Италии и некоторых других европейских государств стали применяться сделки, объектом которых является не сама виновность, а формальное согласие обвиняемого с обвинительным заключением (</w:t>
      </w:r>
      <w:proofErr w:type="spellStart"/>
      <w:r w:rsidRPr="00A0011D">
        <w:rPr>
          <w:sz w:val="28"/>
          <w:szCs w:val="28"/>
        </w:rPr>
        <w:t>конформидад</w:t>
      </w:r>
      <w:proofErr w:type="spellEnd"/>
      <w:r w:rsidRPr="00A0011D">
        <w:rPr>
          <w:sz w:val="28"/>
          <w:szCs w:val="28"/>
        </w:rPr>
        <w:t xml:space="preserve"> - ст. ст. 655, 689.2 </w:t>
      </w:r>
      <w:r>
        <w:rPr>
          <w:sz w:val="28"/>
          <w:szCs w:val="28"/>
          <w:shd w:val="clear" w:color="auto" w:fill="FFFFFF"/>
        </w:rPr>
        <w:t>Уголовно-процессуальный</w:t>
      </w:r>
      <w:r w:rsidRPr="00FD61A7">
        <w:rPr>
          <w:sz w:val="28"/>
          <w:szCs w:val="28"/>
          <w:shd w:val="clear" w:color="auto" w:fill="FFFFFF"/>
        </w:rPr>
        <w:t xml:space="preserve"> </w:t>
      </w:r>
      <w:r>
        <w:rPr>
          <w:sz w:val="28"/>
          <w:szCs w:val="28"/>
          <w:shd w:val="clear" w:color="auto" w:fill="FFFFFF"/>
        </w:rPr>
        <w:t>кодекс</w:t>
      </w:r>
      <w:r w:rsidRPr="00A0011D">
        <w:rPr>
          <w:sz w:val="28"/>
          <w:szCs w:val="28"/>
        </w:rPr>
        <w:t xml:space="preserve"> Испании) или «обозначение наказания», или так называемое «</w:t>
      </w:r>
      <w:proofErr w:type="spellStart"/>
      <w:r w:rsidRPr="00A0011D">
        <w:rPr>
          <w:sz w:val="28"/>
          <w:szCs w:val="28"/>
        </w:rPr>
        <w:t>паттеджаменто</w:t>
      </w:r>
      <w:proofErr w:type="spellEnd"/>
      <w:r w:rsidRPr="00A0011D">
        <w:rPr>
          <w:sz w:val="28"/>
          <w:szCs w:val="28"/>
        </w:rPr>
        <w:t xml:space="preserve">» (ст. ст. 444 - 448 УПК Италии). В обоих случаях обвиняемый, вступая в такую сделку, может и не признавать себя виновным. В обмен на эти действия законом предусмотрено ограничение </w:t>
      </w:r>
      <w:r w:rsidRPr="00A0011D">
        <w:rPr>
          <w:sz w:val="28"/>
          <w:szCs w:val="28"/>
        </w:rPr>
        <w:lastRenderedPageBreak/>
        <w:t xml:space="preserve">меры наказания (не более 6 лет лишения свободы в Испании) либо определенная </w:t>
      </w:r>
      <w:r>
        <w:rPr>
          <w:sz w:val="28"/>
          <w:szCs w:val="28"/>
        </w:rPr>
        <w:t>«</w:t>
      </w:r>
      <w:r w:rsidRPr="00A0011D">
        <w:rPr>
          <w:sz w:val="28"/>
          <w:szCs w:val="28"/>
        </w:rPr>
        <w:t>скидка</w:t>
      </w:r>
      <w:r>
        <w:rPr>
          <w:sz w:val="28"/>
          <w:szCs w:val="28"/>
        </w:rPr>
        <w:t>»</w:t>
      </w:r>
      <w:r w:rsidRPr="00A0011D">
        <w:rPr>
          <w:sz w:val="28"/>
          <w:szCs w:val="28"/>
        </w:rPr>
        <w:t xml:space="preserve"> (снижение срока лишения свободы на одну треть в Италии). Судебное след</w:t>
      </w:r>
      <w:r>
        <w:rPr>
          <w:sz w:val="28"/>
          <w:szCs w:val="28"/>
        </w:rPr>
        <w:t>ствие при этом не производится.</w:t>
      </w:r>
    </w:p>
    <w:p w:rsidR="00C55C77" w:rsidRPr="00A0011D" w:rsidRDefault="00C55C77" w:rsidP="00C55C77">
      <w:pPr>
        <w:pStyle w:val="a4"/>
        <w:shd w:val="clear" w:color="auto" w:fill="FDFDFF"/>
        <w:spacing w:before="0" w:beforeAutospacing="0" w:after="0" w:afterAutospacing="0" w:line="360" w:lineRule="auto"/>
        <w:ind w:firstLine="709"/>
        <w:jc w:val="both"/>
        <w:rPr>
          <w:b/>
          <w:sz w:val="28"/>
          <w:szCs w:val="28"/>
        </w:rPr>
      </w:pPr>
      <w:r w:rsidRPr="00A0011D">
        <w:rPr>
          <w:sz w:val="28"/>
          <w:szCs w:val="28"/>
        </w:rPr>
        <w:t>Другой разновидностью сделок являются сделки об упрощении процедуры. Так, например, в Италии по окончании предварительного следствия обвиняемый, по согласованию с прокурором, ходатайствует о сокращенном рассмотрении дела в суде уже на этапе предварительного слушания, которое проводится в основном по письменным материалам предварительного следствия. Если по делу выносится обвинительный приговор, применяется скидка с наказания в размере одной</w:t>
      </w:r>
      <w:r w:rsidR="003D4ECB">
        <w:rPr>
          <w:sz w:val="28"/>
          <w:szCs w:val="28"/>
        </w:rPr>
        <w:t xml:space="preserve"> трети срока лишения свободы</w:t>
      </w:r>
      <w:proofErr w:type="gramStart"/>
      <w:r w:rsidR="003D4ECB">
        <w:rPr>
          <w:sz w:val="28"/>
          <w:szCs w:val="28"/>
        </w:rPr>
        <w:t xml:space="preserve"> </w:t>
      </w:r>
      <w:r w:rsidRPr="00A0011D">
        <w:rPr>
          <w:sz w:val="28"/>
          <w:szCs w:val="28"/>
        </w:rPr>
        <w:t>.</w:t>
      </w:r>
      <w:proofErr w:type="gramEnd"/>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Pr>
          <w:rFonts w:ascii="Times New Roman" w:hAnsi="Times New Roman"/>
          <w:sz w:val="28"/>
          <w:szCs w:val="28"/>
          <w:shd w:val="clear" w:color="auto" w:fill="FFFFFF"/>
        </w:rPr>
        <w:t>В</w:t>
      </w:r>
      <w:r w:rsidRPr="00FD61A7">
        <w:rPr>
          <w:rFonts w:ascii="Times New Roman" w:hAnsi="Times New Roman"/>
          <w:sz w:val="28"/>
          <w:szCs w:val="28"/>
          <w:shd w:val="clear" w:color="auto" w:fill="FFFFFF"/>
        </w:rPr>
        <w:t xml:space="preserve"> России заключение досудебного соглашения о с</w:t>
      </w:r>
      <w:r>
        <w:rPr>
          <w:rFonts w:ascii="Times New Roman" w:hAnsi="Times New Roman"/>
          <w:sz w:val="28"/>
          <w:szCs w:val="28"/>
          <w:shd w:val="clear" w:color="auto" w:fill="FFFFFF"/>
        </w:rPr>
        <w:t xml:space="preserve">отрудничестве, предусмотренное главой 40.1 УПК РФ, </w:t>
      </w:r>
      <w:r w:rsidRPr="00FD61A7">
        <w:rPr>
          <w:rFonts w:ascii="Times New Roman" w:hAnsi="Times New Roman"/>
          <w:sz w:val="28"/>
          <w:szCs w:val="28"/>
          <w:shd w:val="clear" w:color="auto" w:fill="FFFFFF"/>
        </w:rPr>
        <w:t xml:space="preserve">тесно переплетается с особым порядком судопроизводства, предусмотренным главой 40 </w:t>
      </w:r>
      <w:r>
        <w:rPr>
          <w:rFonts w:ascii="Times New Roman" w:hAnsi="Times New Roman"/>
          <w:sz w:val="28"/>
          <w:szCs w:val="28"/>
          <w:shd w:val="clear" w:color="auto" w:fill="FFFFFF"/>
        </w:rPr>
        <w:t>УПК РФ. Т</w:t>
      </w:r>
      <w:r w:rsidRPr="00FD61A7">
        <w:rPr>
          <w:rFonts w:ascii="Times New Roman" w:hAnsi="Times New Roman"/>
          <w:sz w:val="28"/>
          <w:szCs w:val="28"/>
          <w:shd w:val="clear" w:color="auto" w:fill="FFFFFF"/>
        </w:rPr>
        <w:t xml:space="preserve">акие как согласие обвиняемого с предъявленным обвинением, ускоренное судопроизводство и </w:t>
      </w:r>
      <w:r w:rsidRPr="00BC1CA6">
        <w:rPr>
          <w:rFonts w:ascii="Times New Roman" w:hAnsi="Times New Roman"/>
          <w:sz w:val="28"/>
          <w:szCs w:val="28"/>
          <w:shd w:val="clear" w:color="auto" w:fill="FFFFFF"/>
        </w:rPr>
        <w:t>суд вправе применить также положения ст. ст. 64, 73 и 80.1 УК</w:t>
      </w:r>
      <w:r>
        <w:rPr>
          <w:rFonts w:ascii="Times New Roman" w:hAnsi="Times New Roman"/>
          <w:sz w:val="28"/>
          <w:szCs w:val="28"/>
          <w:shd w:val="clear" w:color="auto" w:fill="FFFFFF"/>
        </w:rPr>
        <w:t xml:space="preserve"> РФ.</w:t>
      </w:r>
      <w:r w:rsidRPr="00FD61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Вместе с тем имеются и</w:t>
      </w:r>
      <w:r w:rsidRPr="00FD61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от</w:t>
      </w:r>
      <w:r w:rsidRPr="00FD61A7">
        <w:rPr>
          <w:rFonts w:ascii="Times New Roman" w:hAnsi="Times New Roman"/>
          <w:sz w:val="28"/>
          <w:szCs w:val="28"/>
          <w:shd w:val="clear" w:color="auto" w:fill="FFFFFF"/>
        </w:rPr>
        <w:t>личия:</w:t>
      </w:r>
    </w:p>
    <w:p w:rsidR="00C55C77" w:rsidRPr="00FD61A7" w:rsidRDefault="00C55C77" w:rsidP="00C55C77">
      <w:pPr>
        <w:spacing w:after="0" w:line="360" w:lineRule="auto"/>
        <w:ind w:firstLine="851"/>
        <w:jc w:val="both"/>
        <w:rPr>
          <w:rFonts w:ascii="Times New Roman" w:hAnsi="Times New Roman"/>
          <w:sz w:val="28"/>
          <w:szCs w:val="28"/>
          <w:shd w:val="clear" w:color="auto" w:fill="FFFFFF"/>
        </w:rPr>
      </w:pPr>
      <w:r w:rsidRPr="00FD61A7">
        <w:rPr>
          <w:rFonts w:ascii="Times New Roman" w:hAnsi="Times New Roman"/>
          <w:sz w:val="28"/>
          <w:szCs w:val="28"/>
          <w:shd w:val="clear" w:color="auto" w:fill="FFFFFF"/>
        </w:rPr>
        <w:t>1.</w:t>
      </w:r>
      <w:r w:rsidRPr="00FD61A7">
        <w:rPr>
          <w:rFonts w:ascii="Times New Roman" w:hAnsi="Times New Roman"/>
          <w:sz w:val="28"/>
          <w:szCs w:val="28"/>
        </w:rPr>
        <w:t xml:space="preserve"> В соответствии с ч. 1 ст. 314 УПК РФ</w:t>
      </w:r>
      <w:r>
        <w:rPr>
          <w:rFonts w:ascii="Times New Roman" w:hAnsi="Times New Roman"/>
          <w:sz w:val="28"/>
          <w:szCs w:val="28"/>
        </w:rPr>
        <w:t>,</w:t>
      </w:r>
      <w:r w:rsidRPr="00FD61A7">
        <w:rPr>
          <w:rFonts w:ascii="Times New Roman" w:hAnsi="Times New Roman"/>
          <w:sz w:val="28"/>
          <w:szCs w:val="28"/>
        </w:rPr>
        <w:t xml:space="preserve"> </w:t>
      </w:r>
      <w:r w:rsidRPr="00FD61A7">
        <w:rPr>
          <w:rFonts w:ascii="Times New Roman" w:hAnsi="Times New Roman"/>
          <w:sz w:val="28"/>
          <w:szCs w:val="28"/>
          <w:shd w:val="clear" w:color="auto" w:fill="FFFFFF"/>
        </w:rPr>
        <w:t>обвиняемый вправе</w:t>
      </w:r>
      <w:r w:rsidRPr="00FD61A7">
        <w:rPr>
          <w:rStyle w:val="apple-converted-space"/>
          <w:sz w:val="28"/>
          <w:szCs w:val="28"/>
          <w:shd w:val="clear" w:color="auto" w:fill="FFFFFF"/>
        </w:rPr>
        <w:t xml:space="preserve"> </w:t>
      </w:r>
      <w:r w:rsidRPr="00FD61A7">
        <w:rPr>
          <w:rFonts w:ascii="Times New Roman" w:hAnsi="Times New Roman"/>
          <w:sz w:val="28"/>
          <w:szCs w:val="28"/>
          <w:shd w:val="clear" w:color="auto" w:fill="FFFFFF"/>
        </w:rPr>
        <w:t>ходатайствовать о постановлении приговора без проведения судебного разбирательства по уголовным делам о преступлениях, наказание за которые</w:t>
      </w:r>
      <w:r>
        <w:rPr>
          <w:rFonts w:ascii="Times New Roman" w:hAnsi="Times New Roman"/>
          <w:sz w:val="28"/>
          <w:szCs w:val="28"/>
          <w:shd w:val="clear" w:color="auto" w:fill="FFFFFF"/>
        </w:rPr>
        <w:t xml:space="preserve"> по УК РФ</w:t>
      </w:r>
      <w:r w:rsidRPr="00FD61A7">
        <w:rPr>
          <w:rFonts w:ascii="Times New Roman" w:hAnsi="Times New Roman"/>
          <w:sz w:val="28"/>
          <w:szCs w:val="28"/>
          <w:shd w:val="clear" w:color="auto" w:fill="FFFFFF"/>
        </w:rPr>
        <w:t>, не превышает 10 лет лишения свободы</w:t>
      </w:r>
      <w:r w:rsidRPr="00FD61A7">
        <w:rPr>
          <w:rFonts w:ascii="Times New Roman" w:hAnsi="Times New Roman"/>
          <w:sz w:val="28"/>
          <w:szCs w:val="28"/>
        </w:rPr>
        <w:t>. При заключении досудебного соглашения о сотрудничестве такого ограничения нет, т.е. независимо от тяжести совершенного преступления заключение такого соглашения вполне приемлемо.</w:t>
      </w:r>
    </w:p>
    <w:p w:rsidR="00C55C7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shd w:val="clear" w:color="auto" w:fill="FFFFFF"/>
        </w:rPr>
        <w:t xml:space="preserve">2. </w:t>
      </w:r>
      <w:proofErr w:type="gramStart"/>
      <w:r w:rsidRPr="00FD61A7">
        <w:rPr>
          <w:rFonts w:ascii="Times New Roman" w:hAnsi="Times New Roman"/>
          <w:sz w:val="28"/>
          <w:szCs w:val="28"/>
        </w:rPr>
        <w:t>При особом порядке судопроизводства, предусмотренном главой 40 УПК РФ достаточно простого согласия подозреваемого или обвиняемого с предъявленным ему обвинением, а при заключении соглашения о сотрудничестве подозреваемый или обвиняемый должен не только согласиться с обвинением, но и оказать содействие следствию в раскрытии преступления, розыске имущества, добытого в результате преступления,</w:t>
      </w:r>
      <w:r>
        <w:rPr>
          <w:rFonts w:ascii="Times New Roman" w:hAnsi="Times New Roman"/>
          <w:sz w:val="28"/>
          <w:szCs w:val="28"/>
        </w:rPr>
        <w:t xml:space="preserve"> </w:t>
      </w:r>
      <w:r>
        <w:rPr>
          <w:rFonts w:ascii="Times New Roman" w:hAnsi="Times New Roman"/>
          <w:sz w:val="28"/>
          <w:szCs w:val="28"/>
        </w:rPr>
        <w:lastRenderedPageBreak/>
        <w:t>помочь правоохранительным органам в</w:t>
      </w:r>
      <w:r w:rsidRPr="00FD61A7">
        <w:rPr>
          <w:rFonts w:ascii="Times New Roman" w:hAnsi="Times New Roman"/>
          <w:sz w:val="28"/>
          <w:szCs w:val="28"/>
        </w:rPr>
        <w:t xml:space="preserve"> изобличении др</w:t>
      </w:r>
      <w:r>
        <w:rPr>
          <w:rFonts w:ascii="Times New Roman" w:hAnsi="Times New Roman"/>
          <w:sz w:val="28"/>
          <w:szCs w:val="28"/>
        </w:rPr>
        <w:t>угих соучастников преступления.</w:t>
      </w:r>
      <w:proofErr w:type="gramEnd"/>
    </w:p>
    <w:p w:rsidR="00C55C77" w:rsidRPr="00FD61A7" w:rsidRDefault="00C55C77" w:rsidP="00C55C77">
      <w:pPr>
        <w:spacing w:after="0" w:line="360" w:lineRule="auto"/>
        <w:ind w:firstLine="851"/>
        <w:jc w:val="both"/>
        <w:rPr>
          <w:rFonts w:ascii="Times New Roman" w:eastAsia="Times New Roman" w:hAnsi="Times New Roman"/>
          <w:sz w:val="28"/>
          <w:szCs w:val="28"/>
        </w:rPr>
      </w:pPr>
      <w:r w:rsidRPr="00FD61A7">
        <w:rPr>
          <w:rFonts w:ascii="Times New Roman" w:hAnsi="Times New Roman"/>
          <w:sz w:val="28"/>
          <w:szCs w:val="28"/>
        </w:rPr>
        <w:t xml:space="preserve">Кроме того, следует отличать досудебное соглашение о сотрудничестве и деятельное раскаяние. Отличие заключается в том, что </w:t>
      </w:r>
      <w:r w:rsidRPr="00FD61A7">
        <w:rPr>
          <w:rFonts w:ascii="Times New Roman" w:eastAsia="Times New Roman" w:hAnsi="Times New Roman"/>
          <w:sz w:val="28"/>
          <w:szCs w:val="28"/>
        </w:rPr>
        <w:t>в содержание досудебного соглашения обязательно</w:t>
      </w:r>
      <w:r>
        <w:rPr>
          <w:rFonts w:ascii="Times New Roman" w:eastAsia="Times New Roman" w:hAnsi="Times New Roman"/>
          <w:sz w:val="28"/>
          <w:szCs w:val="28"/>
        </w:rPr>
        <w:t xml:space="preserve"> входит содействие обвиняемого:</w:t>
      </w:r>
    </w:p>
    <w:p w:rsidR="00C55C77" w:rsidRPr="00FD61A7" w:rsidRDefault="00C55C77" w:rsidP="00C55C77">
      <w:pPr>
        <w:numPr>
          <w:ilvl w:val="0"/>
          <w:numId w:val="2"/>
        </w:numPr>
        <w:tabs>
          <w:tab w:val="left" w:pos="0"/>
        </w:tabs>
        <w:spacing w:after="0" w:line="360" w:lineRule="auto"/>
        <w:ind w:left="0" w:firstLine="440"/>
        <w:jc w:val="both"/>
        <w:rPr>
          <w:rFonts w:ascii="Times New Roman" w:eastAsia="Times New Roman" w:hAnsi="Times New Roman"/>
          <w:sz w:val="28"/>
          <w:szCs w:val="28"/>
        </w:rPr>
      </w:pPr>
      <w:r w:rsidRPr="00FD61A7">
        <w:rPr>
          <w:rFonts w:ascii="Times New Roman" w:eastAsia="Times New Roman" w:hAnsi="Times New Roman"/>
          <w:sz w:val="28"/>
          <w:szCs w:val="28"/>
        </w:rPr>
        <w:t xml:space="preserve"> </w:t>
      </w:r>
      <w:r>
        <w:rPr>
          <w:rFonts w:ascii="Times New Roman" w:eastAsia="Times New Roman" w:hAnsi="Times New Roman"/>
          <w:sz w:val="28"/>
          <w:szCs w:val="28"/>
        </w:rPr>
        <w:t>в</w:t>
      </w:r>
      <w:r w:rsidRPr="00FD61A7">
        <w:rPr>
          <w:rFonts w:ascii="Times New Roman" w:eastAsia="Times New Roman" w:hAnsi="Times New Roman"/>
          <w:sz w:val="28"/>
          <w:szCs w:val="28"/>
        </w:rPr>
        <w:t xml:space="preserve"> раскрытии преступлений, совершенных иными обвиняемыми, проходящими по данному делу; преступл</w:t>
      </w:r>
      <w:r>
        <w:rPr>
          <w:rFonts w:ascii="Times New Roman" w:eastAsia="Times New Roman" w:hAnsi="Times New Roman"/>
          <w:sz w:val="28"/>
          <w:szCs w:val="28"/>
        </w:rPr>
        <w:t xml:space="preserve">ений, совершенных иными лицами, </w:t>
      </w:r>
      <w:r w:rsidRPr="00FD61A7">
        <w:rPr>
          <w:rFonts w:ascii="Times New Roman" w:eastAsia="Times New Roman" w:hAnsi="Times New Roman"/>
          <w:sz w:val="28"/>
          <w:szCs w:val="28"/>
        </w:rPr>
        <w:t>в отношении которых уголовное преследование не ведется и о преступлениях которых правоох</w:t>
      </w:r>
      <w:r>
        <w:rPr>
          <w:rFonts w:ascii="Times New Roman" w:eastAsia="Times New Roman" w:hAnsi="Times New Roman"/>
          <w:sz w:val="28"/>
          <w:szCs w:val="28"/>
        </w:rPr>
        <w:t>ранительным органам не известно</w:t>
      </w:r>
      <w:r w:rsidRPr="00FD61A7">
        <w:rPr>
          <w:rFonts w:ascii="Times New Roman" w:eastAsia="Times New Roman" w:hAnsi="Times New Roman"/>
          <w:sz w:val="28"/>
          <w:szCs w:val="28"/>
        </w:rPr>
        <w:t>;</w:t>
      </w:r>
    </w:p>
    <w:p w:rsidR="00C55C77" w:rsidRPr="00FD61A7" w:rsidRDefault="00C55C77" w:rsidP="00C55C77">
      <w:pPr>
        <w:numPr>
          <w:ilvl w:val="0"/>
          <w:numId w:val="2"/>
        </w:numPr>
        <w:tabs>
          <w:tab w:val="left" w:pos="0"/>
        </w:tabs>
        <w:spacing w:after="0" w:line="360" w:lineRule="auto"/>
        <w:ind w:left="0" w:firstLine="440"/>
        <w:jc w:val="both"/>
        <w:rPr>
          <w:rFonts w:ascii="Times New Roman" w:eastAsia="Times New Roman" w:hAnsi="Times New Roman"/>
          <w:sz w:val="28"/>
          <w:szCs w:val="28"/>
        </w:rPr>
      </w:pPr>
      <w:r w:rsidRPr="00FD61A7">
        <w:rPr>
          <w:rFonts w:ascii="Times New Roman" w:eastAsia="Times New Roman" w:hAnsi="Times New Roman"/>
          <w:sz w:val="28"/>
          <w:szCs w:val="28"/>
        </w:rPr>
        <w:t xml:space="preserve"> </w:t>
      </w:r>
      <w:r>
        <w:rPr>
          <w:rFonts w:ascii="Times New Roman" w:eastAsia="Times New Roman" w:hAnsi="Times New Roman"/>
          <w:sz w:val="28"/>
          <w:szCs w:val="28"/>
        </w:rPr>
        <w:t>и</w:t>
      </w:r>
      <w:r w:rsidRPr="00FD61A7">
        <w:rPr>
          <w:rFonts w:ascii="Times New Roman" w:eastAsia="Times New Roman" w:hAnsi="Times New Roman"/>
          <w:sz w:val="28"/>
          <w:szCs w:val="28"/>
        </w:rPr>
        <w:t>зобличении других обвиняемых и (или) иных лиц в совершении</w:t>
      </w:r>
      <w:r>
        <w:rPr>
          <w:rFonts w:ascii="Times New Roman" w:eastAsia="Times New Roman" w:hAnsi="Times New Roman"/>
          <w:sz w:val="28"/>
          <w:szCs w:val="28"/>
        </w:rPr>
        <w:t xml:space="preserve"> преступлений любой тяжести</w:t>
      </w:r>
      <w:r w:rsidRPr="00FD61A7">
        <w:rPr>
          <w:rFonts w:ascii="Times New Roman" w:eastAsia="Times New Roman" w:hAnsi="Times New Roman"/>
          <w:sz w:val="28"/>
          <w:szCs w:val="28"/>
        </w:rPr>
        <w:t>;</w:t>
      </w:r>
    </w:p>
    <w:p w:rsidR="00C55C77" w:rsidRPr="00FD61A7" w:rsidRDefault="00C55C77" w:rsidP="00C55C77">
      <w:pPr>
        <w:numPr>
          <w:ilvl w:val="0"/>
          <w:numId w:val="2"/>
        </w:numPr>
        <w:tabs>
          <w:tab w:val="left" w:pos="0"/>
        </w:tabs>
        <w:spacing w:after="0" w:line="360" w:lineRule="auto"/>
        <w:ind w:left="0" w:firstLine="440"/>
        <w:jc w:val="both"/>
        <w:rPr>
          <w:rFonts w:ascii="Times New Roman" w:eastAsia="Times New Roman" w:hAnsi="Times New Roman"/>
          <w:sz w:val="28"/>
          <w:szCs w:val="28"/>
        </w:rPr>
      </w:pPr>
      <w:r w:rsidRPr="00FD61A7">
        <w:rPr>
          <w:rFonts w:ascii="Times New Roman" w:eastAsia="Times New Roman" w:hAnsi="Times New Roman"/>
          <w:sz w:val="28"/>
          <w:szCs w:val="28"/>
        </w:rPr>
        <w:t xml:space="preserve"> </w:t>
      </w:r>
      <w:r>
        <w:rPr>
          <w:rFonts w:ascii="Times New Roman" w:eastAsia="Times New Roman" w:hAnsi="Times New Roman"/>
          <w:sz w:val="28"/>
          <w:szCs w:val="28"/>
        </w:rPr>
        <w:t xml:space="preserve">содействует розыску и </w:t>
      </w:r>
      <w:r w:rsidRPr="002F7EC3">
        <w:rPr>
          <w:rFonts w:ascii="Times New Roman" w:eastAsia="Times New Roman" w:hAnsi="Times New Roman"/>
          <w:sz w:val="28"/>
          <w:szCs w:val="28"/>
        </w:rPr>
        <w:t>способствует изъятию имущества</w:t>
      </w:r>
      <w:r w:rsidRPr="00FD61A7">
        <w:rPr>
          <w:rFonts w:ascii="Times New Roman" w:eastAsia="Times New Roman" w:hAnsi="Times New Roman"/>
          <w:sz w:val="28"/>
          <w:szCs w:val="28"/>
        </w:rPr>
        <w:t>, полученного в результате преступной деятельности.</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В п. 61 ст. 5 УПК РФ указано, что досудебное соглашение о сотрудничестве представляет собой договор между сторонами обвинения и защиты, в котором они согласовывают условия ответственности подозреваемого или обвиняемого в зависимости от его действий после возбуждения уголовного дел</w:t>
      </w:r>
      <w:r w:rsidR="003D4ECB">
        <w:rPr>
          <w:rFonts w:ascii="Times New Roman" w:hAnsi="Times New Roman"/>
          <w:sz w:val="28"/>
          <w:szCs w:val="28"/>
        </w:rPr>
        <w:t>а или предъявления обвинения</w:t>
      </w:r>
      <w:proofErr w:type="gramStart"/>
      <w:r w:rsidR="003D4ECB">
        <w:rPr>
          <w:rFonts w:ascii="Times New Roman" w:hAnsi="Times New Roman"/>
          <w:sz w:val="28"/>
          <w:szCs w:val="28"/>
        </w:rPr>
        <w:t xml:space="preserve"> </w:t>
      </w:r>
      <w:r w:rsidRPr="00FD61A7">
        <w:rPr>
          <w:rFonts w:ascii="Times New Roman" w:hAnsi="Times New Roman"/>
          <w:sz w:val="28"/>
          <w:szCs w:val="28"/>
        </w:rPr>
        <w:t>.</w:t>
      </w:r>
      <w:proofErr w:type="gramEnd"/>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 xml:space="preserve">При этом такое соглашение носит взаимовыгодный характер. Для обвиняемого выгода </w:t>
      </w:r>
      <w:r>
        <w:rPr>
          <w:rFonts w:ascii="Times New Roman" w:hAnsi="Times New Roman"/>
          <w:sz w:val="28"/>
          <w:szCs w:val="28"/>
        </w:rPr>
        <w:t xml:space="preserve">заключается </w:t>
      </w:r>
      <w:r w:rsidRPr="00FD61A7">
        <w:rPr>
          <w:rFonts w:ascii="Times New Roman" w:hAnsi="Times New Roman"/>
          <w:sz w:val="28"/>
          <w:szCs w:val="28"/>
        </w:rPr>
        <w:t>в том, что при заключении соглашения о досудебном сотрудничестве наказание будет мягче</w:t>
      </w:r>
      <w:r>
        <w:rPr>
          <w:rFonts w:ascii="Times New Roman" w:hAnsi="Times New Roman"/>
          <w:sz w:val="28"/>
          <w:szCs w:val="28"/>
        </w:rPr>
        <w:t>.</w:t>
      </w:r>
      <w:r w:rsidRPr="00FD61A7">
        <w:rPr>
          <w:rFonts w:ascii="Times New Roman" w:hAnsi="Times New Roman"/>
          <w:sz w:val="28"/>
          <w:szCs w:val="28"/>
        </w:rPr>
        <w:t xml:space="preserve"> </w:t>
      </w:r>
      <w:r>
        <w:rPr>
          <w:rFonts w:ascii="Times New Roman" w:hAnsi="Times New Roman"/>
          <w:sz w:val="28"/>
          <w:szCs w:val="28"/>
        </w:rPr>
        <w:t>В</w:t>
      </w:r>
      <w:r w:rsidRPr="00FD61A7">
        <w:rPr>
          <w:rFonts w:ascii="Times New Roman" w:hAnsi="Times New Roman"/>
          <w:sz w:val="28"/>
          <w:szCs w:val="28"/>
        </w:rPr>
        <w:t xml:space="preserve"> соответствии с ч. 4 ст. 62 УК РФ </w:t>
      </w:r>
      <w:r>
        <w:rPr>
          <w:rFonts w:ascii="Times New Roman" w:hAnsi="Times New Roman"/>
          <w:sz w:val="28"/>
          <w:szCs w:val="28"/>
        </w:rPr>
        <w:t>«</w:t>
      </w:r>
      <w:r w:rsidRPr="00643AF2">
        <w:rPr>
          <w:rFonts w:ascii="Times New Roman" w:hAnsi="Times New Roman"/>
          <w:sz w:val="28"/>
          <w:szCs w:val="28"/>
        </w:rPr>
        <w:t xml:space="preserve">В случае заключения досудебного соглашения о сотрудничестве, если соответствующей статьей Особенной части </w:t>
      </w:r>
      <w:r>
        <w:rPr>
          <w:rFonts w:ascii="Times New Roman" w:hAnsi="Times New Roman"/>
          <w:sz w:val="28"/>
          <w:szCs w:val="28"/>
        </w:rPr>
        <w:t xml:space="preserve">УК РФ </w:t>
      </w:r>
      <w:r w:rsidRPr="00643AF2">
        <w:rPr>
          <w:rFonts w:ascii="Times New Roman" w:hAnsi="Times New Roman"/>
          <w:sz w:val="28"/>
          <w:szCs w:val="28"/>
        </w:rPr>
        <w:t>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Особенной части</w:t>
      </w:r>
      <w:r w:rsidR="003D4ECB">
        <w:rPr>
          <w:rFonts w:ascii="Times New Roman" w:hAnsi="Times New Roman"/>
          <w:sz w:val="28"/>
          <w:szCs w:val="28"/>
        </w:rPr>
        <w:t xml:space="preserve"> УК РФ»</w:t>
      </w:r>
      <w:r w:rsidRPr="00FD61A7">
        <w:rPr>
          <w:rFonts w:ascii="Times New Roman" w:hAnsi="Times New Roman"/>
          <w:sz w:val="28"/>
          <w:szCs w:val="28"/>
        </w:rPr>
        <w:t xml:space="preserve">. Для сотрудников правоохранительных органов </w:t>
      </w:r>
      <w:r w:rsidRPr="00FD61A7">
        <w:rPr>
          <w:rFonts w:ascii="Times New Roman" w:hAnsi="Times New Roman"/>
          <w:sz w:val="28"/>
          <w:szCs w:val="28"/>
        </w:rPr>
        <w:lastRenderedPageBreak/>
        <w:t xml:space="preserve">выгода заключается </w:t>
      </w:r>
      <w:r>
        <w:rPr>
          <w:rFonts w:ascii="Times New Roman" w:hAnsi="Times New Roman"/>
          <w:sz w:val="28"/>
          <w:szCs w:val="28"/>
        </w:rPr>
        <w:t xml:space="preserve">в экономии сил и средств </w:t>
      </w:r>
      <w:r w:rsidRPr="00FD61A7">
        <w:rPr>
          <w:rFonts w:ascii="Times New Roman" w:hAnsi="Times New Roman"/>
          <w:sz w:val="28"/>
          <w:szCs w:val="28"/>
        </w:rPr>
        <w:t>и своевременно</w:t>
      </w:r>
      <w:r>
        <w:rPr>
          <w:rFonts w:ascii="Times New Roman" w:hAnsi="Times New Roman"/>
          <w:sz w:val="28"/>
          <w:szCs w:val="28"/>
        </w:rPr>
        <w:t>м</w:t>
      </w:r>
      <w:r w:rsidRPr="00FD61A7">
        <w:rPr>
          <w:rFonts w:ascii="Times New Roman" w:hAnsi="Times New Roman"/>
          <w:sz w:val="28"/>
          <w:szCs w:val="28"/>
        </w:rPr>
        <w:t xml:space="preserve"> раскры</w:t>
      </w:r>
      <w:r>
        <w:rPr>
          <w:rFonts w:ascii="Times New Roman" w:hAnsi="Times New Roman"/>
          <w:sz w:val="28"/>
          <w:szCs w:val="28"/>
        </w:rPr>
        <w:t>тии преступления.</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Таким образом, досудебное соглашение о сотрудничестве - соглашение между сторонами обвинения и защиты, в котором указанные стороны согласовывают условия ответственности подозреваемого, обвиняемого в зависимости от его действий после возбуждения уголовного дел</w:t>
      </w:r>
      <w:r w:rsidR="00D75D8F">
        <w:rPr>
          <w:rFonts w:ascii="Times New Roman" w:hAnsi="Times New Roman"/>
          <w:sz w:val="28"/>
          <w:szCs w:val="28"/>
        </w:rPr>
        <w:t>а или предъяв</w:t>
      </w:r>
      <w:r w:rsidR="003D4ECB">
        <w:rPr>
          <w:rFonts w:ascii="Times New Roman" w:hAnsi="Times New Roman"/>
          <w:sz w:val="28"/>
          <w:szCs w:val="28"/>
        </w:rPr>
        <w:t>ления обвинения</w:t>
      </w:r>
      <w:r w:rsidRPr="00FD61A7">
        <w:rPr>
          <w:rFonts w:ascii="Times New Roman" w:hAnsi="Times New Roman"/>
          <w:sz w:val="28"/>
          <w:szCs w:val="28"/>
        </w:rPr>
        <w:t>.</w:t>
      </w:r>
    </w:p>
    <w:p w:rsidR="00C55C77" w:rsidRPr="00FD61A7" w:rsidRDefault="00C55C77" w:rsidP="00C55C77">
      <w:pPr>
        <w:spacing w:line="360" w:lineRule="auto"/>
        <w:rPr>
          <w:rFonts w:ascii="Times New Roman" w:hAnsi="Times New Roman"/>
          <w:sz w:val="28"/>
          <w:szCs w:val="28"/>
        </w:rPr>
      </w:pPr>
    </w:p>
    <w:p w:rsidR="000E0788" w:rsidRDefault="002E5416" w:rsidP="002E5416">
      <w:pPr>
        <w:pStyle w:val="1"/>
        <w:spacing w:line="360" w:lineRule="auto"/>
        <w:jc w:val="both"/>
        <w:rPr>
          <w:b w:val="0"/>
          <w:bCs w:val="0"/>
          <w:kern w:val="0"/>
          <w:sz w:val="28"/>
          <w:szCs w:val="28"/>
        </w:rPr>
      </w:pPr>
      <w:bookmarkStart w:id="2" w:name="_Toc448676408"/>
      <w:r>
        <w:rPr>
          <w:b w:val="0"/>
          <w:sz w:val="28"/>
          <w:szCs w:val="28"/>
        </w:rPr>
        <w:t>Вопрос 3</w:t>
      </w:r>
      <w:r w:rsidRPr="002E5416">
        <w:rPr>
          <w:b w:val="0"/>
          <w:bCs w:val="0"/>
          <w:kern w:val="0"/>
          <w:sz w:val="28"/>
          <w:szCs w:val="28"/>
        </w:rPr>
        <w:t xml:space="preserve"> </w:t>
      </w:r>
    </w:p>
    <w:p w:rsidR="00C55C77" w:rsidRPr="002E5416" w:rsidRDefault="00C55C77" w:rsidP="002E5416">
      <w:pPr>
        <w:pStyle w:val="1"/>
        <w:spacing w:line="360" w:lineRule="auto"/>
        <w:jc w:val="both"/>
        <w:rPr>
          <w:b w:val="0"/>
          <w:bCs w:val="0"/>
          <w:kern w:val="0"/>
          <w:sz w:val="28"/>
          <w:szCs w:val="28"/>
        </w:rPr>
      </w:pPr>
      <w:r w:rsidRPr="002E5416">
        <w:rPr>
          <w:b w:val="0"/>
          <w:bCs w:val="0"/>
          <w:kern w:val="0"/>
          <w:sz w:val="28"/>
          <w:szCs w:val="28"/>
        </w:rPr>
        <w:t xml:space="preserve"> </w:t>
      </w:r>
      <w:bookmarkEnd w:id="2"/>
      <w:r w:rsidR="000E0788" w:rsidRPr="007175B1">
        <w:rPr>
          <w:sz w:val="28"/>
          <w:szCs w:val="28"/>
        </w:rPr>
        <w:t>Цели и задачи института особого порядка принятия судебного решения при заключении досудебного соглашения о сотрудничестве, в сравнении с институтом особого порядка судебного разбирательства (Глава 40 УПК РФ)</w:t>
      </w:r>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sidRPr="00FD61A7">
        <w:rPr>
          <w:sz w:val="28"/>
          <w:szCs w:val="28"/>
        </w:rPr>
        <w:t>Особый порядок судебного разбирательства при заключении досудебного соглашения о сотрудничестве по замыслу законодателя должен сыграть позитивную роль в успешном расследовании групповых преступлений, в изобличении и привлечении виновных в совершении заказных убийств, похищении человека, бандитизма, незаконном обороте наркотиков и коррупционных преступлений.</w:t>
      </w:r>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sidRPr="00FD61A7">
        <w:rPr>
          <w:sz w:val="28"/>
          <w:szCs w:val="28"/>
        </w:rPr>
        <w:t>При расследовании и судебном рассмотрении уголовных дел об организованной преступности основную сложность представляет установление всего состава престу</w:t>
      </w:r>
      <w:r>
        <w:rPr>
          <w:sz w:val="28"/>
          <w:szCs w:val="28"/>
        </w:rPr>
        <w:t>пной группы, изобличение</w:t>
      </w:r>
      <w:r w:rsidRPr="00FD61A7">
        <w:rPr>
          <w:sz w:val="28"/>
          <w:szCs w:val="28"/>
        </w:rPr>
        <w:t xml:space="preserve"> всех</w:t>
      </w:r>
      <w:r>
        <w:rPr>
          <w:sz w:val="28"/>
          <w:szCs w:val="28"/>
        </w:rPr>
        <w:t xml:space="preserve"> ее соучастников, дифференциация</w:t>
      </w:r>
      <w:r w:rsidRPr="00FD61A7">
        <w:rPr>
          <w:sz w:val="28"/>
          <w:szCs w:val="28"/>
        </w:rPr>
        <w:t xml:space="preserve"> роли каждого из них в совершении конкретного преступления. При этом наибольшую значимость и повышенную сложность представляет изобличение так называемых интеллектуальных соучастников (организаторов, подстрекателей, пособников) преступления, которые сами непосредственного участия в реализации преступного деяния не принимали, а потому не оставили </w:t>
      </w:r>
      <w:r w:rsidRPr="00FD61A7">
        <w:rPr>
          <w:sz w:val="28"/>
          <w:szCs w:val="28"/>
        </w:rPr>
        <w:lastRenderedPageBreak/>
        <w:t>материальных следов на месте преступления, не запечатлелись в памяти потерпевших и очевидцев.</w:t>
      </w:r>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sidRPr="00FD61A7">
        <w:rPr>
          <w:sz w:val="28"/>
          <w:szCs w:val="28"/>
        </w:rPr>
        <w:t>В соответствии с п. 61 ст</w:t>
      </w:r>
      <w:r>
        <w:rPr>
          <w:sz w:val="28"/>
          <w:szCs w:val="28"/>
        </w:rPr>
        <w:t>.</w:t>
      </w:r>
      <w:r w:rsidRPr="00FD61A7">
        <w:rPr>
          <w:sz w:val="28"/>
          <w:szCs w:val="28"/>
        </w:rPr>
        <w:t xml:space="preserve"> 5 УПК РФ досудебное соглашение о сотрудничестве - соглашение между сторонами обвинения и защиты, в котором указанные стороны согласовывают условия ответственности подозреваемого или обвиняемого в зависимости от его действий после возбуждения уголовного дела</w:t>
      </w:r>
      <w:r w:rsidR="00AF12B1">
        <w:rPr>
          <w:sz w:val="28"/>
          <w:szCs w:val="28"/>
        </w:rPr>
        <w:t xml:space="preserve"> или предъявления обвинения</w:t>
      </w:r>
      <w:r w:rsidRPr="00FD61A7">
        <w:rPr>
          <w:sz w:val="28"/>
          <w:szCs w:val="28"/>
        </w:rPr>
        <w:t>.</w:t>
      </w:r>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sidRPr="002E5416">
        <w:rPr>
          <w:b/>
          <w:sz w:val="28"/>
          <w:szCs w:val="28"/>
        </w:rPr>
        <w:t>Суть правового института досудебного соглашения</w:t>
      </w:r>
      <w:r w:rsidRPr="00FD61A7">
        <w:rPr>
          <w:sz w:val="28"/>
          <w:szCs w:val="28"/>
        </w:rPr>
        <w:t xml:space="preserve"> о сотрудничестве состоит в том, что обвиняемый признает себя виновным в предъявленном ему обвинении, соглашается сотрудничать со следствием, сообщает о преступлениях, совершенных другими лицами в обмен на более мягкое наказание и з</w:t>
      </w:r>
      <w:r w:rsidR="003D4ECB">
        <w:rPr>
          <w:sz w:val="28"/>
          <w:szCs w:val="28"/>
        </w:rPr>
        <w:t>ащиту со стороны следствия</w:t>
      </w:r>
      <w:r w:rsidRPr="00FD61A7">
        <w:rPr>
          <w:sz w:val="28"/>
          <w:szCs w:val="28"/>
        </w:rPr>
        <w:t>.</w:t>
      </w:r>
    </w:p>
    <w:p w:rsidR="00C55C77" w:rsidRDefault="00C62009" w:rsidP="00C62009">
      <w:pPr>
        <w:pStyle w:val="a4"/>
        <w:shd w:val="clear" w:color="auto" w:fill="FDFDFF"/>
        <w:spacing w:before="0" w:beforeAutospacing="0" w:after="0" w:afterAutospacing="0" w:line="360" w:lineRule="auto"/>
        <w:jc w:val="both"/>
        <w:rPr>
          <w:sz w:val="28"/>
          <w:szCs w:val="28"/>
        </w:rPr>
      </w:pPr>
      <w:r>
        <w:rPr>
          <w:sz w:val="28"/>
          <w:szCs w:val="28"/>
        </w:rPr>
        <w:t xml:space="preserve">      </w:t>
      </w:r>
      <w:r w:rsidR="00C55C77" w:rsidRPr="00FD61A7">
        <w:rPr>
          <w:sz w:val="28"/>
          <w:szCs w:val="28"/>
        </w:rPr>
        <w:t>В целях раскрытия и расследования убийств</w:t>
      </w:r>
      <w:r w:rsidR="00C55C77">
        <w:rPr>
          <w:sz w:val="28"/>
          <w:szCs w:val="28"/>
        </w:rPr>
        <w:t xml:space="preserve"> </w:t>
      </w:r>
      <w:r w:rsidR="00C55C77" w:rsidRPr="00D91488">
        <w:rPr>
          <w:sz w:val="28"/>
          <w:szCs w:val="28"/>
        </w:rPr>
        <w:t>по найму</w:t>
      </w:r>
      <w:r w:rsidR="00C55C77">
        <w:rPr>
          <w:sz w:val="28"/>
          <w:szCs w:val="28"/>
        </w:rPr>
        <w:t>,</w:t>
      </w:r>
      <w:r w:rsidR="00C55C77" w:rsidRPr="00FD61A7">
        <w:rPr>
          <w:sz w:val="28"/>
          <w:szCs w:val="28"/>
        </w:rPr>
        <w:t xml:space="preserve"> фактов бандитизма, </w:t>
      </w:r>
      <w:r w:rsidR="00C55C77" w:rsidRPr="00D91488">
        <w:rPr>
          <w:sz w:val="28"/>
          <w:szCs w:val="28"/>
        </w:rPr>
        <w:t xml:space="preserve">преступлений, связанных с незаконным оборотом наркотических средств и психотропных веществ, коррупционных проявлений – преступлений, совершаемых должностными лицами </w:t>
      </w:r>
      <w:r w:rsidR="00C55C77" w:rsidRPr="00FD61A7">
        <w:rPr>
          <w:sz w:val="28"/>
          <w:szCs w:val="28"/>
        </w:rPr>
        <w:t>чрезвычайно важно предоставлять правоохранительным органам возможность привлекать к сотрудничеству лиц</w:t>
      </w:r>
      <w:r w:rsidR="00C55C77">
        <w:rPr>
          <w:sz w:val="28"/>
          <w:szCs w:val="28"/>
        </w:rPr>
        <w:t xml:space="preserve"> – участников </w:t>
      </w:r>
      <w:r w:rsidR="00C55C77" w:rsidRPr="00FD61A7">
        <w:rPr>
          <w:sz w:val="28"/>
          <w:szCs w:val="28"/>
        </w:rPr>
        <w:t>организованных</w:t>
      </w:r>
      <w:r w:rsidR="00C55C77">
        <w:rPr>
          <w:sz w:val="28"/>
          <w:szCs w:val="28"/>
        </w:rPr>
        <w:t xml:space="preserve"> преступных</w:t>
      </w:r>
      <w:r w:rsidR="00C55C77" w:rsidRPr="00FD61A7">
        <w:rPr>
          <w:sz w:val="28"/>
          <w:szCs w:val="28"/>
        </w:rPr>
        <w:t xml:space="preserve"> групп и преступных сообществ, при условии значительного сокращения таким лицам уголовного наказания и распространения на них мер государственной защиты потерпевших, свидетелей и иных участников уголовного судопроизводства. </w:t>
      </w:r>
    </w:p>
    <w:p w:rsidR="00C55C77" w:rsidRDefault="00C62009" w:rsidP="00C62009">
      <w:pPr>
        <w:pStyle w:val="a4"/>
        <w:shd w:val="clear" w:color="auto" w:fill="FDFDFF"/>
        <w:spacing w:before="0" w:beforeAutospacing="0" w:after="0" w:afterAutospacing="0" w:line="360" w:lineRule="auto"/>
        <w:jc w:val="both"/>
        <w:rPr>
          <w:sz w:val="28"/>
          <w:szCs w:val="28"/>
        </w:rPr>
      </w:pPr>
      <w:r>
        <w:rPr>
          <w:sz w:val="28"/>
          <w:szCs w:val="28"/>
        </w:rPr>
        <w:t xml:space="preserve">      </w:t>
      </w:r>
      <w:r w:rsidR="00C55C77" w:rsidRPr="00C62009">
        <w:rPr>
          <w:sz w:val="28"/>
          <w:szCs w:val="28"/>
        </w:rPr>
        <w:t>Второй целью</w:t>
      </w:r>
      <w:r w:rsidR="00C55C77">
        <w:rPr>
          <w:sz w:val="28"/>
          <w:szCs w:val="28"/>
        </w:rPr>
        <w:t xml:space="preserve"> можно назвать упрощение производства по уголовным делам в интересах обеспечения как можно более быстрого и эффективног</w:t>
      </w:r>
      <w:r w:rsidR="003D4ECB">
        <w:rPr>
          <w:sz w:val="28"/>
          <w:szCs w:val="28"/>
        </w:rPr>
        <w:t>о осуществления правосудия</w:t>
      </w:r>
      <w:proofErr w:type="gramStart"/>
      <w:r w:rsidR="003D4ECB">
        <w:rPr>
          <w:sz w:val="28"/>
          <w:szCs w:val="28"/>
        </w:rPr>
        <w:t xml:space="preserve"> </w:t>
      </w:r>
      <w:r w:rsidR="00C55C77">
        <w:rPr>
          <w:sz w:val="28"/>
          <w:szCs w:val="28"/>
        </w:rPr>
        <w:t>.</w:t>
      </w:r>
      <w:proofErr w:type="gramEnd"/>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sidRPr="00FD61A7">
        <w:rPr>
          <w:sz w:val="28"/>
          <w:szCs w:val="28"/>
        </w:rPr>
        <w:t>С учетом этого и были внесены изменения в уголовное и уголовно-процессуальное законодательство, предусматривающие возможность заклю</w:t>
      </w:r>
      <w:r>
        <w:rPr>
          <w:sz w:val="28"/>
          <w:szCs w:val="28"/>
        </w:rPr>
        <w:t>чения обвиняемым и подозреваемым</w:t>
      </w:r>
      <w:r w:rsidRPr="00FD61A7">
        <w:rPr>
          <w:sz w:val="28"/>
          <w:szCs w:val="28"/>
        </w:rPr>
        <w:t xml:space="preserve"> с органами предварительного следствия соглашения о сотрудничестве, представляющего собой подачу обвиняемым, подозреваемым на имя прокурора письменного ходатайства о </w:t>
      </w:r>
      <w:r w:rsidRPr="00FD61A7">
        <w:rPr>
          <w:sz w:val="28"/>
          <w:szCs w:val="28"/>
        </w:rPr>
        <w:lastRenderedPageBreak/>
        <w:t xml:space="preserve">сотрудничестве с указанием своих действий, которые он обязуется совершить в целях содействия следствию в раскрытии и расследовании преступлений, изобличения </w:t>
      </w:r>
      <w:r>
        <w:rPr>
          <w:sz w:val="28"/>
          <w:szCs w:val="28"/>
        </w:rPr>
        <w:t xml:space="preserve">других </w:t>
      </w:r>
      <w:r w:rsidRPr="00FD61A7">
        <w:rPr>
          <w:sz w:val="28"/>
          <w:szCs w:val="28"/>
        </w:rPr>
        <w:t xml:space="preserve">соучастников </w:t>
      </w:r>
      <w:r>
        <w:rPr>
          <w:sz w:val="28"/>
          <w:szCs w:val="28"/>
        </w:rPr>
        <w:t xml:space="preserve"> преступлений,</w:t>
      </w:r>
      <w:r w:rsidRPr="00FD61A7">
        <w:rPr>
          <w:sz w:val="28"/>
          <w:szCs w:val="28"/>
        </w:rPr>
        <w:t xml:space="preserve"> розыска имущества, добытого в результате преступления.</w:t>
      </w:r>
    </w:p>
    <w:p w:rsidR="00C55C77" w:rsidRPr="00FD61A7" w:rsidRDefault="00C55C77" w:rsidP="00C55C77">
      <w:pPr>
        <w:pStyle w:val="a4"/>
        <w:shd w:val="clear" w:color="auto" w:fill="FDFDFF"/>
        <w:spacing w:before="0" w:beforeAutospacing="0" w:after="0" w:afterAutospacing="0" w:line="360" w:lineRule="auto"/>
        <w:ind w:firstLine="709"/>
        <w:jc w:val="both"/>
        <w:rPr>
          <w:sz w:val="28"/>
          <w:szCs w:val="28"/>
        </w:rPr>
      </w:pPr>
      <w:r>
        <w:rPr>
          <w:sz w:val="28"/>
          <w:szCs w:val="28"/>
        </w:rPr>
        <w:t>Упрощённый порядок судопроизводства сокращает сроки рассмотрения уголовного дела, так как в судебном заседании доказательства</w:t>
      </w:r>
      <w:r w:rsidRPr="00FD61A7">
        <w:rPr>
          <w:sz w:val="28"/>
          <w:szCs w:val="28"/>
        </w:rPr>
        <w:t xml:space="preserve"> не исслед</w:t>
      </w:r>
      <w:r>
        <w:rPr>
          <w:sz w:val="28"/>
          <w:szCs w:val="28"/>
        </w:rPr>
        <w:t xml:space="preserve">уются и приговор выносится в кратчайший срок. </w:t>
      </w:r>
      <w:r w:rsidRPr="00FD61A7">
        <w:rPr>
          <w:sz w:val="28"/>
          <w:szCs w:val="28"/>
        </w:rPr>
        <w:t>Кроме того</w:t>
      </w:r>
      <w:r>
        <w:rPr>
          <w:sz w:val="28"/>
          <w:szCs w:val="28"/>
        </w:rPr>
        <w:t>,</w:t>
      </w:r>
      <w:r w:rsidRPr="00FD61A7">
        <w:rPr>
          <w:sz w:val="28"/>
          <w:szCs w:val="28"/>
        </w:rPr>
        <w:t xml:space="preserve"> подозреваемый, обвиняемый име</w:t>
      </w:r>
      <w:r>
        <w:rPr>
          <w:sz w:val="28"/>
          <w:szCs w:val="28"/>
        </w:rPr>
        <w:t>ю</w:t>
      </w:r>
      <w:r w:rsidRPr="00FD61A7">
        <w:rPr>
          <w:sz w:val="28"/>
          <w:szCs w:val="28"/>
        </w:rPr>
        <w:t>т реальный шанс п</w:t>
      </w:r>
      <w:r>
        <w:rPr>
          <w:sz w:val="28"/>
          <w:szCs w:val="28"/>
        </w:rPr>
        <w:t>олучить более мягкое наказание.</w:t>
      </w:r>
    </w:p>
    <w:p w:rsidR="00C55C77" w:rsidRPr="00FD61A7" w:rsidRDefault="00C55C77" w:rsidP="00C55C77">
      <w:pPr>
        <w:spacing w:after="0" w:line="360" w:lineRule="auto"/>
        <w:ind w:firstLine="709"/>
        <w:jc w:val="both"/>
        <w:rPr>
          <w:rFonts w:ascii="Times New Roman" w:hAnsi="Times New Roman"/>
          <w:sz w:val="28"/>
          <w:szCs w:val="28"/>
        </w:rPr>
      </w:pPr>
      <w:r w:rsidRPr="00FD61A7">
        <w:rPr>
          <w:rFonts w:ascii="Times New Roman" w:hAnsi="Times New Roman"/>
          <w:sz w:val="28"/>
          <w:szCs w:val="28"/>
        </w:rPr>
        <w:t>Таким обр</w:t>
      </w:r>
      <w:r>
        <w:rPr>
          <w:rFonts w:ascii="Times New Roman" w:hAnsi="Times New Roman"/>
          <w:sz w:val="28"/>
          <w:szCs w:val="28"/>
        </w:rPr>
        <w:t xml:space="preserve">азом, </w:t>
      </w:r>
      <w:r w:rsidRPr="00FD61A7">
        <w:rPr>
          <w:rFonts w:ascii="Times New Roman" w:hAnsi="Times New Roman"/>
          <w:sz w:val="28"/>
          <w:szCs w:val="28"/>
        </w:rPr>
        <w:t>соглашения о досудебном сотрудничестве в России в первую очередь решает две задачи: предрешает вопрос о наказании за инкриминируемое деяние (выгода подозреваемого или обвиняемого) и позволяет обоснованно подвергнуть уголовному преследованию всех виновных лиц (выгода правоохранительных органо</w:t>
      </w:r>
      <w:r>
        <w:rPr>
          <w:rFonts w:ascii="Times New Roman" w:hAnsi="Times New Roman"/>
          <w:sz w:val="28"/>
          <w:szCs w:val="28"/>
        </w:rPr>
        <w:t>в</w:t>
      </w:r>
      <w:r w:rsidR="003D4ECB">
        <w:rPr>
          <w:rFonts w:ascii="Times New Roman" w:hAnsi="Times New Roman"/>
          <w:sz w:val="28"/>
          <w:szCs w:val="28"/>
        </w:rPr>
        <w:t>.</w:t>
      </w:r>
    </w:p>
    <w:p w:rsidR="00C55C77" w:rsidRPr="00FD61A7" w:rsidRDefault="00C55C77" w:rsidP="00C55C77">
      <w:pPr>
        <w:pStyle w:val="a4"/>
        <w:shd w:val="clear" w:color="auto" w:fill="FFFFFF"/>
        <w:spacing w:before="0" w:beforeAutospacing="0" w:after="0" w:afterAutospacing="0" w:line="360" w:lineRule="auto"/>
        <w:ind w:firstLine="709"/>
        <w:jc w:val="both"/>
        <w:textAlignment w:val="baseline"/>
        <w:rPr>
          <w:sz w:val="28"/>
          <w:szCs w:val="28"/>
        </w:rPr>
      </w:pPr>
      <w:r w:rsidRPr="00FD61A7">
        <w:rPr>
          <w:sz w:val="28"/>
          <w:szCs w:val="28"/>
        </w:rPr>
        <w:t xml:space="preserve">Взаимосвязь цели и природы рассматриваемого института указали на его создание в публичных интересах. Содержание публичного </w:t>
      </w:r>
      <w:r w:rsidR="00C62009">
        <w:rPr>
          <w:sz w:val="28"/>
          <w:szCs w:val="28"/>
        </w:rPr>
        <w:t>интереса в процессе реализации о</w:t>
      </w:r>
      <w:r w:rsidRPr="00FD61A7">
        <w:rPr>
          <w:sz w:val="28"/>
          <w:szCs w:val="28"/>
        </w:rPr>
        <w:t>собого порядка при заключении досудебного соглашения о сотрудничестве состоит в следующем:</w:t>
      </w:r>
    </w:p>
    <w:p w:rsidR="00C55C77" w:rsidRPr="00FD61A7" w:rsidRDefault="00C55C77" w:rsidP="00C55C77">
      <w:pPr>
        <w:pStyle w:val="a4"/>
        <w:numPr>
          <w:ilvl w:val="0"/>
          <w:numId w:val="3"/>
        </w:numPr>
        <w:shd w:val="clear" w:color="auto" w:fill="FFFFFF"/>
        <w:tabs>
          <w:tab w:val="left" w:pos="0"/>
        </w:tabs>
        <w:spacing w:before="0" w:beforeAutospacing="0" w:after="0" w:afterAutospacing="0" w:line="360" w:lineRule="auto"/>
        <w:ind w:left="0" w:firstLine="709"/>
        <w:jc w:val="both"/>
        <w:textAlignment w:val="baseline"/>
        <w:rPr>
          <w:sz w:val="28"/>
          <w:szCs w:val="28"/>
        </w:rPr>
      </w:pPr>
      <w:r w:rsidRPr="00FD61A7">
        <w:rPr>
          <w:sz w:val="28"/>
          <w:szCs w:val="28"/>
        </w:rPr>
        <w:t>уголовное преследование по делам о преступлениях, совершенных в соучастии, и обеспечение его результативности;</w:t>
      </w:r>
    </w:p>
    <w:p w:rsidR="00C55C77" w:rsidRPr="00FD61A7" w:rsidRDefault="00C55C77" w:rsidP="00C55C77">
      <w:pPr>
        <w:pStyle w:val="a4"/>
        <w:numPr>
          <w:ilvl w:val="0"/>
          <w:numId w:val="3"/>
        </w:numPr>
        <w:shd w:val="clear" w:color="auto" w:fill="FFFFFF"/>
        <w:tabs>
          <w:tab w:val="left" w:pos="0"/>
        </w:tabs>
        <w:spacing w:before="0" w:beforeAutospacing="0" w:after="0" w:afterAutospacing="0" w:line="360" w:lineRule="auto"/>
        <w:ind w:left="0" w:firstLine="709"/>
        <w:jc w:val="both"/>
        <w:textAlignment w:val="baseline"/>
        <w:rPr>
          <w:sz w:val="28"/>
          <w:szCs w:val="28"/>
        </w:rPr>
      </w:pPr>
      <w:r w:rsidRPr="00FD61A7">
        <w:rPr>
          <w:sz w:val="28"/>
          <w:szCs w:val="28"/>
        </w:rPr>
        <w:t>привлечение к сотрудничеству с органами, ведущими производство по уголовным делам о преступлениях, совершенных в соучастии, лиц, являющихся соучастниками таких преступлений, лиц, являющихся членами преступных формирований и обладающих информацией, необходимой для успешного и быстрого раскрытия данных преступлений;</w:t>
      </w:r>
    </w:p>
    <w:p w:rsidR="00C55C77" w:rsidRPr="00FD61A7" w:rsidRDefault="00C55C77" w:rsidP="00C55C77">
      <w:pPr>
        <w:pStyle w:val="a4"/>
        <w:numPr>
          <w:ilvl w:val="0"/>
          <w:numId w:val="3"/>
        </w:numPr>
        <w:shd w:val="clear" w:color="auto" w:fill="FFFFFF"/>
        <w:tabs>
          <w:tab w:val="left" w:pos="0"/>
        </w:tabs>
        <w:spacing w:before="0" w:beforeAutospacing="0" w:after="0" w:afterAutospacing="0" w:line="360" w:lineRule="auto"/>
        <w:ind w:left="0" w:firstLine="709"/>
        <w:jc w:val="both"/>
        <w:textAlignment w:val="baseline"/>
        <w:rPr>
          <w:sz w:val="28"/>
          <w:szCs w:val="28"/>
        </w:rPr>
      </w:pPr>
      <w:r w:rsidRPr="00FD61A7">
        <w:rPr>
          <w:sz w:val="28"/>
          <w:szCs w:val="28"/>
        </w:rPr>
        <w:t>совершение этими лицами действий, имеющих существенное значение для раскрытия всей совокупности совершенных преступлений и изобличения всех лиц, виновных в их совершении;</w:t>
      </w:r>
    </w:p>
    <w:p w:rsidR="00C55C77" w:rsidRPr="00FD61A7" w:rsidRDefault="00C55C77" w:rsidP="00C55C77">
      <w:pPr>
        <w:pStyle w:val="a4"/>
        <w:numPr>
          <w:ilvl w:val="0"/>
          <w:numId w:val="3"/>
        </w:numPr>
        <w:shd w:val="clear" w:color="auto" w:fill="FFFFFF"/>
        <w:tabs>
          <w:tab w:val="left" w:pos="0"/>
        </w:tabs>
        <w:spacing w:before="0" w:beforeAutospacing="0" w:after="0" w:afterAutospacing="0" w:line="360" w:lineRule="auto"/>
        <w:ind w:left="0" w:firstLine="709"/>
        <w:jc w:val="both"/>
        <w:textAlignment w:val="baseline"/>
        <w:rPr>
          <w:sz w:val="28"/>
          <w:szCs w:val="28"/>
        </w:rPr>
      </w:pPr>
      <w:r w:rsidRPr="00FD61A7">
        <w:rPr>
          <w:sz w:val="28"/>
          <w:szCs w:val="28"/>
        </w:rPr>
        <w:lastRenderedPageBreak/>
        <w:t>защита прав и законных интересов лиц, потерпевших от преступлений, совершенных в соучастии.</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Применяющийся с июля 2002</w:t>
      </w:r>
      <w:r w:rsidR="003D4ECB">
        <w:rPr>
          <w:sz w:val="28"/>
          <w:szCs w:val="28"/>
        </w:rPr>
        <w:t xml:space="preserve"> </w:t>
      </w:r>
      <w:r w:rsidRPr="00FD61A7">
        <w:rPr>
          <w:sz w:val="28"/>
          <w:szCs w:val="28"/>
        </w:rPr>
        <w:t>г. особый порядок судебного разбирательства и соглашение о сотрудничестве включены в раздел Х УПК РФ «Особый порядок судебного разбирательства</w:t>
      </w:r>
      <w:r w:rsidRPr="00A0011D">
        <w:rPr>
          <w:sz w:val="28"/>
          <w:szCs w:val="28"/>
        </w:rPr>
        <w:t xml:space="preserve">». </w:t>
      </w:r>
      <w:r>
        <w:rPr>
          <w:sz w:val="28"/>
          <w:szCs w:val="28"/>
        </w:rPr>
        <w:t>Два этих института</w:t>
      </w:r>
      <w:r w:rsidRPr="00A0011D">
        <w:rPr>
          <w:sz w:val="28"/>
          <w:szCs w:val="28"/>
        </w:rPr>
        <w:t xml:space="preserve"> рассмотрения уголовных дел разрешаются с применением норм об особом </w:t>
      </w:r>
      <w:r w:rsidRPr="00FD61A7">
        <w:rPr>
          <w:sz w:val="28"/>
          <w:szCs w:val="28"/>
        </w:rPr>
        <w:t xml:space="preserve">порядке судебного разбирательства. Кроме того, порядок рассмотрения уголовных дел с соглашением о сотрудничестве, как это указано в ст. 317.7 УПК РФ, «…проводится в порядке, установленном статьей 316 УПК РФ…». Кроме сходства в процедуре рассмотрения уголовных дел основное сходство проявляется в назначении особого порядка и соглашения о сотрудничестве. </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Если основное назначение особого порядка – это упрощение</w:t>
      </w:r>
      <w:r>
        <w:rPr>
          <w:sz w:val="28"/>
          <w:szCs w:val="28"/>
        </w:rPr>
        <w:t xml:space="preserve"> судебного разбирательства без исследования доказательств</w:t>
      </w:r>
      <w:r w:rsidRPr="00FD61A7">
        <w:rPr>
          <w:sz w:val="28"/>
          <w:szCs w:val="28"/>
        </w:rPr>
        <w:t xml:space="preserve">, то у соглашения о сотрудничестве, кроме такого же упрощения, имеется </w:t>
      </w:r>
      <w:r>
        <w:rPr>
          <w:sz w:val="28"/>
          <w:szCs w:val="28"/>
        </w:rPr>
        <w:t xml:space="preserve">цель - </w:t>
      </w:r>
      <w:r w:rsidRPr="00FD61A7">
        <w:rPr>
          <w:sz w:val="28"/>
          <w:szCs w:val="28"/>
        </w:rPr>
        <w:t>побудить обвиняемого к содействию следствию в изобличении соучастников</w:t>
      </w:r>
      <w:r>
        <w:rPr>
          <w:sz w:val="28"/>
          <w:szCs w:val="28"/>
        </w:rPr>
        <w:t>, при этом</w:t>
      </w:r>
      <w:r w:rsidRPr="00FD61A7">
        <w:rPr>
          <w:sz w:val="28"/>
          <w:szCs w:val="28"/>
        </w:rPr>
        <w:t xml:space="preserve"> </w:t>
      </w:r>
      <w:r w:rsidRPr="00C230A0">
        <w:rPr>
          <w:sz w:val="28"/>
          <w:szCs w:val="28"/>
        </w:rPr>
        <w:t xml:space="preserve">закон гарантирует </w:t>
      </w:r>
      <w:r w:rsidR="003D4ECB">
        <w:rPr>
          <w:sz w:val="28"/>
          <w:szCs w:val="28"/>
        </w:rPr>
        <w:t xml:space="preserve">смягчение  </w:t>
      </w:r>
      <w:r w:rsidRPr="00C230A0">
        <w:rPr>
          <w:sz w:val="28"/>
          <w:szCs w:val="28"/>
        </w:rPr>
        <w:t xml:space="preserve">наказания </w:t>
      </w:r>
      <w:r w:rsidRPr="00FD61A7">
        <w:rPr>
          <w:sz w:val="28"/>
          <w:szCs w:val="28"/>
        </w:rPr>
        <w:t xml:space="preserve">не более </w:t>
      </w:r>
      <w:r>
        <w:rPr>
          <w:sz w:val="28"/>
          <w:szCs w:val="28"/>
        </w:rPr>
        <w:t xml:space="preserve">половины </w:t>
      </w:r>
      <w:r w:rsidRPr="00FD61A7">
        <w:rPr>
          <w:sz w:val="28"/>
          <w:szCs w:val="28"/>
        </w:rPr>
        <w:t xml:space="preserve">от максимального срока. При особом порядке этот предел несколько выше и ограничен </w:t>
      </w:r>
      <w:r>
        <w:rPr>
          <w:sz w:val="28"/>
          <w:szCs w:val="28"/>
        </w:rPr>
        <w:t xml:space="preserve">двумя третьими </w:t>
      </w:r>
      <w:r w:rsidRPr="00FD61A7">
        <w:rPr>
          <w:sz w:val="28"/>
          <w:szCs w:val="28"/>
        </w:rPr>
        <w:t>от максимального срока. По результатам рассмотрения уголовных дел в особом порядке процессуальные издержки с осужденного взысканы быть не могут</w:t>
      </w:r>
      <w:r>
        <w:rPr>
          <w:sz w:val="28"/>
          <w:szCs w:val="28"/>
        </w:rPr>
        <w:t>.</w:t>
      </w:r>
      <w:r w:rsidRPr="00FD61A7">
        <w:rPr>
          <w:sz w:val="28"/>
          <w:szCs w:val="28"/>
        </w:rPr>
        <w:t xml:space="preserve"> </w:t>
      </w:r>
      <w:r>
        <w:rPr>
          <w:sz w:val="28"/>
          <w:szCs w:val="28"/>
        </w:rPr>
        <w:t>В</w:t>
      </w:r>
      <w:r w:rsidRPr="00FD61A7">
        <w:rPr>
          <w:sz w:val="28"/>
          <w:szCs w:val="28"/>
        </w:rPr>
        <w:t xml:space="preserve"> некоторых случаях к процессуальным издержкам могут быть отнесены значительные суммы, состоящие из оплат  </w:t>
      </w:r>
      <w:r>
        <w:rPr>
          <w:sz w:val="28"/>
          <w:szCs w:val="28"/>
        </w:rPr>
        <w:t xml:space="preserve">на </w:t>
      </w:r>
      <w:r w:rsidRPr="00FD61A7">
        <w:rPr>
          <w:sz w:val="28"/>
          <w:szCs w:val="28"/>
        </w:rPr>
        <w:t>проведени</w:t>
      </w:r>
      <w:r>
        <w:rPr>
          <w:sz w:val="28"/>
          <w:szCs w:val="28"/>
        </w:rPr>
        <w:t>е</w:t>
      </w:r>
      <w:r w:rsidRPr="00FD61A7">
        <w:rPr>
          <w:sz w:val="28"/>
          <w:szCs w:val="28"/>
        </w:rPr>
        <w:t xml:space="preserve"> экспертиз, затрат на проезд потерпевших и свидетелей и т</w:t>
      </w:r>
      <w:r>
        <w:rPr>
          <w:sz w:val="28"/>
          <w:szCs w:val="28"/>
        </w:rPr>
        <w:t>.</w:t>
      </w:r>
      <w:r w:rsidRPr="00FD61A7">
        <w:rPr>
          <w:sz w:val="28"/>
          <w:szCs w:val="28"/>
        </w:rPr>
        <w:t>д</w:t>
      </w:r>
      <w:r>
        <w:rPr>
          <w:sz w:val="28"/>
          <w:szCs w:val="28"/>
        </w:rPr>
        <w:t>.</w:t>
      </w:r>
      <w:r w:rsidRPr="00FD61A7">
        <w:rPr>
          <w:sz w:val="28"/>
          <w:szCs w:val="28"/>
        </w:rPr>
        <w:t>, а не только состоящих из оплат услуг адвокатов по назначению. В главе 40.1 УПК РФ это положение отсутствует.</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 xml:space="preserve">Сходство между </w:t>
      </w:r>
      <w:r>
        <w:rPr>
          <w:sz w:val="28"/>
          <w:szCs w:val="28"/>
        </w:rPr>
        <w:t xml:space="preserve">указанными </w:t>
      </w:r>
      <w:r w:rsidRPr="00FD61A7">
        <w:rPr>
          <w:sz w:val="28"/>
          <w:szCs w:val="28"/>
        </w:rPr>
        <w:t xml:space="preserve">институтами, хотя и не значительно, заключается в том, что особый порядок может применяться по уголовным </w:t>
      </w:r>
      <w:r>
        <w:rPr>
          <w:sz w:val="28"/>
          <w:szCs w:val="28"/>
        </w:rPr>
        <w:t>делам о небольшой, средней тяжести и тяжких преступлениях. И</w:t>
      </w:r>
      <w:r w:rsidRPr="00C230A0">
        <w:rPr>
          <w:sz w:val="28"/>
          <w:szCs w:val="28"/>
        </w:rPr>
        <w:t xml:space="preserve">з существующих в УК РФ составов </w:t>
      </w:r>
      <w:r w:rsidRPr="00FD61A7">
        <w:rPr>
          <w:sz w:val="28"/>
          <w:szCs w:val="28"/>
        </w:rPr>
        <w:t>преступлений 90%, могут быть рассмотрены в особом порядке, тогда как соглашение о сотрудничестве может рассматриваться по уголовным делам всех категорий.</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Pr>
          <w:sz w:val="28"/>
          <w:szCs w:val="28"/>
        </w:rPr>
        <w:lastRenderedPageBreak/>
        <w:t>О</w:t>
      </w:r>
      <w:r w:rsidRPr="00FD61A7">
        <w:rPr>
          <w:sz w:val="28"/>
          <w:szCs w:val="28"/>
        </w:rPr>
        <w:t>тличительны</w:t>
      </w:r>
      <w:r>
        <w:rPr>
          <w:sz w:val="28"/>
          <w:szCs w:val="28"/>
        </w:rPr>
        <w:t>е</w:t>
      </w:r>
      <w:r w:rsidRPr="00FD61A7">
        <w:rPr>
          <w:sz w:val="28"/>
          <w:szCs w:val="28"/>
        </w:rPr>
        <w:t xml:space="preserve"> признак</w:t>
      </w:r>
      <w:r>
        <w:rPr>
          <w:sz w:val="28"/>
          <w:szCs w:val="28"/>
        </w:rPr>
        <w:t>и рассматриваемых</w:t>
      </w:r>
      <w:r w:rsidRPr="00FD61A7">
        <w:rPr>
          <w:sz w:val="28"/>
          <w:szCs w:val="28"/>
        </w:rPr>
        <w:t xml:space="preserve"> институтов</w:t>
      </w:r>
      <w:r>
        <w:rPr>
          <w:sz w:val="28"/>
          <w:szCs w:val="28"/>
        </w:rPr>
        <w:t xml:space="preserve"> усматриваются в контексте</w:t>
      </w:r>
      <w:r w:rsidRPr="00FD61A7">
        <w:rPr>
          <w:sz w:val="28"/>
          <w:szCs w:val="28"/>
        </w:rPr>
        <w:t xml:space="preserve"> негативны</w:t>
      </w:r>
      <w:r>
        <w:rPr>
          <w:sz w:val="28"/>
          <w:szCs w:val="28"/>
        </w:rPr>
        <w:t>х</w:t>
      </w:r>
      <w:r w:rsidRPr="00FD61A7">
        <w:rPr>
          <w:sz w:val="28"/>
          <w:szCs w:val="28"/>
        </w:rPr>
        <w:t xml:space="preserve"> сторо</w:t>
      </w:r>
      <w:r>
        <w:rPr>
          <w:sz w:val="28"/>
          <w:szCs w:val="28"/>
        </w:rPr>
        <w:t>н</w:t>
      </w:r>
      <w:r w:rsidRPr="00FD61A7">
        <w:rPr>
          <w:sz w:val="28"/>
          <w:szCs w:val="28"/>
        </w:rPr>
        <w:t xml:space="preserve"> соглашения о сотрудничестве. Так, одни</w:t>
      </w:r>
      <w:r>
        <w:rPr>
          <w:sz w:val="28"/>
          <w:szCs w:val="28"/>
        </w:rPr>
        <w:t>м</w:t>
      </w:r>
      <w:r w:rsidRPr="00FD61A7">
        <w:rPr>
          <w:sz w:val="28"/>
          <w:szCs w:val="28"/>
        </w:rPr>
        <w:t xml:space="preserve"> из кардинальных отличий этих институтов является то, что уголовное дело в особом порядке не может быть рассмотрено в особом порядке без согласия потерпевшего. Соглашение же о сотрудничестве не предусматривает такого согласия. Следовательно, обвиняемый, не возместивший потерпевшему ущерб, даже не извинившийся перед потерпевшим, имеет право на снижение наказания путем заключения такого соглашения. Потерпевший лишен прав не только на скорейшее возмещение ущерба, назначение подсудимому более строгого наказания, но и в некоторых случаях на возмещение ущерба вообще. Это связано с тем, что следователь, «засекретив» данные об обвиняемом, может поставить исполнение приговора в части возмещения вреда в невозможные условия. С другой стороны, если приставу в установленном порядке будут предоставляться эти данные, возникает вопрос о должном обеспечении безопасности осужденного. Думается, что меры безопасности могут быть сведены на «нет».</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Если ходатайство о рассмотрении дела в особом порядке может быть заявлено при ознакомлении с уголовным делом или в ходе предварительного слушания, то для заключения соглашения – с момента уголовного преследования до объявления об окончан</w:t>
      </w:r>
      <w:r w:rsidR="007175B1">
        <w:rPr>
          <w:sz w:val="28"/>
          <w:szCs w:val="28"/>
        </w:rPr>
        <w:t>ии предварительного следствия</w:t>
      </w:r>
      <w:r w:rsidRPr="00FD61A7">
        <w:rPr>
          <w:sz w:val="28"/>
          <w:szCs w:val="28"/>
        </w:rPr>
        <w:t>.</w:t>
      </w:r>
    </w:p>
    <w:p w:rsidR="00C55C77" w:rsidRPr="00FD61A7" w:rsidRDefault="007175B1"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Pr>
          <w:sz w:val="28"/>
          <w:szCs w:val="28"/>
        </w:rPr>
        <w:t xml:space="preserve">И если </w:t>
      </w:r>
      <w:r w:rsidR="00C55C77" w:rsidRPr="00FD61A7">
        <w:rPr>
          <w:sz w:val="28"/>
          <w:szCs w:val="28"/>
        </w:rPr>
        <w:t xml:space="preserve"> для удовлетворения ходатайства о рассмотрении дела в особом порядке необходимо согласие с предъявленным обвинением, под согласием понимается признание вины, то в тексте главы 40.1 УПК РФ не говорится об отношении обвиняемого </w:t>
      </w:r>
      <w:proofErr w:type="gramStart"/>
      <w:r w:rsidR="00C55C77" w:rsidRPr="00FD61A7">
        <w:rPr>
          <w:sz w:val="28"/>
          <w:szCs w:val="28"/>
        </w:rPr>
        <w:t>к</w:t>
      </w:r>
      <w:proofErr w:type="gramEnd"/>
      <w:r w:rsidR="00C55C77" w:rsidRPr="00FD61A7">
        <w:rPr>
          <w:sz w:val="28"/>
          <w:szCs w:val="28"/>
        </w:rPr>
        <w:t xml:space="preserve"> содеянному. Например, обвиняемый в убийстве не признает себя виновным, отказывается от показаний, но изобличил своих соучастников и дает объективные данные о других преступлениях.</w:t>
      </w:r>
    </w:p>
    <w:p w:rsidR="00C55C77" w:rsidRPr="00FD61A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 xml:space="preserve">При рассмотрении уголовного дела в особом порядке процессуальные издержки с осужденного взысканы быть не могут. При заключении соглашения законодатель не осветил данный вопрос, оставив его на усмотрение суда. Возникает вопрос, как взыскивать эти издержки с </w:t>
      </w:r>
      <w:r w:rsidRPr="00FD61A7">
        <w:rPr>
          <w:sz w:val="28"/>
          <w:szCs w:val="28"/>
        </w:rPr>
        <w:lastRenderedPageBreak/>
        <w:t>обвиняемого, который находится под охраной государства и на полном его обеспечении.</w:t>
      </w:r>
    </w:p>
    <w:p w:rsidR="00C55C77" w:rsidRDefault="00C55C77"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sidRPr="00FD61A7">
        <w:rPr>
          <w:sz w:val="28"/>
          <w:szCs w:val="28"/>
        </w:rPr>
        <w:t>Таким образом, следует принять, что если институт особого порядка судебного разбирательства позволяет суду практически в оперативном порядке рассмотреть уголовное дело, то институт соглашения о сотрудничестве может позволить более оперативно проводить предварительное следствие, что имеет большое значение в настоящее время.</w:t>
      </w:r>
    </w:p>
    <w:p w:rsidR="007175B1" w:rsidRDefault="007175B1" w:rsidP="007175B1">
      <w:pPr>
        <w:pStyle w:val="a4"/>
        <w:shd w:val="clear" w:color="auto" w:fill="FFFFFF"/>
        <w:tabs>
          <w:tab w:val="left" w:pos="0"/>
        </w:tabs>
        <w:spacing w:before="0" w:beforeAutospacing="0" w:after="0" w:afterAutospacing="0" w:line="360" w:lineRule="auto"/>
        <w:jc w:val="both"/>
        <w:textAlignment w:val="baseline"/>
        <w:rPr>
          <w:sz w:val="28"/>
          <w:szCs w:val="28"/>
        </w:rPr>
      </w:pPr>
    </w:p>
    <w:p w:rsidR="007175B1" w:rsidRDefault="007175B1" w:rsidP="007175B1">
      <w:pPr>
        <w:pStyle w:val="a4"/>
        <w:shd w:val="clear" w:color="auto" w:fill="FFFFFF"/>
        <w:tabs>
          <w:tab w:val="left" w:pos="0"/>
        </w:tabs>
        <w:spacing w:before="0" w:beforeAutospacing="0" w:after="0" w:afterAutospacing="0" w:line="360" w:lineRule="auto"/>
        <w:jc w:val="both"/>
        <w:textAlignment w:val="baseline"/>
        <w:rPr>
          <w:sz w:val="28"/>
          <w:szCs w:val="28"/>
        </w:rPr>
      </w:pPr>
      <w:r>
        <w:rPr>
          <w:sz w:val="28"/>
          <w:szCs w:val="28"/>
        </w:rPr>
        <w:t xml:space="preserve">Вопрос 4 </w:t>
      </w:r>
    </w:p>
    <w:p w:rsidR="00C55C77" w:rsidRPr="00FD61A7" w:rsidRDefault="00C55C77" w:rsidP="007175B1">
      <w:pPr>
        <w:pStyle w:val="1"/>
        <w:spacing w:line="360" w:lineRule="auto"/>
        <w:jc w:val="both"/>
        <w:rPr>
          <w:b w:val="0"/>
          <w:sz w:val="28"/>
          <w:szCs w:val="28"/>
        </w:rPr>
      </w:pPr>
      <w:bookmarkStart w:id="3" w:name="_Toc448676410"/>
      <w:r w:rsidRPr="00FD61A7">
        <w:rPr>
          <w:sz w:val="28"/>
          <w:szCs w:val="28"/>
        </w:rPr>
        <w:t xml:space="preserve"> Основания и порядок заключения досудебного соглашения о сотрудничестве с прокурором.</w:t>
      </w:r>
      <w:bookmarkEnd w:id="3"/>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В соответствии со ст. 317.1 УПК РФ, в целях содействия следствию в раскрытии и расследовании преступления, изобличения и уголовного преследования других соучастников преступления, розыска имущества, добытого в результате преступления, обвиняемый, подозреваемый вправе, до объявления об окончании предварительного следствия, через следователя подать на имя прокурора письменное ходатайство о заключении досудебног</w:t>
      </w:r>
      <w:r w:rsidR="00AF12B1">
        <w:rPr>
          <w:sz w:val="28"/>
          <w:szCs w:val="28"/>
        </w:rPr>
        <w:t>о соглашения о сотрудничестве</w:t>
      </w:r>
      <w:r w:rsidRPr="00FD61A7">
        <w:rPr>
          <w:sz w:val="28"/>
          <w:szCs w:val="28"/>
        </w:rPr>
        <w:t>.</w:t>
      </w:r>
    </w:p>
    <w:p w:rsidR="00C55C7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Поскольку соглашение именуется досудебным, то и заключить его можно только на стадии предварительного следствия, а именно с момента возбуждения уголовного дела и до объявления об окончании следствия. Более того, такое соглашение можно заключить только после того</w:t>
      </w:r>
      <w:r>
        <w:rPr>
          <w:sz w:val="28"/>
          <w:szCs w:val="28"/>
        </w:rPr>
        <w:t>,</w:t>
      </w:r>
      <w:r w:rsidRPr="00FD61A7">
        <w:rPr>
          <w:sz w:val="28"/>
          <w:szCs w:val="28"/>
        </w:rPr>
        <w:t xml:space="preserve"> как в деле появится подозреваемый.</w:t>
      </w:r>
    </w:p>
    <w:p w:rsidR="00C55C77" w:rsidRPr="00FD61A7" w:rsidRDefault="007175B1" w:rsidP="00C55C77">
      <w:pPr>
        <w:pStyle w:val="a4"/>
        <w:shd w:val="clear" w:color="auto" w:fill="FFFFFF"/>
        <w:tabs>
          <w:tab w:val="left" w:pos="0"/>
        </w:tabs>
        <w:spacing w:before="0" w:beforeAutospacing="0" w:after="0" w:afterAutospacing="0" w:line="360" w:lineRule="auto"/>
        <w:ind w:firstLine="709"/>
        <w:jc w:val="both"/>
        <w:textAlignment w:val="baseline"/>
        <w:rPr>
          <w:sz w:val="28"/>
          <w:szCs w:val="28"/>
        </w:rPr>
      </w:pPr>
      <w:r>
        <w:rPr>
          <w:sz w:val="28"/>
          <w:szCs w:val="28"/>
        </w:rPr>
        <w:t>Г</w:t>
      </w:r>
      <w:r w:rsidR="00C55C77">
        <w:rPr>
          <w:sz w:val="28"/>
          <w:szCs w:val="28"/>
        </w:rPr>
        <w:t>лавой 40.1 УПК РФ и УК РФ не предусмотрен запрет заключать досудебное соглашение при наличии отягчающих обстоятельств</w:t>
      </w:r>
      <w:r>
        <w:rPr>
          <w:sz w:val="28"/>
          <w:szCs w:val="28"/>
        </w:rPr>
        <w:t>, например при наличии рецидива</w:t>
      </w:r>
      <w:r w:rsidR="00C55C77">
        <w:rPr>
          <w:sz w:val="28"/>
          <w:szCs w:val="28"/>
        </w:rPr>
        <w:t xml:space="preserve">. </w:t>
      </w:r>
      <w:r>
        <w:rPr>
          <w:sz w:val="28"/>
          <w:szCs w:val="28"/>
        </w:rPr>
        <w:t>В</w:t>
      </w:r>
      <w:r w:rsidR="00C55C77">
        <w:rPr>
          <w:sz w:val="28"/>
          <w:szCs w:val="28"/>
        </w:rPr>
        <w:t xml:space="preserve"> соответствии с ч.4 ст. 62 УК РФ «</w:t>
      </w:r>
      <w:r w:rsidR="00C55C77" w:rsidRPr="00063C1E">
        <w:rPr>
          <w:sz w:val="28"/>
          <w:szCs w:val="28"/>
        </w:rPr>
        <w:t xml:space="preserve">В случае заключения досудебного соглашения о сотрудничестве, если соответствующей статьей Особенной части </w:t>
      </w:r>
      <w:r w:rsidR="00C55C77">
        <w:rPr>
          <w:sz w:val="28"/>
          <w:szCs w:val="28"/>
        </w:rPr>
        <w:t xml:space="preserve">УК РФ </w:t>
      </w:r>
      <w:r w:rsidR="00C55C77" w:rsidRPr="00063C1E">
        <w:rPr>
          <w:sz w:val="28"/>
          <w:szCs w:val="28"/>
        </w:rPr>
        <w:t xml:space="preserve">предусмотрены пожизненное лишение свободы или смертная казнь, эти виды наказания не </w:t>
      </w:r>
      <w:r w:rsidR="00C55C77" w:rsidRPr="00063C1E">
        <w:rPr>
          <w:sz w:val="28"/>
          <w:szCs w:val="28"/>
        </w:rPr>
        <w:lastRenderedPageBreak/>
        <w:t>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Осо</w:t>
      </w:r>
      <w:r>
        <w:rPr>
          <w:sz w:val="28"/>
          <w:szCs w:val="28"/>
        </w:rPr>
        <w:t>бенной части УК РФ»</w:t>
      </w:r>
      <w:r w:rsidR="00C55C77">
        <w:rPr>
          <w:sz w:val="28"/>
          <w:szCs w:val="28"/>
        </w:rPr>
        <w:t xml:space="preserve">. </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 xml:space="preserve">В </w:t>
      </w:r>
      <w:r>
        <w:rPr>
          <w:sz w:val="28"/>
          <w:szCs w:val="28"/>
        </w:rPr>
        <w:t xml:space="preserve">ст. 317.1 УПК РФ </w:t>
      </w:r>
      <w:r w:rsidRPr="00FD61A7">
        <w:rPr>
          <w:sz w:val="28"/>
          <w:szCs w:val="28"/>
        </w:rPr>
        <w:t>указано, что подавать ходатайство о заключении досудебного соглашения о сотрудничестве можно только на имя прокурора и только в письменном виде. То есть устно заявить ходатайство следователю невозможно. Кроме того</w:t>
      </w:r>
      <w:r>
        <w:rPr>
          <w:sz w:val="28"/>
          <w:szCs w:val="28"/>
        </w:rPr>
        <w:t>,</w:t>
      </w:r>
      <w:r w:rsidRPr="00FD61A7">
        <w:rPr>
          <w:sz w:val="28"/>
          <w:szCs w:val="28"/>
        </w:rPr>
        <w:t xml:space="preserve"> заявлять такое ходатайство может только подозреваемый или обвиняемый, таким образом, вынести подобное ходатайство, например, свидетель не может.</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Ходатайство о заключении досудебного соглашения о сотрудничестве должно быть подписано не только подозреваемым, обвиняемым, но и его защитником. Если защитник не приглашен самим подозреваемым или обвиняемым, то участие защитника</w:t>
      </w:r>
      <w:r w:rsidR="007175B1">
        <w:rPr>
          <w:sz w:val="28"/>
          <w:szCs w:val="28"/>
        </w:rPr>
        <w:t xml:space="preserve"> обеспечивается следователем</w:t>
      </w:r>
      <w:r w:rsidRPr="00FD61A7">
        <w:rPr>
          <w:sz w:val="28"/>
          <w:szCs w:val="28"/>
        </w:rPr>
        <w:t>.</w:t>
      </w:r>
    </w:p>
    <w:p w:rsidR="00C55C77" w:rsidRPr="00A2652B" w:rsidRDefault="00C55C77" w:rsidP="00C55C77">
      <w:pPr>
        <w:pStyle w:val="a4"/>
        <w:shd w:val="clear" w:color="auto" w:fill="FFFFFF"/>
        <w:spacing w:before="0" w:beforeAutospacing="0" w:after="0" w:afterAutospacing="0" w:line="360" w:lineRule="auto"/>
        <w:ind w:firstLine="709"/>
        <w:jc w:val="both"/>
        <w:rPr>
          <w:sz w:val="28"/>
          <w:szCs w:val="28"/>
        </w:rPr>
      </w:pPr>
      <w:r w:rsidRPr="00A2652B">
        <w:rPr>
          <w:sz w:val="28"/>
          <w:szCs w:val="28"/>
        </w:rPr>
        <w:t>Одни</w:t>
      </w:r>
      <w:r>
        <w:rPr>
          <w:sz w:val="28"/>
          <w:szCs w:val="28"/>
        </w:rPr>
        <w:t>м</w:t>
      </w:r>
      <w:r w:rsidRPr="00A2652B">
        <w:rPr>
          <w:sz w:val="28"/>
          <w:szCs w:val="28"/>
        </w:rPr>
        <w:t xml:space="preserve"> из пробелов гл. 40.1 УПК РФ связан с возможностью заключения досудебного соглашения о сотрудничестве с несовершеннолетним обвиняемым. </w:t>
      </w:r>
    </w:p>
    <w:p w:rsidR="00C55C77" w:rsidRPr="00A2652B" w:rsidRDefault="007175B1" w:rsidP="00C55C77">
      <w:pPr>
        <w:pStyle w:val="a4"/>
        <w:shd w:val="clear" w:color="auto" w:fill="FFFFFF"/>
        <w:spacing w:before="0" w:beforeAutospacing="0" w:after="0" w:afterAutospacing="0" w:line="360" w:lineRule="auto"/>
        <w:ind w:firstLine="709"/>
        <w:jc w:val="both"/>
        <w:rPr>
          <w:sz w:val="28"/>
          <w:szCs w:val="28"/>
        </w:rPr>
      </w:pPr>
      <w:r>
        <w:rPr>
          <w:sz w:val="28"/>
          <w:szCs w:val="28"/>
        </w:rPr>
        <w:t xml:space="preserve">Однако </w:t>
      </w:r>
      <w:r w:rsidR="00C55C77" w:rsidRPr="00A2652B">
        <w:rPr>
          <w:sz w:val="28"/>
          <w:szCs w:val="28"/>
        </w:rPr>
        <w:t>заключение досудебного соглашения о сотрудничестве с несовершенн</w:t>
      </w:r>
      <w:r w:rsidR="00C55C77">
        <w:rPr>
          <w:sz w:val="28"/>
          <w:szCs w:val="28"/>
        </w:rPr>
        <w:t>олетним недопустимо. Верховный С</w:t>
      </w:r>
      <w:r w:rsidR="00C55C77" w:rsidRPr="00A2652B">
        <w:rPr>
          <w:sz w:val="28"/>
          <w:szCs w:val="28"/>
        </w:rPr>
        <w:t>уд</w:t>
      </w:r>
      <w:r w:rsidR="00C55C77">
        <w:rPr>
          <w:sz w:val="28"/>
          <w:szCs w:val="28"/>
        </w:rPr>
        <w:t xml:space="preserve"> РФ</w:t>
      </w:r>
      <w:r w:rsidR="00C55C77" w:rsidRPr="00A2652B">
        <w:rPr>
          <w:sz w:val="28"/>
          <w:szCs w:val="28"/>
        </w:rPr>
        <w:t xml:space="preserve"> в своем Постановлени</w:t>
      </w:r>
      <w:r w:rsidR="00C55C77" w:rsidRPr="00A2652B">
        <w:rPr>
          <w:bCs/>
          <w:sz w:val="28"/>
          <w:szCs w:val="28"/>
        </w:rPr>
        <w:t>и</w:t>
      </w:r>
      <w:r w:rsidR="00C55C77" w:rsidRPr="00A2652B">
        <w:rPr>
          <w:sz w:val="28"/>
          <w:szCs w:val="28"/>
        </w:rPr>
        <w:t xml:space="preserve"> Пленума от 28 июня 2012 г. N 16 </w:t>
      </w:r>
      <w:r w:rsidR="00C55C77" w:rsidRPr="00A2652B">
        <w:rPr>
          <w:bCs/>
          <w:sz w:val="28"/>
          <w:szCs w:val="28"/>
        </w:rPr>
        <w:t>«</w:t>
      </w:r>
      <w:r w:rsidR="00C55C77" w:rsidRPr="00A2652B">
        <w:rPr>
          <w:sz w:val="28"/>
          <w:szCs w:val="28"/>
        </w:rPr>
        <w:t>О практике применения судами особого порядка судебного разбирательства уголовных дел при заключении досудебного соглашения о сотрудничестве</w:t>
      </w:r>
      <w:r w:rsidR="00C55C77" w:rsidRPr="00A2652B">
        <w:rPr>
          <w:bCs/>
          <w:sz w:val="28"/>
          <w:szCs w:val="28"/>
        </w:rPr>
        <w:t>» по этому вопросу принял категоричную позицию и в п. 4 указал следующее: «</w:t>
      </w:r>
      <w:r w:rsidR="00C55C77" w:rsidRPr="00A2652B">
        <w:rPr>
          <w:sz w:val="28"/>
          <w:szCs w:val="28"/>
        </w:rPr>
        <w:t xml:space="preserve">Исходя из того, что закон не предусматривает возможность принятия судебного решения в отношении несовершеннолетнего в особом порядке, положения главы 40.1 УПК РФ не применяются в отношении подозреваемых или обвиняемых, не достигших к моменту совершения преступления возраста восемнадцати лет. Если несовершеннолетний содействовал следствию в раскрытии и расследовании преступления, изобличении и уголовном преследовании других соучастников преступления, розыске имущества, добытого в </w:t>
      </w:r>
      <w:r w:rsidR="00C55C77" w:rsidRPr="00A2652B">
        <w:rPr>
          <w:sz w:val="28"/>
          <w:szCs w:val="28"/>
        </w:rPr>
        <w:lastRenderedPageBreak/>
        <w:t>результате преступления, судам следует учитывать эти обстоятельства при назначении не</w:t>
      </w:r>
      <w:r>
        <w:rPr>
          <w:sz w:val="28"/>
          <w:szCs w:val="28"/>
        </w:rPr>
        <w:t>совершеннолетнему наказания»</w:t>
      </w:r>
      <w:r w:rsidR="00C55C77" w:rsidRPr="00A2652B">
        <w:rPr>
          <w:sz w:val="28"/>
          <w:szCs w:val="28"/>
        </w:rPr>
        <w:t>. Таким образом, в отношении несовершеннолетних возможно применение только деятельного раскаяния и суд, исходя из этого, может смягчить им наказание.</w:t>
      </w:r>
    </w:p>
    <w:p w:rsidR="004A1A2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 xml:space="preserve">В этом же </w:t>
      </w:r>
      <w:r>
        <w:rPr>
          <w:sz w:val="28"/>
          <w:szCs w:val="28"/>
        </w:rPr>
        <w:t>п</w:t>
      </w:r>
      <w:r w:rsidRPr="00FD61A7">
        <w:rPr>
          <w:sz w:val="28"/>
          <w:szCs w:val="28"/>
        </w:rPr>
        <w:t xml:space="preserve">остановлении указано, что прокурор имеет право заключить досудебное соглашение о сотрудничестве не с одним, а с несколькими подозреваемыми или обвиняемыми. </w:t>
      </w:r>
      <w:r>
        <w:rPr>
          <w:sz w:val="28"/>
          <w:szCs w:val="28"/>
        </w:rPr>
        <w:t>О</w:t>
      </w:r>
      <w:r w:rsidRPr="00FD61A7">
        <w:rPr>
          <w:sz w:val="28"/>
          <w:szCs w:val="28"/>
        </w:rPr>
        <w:t>собо подчеркивается, что заключение таких сог</w:t>
      </w:r>
      <w:r w:rsidR="007175B1">
        <w:rPr>
          <w:sz w:val="28"/>
          <w:szCs w:val="28"/>
        </w:rPr>
        <w:t>лашений, это пра</w:t>
      </w:r>
      <w:r w:rsidR="004A1A27">
        <w:rPr>
          <w:sz w:val="28"/>
          <w:szCs w:val="28"/>
        </w:rPr>
        <w:t>во прокурора</w:t>
      </w:r>
      <w:r w:rsidRPr="00FD61A7">
        <w:rPr>
          <w:sz w:val="28"/>
          <w:szCs w:val="28"/>
        </w:rPr>
        <w:t xml:space="preserve">. Из этого можно сделать вывод, что прокурор не обязан этого делать или выбрать наиболее выгодный для расследования сотрудничество с одним из нескольких подозреваемых и обвиняемых. </w:t>
      </w:r>
    </w:p>
    <w:p w:rsidR="00C55C7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Так</w:t>
      </w:r>
      <w:r>
        <w:rPr>
          <w:sz w:val="28"/>
          <w:szCs w:val="28"/>
        </w:rPr>
        <w:t>,</w:t>
      </w:r>
      <w:r w:rsidRPr="00FD61A7">
        <w:rPr>
          <w:sz w:val="28"/>
          <w:szCs w:val="28"/>
        </w:rPr>
        <w:t xml:space="preserve"> например</w:t>
      </w:r>
      <w:r>
        <w:rPr>
          <w:sz w:val="28"/>
          <w:szCs w:val="28"/>
        </w:rPr>
        <w:t>, П. был участником</w:t>
      </w:r>
      <w:r w:rsidRPr="00FB7AB6">
        <w:rPr>
          <w:sz w:val="28"/>
          <w:szCs w:val="28"/>
        </w:rPr>
        <w:t xml:space="preserve"> организованной преступной группы, в которую входили также сотрудники полиции.</w:t>
      </w:r>
      <w:r>
        <w:rPr>
          <w:sz w:val="28"/>
          <w:szCs w:val="28"/>
        </w:rPr>
        <w:t xml:space="preserve"> </w:t>
      </w:r>
      <w:r w:rsidRPr="00FB7AB6">
        <w:rPr>
          <w:sz w:val="28"/>
          <w:szCs w:val="28"/>
        </w:rPr>
        <w:t>Установлено, что в первой половине декабря 2013 года сотрудники полиции</w:t>
      </w:r>
      <w:r>
        <w:rPr>
          <w:sz w:val="28"/>
          <w:szCs w:val="28"/>
        </w:rPr>
        <w:t>,</w:t>
      </w:r>
      <w:r w:rsidRPr="00FB7AB6">
        <w:rPr>
          <w:sz w:val="28"/>
          <w:szCs w:val="28"/>
        </w:rPr>
        <w:t xml:space="preserve"> </w:t>
      </w:r>
      <w:r>
        <w:rPr>
          <w:sz w:val="28"/>
          <w:szCs w:val="28"/>
        </w:rPr>
        <w:t xml:space="preserve">в том числе и П., </w:t>
      </w:r>
      <w:r w:rsidRPr="00FB7AB6">
        <w:rPr>
          <w:sz w:val="28"/>
          <w:szCs w:val="28"/>
        </w:rPr>
        <w:t xml:space="preserve">для получения постоянного незаконного источника дохода создали организованную группу с целью систематического сбыта на территории города Читы наркотических средств синтетического происхождения («спайса»). </w:t>
      </w:r>
      <w:r>
        <w:rPr>
          <w:sz w:val="28"/>
          <w:szCs w:val="28"/>
        </w:rPr>
        <w:t>Данная преступная группа</w:t>
      </w:r>
      <w:r w:rsidRPr="00FB7AB6">
        <w:rPr>
          <w:sz w:val="28"/>
          <w:szCs w:val="28"/>
        </w:rPr>
        <w:t xml:space="preserve"> отличалась высокой степенью сплоченности, ее преступная деятельность характеризовалась высокой устойчивостью, наличием у четырех ее участников служебного положения в системе МВД России, которое использовалось ими при сов</w:t>
      </w:r>
      <w:r>
        <w:rPr>
          <w:sz w:val="28"/>
          <w:szCs w:val="28"/>
        </w:rPr>
        <w:t xml:space="preserve">ершении названных преступлений. </w:t>
      </w:r>
      <w:r w:rsidRPr="00FB7AB6">
        <w:rPr>
          <w:sz w:val="28"/>
          <w:szCs w:val="28"/>
        </w:rPr>
        <w:t xml:space="preserve">Синтетическое наркотическое средство приобреталось у московского </w:t>
      </w:r>
      <w:proofErr w:type="spellStart"/>
      <w:r w:rsidRPr="00FB7AB6">
        <w:rPr>
          <w:sz w:val="28"/>
          <w:szCs w:val="28"/>
        </w:rPr>
        <w:t>наркодиллера</w:t>
      </w:r>
      <w:proofErr w:type="spellEnd"/>
      <w:r w:rsidRPr="00FB7AB6">
        <w:rPr>
          <w:sz w:val="28"/>
          <w:szCs w:val="28"/>
        </w:rPr>
        <w:t xml:space="preserve"> посредством сети Интернет по безналичному расчету банковск</w:t>
      </w:r>
      <w:r>
        <w:rPr>
          <w:sz w:val="28"/>
          <w:szCs w:val="28"/>
        </w:rPr>
        <w:t>ими картами, получалось в г.</w:t>
      </w:r>
      <w:r w:rsidRPr="00FB7AB6">
        <w:rPr>
          <w:sz w:val="28"/>
          <w:szCs w:val="28"/>
        </w:rPr>
        <w:t xml:space="preserve"> Иркутске в специально оборудованных тайниках, затем перевозилось участниками группы на личном и служебном транспорте в город Читу и распространялось обширному кругу лиц, в том числе среди сотрудников органов внутренних дел.</w:t>
      </w:r>
      <w:r>
        <w:rPr>
          <w:sz w:val="28"/>
          <w:szCs w:val="28"/>
        </w:rPr>
        <w:t xml:space="preserve"> В</w:t>
      </w:r>
      <w:r w:rsidRPr="00FB7AB6">
        <w:rPr>
          <w:sz w:val="28"/>
          <w:szCs w:val="28"/>
        </w:rPr>
        <w:t xml:space="preserve"> январе и марте 2014 года участники организо</w:t>
      </w:r>
      <w:r>
        <w:rPr>
          <w:sz w:val="28"/>
          <w:szCs w:val="28"/>
        </w:rPr>
        <w:t>ванной группы приобрели в г.</w:t>
      </w:r>
      <w:r w:rsidRPr="00FB7AB6">
        <w:rPr>
          <w:sz w:val="28"/>
          <w:szCs w:val="28"/>
        </w:rPr>
        <w:t xml:space="preserve"> Иркутске в общей сложности не менее 43 грамм синтетического наркотического средств</w:t>
      </w:r>
      <w:r>
        <w:rPr>
          <w:sz w:val="28"/>
          <w:szCs w:val="28"/>
        </w:rPr>
        <w:t>а, который был перевезен в г.</w:t>
      </w:r>
      <w:r w:rsidRPr="00FB7AB6">
        <w:rPr>
          <w:sz w:val="28"/>
          <w:szCs w:val="28"/>
        </w:rPr>
        <w:t xml:space="preserve"> Читу. </w:t>
      </w:r>
      <w:r w:rsidRPr="00FB7AB6">
        <w:rPr>
          <w:sz w:val="28"/>
          <w:szCs w:val="28"/>
        </w:rPr>
        <w:lastRenderedPageBreak/>
        <w:t>Здесь ими совместно из него была изготовлена курительная смесь, после чего расфасована по дозам для дальнейшего незаконного сбыта потребителям. В феврале и марте 2014 г</w:t>
      </w:r>
      <w:r>
        <w:rPr>
          <w:sz w:val="28"/>
          <w:szCs w:val="28"/>
        </w:rPr>
        <w:t>ода сотрудник полиции П.</w:t>
      </w:r>
      <w:r w:rsidRPr="00FB7AB6">
        <w:rPr>
          <w:sz w:val="28"/>
          <w:szCs w:val="28"/>
        </w:rPr>
        <w:t>, находясь на службе, сбыл несколько десятков таких доз курительной смеси потребителям.</w:t>
      </w:r>
    </w:p>
    <w:p w:rsidR="00C55C77" w:rsidRPr="00AF5210" w:rsidRDefault="00C55C77" w:rsidP="00C55C77">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В приговоре Черновского районного суда от 20 октября 2014 года, указывается, что «</w:t>
      </w:r>
      <w:r w:rsidRPr="0059728E">
        <w:rPr>
          <w:color w:val="000000"/>
          <w:sz w:val="28"/>
          <w:szCs w:val="28"/>
        </w:rPr>
        <w:t>Уголовн</w:t>
      </w:r>
      <w:r>
        <w:rPr>
          <w:color w:val="000000"/>
          <w:sz w:val="28"/>
          <w:szCs w:val="28"/>
        </w:rPr>
        <w:t>ое дело в отношении П.</w:t>
      </w:r>
      <w:r w:rsidRPr="0059728E">
        <w:rPr>
          <w:color w:val="000000"/>
          <w:sz w:val="28"/>
          <w:szCs w:val="28"/>
        </w:rPr>
        <w:t xml:space="preserve"> поступило в суд с представлением заместителя прокурора Забайкальского края об особом порядке проведения судебного заседания и вынесения судебного решения в связи с заключенным досудебным соглашением о сотрудничестве, условия по которому подсудимым соблюдены, и, с ходат</w:t>
      </w:r>
      <w:r>
        <w:rPr>
          <w:color w:val="000000"/>
          <w:sz w:val="28"/>
          <w:szCs w:val="28"/>
        </w:rPr>
        <w:t>айством подсудимого П.</w:t>
      </w:r>
      <w:r w:rsidRPr="0059728E">
        <w:rPr>
          <w:color w:val="000000"/>
          <w:sz w:val="28"/>
          <w:szCs w:val="28"/>
        </w:rPr>
        <w:t xml:space="preserve">, о постановлении приговора без проведения судебного разбирательства, которое было заключено добровольно, при участии </w:t>
      </w:r>
      <w:r>
        <w:rPr>
          <w:color w:val="000000"/>
          <w:sz w:val="28"/>
          <w:szCs w:val="28"/>
        </w:rPr>
        <w:t>защитника, и которое П.</w:t>
      </w:r>
      <w:r w:rsidRPr="0059728E">
        <w:rPr>
          <w:color w:val="000000"/>
          <w:sz w:val="28"/>
          <w:szCs w:val="28"/>
        </w:rPr>
        <w:t xml:space="preserve"> поддержал в судебном заседании.</w:t>
      </w:r>
      <w:r>
        <w:rPr>
          <w:color w:val="000000"/>
          <w:sz w:val="28"/>
          <w:szCs w:val="28"/>
        </w:rPr>
        <w:t xml:space="preserve"> </w:t>
      </w:r>
      <w:r>
        <w:rPr>
          <w:sz w:val="28"/>
          <w:szCs w:val="28"/>
        </w:rPr>
        <w:t>В судебном заседании П. поддержал заявленное им</w:t>
      </w:r>
      <w:r w:rsidRPr="00545A12">
        <w:rPr>
          <w:sz w:val="28"/>
          <w:szCs w:val="28"/>
        </w:rPr>
        <w:t xml:space="preserve"> ходатайство о постановлении приговора без проведения судебного разбирательства, так как он полностью согласен с предъявленным ему обвинением, в том числе с обстоятельствами, на которых оно основано и которые являются составляющими элементами преступления, ходатайство </w:t>
      </w:r>
      <w:r w:rsidRPr="00AF5210">
        <w:rPr>
          <w:sz w:val="28"/>
          <w:szCs w:val="28"/>
        </w:rPr>
        <w:t xml:space="preserve">заявлено им лично, добровольно после предварительной консультации с защитником. </w:t>
      </w:r>
      <w:r w:rsidRPr="00AF5210">
        <w:rPr>
          <w:color w:val="000000"/>
          <w:sz w:val="28"/>
          <w:szCs w:val="28"/>
        </w:rPr>
        <w:t>Государственный обвинитель Д. подтвердил активное содействие П. следствию в раскрытии и расследовании преступлений, изобличении и уголовном преследовании других соучастников преступлений, полагал возможным постановление приговора без проведения судебного разбирательства. Судом установлено, что подсудимым П. соблюдены все условия и выполнены все обязательства, предусмотренные заключенным с ним досудебным соглашением о сотрудничестве.</w:t>
      </w:r>
    </w:p>
    <w:p w:rsidR="00AF5210" w:rsidRDefault="00AF5210" w:rsidP="00AF5210">
      <w:pPr>
        <w:shd w:val="clear" w:color="auto" w:fill="FFFFFF"/>
        <w:spacing w:after="0" w:line="360" w:lineRule="auto"/>
        <w:contextualSpacing/>
        <w:jc w:val="both"/>
        <w:rPr>
          <w:rFonts w:ascii="Times New Roman" w:eastAsia="Times New Roman" w:hAnsi="Times New Roman"/>
          <w:sz w:val="28"/>
          <w:szCs w:val="28"/>
          <w:lang w:eastAsia="ru-RU"/>
        </w:rPr>
      </w:pPr>
      <w:r>
        <w:rPr>
          <w:rFonts w:ascii="Times New Roman" w:hAnsi="Times New Roman" w:cs="Times New Roman"/>
          <w:sz w:val="28"/>
          <w:szCs w:val="28"/>
        </w:rPr>
        <w:t xml:space="preserve">      </w:t>
      </w:r>
      <w:r w:rsidR="00C55C77" w:rsidRPr="00AF5210">
        <w:rPr>
          <w:rFonts w:ascii="Times New Roman" w:hAnsi="Times New Roman" w:cs="Times New Roman"/>
          <w:sz w:val="28"/>
          <w:szCs w:val="28"/>
        </w:rPr>
        <w:t xml:space="preserve">Суд постановил приговор без проведения судебного разбирательства. </w:t>
      </w:r>
      <w:proofErr w:type="gramStart"/>
      <w:r w:rsidR="00C55C77" w:rsidRPr="00AF5210">
        <w:rPr>
          <w:rFonts w:ascii="Times New Roman" w:hAnsi="Times New Roman" w:cs="Times New Roman"/>
          <w:sz w:val="28"/>
          <w:szCs w:val="28"/>
        </w:rPr>
        <w:t xml:space="preserve">При назначении вида и меры наказания судом были учтены  характер и степень общественной опасности содеянного, данные о личности подсудимого, который вину признал полностью, в содеянном раскаялся, добровольно сообщил о совершенных преступлениях в явке с повинной, активно </w:t>
      </w:r>
      <w:r w:rsidR="00C55C77" w:rsidRPr="00AF5210">
        <w:rPr>
          <w:rFonts w:ascii="Times New Roman" w:hAnsi="Times New Roman" w:cs="Times New Roman"/>
          <w:sz w:val="28"/>
          <w:szCs w:val="28"/>
        </w:rPr>
        <w:lastRenderedPageBreak/>
        <w:t>способствовал раскрытию и расследованию преступления, изобличению и уголовному преследованию других соучастников преступления.</w:t>
      </w:r>
      <w:proofErr w:type="gramEnd"/>
      <w:r w:rsidR="00C55C77" w:rsidRPr="00AF5210">
        <w:rPr>
          <w:rFonts w:ascii="Times New Roman" w:hAnsi="Times New Roman" w:cs="Times New Roman"/>
          <w:sz w:val="28"/>
          <w:szCs w:val="28"/>
        </w:rPr>
        <w:t xml:space="preserve"> Обстоятельствами, смягчающими наказание П. суд, в соответствии с ч. 1 ст. 61 УК РФ признал: полное признание вины и раскаяние в содеянном, о чем свидетельствует избранный им порядок уголовного судопроизводства, явку с повинной и активное способствование раскрытию и расследованию преступления, изобличению других участников преступления, положительные характеристики по месту жительства и работы. Активное</w:t>
      </w:r>
      <w:r w:rsidR="00C55C77" w:rsidRPr="00581DBE">
        <w:rPr>
          <w:sz w:val="28"/>
          <w:szCs w:val="28"/>
        </w:rPr>
        <w:t xml:space="preserve"> </w:t>
      </w:r>
      <w:r w:rsidR="00C55C77" w:rsidRPr="00AF5210">
        <w:rPr>
          <w:rFonts w:ascii="Times New Roman" w:hAnsi="Times New Roman" w:cs="Times New Roman"/>
          <w:sz w:val="28"/>
          <w:szCs w:val="28"/>
        </w:rPr>
        <w:t xml:space="preserve">способствование в раскрытии и расследовании преступления, изобличение П. других участников преступления, явку с повинной, суд признал исключительными и принял решение   назначить П. наказание с применением ст. 64 УК РФ. С учетом личности П., его активной роли в раскрытии и расследовании преступлений, суд решил, что исправление и перевоспитание подсудимого возможно без изоляции от общества, и назначил ему наказание  в виде  </w:t>
      </w:r>
      <w:proofErr w:type="spellStart"/>
      <w:r w:rsidR="00C55C77" w:rsidRPr="00AF5210">
        <w:rPr>
          <w:rFonts w:ascii="Times New Roman" w:hAnsi="Times New Roman" w:cs="Times New Roman"/>
          <w:sz w:val="28"/>
          <w:szCs w:val="28"/>
        </w:rPr>
        <w:t>виде</w:t>
      </w:r>
      <w:proofErr w:type="spellEnd"/>
      <w:r w:rsidR="00C55C77" w:rsidRPr="00AF5210">
        <w:rPr>
          <w:rFonts w:ascii="Times New Roman" w:hAnsi="Times New Roman" w:cs="Times New Roman"/>
          <w:sz w:val="28"/>
          <w:szCs w:val="28"/>
        </w:rPr>
        <w:t xml:space="preserve"> 8 лет лишения свободы условно, с испытательным сроком в 5 лет, со штрафом в размере 250 тыс. рублей, с</w:t>
      </w:r>
      <w:r w:rsidR="00C55C77" w:rsidRPr="00545A12">
        <w:rPr>
          <w:sz w:val="28"/>
          <w:szCs w:val="28"/>
        </w:rPr>
        <w:t xml:space="preserve"> </w:t>
      </w:r>
      <w:r w:rsidR="00C55C77" w:rsidRPr="00AF5210">
        <w:rPr>
          <w:rFonts w:ascii="Times New Roman" w:hAnsi="Times New Roman" w:cs="Times New Roman"/>
          <w:sz w:val="28"/>
          <w:szCs w:val="28"/>
        </w:rPr>
        <w:t xml:space="preserve">лишением права выполнять организационно-распорядительные и административно-хозяйственные функции в органах государственной власти и местного самоуправления в государственных и муниципальных учреждениях и предприятиях сроком на 8 лет  </w:t>
      </w:r>
      <w:r w:rsidRPr="00AF5210">
        <w:rPr>
          <w:rFonts w:ascii="Times New Roman" w:eastAsia="Times New Roman" w:hAnsi="Times New Roman" w:cs="Times New Roman"/>
          <w:sz w:val="28"/>
          <w:szCs w:val="28"/>
          <w:lang w:eastAsia="ru-RU"/>
        </w:rPr>
        <w:t xml:space="preserve">Приговор Черновского районного суда по уголовному делу № 1-295-14 от 20 октября 2014 года. / Официальный сайт Черновского районного суда / [Электронный ресурс]. </w:t>
      </w:r>
      <w:r w:rsidRPr="00AF5210">
        <w:rPr>
          <w:rFonts w:ascii="Times New Roman" w:eastAsia="Times New Roman" w:hAnsi="Times New Roman" w:cs="Times New Roman"/>
          <w:sz w:val="28"/>
          <w:szCs w:val="28"/>
          <w:lang w:val="en-US" w:eastAsia="ru-RU"/>
        </w:rPr>
        <w:t>URL</w:t>
      </w:r>
      <w:r w:rsidRPr="00AF5210">
        <w:rPr>
          <w:rFonts w:ascii="Times New Roman" w:eastAsia="Times New Roman" w:hAnsi="Times New Roman" w:cs="Times New Roman"/>
          <w:sz w:val="28"/>
          <w:szCs w:val="28"/>
          <w:lang w:eastAsia="ru-RU"/>
        </w:rPr>
        <w:t xml:space="preserve">: </w:t>
      </w:r>
      <w:r w:rsidRPr="00AF5210">
        <w:rPr>
          <w:rFonts w:ascii="Times New Roman" w:eastAsia="Times New Roman" w:hAnsi="Times New Roman" w:cs="Times New Roman"/>
          <w:sz w:val="28"/>
          <w:szCs w:val="28"/>
          <w:lang w:val="en-US" w:eastAsia="ru-RU"/>
        </w:rPr>
        <w:t>https</w:t>
      </w:r>
      <w:r w:rsidRPr="00AF5210">
        <w:rPr>
          <w:rFonts w:ascii="Times New Roman" w:eastAsia="Times New Roman" w:hAnsi="Times New Roman" w:cs="Times New Roman"/>
          <w:sz w:val="28"/>
          <w:szCs w:val="28"/>
          <w:lang w:eastAsia="ru-RU"/>
        </w:rPr>
        <w:t>://</w:t>
      </w:r>
      <w:proofErr w:type="spellStart"/>
      <w:r w:rsidRPr="00AF5210">
        <w:rPr>
          <w:rFonts w:ascii="Times New Roman" w:eastAsia="Times New Roman" w:hAnsi="Times New Roman" w:cs="Times New Roman"/>
          <w:sz w:val="28"/>
          <w:szCs w:val="28"/>
          <w:lang w:val="en-US" w:eastAsia="ru-RU"/>
        </w:rPr>
        <w:t>chernovski</w:t>
      </w:r>
      <w:proofErr w:type="spellEnd"/>
      <w:r w:rsidRPr="00AF5210">
        <w:rPr>
          <w:rFonts w:ascii="Times New Roman" w:eastAsia="Times New Roman" w:hAnsi="Times New Roman" w:cs="Times New Roman"/>
          <w:sz w:val="28"/>
          <w:szCs w:val="28"/>
          <w:lang w:eastAsia="ru-RU"/>
        </w:rPr>
        <w:t>--</w:t>
      </w:r>
      <w:proofErr w:type="spellStart"/>
      <w:r w:rsidRPr="00AF5210">
        <w:rPr>
          <w:rFonts w:ascii="Times New Roman" w:eastAsia="Times New Roman" w:hAnsi="Times New Roman" w:cs="Times New Roman"/>
          <w:sz w:val="28"/>
          <w:szCs w:val="28"/>
          <w:lang w:val="en-US" w:eastAsia="ru-RU"/>
        </w:rPr>
        <w:t>cht</w:t>
      </w:r>
      <w:proofErr w:type="spellEnd"/>
      <w:r w:rsidRPr="00AF5210">
        <w:rPr>
          <w:rFonts w:ascii="Times New Roman" w:eastAsia="Times New Roman" w:hAnsi="Times New Roman" w:cs="Times New Roman"/>
          <w:sz w:val="28"/>
          <w:szCs w:val="28"/>
          <w:lang w:eastAsia="ru-RU"/>
        </w:rPr>
        <w:t>.</w:t>
      </w:r>
      <w:proofErr w:type="spellStart"/>
      <w:r w:rsidRPr="00AF5210">
        <w:rPr>
          <w:rFonts w:ascii="Times New Roman" w:eastAsia="Times New Roman" w:hAnsi="Times New Roman" w:cs="Times New Roman"/>
          <w:sz w:val="28"/>
          <w:szCs w:val="28"/>
          <w:lang w:val="en-US" w:eastAsia="ru-RU"/>
        </w:rPr>
        <w:t>sudrf</w:t>
      </w:r>
      <w:proofErr w:type="spellEnd"/>
      <w:r w:rsidRPr="00AF5210">
        <w:rPr>
          <w:rFonts w:ascii="Times New Roman" w:eastAsia="Times New Roman" w:hAnsi="Times New Roman" w:cs="Times New Roman"/>
          <w:sz w:val="28"/>
          <w:szCs w:val="28"/>
          <w:lang w:eastAsia="ru-RU"/>
        </w:rPr>
        <w:t>.</w:t>
      </w:r>
      <w:proofErr w:type="spellStart"/>
      <w:r w:rsidRPr="00AF5210">
        <w:rPr>
          <w:rFonts w:ascii="Times New Roman" w:eastAsia="Times New Roman" w:hAnsi="Times New Roman" w:cs="Times New Roman"/>
          <w:sz w:val="28"/>
          <w:szCs w:val="28"/>
          <w:lang w:val="en-US" w:eastAsia="ru-RU"/>
        </w:rPr>
        <w:t>ru</w:t>
      </w:r>
      <w:proofErr w:type="spellEnd"/>
      <w:r w:rsidRPr="00AF5210">
        <w:rPr>
          <w:rFonts w:ascii="Times New Roman" w:eastAsia="Times New Roman" w:hAnsi="Times New Roman" w:cs="Times New Roman"/>
          <w:sz w:val="28"/>
          <w:szCs w:val="28"/>
          <w:lang w:eastAsia="ru-RU"/>
        </w:rPr>
        <w:t>/</w:t>
      </w:r>
      <w:r w:rsidRPr="00AF5210">
        <w:rPr>
          <w:rFonts w:ascii="Times New Roman" w:eastAsia="Times New Roman" w:hAnsi="Times New Roman" w:cs="Times New Roman"/>
          <w:sz w:val="28"/>
          <w:szCs w:val="28"/>
          <w:lang w:val="en-US" w:eastAsia="ru-RU"/>
        </w:rPr>
        <w:t>modules</w:t>
      </w:r>
      <w:r w:rsidRPr="00AF5210">
        <w:rPr>
          <w:rFonts w:ascii="Times New Roman" w:eastAsia="Times New Roman" w:hAnsi="Times New Roman" w:cs="Times New Roman"/>
          <w:sz w:val="28"/>
          <w:szCs w:val="28"/>
          <w:lang w:eastAsia="ru-RU"/>
        </w:rPr>
        <w:t>.</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 xml:space="preserve">Статья 317.2 УПК РФ предусматривает порядок рассмотрения ходатайства о заключении досудебного соглашения о сотрудничестве, при котором </w:t>
      </w:r>
      <w:r>
        <w:rPr>
          <w:sz w:val="28"/>
          <w:szCs w:val="28"/>
        </w:rPr>
        <w:t>«</w:t>
      </w:r>
      <w:r w:rsidRPr="00FD61A7">
        <w:rPr>
          <w:sz w:val="28"/>
          <w:szCs w:val="28"/>
        </w:rPr>
        <w:t>прокурор рассматривает ходатайство о заключении досудебного соглашения о сотрудничестве и постановление следователя о возбуждении перед прокурором ходатайства о заключении с подозреваемым или обвиняемым досудебного соглашения о сотрудничестве в течение трех суток с момента его поступления.</w:t>
      </w:r>
    </w:p>
    <w:p w:rsidR="00C55C77" w:rsidRPr="00A2652B"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lastRenderedPageBreak/>
        <w:t xml:space="preserve">По результату рассмотрения прокурор принимает одно из следующих </w:t>
      </w:r>
      <w:r w:rsidRPr="00A2652B">
        <w:rPr>
          <w:sz w:val="28"/>
          <w:szCs w:val="28"/>
        </w:rPr>
        <w:t>решений и оформляет соответствующее постановле</w:t>
      </w:r>
      <w:r>
        <w:rPr>
          <w:sz w:val="28"/>
          <w:szCs w:val="28"/>
        </w:rPr>
        <w:t>н</w:t>
      </w:r>
      <w:r w:rsidRPr="00A2652B">
        <w:rPr>
          <w:sz w:val="28"/>
          <w:szCs w:val="28"/>
        </w:rPr>
        <w:t>ие:</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1. об удовлетворении ходатайства о заключении досудебного соглашения о сотрудничестве;</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2. об отказе в удовлетворении ходатайства о заключении досудебного соглашения о сотрудничестве</w:t>
      </w:r>
      <w:r>
        <w:rPr>
          <w:sz w:val="28"/>
          <w:szCs w:val="28"/>
        </w:rPr>
        <w:t>»</w:t>
      </w:r>
      <w:r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При этом постановление об отказе в удовлетворении ходатайства о заключении досудебного соглашения о сотрудничестве может быть обжаловано следователем, подозреваемым или обвиняемым, его защитником вышестоящему прокурору.</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Pr>
          <w:sz w:val="28"/>
          <w:szCs w:val="28"/>
        </w:rPr>
        <w:t xml:space="preserve">Кроме того, </w:t>
      </w:r>
      <w:r w:rsidRPr="00FD61A7">
        <w:rPr>
          <w:sz w:val="28"/>
          <w:szCs w:val="28"/>
        </w:rPr>
        <w:t xml:space="preserve">глава 40.1 УПК РФ регламентирует порядок подписания и содержание соглашения. Так </w:t>
      </w:r>
      <w:r>
        <w:rPr>
          <w:sz w:val="28"/>
          <w:szCs w:val="28"/>
        </w:rPr>
        <w:t>«</w:t>
      </w:r>
      <w:r w:rsidRPr="00FD61A7">
        <w:rPr>
          <w:sz w:val="28"/>
          <w:szCs w:val="28"/>
        </w:rPr>
        <w:t xml:space="preserve">прокурор, </w:t>
      </w:r>
      <w:r w:rsidRPr="00A2652B">
        <w:rPr>
          <w:sz w:val="28"/>
          <w:szCs w:val="28"/>
        </w:rPr>
        <w:t xml:space="preserve">приняв решение, выносит </w:t>
      </w:r>
      <w:r w:rsidRPr="00FD61A7">
        <w:rPr>
          <w:sz w:val="28"/>
          <w:szCs w:val="28"/>
        </w:rPr>
        <w:t>постановление об удовлетворении ходатайства о заключении досудебного соглашения о сотрудничестве, приглашает следователя, подозреваемого или обвиняемого и его защитника, и уже с их участием составляет досудебное соглашение о сотрудничестве. В нем должны быть указаны следующие сведения:</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1. дата и место его составления;</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2. должностное лицо органа прокуратуры, заключающее соглашение со стороны обвинения;</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3. фамилия, имя и отчество подозреваемого или обвиняемого, заключающего соглашение со стороны защиты, дата и место его рождения;</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4. описание преступления с указанием времени, места его совершения, а также других обстоятельств, подлежащих доказыванию в соответствии с пп.1-4 ч.1 ст.73 УПК РФ;</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5. пункт, часть, статья УК РФ, предусматривающие ответственность за данное преступление;</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6. действия, которые подозреваемый или обвиняемый обязуется совершить при выполнении им обязательств, указанных в досудебном соглашении о сотрудничестве;</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lastRenderedPageBreak/>
        <w:t>7. смягчающие обстоятельства и нормы уголовного законодательства, которые могут быть применены в отношении подозреваемого или обвиняемого при соблюдении последним условий и выполнении обязательств, указанных в досудебном соглашении о сотрудничестве</w:t>
      </w:r>
      <w:r>
        <w:rPr>
          <w:sz w:val="28"/>
          <w:szCs w:val="28"/>
        </w:rPr>
        <w:t>»</w:t>
      </w:r>
      <w:r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Законодатель прямо не раскрывает виды, форму и содержание действий подозреваемого, обвиняемого, которые он обязуе</w:t>
      </w:r>
      <w:r>
        <w:rPr>
          <w:sz w:val="28"/>
          <w:szCs w:val="28"/>
        </w:rPr>
        <w:t>тся совершить. Предполагается, ч</w:t>
      </w:r>
      <w:r w:rsidRPr="00FD61A7">
        <w:rPr>
          <w:sz w:val="28"/>
          <w:szCs w:val="28"/>
        </w:rPr>
        <w:t xml:space="preserve">то такие действия могут быть выражены в виде дачи показаний, проверки показаний на месте, участия в следственном эксперименте и других следственных действий. </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Досудебное соглашение о сотрудничестве подписывается прокурором, подозреваемым или обвиняемым, его защитником. Следователь не принимает участие в подписании соглашения.</w:t>
      </w:r>
      <w:r>
        <w:rPr>
          <w:sz w:val="28"/>
          <w:szCs w:val="28"/>
        </w:rPr>
        <w:t xml:space="preserve"> </w:t>
      </w:r>
      <w:r w:rsidRPr="00762BED">
        <w:rPr>
          <w:sz w:val="28"/>
          <w:szCs w:val="28"/>
        </w:rPr>
        <w:t>Потерпевший не указан в числе участников досудебных соглашений о сотрудничестве, потому что подозреваемый, обвиняемый, в рамках данного соглашения может рассказать и о преступной деятельности иных лиц, преступления которых могут и не затрагивать интересы потерпевшего и не иметь отношения к ра</w:t>
      </w:r>
      <w:r w:rsidR="004A1A27">
        <w:rPr>
          <w:sz w:val="28"/>
          <w:szCs w:val="28"/>
        </w:rPr>
        <w:t>ссматриваемому делу</w:t>
      </w:r>
      <w:r w:rsidRPr="00762BED">
        <w:rPr>
          <w:sz w:val="28"/>
          <w:szCs w:val="28"/>
        </w:rPr>
        <w:t>.</w:t>
      </w:r>
    </w:p>
    <w:p w:rsidR="00C55C77" w:rsidRPr="00FD61A7"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z w:val="28"/>
          <w:szCs w:val="28"/>
        </w:rPr>
        <w:t>Необходимо учитывать, что досудебное соглашение о сотрудничестве заключается</w:t>
      </w:r>
      <w:r>
        <w:rPr>
          <w:sz w:val="28"/>
          <w:szCs w:val="28"/>
        </w:rPr>
        <w:t xml:space="preserve"> не</w:t>
      </w:r>
      <w:r w:rsidRPr="00FD61A7">
        <w:rPr>
          <w:sz w:val="28"/>
          <w:szCs w:val="28"/>
        </w:rPr>
        <w:t xml:space="preserve"> только при наличии смягчающих обстоятельств, предусмотренных п. «и» ч.1 ст.61 УК РФ (активное способствование раскрытию преступления, возмещение вреда, причиненного преступлением и ряд</w:t>
      </w:r>
      <w:r>
        <w:rPr>
          <w:sz w:val="28"/>
          <w:szCs w:val="28"/>
        </w:rPr>
        <w:t xml:space="preserve"> других обстоятельств), а также при наличии</w:t>
      </w:r>
      <w:r w:rsidRPr="00FD61A7">
        <w:rPr>
          <w:sz w:val="28"/>
          <w:szCs w:val="28"/>
        </w:rPr>
        <w:t xml:space="preserve"> отягчающих обстоятельств, п</w:t>
      </w:r>
      <w:r w:rsidR="004A1A27">
        <w:rPr>
          <w:sz w:val="28"/>
          <w:szCs w:val="28"/>
        </w:rPr>
        <w:t>редусмотренных ст.63 УК РФ</w:t>
      </w:r>
      <w:r>
        <w:rPr>
          <w:sz w:val="28"/>
          <w:szCs w:val="28"/>
        </w:rPr>
        <w:t>.</w:t>
      </w:r>
      <w:r w:rsidRPr="00FD61A7">
        <w:rPr>
          <w:sz w:val="28"/>
          <w:szCs w:val="28"/>
        </w:rPr>
        <w:t xml:space="preserve"> Дело в том, что соглашение составляется, как правило, для раскрытия преступлений, совершенных</w:t>
      </w:r>
      <w:r>
        <w:rPr>
          <w:sz w:val="28"/>
          <w:szCs w:val="28"/>
        </w:rPr>
        <w:t xml:space="preserve"> в соучастии</w:t>
      </w:r>
      <w:r w:rsidRPr="00FD61A7">
        <w:rPr>
          <w:sz w:val="28"/>
          <w:szCs w:val="28"/>
        </w:rPr>
        <w:t xml:space="preserve">, а также </w:t>
      </w:r>
      <w:r>
        <w:rPr>
          <w:sz w:val="28"/>
          <w:szCs w:val="28"/>
        </w:rPr>
        <w:t xml:space="preserve">иных тяжких и особо тяжких </w:t>
      </w:r>
      <w:r w:rsidRPr="00FD61A7">
        <w:rPr>
          <w:sz w:val="28"/>
          <w:szCs w:val="28"/>
        </w:rPr>
        <w:t>преступлений</w:t>
      </w:r>
      <w:r>
        <w:rPr>
          <w:sz w:val="28"/>
          <w:szCs w:val="28"/>
        </w:rPr>
        <w:t>, ч</w:t>
      </w:r>
      <w:r w:rsidRPr="00FD61A7">
        <w:rPr>
          <w:sz w:val="28"/>
          <w:szCs w:val="28"/>
        </w:rPr>
        <w:t xml:space="preserve">то является отягчающими обстоятельствами. Хотя с другой стороны, отягчающими обстоятельствами они будут являться только в случае, если они не предусмотрены диспозицией соответствующей статьи. Так </w:t>
      </w:r>
      <w:r>
        <w:rPr>
          <w:spacing w:val="2"/>
          <w:sz w:val="28"/>
          <w:szCs w:val="28"/>
        </w:rPr>
        <w:t xml:space="preserve">23 января </w:t>
      </w:r>
      <w:r w:rsidRPr="00FD61A7">
        <w:rPr>
          <w:spacing w:val="2"/>
          <w:sz w:val="28"/>
          <w:szCs w:val="28"/>
        </w:rPr>
        <w:t xml:space="preserve">2011 года в период времени с </w:t>
      </w:r>
      <w:r>
        <w:rPr>
          <w:spacing w:val="2"/>
          <w:sz w:val="28"/>
          <w:szCs w:val="28"/>
        </w:rPr>
        <w:t>01 часа до 07 часов М</w:t>
      </w:r>
      <w:r w:rsidRPr="00FD61A7">
        <w:rPr>
          <w:spacing w:val="2"/>
          <w:sz w:val="28"/>
          <w:szCs w:val="28"/>
        </w:rPr>
        <w:t xml:space="preserve">. и лица, в отношении которых уголовное дело выделено в отдельное производство, </w:t>
      </w:r>
      <w:r w:rsidRPr="00FD61A7">
        <w:rPr>
          <w:rStyle w:val="apple-converted-space"/>
          <w:spacing w:val="2"/>
          <w:sz w:val="28"/>
          <w:szCs w:val="28"/>
        </w:rPr>
        <w:t xml:space="preserve">подошли </w:t>
      </w:r>
      <w:r>
        <w:rPr>
          <w:spacing w:val="2"/>
          <w:sz w:val="28"/>
          <w:szCs w:val="28"/>
        </w:rPr>
        <w:t>к квартире, где М.</w:t>
      </w:r>
      <w:r w:rsidRPr="00FD61A7">
        <w:rPr>
          <w:spacing w:val="2"/>
          <w:sz w:val="28"/>
          <w:szCs w:val="28"/>
        </w:rPr>
        <w:t xml:space="preserve"> с силой дернул дверь </w:t>
      </w:r>
      <w:r w:rsidRPr="00FD61A7">
        <w:rPr>
          <w:spacing w:val="2"/>
          <w:sz w:val="28"/>
          <w:szCs w:val="28"/>
        </w:rPr>
        <w:lastRenderedPageBreak/>
        <w:t>квартиры потерпевших, повредив запорные устройства</w:t>
      </w:r>
      <w:r>
        <w:rPr>
          <w:spacing w:val="2"/>
          <w:sz w:val="28"/>
          <w:szCs w:val="28"/>
        </w:rPr>
        <w:t>, после чего М.</w:t>
      </w:r>
      <w:r w:rsidRPr="00FD61A7">
        <w:rPr>
          <w:spacing w:val="2"/>
          <w:sz w:val="28"/>
          <w:szCs w:val="28"/>
        </w:rPr>
        <w:t xml:space="preserve"> и его сообщники, проникли в указанную квартиру, где напали на Г. и Н., требуя денежные средств</w:t>
      </w:r>
      <w:r>
        <w:rPr>
          <w:spacing w:val="2"/>
          <w:sz w:val="28"/>
          <w:szCs w:val="28"/>
        </w:rPr>
        <w:t>а. Находясь в квартире, М.</w:t>
      </w:r>
      <w:r w:rsidRPr="00FD61A7">
        <w:rPr>
          <w:spacing w:val="2"/>
          <w:sz w:val="28"/>
          <w:szCs w:val="28"/>
        </w:rPr>
        <w:t>, вооруженный принесенной с собой палкой, используя ее в качестве оружия, умышленно нанес множественные удары по различным частям тела потерпевшей Н., причинив ей телесные повреждения, не повлекшие расстройство здоровья; лицо, в отношении которого уголовное дело выделено в отдельное производство, умышленно заламывал потерпевшей Г. руку за спину, причиняя ей физическую боль, лица в отношении которых уголовное дело выделено в отдельное производство обыскали стенной шкаф, вытас</w:t>
      </w:r>
      <w:r>
        <w:rPr>
          <w:spacing w:val="2"/>
          <w:sz w:val="28"/>
          <w:szCs w:val="28"/>
        </w:rPr>
        <w:t>кивая вещи потерпевших, М.</w:t>
      </w:r>
      <w:r w:rsidRPr="00FD61A7">
        <w:rPr>
          <w:spacing w:val="2"/>
          <w:sz w:val="28"/>
          <w:szCs w:val="28"/>
        </w:rPr>
        <w:t xml:space="preserve"> и лицо в отношении которого уголовное дело выделено в отдельное производство словесно высказали в адрес потерпевших угрозы причинения вреда здоровью, опасного для жизни и здоровья, угрожая расправой и убийством. Потерпевшая Н, передала им имевшиеся при себе денежные средства в размере 1000 руб.</w:t>
      </w:r>
      <w:r>
        <w:rPr>
          <w:spacing w:val="2"/>
          <w:sz w:val="28"/>
          <w:szCs w:val="28"/>
        </w:rPr>
        <w:t xml:space="preserve"> С похищенными деньгами М.</w:t>
      </w:r>
      <w:r w:rsidRPr="00FD61A7">
        <w:rPr>
          <w:spacing w:val="2"/>
          <w:sz w:val="28"/>
          <w:szCs w:val="28"/>
        </w:rPr>
        <w:t xml:space="preserve"> и лица, в отношении которых уголовное дело выделено в отдельное производство, с места преступления скрылись и похищенным распорядились по собственному усмотрению.</w:t>
      </w:r>
    </w:p>
    <w:p w:rsidR="00C55C77" w:rsidRPr="00FD61A7"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pacing w:val="2"/>
          <w:sz w:val="28"/>
          <w:szCs w:val="28"/>
        </w:rPr>
        <w:t>В судебном з</w:t>
      </w:r>
      <w:r>
        <w:rPr>
          <w:spacing w:val="2"/>
          <w:sz w:val="28"/>
          <w:szCs w:val="28"/>
        </w:rPr>
        <w:t>аседании подсудимый М</w:t>
      </w:r>
      <w:r w:rsidRPr="00FD61A7">
        <w:rPr>
          <w:spacing w:val="2"/>
          <w:sz w:val="28"/>
          <w:szCs w:val="28"/>
        </w:rPr>
        <w:t>. вину в совершении преступления признал полностью. Прокурором Читинского района Заба</w:t>
      </w:r>
      <w:r>
        <w:rPr>
          <w:spacing w:val="2"/>
          <w:sz w:val="28"/>
          <w:szCs w:val="28"/>
        </w:rPr>
        <w:t>йкальского края Б</w:t>
      </w:r>
      <w:r w:rsidRPr="00FD61A7">
        <w:rPr>
          <w:spacing w:val="2"/>
          <w:sz w:val="28"/>
          <w:szCs w:val="28"/>
        </w:rPr>
        <w:t>. на стадии предварительног</w:t>
      </w:r>
      <w:r>
        <w:rPr>
          <w:spacing w:val="2"/>
          <w:sz w:val="28"/>
          <w:szCs w:val="28"/>
        </w:rPr>
        <w:t>о расследования с М</w:t>
      </w:r>
      <w:r w:rsidRPr="00FD61A7">
        <w:rPr>
          <w:spacing w:val="2"/>
          <w:sz w:val="28"/>
          <w:szCs w:val="28"/>
        </w:rPr>
        <w:t>. было заключено досудебн</w:t>
      </w:r>
      <w:r>
        <w:rPr>
          <w:spacing w:val="2"/>
          <w:sz w:val="28"/>
          <w:szCs w:val="28"/>
        </w:rPr>
        <w:t>ое соглашение о сотрудничестве.</w:t>
      </w:r>
    </w:p>
    <w:p w:rsidR="00C55C77" w:rsidRPr="00FD61A7"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pacing w:val="2"/>
          <w:sz w:val="28"/>
          <w:szCs w:val="28"/>
        </w:rPr>
        <w:t>Судом установлен</w:t>
      </w:r>
      <w:r>
        <w:rPr>
          <w:spacing w:val="2"/>
          <w:sz w:val="28"/>
          <w:szCs w:val="28"/>
        </w:rPr>
        <w:t>о, что подсудимым М</w:t>
      </w:r>
      <w:r w:rsidRPr="00FD61A7">
        <w:rPr>
          <w:spacing w:val="2"/>
          <w:sz w:val="28"/>
          <w:szCs w:val="28"/>
        </w:rPr>
        <w:t>. соблюдены все условия и выполнены все обязательства, предусмотренные заключённым с ним досудебным соглашением о сотрудничестве, которое было заключено им добровольно и при участии защитника, что подтверждено государственным обвинителем.</w:t>
      </w:r>
    </w:p>
    <w:p w:rsidR="00C55C77" w:rsidRPr="00FD61A7"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pacing w:val="2"/>
          <w:sz w:val="28"/>
          <w:szCs w:val="28"/>
        </w:rPr>
        <w:t>Таким образом, требования</w:t>
      </w:r>
      <w:r w:rsidRPr="00FD61A7">
        <w:rPr>
          <w:rStyle w:val="apple-converted-space"/>
          <w:spacing w:val="2"/>
          <w:sz w:val="28"/>
          <w:szCs w:val="28"/>
        </w:rPr>
        <w:t xml:space="preserve"> </w:t>
      </w:r>
      <w:r w:rsidRPr="00FD61A7">
        <w:rPr>
          <w:spacing w:val="2"/>
          <w:sz w:val="28"/>
          <w:szCs w:val="28"/>
        </w:rPr>
        <w:t xml:space="preserve">ст. 317.6 УПК РФ о проведении особого порядка проведения судебного заседания и вынесения судебного решения </w:t>
      </w:r>
      <w:r w:rsidRPr="00FD61A7">
        <w:rPr>
          <w:spacing w:val="2"/>
          <w:sz w:val="28"/>
          <w:szCs w:val="28"/>
        </w:rPr>
        <w:lastRenderedPageBreak/>
        <w:t>по уголовному делу в отношении обвиняемого, с которым заключено досудебное соглашение о сотрудничестве, соблюдены.</w:t>
      </w:r>
    </w:p>
    <w:p w:rsidR="00C55C77" w:rsidRPr="00FD61A7"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pacing w:val="2"/>
          <w:sz w:val="28"/>
          <w:szCs w:val="28"/>
        </w:rPr>
        <w:t>Суд квалифицирует действия подсудимого по ч. 3</w:t>
      </w:r>
      <w:r w:rsidRPr="00FD61A7">
        <w:rPr>
          <w:rStyle w:val="apple-converted-space"/>
          <w:spacing w:val="2"/>
          <w:sz w:val="28"/>
          <w:szCs w:val="28"/>
        </w:rPr>
        <w:t xml:space="preserve"> </w:t>
      </w:r>
      <w:r w:rsidRPr="00FD61A7">
        <w:rPr>
          <w:spacing w:val="2"/>
          <w:sz w:val="28"/>
          <w:szCs w:val="28"/>
        </w:rPr>
        <w:t>ст. 162 УК РФ. Он совершил разбой, то есть нападение в целях хищения чужого имущества с угрозой применения насилия, опасного для жизни и здоровья, группой лиц по предварительному сговору, с применением предметов, используемых в качестве оружия, с незаконным проникновением в жилище.</w:t>
      </w:r>
    </w:p>
    <w:p w:rsidR="00C55C77" w:rsidRPr="00FE7449" w:rsidRDefault="00C55C77" w:rsidP="00C55C77">
      <w:pPr>
        <w:pStyle w:val="formattext"/>
        <w:shd w:val="clear" w:color="auto" w:fill="FFFFFF"/>
        <w:spacing w:before="0" w:beforeAutospacing="0" w:after="0" w:afterAutospacing="0" w:line="360" w:lineRule="auto"/>
        <w:ind w:firstLine="709"/>
        <w:jc w:val="both"/>
        <w:textAlignment w:val="baseline"/>
        <w:rPr>
          <w:spacing w:val="2"/>
          <w:sz w:val="28"/>
          <w:szCs w:val="28"/>
        </w:rPr>
      </w:pPr>
      <w:r w:rsidRPr="00FD61A7">
        <w:rPr>
          <w:spacing w:val="2"/>
          <w:sz w:val="28"/>
          <w:szCs w:val="28"/>
        </w:rPr>
        <w:t>На основании</w:t>
      </w:r>
      <w:r>
        <w:rPr>
          <w:spacing w:val="2"/>
          <w:sz w:val="28"/>
          <w:szCs w:val="28"/>
        </w:rPr>
        <w:t xml:space="preserve"> изложенного М</w:t>
      </w:r>
      <w:r w:rsidRPr="00FD61A7">
        <w:rPr>
          <w:spacing w:val="2"/>
          <w:sz w:val="28"/>
          <w:szCs w:val="28"/>
        </w:rPr>
        <w:t>. признали виновным в совершении преступлений, предусмотренных ч. 3</w:t>
      </w:r>
      <w:r w:rsidRPr="00FD61A7">
        <w:rPr>
          <w:rStyle w:val="apple-converted-space"/>
          <w:spacing w:val="2"/>
          <w:sz w:val="28"/>
          <w:szCs w:val="28"/>
        </w:rPr>
        <w:t xml:space="preserve"> </w:t>
      </w:r>
      <w:r w:rsidRPr="00FD61A7">
        <w:rPr>
          <w:spacing w:val="2"/>
          <w:sz w:val="28"/>
          <w:szCs w:val="28"/>
        </w:rPr>
        <w:t>ст. 162 УК РФ и назначили ему наказание</w:t>
      </w:r>
      <w:r w:rsidRPr="00FD61A7">
        <w:rPr>
          <w:rStyle w:val="apple-converted-space"/>
          <w:spacing w:val="2"/>
          <w:sz w:val="28"/>
          <w:szCs w:val="28"/>
        </w:rPr>
        <w:t xml:space="preserve"> </w:t>
      </w:r>
      <w:r w:rsidRPr="00FD61A7">
        <w:rPr>
          <w:spacing w:val="2"/>
          <w:sz w:val="28"/>
          <w:szCs w:val="28"/>
        </w:rPr>
        <w:t xml:space="preserve">в виде 3 лет 8 месяцев лишения свободы без ограничения свободы с зачётом времени содержания под стражей с 29.01.2011 года по 09.02.2011 года условно с </w:t>
      </w:r>
      <w:r w:rsidR="00AF5210">
        <w:rPr>
          <w:spacing w:val="2"/>
          <w:sz w:val="28"/>
          <w:szCs w:val="28"/>
        </w:rPr>
        <w:t>испытательным сроком на 4 года. (</w:t>
      </w:r>
      <w:r w:rsidR="00AF5210">
        <w:rPr>
          <w:sz w:val="28"/>
          <w:szCs w:val="28"/>
        </w:rPr>
        <w:t xml:space="preserve">Приговор </w:t>
      </w:r>
      <w:proofErr w:type="spellStart"/>
      <w:r w:rsidR="00AF5210">
        <w:rPr>
          <w:sz w:val="28"/>
          <w:szCs w:val="28"/>
        </w:rPr>
        <w:t>Березниковского</w:t>
      </w:r>
      <w:proofErr w:type="spellEnd"/>
      <w:r w:rsidR="00AF5210">
        <w:rPr>
          <w:sz w:val="28"/>
          <w:szCs w:val="28"/>
        </w:rPr>
        <w:t xml:space="preserve"> городского</w:t>
      </w:r>
      <w:r w:rsidR="00AF5210" w:rsidRPr="00B75C41">
        <w:rPr>
          <w:sz w:val="28"/>
          <w:szCs w:val="28"/>
        </w:rPr>
        <w:t xml:space="preserve"> суд</w:t>
      </w:r>
      <w:r w:rsidR="00AF5210">
        <w:rPr>
          <w:sz w:val="28"/>
          <w:szCs w:val="28"/>
        </w:rPr>
        <w:t>а</w:t>
      </w:r>
      <w:r w:rsidR="00AF5210" w:rsidRPr="00B75C41">
        <w:rPr>
          <w:sz w:val="28"/>
          <w:szCs w:val="28"/>
        </w:rPr>
        <w:t xml:space="preserve"> Пермского края</w:t>
      </w:r>
      <w:r w:rsidR="00AF5210">
        <w:rPr>
          <w:sz w:val="28"/>
          <w:szCs w:val="28"/>
        </w:rPr>
        <w:t xml:space="preserve"> по уголовному делу №</w:t>
      </w:r>
      <w:r w:rsidR="00AF5210" w:rsidRPr="00B75C41">
        <w:rPr>
          <w:rFonts w:ascii="Arial" w:hAnsi="Arial" w:cs="Arial"/>
          <w:color w:val="000000"/>
          <w:sz w:val="23"/>
          <w:szCs w:val="23"/>
          <w:shd w:val="clear" w:color="auto" w:fill="FFFFFF"/>
        </w:rPr>
        <w:t xml:space="preserve"> </w:t>
      </w:r>
      <w:r w:rsidR="00AF5210" w:rsidRPr="00B75C41">
        <w:rPr>
          <w:sz w:val="28"/>
          <w:szCs w:val="28"/>
        </w:rPr>
        <w:t>1-535/2014</w:t>
      </w:r>
      <w:r w:rsidR="00AF5210">
        <w:rPr>
          <w:sz w:val="28"/>
          <w:szCs w:val="28"/>
        </w:rPr>
        <w:t xml:space="preserve"> от </w:t>
      </w:r>
      <w:r w:rsidR="00AF5210" w:rsidRPr="00B75C41">
        <w:rPr>
          <w:sz w:val="28"/>
          <w:szCs w:val="28"/>
        </w:rPr>
        <w:t>14 октября 2014 года</w:t>
      </w:r>
      <w:r w:rsidR="00AF5210">
        <w:rPr>
          <w:sz w:val="28"/>
          <w:szCs w:val="28"/>
        </w:rPr>
        <w:t xml:space="preserve">.  // </w:t>
      </w:r>
      <w:r w:rsidR="00AF5210" w:rsidRPr="00B75C41">
        <w:rPr>
          <w:sz w:val="28"/>
          <w:szCs w:val="28"/>
        </w:rPr>
        <w:t>«Судебные и нормативные акты РФ»</w:t>
      </w:r>
      <w:r w:rsidR="00AF5210">
        <w:rPr>
          <w:sz w:val="28"/>
          <w:szCs w:val="28"/>
        </w:rPr>
        <w:t xml:space="preserve">. 2012-2015. // </w:t>
      </w:r>
      <w:r w:rsidR="00AF5210" w:rsidRPr="00FD61A7">
        <w:rPr>
          <w:sz w:val="28"/>
          <w:szCs w:val="28"/>
        </w:rPr>
        <w:t>URL:</w:t>
      </w:r>
      <w:r w:rsidR="00AF5210">
        <w:rPr>
          <w:sz w:val="28"/>
          <w:szCs w:val="28"/>
        </w:rPr>
        <w:t xml:space="preserve"> </w:t>
      </w:r>
      <w:r w:rsidR="00AF5210" w:rsidRPr="00B75C41">
        <w:rPr>
          <w:sz w:val="28"/>
          <w:szCs w:val="28"/>
        </w:rPr>
        <w:t>http://sudact.ru/r</w:t>
      </w:r>
      <w:r w:rsidR="00AF5210">
        <w:rPr>
          <w:sz w:val="28"/>
          <w:szCs w:val="28"/>
        </w:rPr>
        <w:t>egular/doc/z9T5YQLmsoL/?regular</w:t>
      </w:r>
    </w:p>
    <w:p w:rsidR="00C55C77" w:rsidRPr="00715C2D" w:rsidRDefault="00C55C77" w:rsidP="00C55C77">
      <w:pPr>
        <w:shd w:val="clear" w:color="auto" w:fill="FFFFFF"/>
        <w:spacing w:after="0" w:line="360" w:lineRule="auto"/>
        <w:ind w:firstLine="709"/>
        <w:contextualSpacing/>
        <w:jc w:val="both"/>
        <w:rPr>
          <w:rFonts w:ascii="Times New Roman" w:eastAsia="Times New Roman" w:hAnsi="Times New Roman"/>
          <w:sz w:val="28"/>
          <w:szCs w:val="28"/>
          <w:lang w:eastAsia="ru-RU"/>
        </w:rPr>
      </w:pPr>
      <w:r w:rsidRPr="00715C2D">
        <w:rPr>
          <w:rFonts w:ascii="Times New Roman" w:hAnsi="Times New Roman"/>
          <w:sz w:val="28"/>
          <w:szCs w:val="28"/>
        </w:rPr>
        <w:t xml:space="preserve">Как видно из данного примера преступление было совершено группой лиц по предварительному сговору, однако это не помешало заключить досудебное соглашение о сотрудничестве. </w:t>
      </w:r>
    </w:p>
    <w:p w:rsidR="00C55C77" w:rsidRPr="00B05D82"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Таким образом, можно сделать вывод, что заключить досудебное соглашение, по которому подозреваемый или обвиняемый должен будет рассказать о совершении преступлений своими сообщниками, можно только в том случае, если диспозиция инкриминируемой ему статьи содержит пункт о совершении преступления группой лиц.</w:t>
      </w:r>
    </w:p>
    <w:p w:rsidR="00AF5210" w:rsidRPr="00AF5210" w:rsidRDefault="00AF5210" w:rsidP="00AF5210">
      <w:pPr>
        <w:shd w:val="clear" w:color="auto" w:fill="FFFFFF"/>
        <w:spacing w:after="0" w:line="36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55C77" w:rsidRPr="00AF5210">
        <w:rPr>
          <w:rFonts w:ascii="Times New Roman" w:hAnsi="Times New Roman" w:cs="Times New Roman"/>
          <w:sz w:val="28"/>
          <w:szCs w:val="28"/>
        </w:rPr>
        <w:t xml:space="preserve">Заслуженный деятель науки РФ, доктор юридических наук, профессор Томин В.Т. отмечает, что «положения гл. 40.1 УПК РФ не применяются, если содействие подозреваемого или обвиняемого следствию заключалось лишь в сообщении сведений о его собственном участии в преступной деятельности». В случае, когда содействие обвиняемого заключалось только в сообщении им сведений о его собственном участии в преступной деятельности, представление об особом порядке проведения судебного заседания и </w:t>
      </w:r>
      <w:r w:rsidR="00C55C77" w:rsidRPr="00AF5210">
        <w:rPr>
          <w:rFonts w:ascii="Times New Roman" w:hAnsi="Times New Roman" w:cs="Times New Roman"/>
          <w:sz w:val="28"/>
          <w:szCs w:val="28"/>
        </w:rPr>
        <w:lastRenderedPageBreak/>
        <w:t>вынесения судебного решения по уголовному делу в отношении обвиняемого, с которым заключено досудебное соглашение о сотрудничестве, в соответствии с требованиями ст. 317.5</w:t>
      </w:r>
      <w:r w:rsidR="004A1A27" w:rsidRPr="00AF5210">
        <w:rPr>
          <w:rFonts w:ascii="Times New Roman" w:hAnsi="Times New Roman" w:cs="Times New Roman"/>
          <w:sz w:val="28"/>
          <w:szCs w:val="28"/>
        </w:rPr>
        <w:t xml:space="preserve"> ч 4 ст. 317.6</w:t>
      </w:r>
      <w:r w:rsidR="00C55C77" w:rsidRPr="00AF5210">
        <w:rPr>
          <w:rFonts w:ascii="Times New Roman" w:hAnsi="Times New Roman" w:cs="Times New Roman"/>
          <w:sz w:val="28"/>
          <w:szCs w:val="28"/>
        </w:rPr>
        <w:t xml:space="preserve"> УПК РФ прокурором не вносится </w:t>
      </w:r>
      <w:r>
        <w:rPr>
          <w:rFonts w:ascii="Times New Roman" w:hAnsi="Times New Roman" w:cs="Times New Roman"/>
          <w:sz w:val="28"/>
          <w:szCs w:val="28"/>
        </w:rPr>
        <w:t>(</w:t>
      </w:r>
      <w:r w:rsidRPr="00AF5210">
        <w:rPr>
          <w:rFonts w:ascii="Times New Roman" w:eastAsia="Times New Roman" w:hAnsi="Times New Roman" w:cs="Times New Roman"/>
          <w:bCs/>
          <w:kern w:val="36"/>
          <w:sz w:val="28"/>
          <w:szCs w:val="28"/>
          <w:lang w:eastAsia="ru-RU"/>
        </w:rPr>
        <w:t xml:space="preserve">Томин В.Т., Попов А.П., Зинченко И.А. Уголовный процесс России. Проблемные лекции: уч. пособие/ науч. ред. В.Т.Томин, А.П.Попов, И.А.Зинченко. – Пятигорск: « </w:t>
      </w:r>
      <w:proofErr w:type="gramStart"/>
      <w:r w:rsidRPr="00AF5210">
        <w:rPr>
          <w:rFonts w:ascii="Times New Roman" w:eastAsia="Times New Roman" w:hAnsi="Times New Roman" w:cs="Times New Roman"/>
          <w:bCs/>
          <w:kern w:val="36"/>
          <w:sz w:val="28"/>
          <w:szCs w:val="28"/>
          <w:lang w:eastAsia="ru-RU"/>
        </w:rPr>
        <w:t>РИА-КМВ», 2014. – с. 412</w:t>
      </w:r>
      <w:r>
        <w:rPr>
          <w:rFonts w:ascii="Times New Roman" w:eastAsia="Times New Roman" w:hAnsi="Times New Roman" w:cs="Times New Roman"/>
          <w:bCs/>
          <w:kern w:val="36"/>
          <w:sz w:val="28"/>
          <w:szCs w:val="28"/>
          <w:lang w:eastAsia="ru-RU"/>
        </w:rPr>
        <w:t>)</w:t>
      </w:r>
      <w:r w:rsidRPr="00AF5210">
        <w:rPr>
          <w:rFonts w:ascii="Times New Roman" w:eastAsia="Times New Roman" w:hAnsi="Times New Roman" w:cs="Times New Roman"/>
          <w:bCs/>
          <w:kern w:val="36"/>
          <w:sz w:val="28"/>
          <w:szCs w:val="28"/>
          <w:lang w:eastAsia="ru-RU"/>
        </w:rPr>
        <w:t>.</w:t>
      </w:r>
      <w:proofErr w:type="gramEnd"/>
    </w:p>
    <w:p w:rsidR="00C55C77" w:rsidRPr="00FD61A7" w:rsidRDefault="00AF4A95" w:rsidP="00C55C77">
      <w:pPr>
        <w:pStyle w:val="a4"/>
        <w:shd w:val="clear" w:color="auto" w:fill="FFFFFF"/>
        <w:spacing w:before="0" w:beforeAutospacing="0" w:after="0" w:afterAutospacing="0" w:line="360" w:lineRule="auto"/>
        <w:ind w:firstLine="709"/>
        <w:jc w:val="both"/>
        <w:rPr>
          <w:sz w:val="28"/>
          <w:szCs w:val="28"/>
        </w:rPr>
      </w:pPr>
      <w:r w:rsidRPr="00AF5210">
        <w:rPr>
          <w:sz w:val="28"/>
          <w:szCs w:val="28"/>
        </w:rPr>
        <w:t>В случае сообщения подозреваемым или обвиняемым с которыми заключено досудебное соглашение о сотрудничестве лишь сведений о собственном участии в преступлении, или сведений уже известных органам предварительного расследования, в случае отказа от  дачи показаний, изобличающих других соучастников преступления, либо в случаях выявления других данных, свидетельствующих о несоблюдении подозреваемым или обвиняемым условий и невыполнении им обязательств, предусмотренных досудебным соглашением, прокурор вправе вынести</w:t>
      </w:r>
      <w:r>
        <w:rPr>
          <w:sz w:val="28"/>
          <w:szCs w:val="28"/>
        </w:rPr>
        <w:t xml:space="preserve"> </w:t>
      </w:r>
      <w:r w:rsidR="00C55C77" w:rsidRPr="00FD61A7">
        <w:rPr>
          <w:sz w:val="28"/>
          <w:szCs w:val="28"/>
        </w:rPr>
        <w:t>постановление о</w:t>
      </w:r>
      <w:r>
        <w:rPr>
          <w:sz w:val="28"/>
          <w:szCs w:val="28"/>
        </w:rPr>
        <w:t xml:space="preserve">б изменении или </w:t>
      </w:r>
      <w:r w:rsidR="00C55C77" w:rsidRPr="00FD61A7">
        <w:rPr>
          <w:sz w:val="28"/>
          <w:szCs w:val="28"/>
        </w:rPr>
        <w:t xml:space="preserve"> прекращении досудебного сотрудничества, </w:t>
      </w:r>
      <w:r>
        <w:rPr>
          <w:sz w:val="28"/>
          <w:szCs w:val="28"/>
        </w:rPr>
        <w:t xml:space="preserve"> В случае вынесения постановления об изменении досудебного соглашения составляется новое досудебное соглашение о сотрудничестве. А</w:t>
      </w:r>
      <w:r w:rsidR="00C55C77" w:rsidRPr="00FD61A7">
        <w:rPr>
          <w:sz w:val="28"/>
          <w:szCs w:val="28"/>
        </w:rPr>
        <w:t xml:space="preserve"> в случае </w:t>
      </w:r>
      <w:r>
        <w:rPr>
          <w:sz w:val="28"/>
          <w:szCs w:val="28"/>
        </w:rPr>
        <w:t xml:space="preserve">прекращения  досудебного соглашения о сотрудничестве производство по уголовному делу продолжается в общем порядке. </w:t>
      </w:r>
    </w:p>
    <w:p w:rsidR="00C55C77" w:rsidRPr="00FD61A7" w:rsidRDefault="00AF4A95" w:rsidP="00C55C77">
      <w:pPr>
        <w:pStyle w:val="a4"/>
        <w:shd w:val="clear" w:color="auto" w:fill="FFFFFF"/>
        <w:spacing w:before="0" w:beforeAutospacing="0" w:after="0" w:afterAutospacing="0" w:line="360" w:lineRule="auto"/>
        <w:ind w:firstLine="709"/>
        <w:jc w:val="both"/>
        <w:rPr>
          <w:sz w:val="28"/>
          <w:szCs w:val="28"/>
        </w:rPr>
      </w:pPr>
      <w:r>
        <w:rPr>
          <w:sz w:val="28"/>
          <w:szCs w:val="28"/>
        </w:rPr>
        <w:t xml:space="preserve">В процессе расследования возможно изменение объема обвинения, как </w:t>
      </w:r>
      <w:r w:rsidR="00C55C77" w:rsidRPr="00FD61A7">
        <w:rPr>
          <w:sz w:val="28"/>
          <w:szCs w:val="28"/>
        </w:rPr>
        <w:t xml:space="preserve"> в сторону его уменьшения</w:t>
      </w:r>
      <w:r>
        <w:rPr>
          <w:sz w:val="28"/>
          <w:szCs w:val="28"/>
        </w:rPr>
        <w:t>,</w:t>
      </w:r>
      <w:r w:rsidR="00C55C77" w:rsidRPr="00FD61A7">
        <w:rPr>
          <w:sz w:val="28"/>
          <w:szCs w:val="28"/>
        </w:rPr>
        <w:t xml:space="preserve"> </w:t>
      </w:r>
      <w:r>
        <w:rPr>
          <w:sz w:val="28"/>
          <w:szCs w:val="28"/>
        </w:rPr>
        <w:t xml:space="preserve">так и в сторону </w:t>
      </w:r>
      <w:r w:rsidR="00C55C77" w:rsidRPr="00FD61A7">
        <w:rPr>
          <w:sz w:val="28"/>
          <w:szCs w:val="28"/>
        </w:rPr>
        <w:t>или увеличения. Изменение объема обвинения по уголовному делу, по которому заключено досудебное соглашение о сотрудничестве является вполне закономерным процессом, так как подозреваемый, обвиняемый может сообщить об иных эпизодах преступной деятельности, которые необходимо будет ему в дальнейшем вменить</w:t>
      </w:r>
      <w:r w:rsidR="00C55C77">
        <w:rPr>
          <w:sz w:val="28"/>
          <w:szCs w:val="28"/>
        </w:rPr>
        <w:t>, эти эпизоды могут повлиять на квалификацию содеянного обвиняемым</w:t>
      </w:r>
      <w:r w:rsidR="00C55C77" w:rsidRPr="00FD61A7">
        <w:rPr>
          <w:sz w:val="28"/>
          <w:szCs w:val="28"/>
        </w:rPr>
        <w:t xml:space="preserve">. Или же напротив, возможен самооговор, и </w:t>
      </w:r>
      <w:r w:rsidR="00C55C77">
        <w:rPr>
          <w:sz w:val="28"/>
          <w:szCs w:val="28"/>
        </w:rPr>
        <w:t xml:space="preserve">тогда </w:t>
      </w:r>
      <w:r w:rsidR="00C55C77" w:rsidRPr="00FD61A7">
        <w:rPr>
          <w:sz w:val="28"/>
          <w:szCs w:val="28"/>
        </w:rPr>
        <w:t>необходимо будет уменьшать объем обвинения</w:t>
      </w:r>
      <w:r w:rsidR="00C55C77">
        <w:rPr>
          <w:sz w:val="28"/>
          <w:szCs w:val="28"/>
        </w:rPr>
        <w:t xml:space="preserve"> или считать, что условия заключенного соглашения не соблюдены</w:t>
      </w:r>
      <w:r w:rsidR="00C55C77" w:rsidRPr="00FD61A7">
        <w:rPr>
          <w:sz w:val="28"/>
          <w:szCs w:val="28"/>
        </w:rPr>
        <w:t xml:space="preserve">. </w:t>
      </w:r>
      <w:proofErr w:type="gramStart"/>
      <w:r w:rsidR="00C55C77" w:rsidRPr="00FD61A7">
        <w:rPr>
          <w:sz w:val="28"/>
          <w:szCs w:val="28"/>
        </w:rPr>
        <w:t xml:space="preserve">Однако пересоставлять каждый раз досудебное соглашение о сотрудничестве не представляется необходимым, </w:t>
      </w:r>
      <w:r w:rsidR="00C55C77" w:rsidRPr="00107B5B">
        <w:rPr>
          <w:sz w:val="28"/>
          <w:szCs w:val="28"/>
        </w:rPr>
        <w:t xml:space="preserve">хотя </w:t>
      </w:r>
      <w:r w:rsidR="00C55C77" w:rsidRPr="00FD61A7">
        <w:rPr>
          <w:sz w:val="28"/>
          <w:szCs w:val="28"/>
        </w:rPr>
        <w:t xml:space="preserve">в </w:t>
      </w:r>
      <w:r w:rsidR="00C55C77" w:rsidRPr="00FD61A7">
        <w:rPr>
          <w:sz w:val="28"/>
          <w:szCs w:val="28"/>
        </w:rPr>
        <w:lastRenderedPageBreak/>
        <w:t>последнем, согласно п. 4, 5 ч. 1 ст. 317.3 УПК РФ и необходимо указывать обстоятельства подлежащие доказыванию в соответствии с п. 1-4 ч. 1 ст. 73 УПК РФ и их квалификацию, но следует признать, что данная квалификация не является окончательной, а лишь отражает результаты предварительного следствия на</w:t>
      </w:r>
      <w:proofErr w:type="gramEnd"/>
      <w:r w:rsidR="00C55C77" w:rsidRPr="00FD61A7">
        <w:rPr>
          <w:sz w:val="28"/>
          <w:szCs w:val="28"/>
        </w:rPr>
        <w:t xml:space="preserve"> момент составления досудебного соглашения о сотрудничестве. И, следовательно, изменения объема обвинения в дальнейшем не должно никоим образом влиять на факт заключения досудебного соглашения о сотруднич</w:t>
      </w:r>
      <w:r>
        <w:rPr>
          <w:sz w:val="28"/>
          <w:szCs w:val="28"/>
        </w:rPr>
        <w:t>естве на определенных условиях</w:t>
      </w:r>
      <w:r w:rsidR="00C55C77"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Наиболее обсуждаемым и неоднозначным в рассматриваемой процедуре является положение о возможности, а точнее - о невозможности обжалования постановления следователя об отказе в удовлетворении ходатайства о заключении досудебного соглашения о сотрудничестве.</w:t>
      </w:r>
    </w:p>
    <w:p w:rsidR="00C55C77" w:rsidRPr="00FD61A7" w:rsidRDefault="00C55C77" w:rsidP="00C55C77">
      <w:pPr>
        <w:pStyle w:val="a4"/>
        <w:shd w:val="clear" w:color="auto" w:fill="FFFFFF"/>
        <w:spacing w:before="0" w:beforeAutospacing="0" w:after="0" w:afterAutospacing="0" w:line="360" w:lineRule="auto"/>
        <w:ind w:firstLine="709"/>
        <w:jc w:val="both"/>
        <w:rPr>
          <w:sz w:val="28"/>
          <w:szCs w:val="28"/>
        </w:rPr>
      </w:pPr>
      <w:r w:rsidRPr="00FD61A7">
        <w:rPr>
          <w:sz w:val="28"/>
          <w:szCs w:val="28"/>
        </w:rPr>
        <w:t xml:space="preserve">Согласно ч.4 ст. 317.1 УПК РФ, </w:t>
      </w:r>
      <w:r>
        <w:rPr>
          <w:sz w:val="28"/>
          <w:szCs w:val="28"/>
        </w:rPr>
        <w:t>«</w:t>
      </w:r>
      <w:r w:rsidRPr="00FD61A7">
        <w:rPr>
          <w:sz w:val="28"/>
          <w:szCs w:val="28"/>
        </w:rPr>
        <w:t>постановление следователя об отказе в удовлетворении ходатайства о заключении досудебного соглашения о сотрудничестве может быть обжаловано подозреваемым или обвиняемым, его защитником руководителю следственного органа</w:t>
      </w:r>
      <w:r>
        <w:rPr>
          <w:sz w:val="28"/>
          <w:szCs w:val="28"/>
        </w:rPr>
        <w:t>»</w:t>
      </w:r>
      <w:r w:rsidRPr="00FD61A7">
        <w:rPr>
          <w:sz w:val="28"/>
          <w:szCs w:val="28"/>
        </w:rPr>
        <w:t>. То есть обжалованию в суд постановление следователя не подлежит.</w:t>
      </w:r>
      <w:r>
        <w:rPr>
          <w:sz w:val="28"/>
          <w:szCs w:val="28"/>
        </w:rPr>
        <w:t xml:space="preserve"> </w:t>
      </w:r>
    </w:p>
    <w:p w:rsidR="00C55C77" w:rsidRPr="00FD61A7" w:rsidRDefault="00AF4A95" w:rsidP="00C55C77">
      <w:pPr>
        <w:pStyle w:val="a4"/>
        <w:shd w:val="clear" w:color="auto" w:fill="FFFFFF"/>
        <w:spacing w:before="0" w:beforeAutospacing="0" w:after="0" w:afterAutospacing="0" w:line="360" w:lineRule="auto"/>
        <w:ind w:firstLine="709"/>
        <w:jc w:val="both"/>
        <w:rPr>
          <w:sz w:val="28"/>
          <w:szCs w:val="28"/>
        </w:rPr>
      </w:pPr>
      <w:r>
        <w:rPr>
          <w:sz w:val="28"/>
          <w:szCs w:val="28"/>
        </w:rPr>
        <w:t xml:space="preserve">Однако </w:t>
      </w:r>
      <w:r w:rsidR="00C55C77" w:rsidRPr="00FD61A7">
        <w:rPr>
          <w:sz w:val="28"/>
          <w:szCs w:val="28"/>
        </w:rPr>
        <w:t>положение ч.4 ст. 317.1 УПК РФ не может отменить права подозреваемого или обвиняемого и его защитника на обжалование решения следователя в суд в порядке ст. 125 УПК РФ.</w:t>
      </w:r>
    </w:p>
    <w:p w:rsidR="00C55C77" w:rsidRPr="00FD61A7" w:rsidRDefault="000E0788" w:rsidP="00C55C77">
      <w:pPr>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w:t>
      </w:r>
      <w:r w:rsidR="00AF5210">
        <w:rPr>
          <w:rFonts w:ascii="Times New Roman" w:hAnsi="Times New Roman"/>
          <w:sz w:val="28"/>
          <w:szCs w:val="28"/>
        </w:rPr>
        <w:t>,</w:t>
      </w:r>
      <w:r>
        <w:rPr>
          <w:rFonts w:ascii="Times New Roman" w:hAnsi="Times New Roman"/>
          <w:sz w:val="28"/>
          <w:szCs w:val="28"/>
        </w:rPr>
        <w:t xml:space="preserve"> исходя из рассмотренного вопроса следует, </w:t>
      </w:r>
      <w:r w:rsidR="00C55C77" w:rsidRPr="00FD61A7">
        <w:rPr>
          <w:rFonts w:ascii="Times New Roman" w:hAnsi="Times New Roman"/>
          <w:sz w:val="28"/>
          <w:szCs w:val="28"/>
        </w:rPr>
        <w:t>что не все подозреваемые, обвиняемые могут подать ходатайство о заключении досудебного соглашения о сотрудничестве. К ним относятся подозреваемые, обвиняемые, не достигшие на момент совершения преступле</w:t>
      </w:r>
      <w:r>
        <w:rPr>
          <w:rFonts w:ascii="Times New Roman" w:hAnsi="Times New Roman"/>
          <w:sz w:val="28"/>
          <w:szCs w:val="28"/>
        </w:rPr>
        <w:t xml:space="preserve">ния совершеннолетия. Кроме того, </w:t>
      </w:r>
      <w:r w:rsidR="00C55C77" w:rsidRPr="00FD61A7">
        <w:rPr>
          <w:rFonts w:ascii="Times New Roman" w:hAnsi="Times New Roman"/>
          <w:sz w:val="28"/>
          <w:szCs w:val="28"/>
        </w:rPr>
        <w:t>субъектом заключения досудебного соглашения не является потерпевший и его мнение не является обязательным при заключении досудебного соглашения.</w:t>
      </w:r>
    </w:p>
    <w:p w:rsidR="00C55C77" w:rsidRPr="00FD61A7" w:rsidRDefault="00C55C77" w:rsidP="00C55C77">
      <w:pPr>
        <w:spacing w:line="360" w:lineRule="auto"/>
        <w:rPr>
          <w:rFonts w:ascii="Times New Roman" w:hAnsi="Times New Roman"/>
          <w:sz w:val="28"/>
          <w:szCs w:val="28"/>
        </w:rPr>
      </w:pPr>
    </w:p>
    <w:p w:rsidR="000E0788" w:rsidRDefault="000E0788" w:rsidP="000E0788">
      <w:pPr>
        <w:pStyle w:val="1"/>
        <w:spacing w:line="360" w:lineRule="auto"/>
        <w:jc w:val="both"/>
        <w:rPr>
          <w:sz w:val="28"/>
          <w:szCs w:val="28"/>
        </w:rPr>
      </w:pPr>
      <w:bookmarkStart w:id="4" w:name="_Toc448676411"/>
      <w:r>
        <w:rPr>
          <w:sz w:val="28"/>
          <w:szCs w:val="28"/>
        </w:rPr>
        <w:t xml:space="preserve">Вопрос 5 </w:t>
      </w:r>
    </w:p>
    <w:p w:rsidR="00C55C77" w:rsidRPr="00FD61A7" w:rsidRDefault="00C55C77" w:rsidP="000E0788">
      <w:pPr>
        <w:pStyle w:val="1"/>
        <w:spacing w:line="360" w:lineRule="auto"/>
        <w:jc w:val="both"/>
        <w:rPr>
          <w:b w:val="0"/>
          <w:sz w:val="28"/>
          <w:szCs w:val="28"/>
        </w:rPr>
      </w:pPr>
      <w:r w:rsidRPr="00FD61A7">
        <w:rPr>
          <w:sz w:val="28"/>
          <w:szCs w:val="28"/>
        </w:rPr>
        <w:lastRenderedPageBreak/>
        <w:t>Порядок принятия судебного решения при заключении досудебного соглашения о сотрудничестве с прокурором</w:t>
      </w:r>
      <w:bookmarkEnd w:id="4"/>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 xml:space="preserve">Как уже рассматривалось выше, подозреваемый, обвиняемый имеет право заявить ходатайство о заключении досудебного соглашения о сотрудничестве с прокурором с момента возбуждения уголовного дела и до </w:t>
      </w:r>
      <w:r w:rsidR="000E0788">
        <w:rPr>
          <w:rFonts w:ascii="Times New Roman" w:hAnsi="Times New Roman"/>
          <w:sz w:val="28"/>
          <w:szCs w:val="28"/>
        </w:rPr>
        <w:t>объявления об окончании</w:t>
      </w:r>
      <w:r w:rsidRPr="00FD61A7">
        <w:rPr>
          <w:rFonts w:ascii="Times New Roman" w:hAnsi="Times New Roman"/>
          <w:sz w:val="28"/>
          <w:szCs w:val="28"/>
        </w:rPr>
        <w:t xml:space="preserve"> предварительного следствия. Однако глава 40.1 УПК РФ предусматривает не только порядок заключения такого соглашения, но и порядок вынесения судебного решения при заключении досудебного соглашения.</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Первым основанием для рассмотрения судом вопроса об особом порядке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 является уголовное дело, поступившее в суд с представлением прокурора, указанным в ст. 317.5 УПК РФ.</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Вторым основанием применения судом особого порядка, установленного главой 40.1 УПК РФ, является подтверждение государственным обвинителем выполнение обвиняемым условий и обязательств, предусмотренных досудебным соглашением о сотрудничестве в суде.</w:t>
      </w:r>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Третье основание - суд должен убедиться, что соглашение о сотрудничестве было заключено доброво</w:t>
      </w:r>
      <w:r w:rsidR="000E0788">
        <w:rPr>
          <w:rFonts w:ascii="Times New Roman" w:hAnsi="Times New Roman"/>
          <w:sz w:val="28"/>
          <w:szCs w:val="28"/>
        </w:rPr>
        <w:t>льно и при участии защитника</w:t>
      </w:r>
      <w:proofErr w:type="gramStart"/>
      <w:r w:rsidR="000E0788">
        <w:rPr>
          <w:rFonts w:ascii="Times New Roman" w:hAnsi="Times New Roman"/>
          <w:sz w:val="28"/>
          <w:szCs w:val="28"/>
        </w:rPr>
        <w:t xml:space="preserve"> </w:t>
      </w:r>
      <w:r w:rsidRPr="00FD61A7">
        <w:rPr>
          <w:rFonts w:ascii="Times New Roman" w:hAnsi="Times New Roman"/>
          <w:sz w:val="28"/>
          <w:szCs w:val="28"/>
        </w:rPr>
        <w:t>.</w:t>
      </w:r>
      <w:proofErr w:type="gramEnd"/>
    </w:p>
    <w:p w:rsidR="00C55C77" w:rsidRPr="00FD61A7" w:rsidRDefault="00C55C77" w:rsidP="00C55C77">
      <w:pPr>
        <w:spacing w:after="0" w:line="360" w:lineRule="auto"/>
        <w:ind w:firstLine="851"/>
        <w:jc w:val="both"/>
        <w:rPr>
          <w:rFonts w:ascii="Times New Roman" w:hAnsi="Times New Roman"/>
          <w:sz w:val="28"/>
          <w:szCs w:val="28"/>
        </w:rPr>
      </w:pPr>
      <w:r w:rsidRPr="00FD61A7">
        <w:rPr>
          <w:rFonts w:ascii="Times New Roman" w:hAnsi="Times New Roman"/>
          <w:sz w:val="28"/>
          <w:szCs w:val="28"/>
        </w:rPr>
        <w:t>В соответствии с п. 5 По</w:t>
      </w:r>
      <w:r>
        <w:rPr>
          <w:rFonts w:ascii="Times New Roman" w:hAnsi="Times New Roman"/>
          <w:sz w:val="28"/>
          <w:szCs w:val="28"/>
        </w:rPr>
        <w:t>становления Пленума Верховного С</w:t>
      </w:r>
      <w:r w:rsidRPr="00FD61A7">
        <w:rPr>
          <w:rFonts w:ascii="Times New Roman" w:hAnsi="Times New Roman"/>
          <w:sz w:val="28"/>
          <w:szCs w:val="28"/>
        </w:rPr>
        <w:t>уда Российской Федерации от 28 июня 2012 г. № 16 «</w:t>
      </w:r>
      <w:r w:rsidRPr="00FD61A7">
        <w:rPr>
          <w:rFonts w:ascii="Times New Roman" w:hAnsi="Times New Roman"/>
          <w:bCs/>
          <w:sz w:val="28"/>
          <w:szCs w:val="28"/>
        </w:rPr>
        <w:t>О практике применения судами особого порядка судебного разбирательства уголовных дел при заключении досудебного соглашения о сотрудничестве»</w:t>
      </w:r>
      <w:r>
        <w:rPr>
          <w:rFonts w:ascii="Times New Roman" w:hAnsi="Times New Roman"/>
          <w:bCs/>
          <w:sz w:val="28"/>
          <w:szCs w:val="28"/>
        </w:rPr>
        <w:t>,</w:t>
      </w:r>
      <w:r w:rsidRPr="00FD61A7">
        <w:rPr>
          <w:rFonts w:ascii="Times New Roman" w:hAnsi="Times New Roman"/>
          <w:bCs/>
          <w:sz w:val="28"/>
          <w:szCs w:val="28"/>
        </w:rPr>
        <w:t xml:space="preserve"> </w:t>
      </w:r>
      <w:r>
        <w:rPr>
          <w:rFonts w:ascii="Times New Roman" w:hAnsi="Times New Roman"/>
          <w:bCs/>
          <w:sz w:val="28"/>
          <w:szCs w:val="28"/>
        </w:rPr>
        <w:t>«</w:t>
      </w:r>
      <w:r w:rsidRPr="00FD61A7">
        <w:rPr>
          <w:rFonts w:ascii="Times New Roman" w:hAnsi="Times New Roman"/>
          <w:sz w:val="28"/>
          <w:szCs w:val="28"/>
        </w:rPr>
        <w:t xml:space="preserve">уголовное дело в отношении обвиняемого, с которым заключено досудебное соглашение о сотрудничестве, подлежит выделению в отдельное производство. Это </w:t>
      </w:r>
      <w:r w:rsidRPr="00FD61A7">
        <w:rPr>
          <w:rFonts w:ascii="Times New Roman" w:hAnsi="Times New Roman"/>
          <w:sz w:val="28"/>
          <w:szCs w:val="28"/>
        </w:rPr>
        <w:lastRenderedPageBreak/>
        <w:t>естественно, поскольку подобный шаг имеет своей целью обеспечить дополнительную безопасность обвиняемому</w:t>
      </w:r>
      <w:r>
        <w:rPr>
          <w:rFonts w:ascii="Times New Roman" w:hAnsi="Times New Roman"/>
          <w:sz w:val="28"/>
          <w:szCs w:val="28"/>
        </w:rPr>
        <w:t>»</w:t>
      </w:r>
      <w:proofErr w:type="gramStart"/>
      <w:r w:rsidR="000E0788">
        <w:rPr>
          <w:rFonts w:ascii="Times New Roman" w:hAnsi="Times New Roman"/>
          <w:sz w:val="28"/>
          <w:szCs w:val="28"/>
        </w:rPr>
        <w:t xml:space="preserve"> </w:t>
      </w:r>
      <w:r w:rsidRPr="00FD61A7">
        <w:rPr>
          <w:rFonts w:ascii="Times New Roman" w:hAnsi="Times New Roman"/>
          <w:sz w:val="28"/>
          <w:szCs w:val="28"/>
        </w:rPr>
        <w:t>.</w:t>
      </w:r>
      <w:proofErr w:type="gramEnd"/>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Кроме того, для соблюдения конституционных принципов независимости, объективности и беспристрастности судей судья, принимавший участие в рассмотрении уголовного дела в отношении лица, с которым заключено досудебное соглашение о сотрудничестве, не может участвовать в рассмотрении уголовного дела в отношении соучастников преступления, в совершении которого обвинялось такое лицо, в том числе и тех, с которыми также заключено досудебное соглашение о сотрудничестве. Судья, принимавший участие в рассмотрении уголовного дела в отношении соучастников преступления, в совершении которого обвиняется лицо, с которым заключено досудебное соглашение о сотрудничестве, не может участвовать в рассмотрении уголовного дела в отношении такого лица.</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Для принятия решения о проведении судебного заседания в соответствии с главой 40.1 УПК РФ судья должен проверить наличие в деле следующих документов:</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1. Ходатайство о заключении досудебного соглашения о сотрудничестве;</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2. Постановление следователя о возбуждении перед прокурором ходатайства о заключении с подозреваемым или обвиняемым досудебного соглашения о сотрудничестве;</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3. Постановление прокурора об удовлетворении ходатайства о заключении досудебного соглашения о сотрудничестве;</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4. Досудебное соглашение о сотрудничестве.</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Кроме того</w:t>
      </w:r>
      <w:r>
        <w:rPr>
          <w:sz w:val="28"/>
          <w:szCs w:val="28"/>
        </w:rPr>
        <w:t>,</w:t>
      </w:r>
      <w:r w:rsidRPr="00FD61A7">
        <w:rPr>
          <w:sz w:val="28"/>
          <w:szCs w:val="28"/>
        </w:rPr>
        <w:t xml:space="preserve"> судья должен проверить вручена ли обвиняемому и его защитнику копия представления прокурора об особом порядке проведения судебного заседания и вынесения судебног</w:t>
      </w:r>
      <w:r>
        <w:rPr>
          <w:sz w:val="28"/>
          <w:szCs w:val="28"/>
        </w:rPr>
        <w:t>о решения ч. 3 ст. 317.5 УПК РФ</w:t>
      </w:r>
      <w:r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 xml:space="preserve">При этом если такие документы отсутствуют, то судья должен назначить предварительное слушание для рассмотрения вопроса о возвращении уголовного дела прокурору. Также при наличии оснований, </w:t>
      </w:r>
      <w:r w:rsidRPr="00FD61A7">
        <w:rPr>
          <w:sz w:val="28"/>
          <w:szCs w:val="28"/>
        </w:rPr>
        <w:lastRenderedPageBreak/>
        <w:t>предусмотренных ч. 2 ст. 229 УПК РФ, судья назначает предварительное слушание. Судья может назначить проведение предварительного слушания для решения вопроса о возвращении уголовного дела прокурору в порядке, установленном ст. 237 УПК РФ, если уголовное дело не было выделено в отдельное производство и поступило в суд в отношении всех обвиняемых, с которым заключено соглашение о сотрудничестве,</w:t>
      </w:r>
      <w:r>
        <w:rPr>
          <w:sz w:val="28"/>
          <w:szCs w:val="28"/>
        </w:rPr>
        <w:t xml:space="preserve"> если не была</w:t>
      </w:r>
      <w:r w:rsidRPr="00FD61A7">
        <w:rPr>
          <w:sz w:val="28"/>
          <w:szCs w:val="28"/>
        </w:rPr>
        <w:t xml:space="preserve"> вручена обвиняемому и его защитнику копия представлен</w:t>
      </w:r>
      <w:r>
        <w:rPr>
          <w:sz w:val="28"/>
          <w:szCs w:val="28"/>
        </w:rPr>
        <w:t xml:space="preserve">ия прокурора об особом порядке </w:t>
      </w:r>
      <w:r w:rsidRPr="00FD61A7">
        <w:rPr>
          <w:sz w:val="28"/>
          <w:szCs w:val="28"/>
        </w:rPr>
        <w:t xml:space="preserve">проведения судебного заседания </w:t>
      </w:r>
      <w:r>
        <w:rPr>
          <w:sz w:val="28"/>
          <w:szCs w:val="28"/>
        </w:rPr>
        <w:t>и вынесения судебного решения (</w:t>
      </w:r>
      <w:r w:rsidRPr="00FD61A7">
        <w:rPr>
          <w:sz w:val="28"/>
          <w:szCs w:val="28"/>
        </w:rPr>
        <w:t xml:space="preserve">ч.3 ст. 317.5 УПК РФ). </w:t>
      </w:r>
      <w:r w:rsidR="000E0788">
        <w:rPr>
          <w:sz w:val="28"/>
          <w:szCs w:val="28"/>
        </w:rPr>
        <w:t>А также при отсутствии</w:t>
      </w:r>
      <w:r w:rsidRPr="00FD61A7">
        <w:rPr>
          <w:sz w:val="28"/>
          <w:szCs w:val="28"/>
        </w:rPr>
        <w:t xml:space="preserve"> представления прокурора может также повлечь возвращение дела прокурору</w:t>
      </w:r>
      <w:proofErr w:type="gramStart"/>
      <w:r>
        <w:rPr>
          <w:sz w:val="28"/>
          <w:szCs w:val="28"/>
        </w:rPr>
        <w:t xml:space="preserve"> </w:t>
      </w:r>
      <w:r w:rsidRPr="00FD61A7">
        <w:rPr>
          <w:sz w:val="28"/>
          <w:szCs w:val="28"/>
        </w:rPr>
        <w:t>.</w:t>
      </w:r>
      <w:proofErr w:type="gramEnd"/>
    </w:p>
    <w:p w:rsidR="00C55C77" w:rsidRDefault="000E0788" w:rsidP="00C55C77">
      <w:pPr>
        <w:pStyle w:val="a4"/>
        <w:shd w:val="clear" w:color="auto" w:fill="FFFFFF"/>
        <w:spacing w:before="0" w:beforeAutospacing="0" w:after="0" w:afterAutospacing="0" w:line="360" w:lineRule="auto"/>
        <w:ind w:firstLine="851"/>
        <w:jc w:val="both"/>
        <w:textAlignment w:val="baseline"/>
        <w:rPr>
          <w:sz w:val="28"/>
          <w:szCs w:val="28"/>
        </w:rPr>
      </w:pPr>
      <w:r>
        <w:rPr>
          <w:sz w:val="28"/>
          <w:szCs w:val="28"/>
        </w:rPr>
        <w:t>О</w:t>
      </w:r>
      <w:r w:rsidR="00C55C77" w:rsidRPr="00FD61A7">
        <w:rPr>
          <w:sz w:val="28"/>
          <w:szCs w:val="28"/>
        </w:rPr>
        <w:t xml:space="preserve">собый порядок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 применяется, если суд удостоверится, во-первых, в том, что государственный обвинитель подтвердил активное содействие обвиняемого следствию в раскрытии и расследовании преступления, изобличении и уголовном преследовании других соучастников преступления, розыске имущества, добытого в результате преступления, и, во-вторых, в том, что досудебное соглашение о сотрудничестве было заключено добровольно и при участии защитника. Если данные пункты не были соблюдены, то судебное заседание назначается в общем порядке без применения положений главы 40.1 УПК РФ. </w:t>
      </w:r>
    </w:p>
    <w:p w:rsidR="00C55C77" w:rsidRPr="00FD61A7" w:rsidRDefault="00C55C77" w:rsidP="000E0788">
      <w:pPr>
        <w:pStyle w:val="a4"/>
        <w:shd w:val="clear" w:color="auto" w:fill="FFFFFF"/>
        <w:spacing w:before="0" w:beforeAutospacing="0" w:after="0" w:afterAutospacing="0" w:line="360" w:lineRule="auto"/>
        <w:ind w:firstLine="851"/>
        <w:jc w:val="both"/>
        <w:textAlignment w:val="baseline"/>
        <w:rPr>
          <w:sz w:val="28"/>
          <w:szCs w:val="28"/>
        </w:rPr>
      </w:pPr>
      <w:r w:rsidRPr="00FD61A7">
        <w:rPr>
          <w:sz w:val="28"/>
          <w:szCs w:val="28"/>
        </w:rPr>
        <w:t>Кроме того, как указывалось выше, подозреваемый, обвиняемый должен сообщить следствию не только о тех преступлениях, которые совершил сам, но и о преступлениях других лиц, поэтому, если не было соблюдено это условие, то положения главы 40.1</w:t>
      </w:r>
      <w:r w:rsidR="000E0788">
        <w:rPr>
          <w:sz w:val="28"/>
          <w:szCs w:val="28"/>
        </w:rPr>
        <w:t xml:space="preserve"> УПК РФ также не применяются</w:t>
      </w:r>
      <w:r w:rsidRPr="00FD61A7">
        <w:rPr>
          <w:sz w:val="28"/>
          <w:szCs w:val="28"/>
        </w:rPr>
        <w:t xml:space="preserve">. </w:t>
      </w:r>
    </w:p>
    <w:p w:rsidR="00C55C77" w:rsidRPr="00FD61A7" w:rsidRDefault="000E0788" w:rsidP="00C55C77">
      <w:pPr>
        <w:pStyle w:val="a4"/>
        <w:shd w:val="clear" w:color="auto" w:fill="FFFFFF"/>
        <w:spacing w:before="0" w:beforeAutospacing="0" w:after="0" w:afterAutospacing="0" w:line="360" w:lineRule="auto"/>
        <w:ind w:firstLine="851"/>
        <w:jc w:val="both"/>
        <w:rPr>
          <w:sz w:val="28"/>
          <w:szCs w:val="28"/>
        </w:rPr>
      </w:pPr>
      <w:r>
        <w:rPr>
          <w:sz w:val="28"/>
          <w:szCs w:val="28"/>
        </w:rPr>
        <w:t xml:space="preserve"> </w:t>
      </w:r>
      <w:r w:rsidR="00C55C77" w:rsidRPr="00FD61A7">
        <w:rPr>
          <w:sz w:val="28"/>
          <w:szCs w:val="28"/>
        </w:rPr>
        <w:t xml:space="preserve">Если суд установит, что предусмотренные частями первой или второй ст. 317.6 УПК РФ условия не соблюдены, то он должен решить вопрос о </w:t>
      </w:r>
      <w:r>
        <w:rPr>
          <w:sz w:val="28"/>
          <w:szCs w:val="28"/>
        </w:rPr>
        <w:t>не</w:t>
      </w:r>
      <w:r w:rsidR="00C55C77" w:rsidRPr="00FD61A7">
        <w:rPr>
          <w:sz w:val="28"/>
          <w:szCs w:val="28"/>
        </w:rPr>
        <w:t xml:space="preserve">возможности применения особого порядка разбирательства в соответствии с гл. 40 УПК РФ. Об этом сказано в п. 21 ранее указанного </w:t>
      </w:r>
      <w:r w:rsidR="00C55C77">
        <w:rPr>
          <w:sz w:val="28"/>
          <w:szCs w:val="28"/>
        </w:rPr>
        <w:lastRenderedPageBreak/>
        <w:t>п</w:t>
      </w:r>
      <w:r w:rsidR="00C55C77" w:rsidRPr="00FD61A7">
        <w:rPr>
          <w:sz w:val="28"/>
          <w:szCs w:val="28"/>
        </w:rPr>
        <w:t>остановле</w:t>
      </w:r>
      <w:r w:rsidR="00C55C77">
        <w:rPr>
          <w:sz w:val="28"/>
          <w:szCs w:val="28"/>
        </w:rPr>
        <w:t>ния Пленума Верховного С</w:t>
      </w:r>
      <w:r w:rsidR="00C55C77" w:rsidRPr="00FD61A7">
        <w:rPr>
          <w:sz w:val="28"/>
          <w:szCs w:val="28"/>
        </w:rPr>
        <w:t xml:space="preserve">уда РФ от 28 июня 2012 г. № 16, </w:t>
      </w:r>
      <w:r w:rsidR="00C55C77">
        <w:rPr>
          <w:sz w:val="28"/>
          <w:szCs w:val="28"/>
        </w:rPr>
        <w:t>«Е</w:t>
      </w:r>
      <w:r w:rsidR="00C55C77" w:rsidRPr="00FD61A7">
        <w:rPr>
          <w:sz w:val="28"/>
          <w:szCs w:val="28"/>
        </w:rPr>
        <w:t>сли суд придет к выводу, что в силу тех или иных предусмотренных законом оснований невозможно проведение судебного разбирательства в порядке, установленном главой 40.1 УПК РФ, то по уголовным делам о преступлениях, указанных в ч. 1 ст. 314 УПК РФ, в целях обеспечения права подсудимого на рассмотрение уголовного дела в особом порядке судебного разбирательства при согласии его с предъявленным обвинением суд вправе при наличии соответствующего ходатайства подсудимого и согласия государственного обвинителя и потерпевшего продолжить разбирательство с соблюдением требований главы 40 УПК РФ</w:t>
      </w:r>
      <w:r w:rsidR="00C55C77">
        <w:rPr>
          <w:sz w:val="28"/>
          <w:szCs w:val="28"/>
        </w:rPr>
        <w:t>»</w:t>
      </w:r>
      <w:r w:rsidR="00C55C77"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Кроме того</w:t>
      </w:r>
      <w:r>
        <w:rPr>
          <w:sz w:val="28"/>
          <w:szCs w:val="28"/>
        </w:rPr>
        <w:t>,</w:t>
      </w:r>
      <w:r w:rsidRPr="00FD61A7">
        <w:rPr>
          <w:sz w:val="28"/>
          <w:szCs w:val="28"/>
        </w:rPr>
        <w:t xml:space="preserve"> суд не должен опираться только на признание вины обвиняемым. То есть признание вины, а также согласие с предъявленным обвинением само по себе не может быть основанием для применения</w:t>
      </w:r>
      <w:r w:rsidR="00D9173C">
        <w:rPr>
          <w:sz w:val="28"/>
          <w:szCs w:val="28"/>
        </w:rPr>
        <w:t xml:space="preserve"> положений главы 40.1 УПК РФ</w:t>
      </w:r>
      <w:r w:rsidRPr="00FD61A7">
        <w:rPr>
          <w:sz w:val="28"/>
          <w:szCs w:val="28"/>
        </w:rPr>
        <w:t xml:space="preserve">. Следственные действия должны быть выполнены в полном объеме и вина обвиняемого должна быть доказана совокупностью </w:t>
      </w:r>
      <w:r>
        <w:rPr>
          <w:sz w:val="28"/>
          <w:szCs w:val="28"/>
        </w:rPr>
        <w:t xml:space="preserve">всех </w:t>
      </w:r>
      <w:r w:rsidRPr="00FD61A7">
        <w:rPr>
          <w:sz w:val="28"/>
          <w:szCs w:val="28"/>
        </w:rPr>
        <w:t>собранных по делу доказательств. Для этого суд может исследовать не только имеющиеся в уголовном деле материалы (справки, заявление о явке с повинной, копии протоколов следственных действий и т.д.), но и иные представленные сторонами документы, в том числе относящиеся к другим уголовным делам, возбужденным в результате сотрудниче</w:t>
      </w:r>
      <w:r>
        <w:rPr>
          <w:sz w:val="28"/>
          <w:szCs w:val="28"/>
        </w:rPr>
        <w:t>ства с обвиняемым (материалы оперативно-розыскной деятельности</w:t>
      </w:r>
      <w:r w:rsidRPr="00FD61A7">
        <w:rPr>
          <w:sz w:val="28"/>
          <w:szCs w:val="28"/>
        </w:rPr>
        <w:t xml:space="preserve">, проверки сообщения о преступлении, копии постановления о возбуждении уголовного дела и, или о предъявлении обвинения, копии протокола обыска и др.). Но при этом следует иметь в виду, что обвиняемый все-таки должен признать свою вину и согласиться с предъявленным ему обвинением. </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 xml:space="preserve">Согласно ч. 2 ст. 317.7 УПК РФ, </w:t>
      </w:r>
      <w:r>
        <w:rPr>
          <w:sz w:val="28"/>
          <w:szCs w:val="28"/>
        </w:rPr>
        <w:t>«</w:t>
      </w:r>
      <w:r w:rsidRPr="00FE02C5">
        <w:rPr>
          <w:sz w:val="28"/>
          <w:szCs w:val="28"/>
        </w:rPr>
        <w:t>Судебное заседание проводится с обязательным участием подсудимого и его защитник</w:t>
      </w:r>
      <w:r>
        <w:rPr>
          <w:sz w:val="28"/>
          <w:szCs w:val="28"/>
        </w:rPr>
        <w:t>а»</w:t>
      </w:r>
      <w:r w:rsidRPr="00FD61A7">
        <w:rPr>
          <w:sz w:val="28"/>
          <w:szCs w:val="28"/>
        </w:rPr>
        <w:t>. Следовательно, подсудимый не может отказаться от участия в судебном заседании защитника.</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lastRenderedPageBreak/>
        <w:t>В случае если обвиняемый не согласен с предъявленным обвинением, судебное заседание будет проходить по общим правилам. Также на общих основаниях судебное заседание будет проводиться в том случае, если судья решит, что собранных по делу доказательств недостаточно для приня</w:t>
      </w:r>
      <w:r w:rsidR="00D9173C">
        <w:rPr>
          <w:sz w:val="28"/>
          <w:szCs w:val="28"/>
        </w:rPr>
        <w:t>тия обвинительного приговора</w:t>
      </w:r>
      <w:proofErr w:type="gramStart"/>
      <w:r w:rsidR="00D9173C">
        <w:rPr>
          <w:sz w:val="28"/>
          <w:szCs w:val="28"/>
        </w:rPr>
        <w:t xml:space="preserve"> </w:t>
      </w:r>
      <w:r w:rsidRPr="00FD61A7">
        <w:rPr>
          <w:sz w:val="28"/>
          <w:szCs w:val="28"/>
        </w:rPr>
        <w:t>.</w:t>
      </w:r>
      <w:proofErr w:type="gramEnd"/>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 xml:space="preserve">В указанном </w:t>
      </w:r>
      <w:r>
        <w:rPr>
          <w:sz w:val="28"/>
          <w:szCs w:val="28"/>
        </w:rPr>
        <w:t>п</w:t>
      </w:r>
      <w:r w:rsidRPr="00FD61A7">
        <w:rPr>
          <w:sz w:val="28"/>
          <w:szCs w:val="28"/>
        </w:rPr>
        <w:t>остановлении</w:t>
      </w:r>
      <w:r>
        <w:rPr>
          <w:sz w:val="28"/>
          <w:szCs w:val="28"/>
        </w:rPr>
        <w:t xml:space="preserve"> Пленума Верховного С</w:t>
      </w:r>
      <w:r w:rsidRPr="00FD61A7">
        <w:rPr>
          <w:sz w:val="28"/>
          <w:szCs w:val="28"/>
        </w:rPr>
        <w:t xml:space="preserve">уда Российской Федерации от 28 июня 2012 г. № 16 </w:t>
      </w:r>
      <w:r>
        <w:rPr>
          <w:sz w:val="28"/>
          <w:szCs w:val="28"/>
        </w:rPr>
        <w:t xml:space="preserve">в п. 27 </w:t>
      </w:r>
      <w:r w:rsidRPr="00FD61A7">
        <w:rPr>
          <w:sz w:val="28"/>
          <w:szCs w:val="28"/>
        </w:rPr>
        <w:t>сказано, что</w:t>
      </w:r>
      <w:r>
        <w:rPr>
          <w:sz w:val="28"/>
          <w:szCs w:val="28"/>
        </w:rPr>
        <w:t xml:space="preserve"> «</w:t>
      </w:r>
      <w:r w:rsidRPr="00A7491E">
        <w:rPr>
          <w:sz w:val="28"/>
          <w:szCs w:val="28"/>
        </w:rPr>
        <w:t>Глава 40.1 УПК РФ не содержит норм, запрещающих принимать по делу, рассматриваемому в особом порядке в связи с досудебным соглашением о сотрудничестве, иные, кроме обвинительного приговора, судебные решения. В частности, содеянное подсудимым может быть переквалифицировано, а уголовное дело прекращено судом (в связи с изменением уголовного закона, истечением сроков давности, актом об амнистии и т.д.), если для этого не требуется исследования собранных по делу доказательств и фактические обстоятельства при этом не изменяются</w:t>
      </w:r>
      <w:r w:rsidR="00D9173C">
        <w:rPr>
          <w:sz w:val="28"/>
          <w:szCs w:val="28"/>
        </w:rPr>
        <w:t>»</w:t>
      </w:r>
      <w:r w:rsidRPr="00FD61A7">
        <w:rPr>
          <w:sz w:val="28"/>
          <w:szCs w:val="28"/>
        </w:rPr>
        <w:t>.</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В случае если станет известно о нарушении обвиняемым досудебного соглашения о сотрудничестве, судья выносит постановление о прекращении производства по делу в особом порядке и назначает судебное заседание в общем порядке и соответственно выносит приговор без учета положе</w:t>
      </w:r>
      <w:r w:rsidR="00D9173C">
        <w:rPr>
          <w:sz w:val="28"/>
          <w:szCs w:val="28"/>
        </w:rPr>
        <w:t>ний ч. 2 и ч. 4 ст. 62 УК РФ</w:t>
      </w:r>
      <w:r w:rsidRPr="00FD61A7">
        <w:rPr>
          <w:sz w:val="28"/>
          <w:szCs w:val="28"/>
        </w:rPr>
        <w:t>. В этом случае суд по ходатайству стороны или по собственной инициативе вправе возвратить уголовное дело прокурору для соединения уголовных дел.</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 xml:space="preserve">Сама процедура особого порядка </w:t>
      </w:r>
      <w:r>
        <w:rPr>
          <w:sz w:val="28"/>
          <w:szCs w:val="28"/>
        </w:rPr>
        <w:t>«</w:t>
      </w:r>
      <w:r w:rsidRPr="00FD61A7">
        <w:rPr>
          <w:sz w:val="28"/>
          <w:szCs w:val="28"/>
        </w:rPr>
        <w:t xml:space="preserve">накладывает отпечаток» на такой этап судебного разбирательства, как прения сторон. </w:t>
      </w:r>
      <w:proofErr w:type="gramStart"/>
      <w:r w:rsidRPr="00FD61A7">
        <w:rPr>
          <w:sz w:val="28"/>
          <w:szCs w:val="28"/>
        </w:rPr>
        <w:t xml:space="preserve">Они проводятся лишь в части того, что явилось предметом судебного следствия, то есть по обстоятельствам, характеризующим личность подсудимого, и обстоятельствам, смягчающим и отягчающим наказание, а так же в части оценки характера и пределов содействия подсудимого следствию в раскрытии и расследовании преступления, изобличении и уголовном преследовании других соучастников преступления, розыске имущества, </w:t>
      </w:r>
      <w:r w:rsidRPr="00FD61A7">
        <w:rPr>
          <w:sz w:val="28"/>
          <w:szCs w:val="28"/>
        </w:rPr>
        <w:lastRenderedPageBreak/>
        <w:t>добытого в результате преступления, и иных обстоятельств указанных в ч</w:t>
      </w:r>
      <w:proofErr w:type="gramEnd"/>
      <w:r w:rsidRPr="00FD61A7">
        <w:rPr>
          <w:sz w:val="28"/>
          <w:szCs w:val="28"/>
        </w:rPr>
        <w:t>.4 ст. 317.7 УПК РФ.</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Суд, удостоверившись, что обвиняемым соблюдены все условия и выполнены все обязанности соглашения, постановляет обвинительный приговор и назначает наказание в зависимости от обстоятельств уголовного дела. При наличии к тому оснований к осужденному могут быть применены нормы ст.64 УК РФ «Назначение более мягкого наказания, чем предусмотрено за данное преступление», а так же нормы ст.73 УК РФ «Условное осуждение» и положения ст. 80.1 УК РФ «Освобождение от наказания в связи с изменением обстановки».</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Описательно-мотивировочная часть обвинительного приговора должна содержать описание преступного деяния, в совершении которого обвиняется подсудимый, а так же выводы суда о соблюдении подсудимым условий и выполнении, обязательств, предусмотренных заключенным с ним досудебным соглашением о сотрудничестве. В приговоре также описываются обстоятельства, характеризующие личность обвиняемого, обстоятельства, смягчающие наказание, а также возможны отсылки на другие уголовные дела, возбужденные и, или раскрытые благодаря содействию следствию обвиняемым.</w:t>
      </w:r>
    </w:p>
    <w:p w:rsidR="00C55C77" w:rsidRDefault="00C55C77" w:rsidP="00C55C77">
      <w:pPr>
        <w:pStyle w:val="a4"/>
        <w:shd w:val="clear" w:color="auto" w:fill="FFFFFF"/>
        <w:spacing w:before="0" w:beforeAutospacing="0" w:after="0" w:afterAutospacing="0" w:line="360" w:lineRule="auto"/>
        <w:ind w:firstLine="851"/>
        <w:jc w:val="both"/>
        <w:rPr>
          <w:sz w:val="28"/>
          <w:szCs w:val="28"/>
        </w:rPr>
      </w:pPr>
      <w:r>
        <w:rPr>
          <w:sz w:val="28"/>
          <w:szCs w:val="28"/>
        </w:rPr>
        <w:t>До 2015 года одной из проблем оставался вопрос</w:t>
      </w:r>
      <w:r w:rsidRPr="00FD61A7">
        <w:rPr>
          <w:sz w:val="28"/>
          <w:szCs w:val="28"/>
        </w:rPr>
        <w:t xml:space="preserve"> о </w:t>
      </w:r>
      <w:proofErr w:type="spellStart"/>
      <w:r w:rsidRPr="00FD61A7">
        <w:rPr>
          <w:sz w:val="28"/>
          <w:szCs w:val="28"/>
        </w:rPr>
        <w:t>преюдициальности</w:t>
      </w:r>
      <w:proofErr w:type="spellEnd"/>
      <w:r w:rsidRPr="00FD61A7">
        <w:rPr>
          <w:sz w:val="28"/>
          <w:szCs w:val="28"/>
        </w:rPr>
        <w:t xml:space="preserve"> приговора, постановленного в отношении лица, заключившего досудебное соглашение о сотрудничестве, по факту наличия события преступления и его квалификации в отношении других соучастников, с которыми досудебное соглашение о сотрудничестве заключено не было, и </w:t>
      </w:r>
      <w:r>
        <w:rPr>
          <w:sz w:val="28"/>
          <w:szCs w:val="28"/>
        </w:rPr>
        <w:t xml:space="preserve">уголовное </w:t>
      </w:r>
      <w:r w:rsidRPr="00FD61A7">
        <w:rPr>
          <w:sz w:val="28"/>
          <w:szCs w:val="28"/>
        </w:rPr>
        <w:t xml:space="preserve">дело которых, как правило, рассматривается в суде после вступления приговора в отношении подсудимого, осужденного в порядке гл. 40.1 УПК РФ, в законную силу. </w:t>
      </w:r>
      <w:r>
        <w:rPr>
          <w:sz w:val="28"/>
          <w:szCs w:val="28"/>
        </w:rPr>
        <w:t>Однако Федеральным законом № 191 – ФЗ от 29.06.2015 года были внесены изменения, и с</w:t>
      </w:r>
      <w:r w:rsidRPr="00FD61A7">
        <w:rPr>
          <w:sz w:val="28"/>
          <w:szCs w:val="28"/>
        </w:rPr>
        <w:t>огласно ст. 90 УПК РФ обстоятельства, установленные вступившим в законную силу приговором суда,</w:t>
      </w:r>
      <w:r w:rsidRPr="001B6245">
        <w:rPr>
          <w:sz w:val="28"/>
          <w:szCs w:val="28"/>
        </w:rPr>
        <w:t xml:space="preserve"> за исключением приговора, постановленного судом в соответствии со статьей </w:t>
      </w:r>
      <w:r w:rsidRPr="001B6245">
        <w:rPr>
          <w:sz w:val="28"/>
          <w:szCs w:val="28"/>
        </w:rPr>
        <w:lastRenderedPageBreak/>
        <w:t>226.9, 316 или 317.7</w:t>
      </w:r>
      <w:r w:rsidRPr="00FD61A7">
        <w:rPr>
          <w:sz w:val="28"/>
          <w:szCs w:val="28"/>
        </w:rPr>
        <w:t xml:space="preserve"> </w:t>
      </w:r>
      <w:r>
        <w:rPr>
          <w:sz w:val="28"/>
          <w:szCs w:val="28"/>
        </w:rPr>
        <w:t xml:space="preserve">УПК РФ, </w:t>
      </w:r>
      <w:r w:rsidRPr="00FD61A7">
        <w:rPr>
          <w:sz w:val="28"/>
          <w:szCs w:val="28"/>
        </w:rPr>
        <w:t>признаются судом без дополнительной проверки, однако при этом такой приговор не может предрешать виновность лиц, не участвовавших ранее в</w:t>
      </w:r>
      <w:r>
        <w:rPr>
          <w:sz w:val="28"/>
          <w:szCs w:val="28"/>
        </w:rPr>
        <w:t xml:space="preserve"> рассматриваемом уголовном деле.</w:t>
      </w:r>
    </w:p>
    <w:p w:rsidR="00C55C77" w:rsidRPr="00FD61A7" w:rsidRDefault="00C55C77" w:rsidP="00C55C77">
      <w:pPr>
        <w:pStyle w:val="a4"/>
        <w:shd w:val="clear" w:color="auto" w:fill="FFFFFF"/>
        <w:spacing w:before="0" w:beforeAutospacing="0" w:after="0" w:afterAutospacing="0" w:line="360" w:lineRule="auto"/>
        <w:ind w:firstLine="851"/>
        <w:jc w:val="both"/>
        <w:rPr>
          <w:sz w:val="28"/>
          <w:szCs w:val="28"/>
        </w:rPr>
      </w:pPr>
      <w:r w:rsidRPr="00FD61A7">
        <w:rPr>
          <w:sz w:val="28"/>
          <w:szCs w:val="28"/>
        </w:rPr>
        <w:t>Таким образом, можно сказать, что применение главы 40.1 УПК РФ связано очень многими нюансами и не всегда ее возможно применить к какому-либо уголовному делу. Это может произойти, например, если подсудимый нарушит условия досудебного соглашения о сотрудничестве, будет недостаточно доказательств виновности подсудимого по делу, он будет не согласен с предъявленным обвинением и так далее.</w:t>
      </w:r>
    </w:p>
    <w:p w:rsidR="000237D0" w:rsidRPr="000237D0" w:rsidRDefault="00C55C77" w:rsidP="00AE2BB6">
      <w:pPr>
        <w:spacing w:line="360" w:lineRule="auto"/>
        <w:ind w:firstLine="709"/>
        <w:jc w:val="both"/>
        <w:rPr>
          <w:rFonts w:ascii="Times New Roman" w:hAnsi="Times New Roman"/>
          <w:b/>
          <w:sz w:val="28"/>
          <w:szCs w:val="28"/>
        </w:rPr>
      </w:pPr>
      <w:r w:rsidRPr="00FD61A7">
        <w:rPr>
          <w:rFonts w:ascii="Times New Roman" w:hAnsi="Times New Roman"/>
          <w:sz w:val="28"/>
          <w:szCs w:val="28"/>
        </w:rPr>
        <w:br w:type="page"/>
      </w:r>
      <w:r w:rsidR="000237D0">
        <w:rPr>
          <w:rFonts w:ascii="Times New Roman" w:hAnsi="Times New Roman"/>
          <w:sz w:val="28"/>
          <w:szCs w:val="28"/>
        </w:rPr>
        <w:lastRenderedPageBreak/>
        <w:t xml:space="preserve"> </w:t>
      </w:r>
      <w:r w:rsidR="000237D0" w:rsidRPr="000237D0">
        <w:rPr>
          <w:rFonts w:ascii="Times New Roman" w:hAnsi="Times New Roman"/>
          <w:b/>
          <w:sz w:val="28"/>
          <w:szCs w:val="28"/>
        </w:rPr>
        <w:t>Практическое задание.</w:t>
      </w:r>
    </w:p>
    <w:p w:rsidR="00627DEC" w:rsidRPr="00AE2BB6" w:rsidRDefault="00627DEC" w:rsidP="00AE2BB6">
      <w:pPr>
        <w:spacing w:line="360" w:lineRule="auto"/>
        <w:ind w:firstLine="709"/>
        <w:jc w:val="both"/>
        <w:rPr>
          <w:rFonts w:ascii="Times New Roman" w:hAnsi="Times New Roman" w:cs="Times New Roman"/>
          <w:sz w:val="28"/>
          <w:szCs w:val="28"/>
          <w:lang w:eastAsia="en-US"/>
        </w:rPr>
      </w:pPr>
      <w:r w:rsidRPr="00AE2BB6">
        <w:rPr>
          <w:rFonts w:ascii="Times New Roman" w:hAnsi="Times New Roman" w:cs="Times New Roman"/>
          <w:sz w:val="28"/>
          <w:szCs w:val="28"/>
          <w:lang w:eastAsia="en-US"/>
        </w:rPr>
        <w:t xml:space="preserve">Тестовые задания </w:t>
      </w:r>
    </w:p>
    <w:p w:rsidR="00627DEC" w:rsidRPr="00AE2BB6" w:rsidRDefault="00627DEC" w:rsidP="00AE2BB6">
      <w:pPr>
        <w:numPr>
          <w:ilvl w:val="0"/>
          <w:numId w:val="5"/>
        </w:numPr>
        <w:tabs>
          <w:tab w:val="num" w:pos="284"/>
        </w:tabs>
        <w:spacing w:after="0" w:line="360" w:lineRule="auto"/>
        <w:ind w:left="0" w:firstLine="709"/>
        <w:jc w:val="both"/>
        <w:rPr>
          <w:rFonts w:ascii="Times New Roman" w:hAnsi="Times New Roman" w:cs="Times New Roman"/>
          <w:sz w:val="28"/>
          <w:szCs w:val="28"/>
          <w:lang w:eastAsia="ru-RU"/>
        </w:rPr>
      </w:pPr>
      <w:r w:rsidRPr="00AE2BB6">
        <w:rPr>
          <w:rFonts w:ascii="Times New Roman" w:hAnsi="Times New Roman" w:cs="Times New Roman"/>
          <w:sz w:val="28"/>
          <w:szCs w:val="28"/>
        </w:rPr>
        <w:t>В случае невручения подсудимому копии обвинительного заключения в установленный законом срок:</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Суд не откладывает разбирательство уголовного дела, но выносит частное определение;</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Суд откладывает разбирательство уголовного дела, если об этом ходатайствует подсудимый;</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В) Суд всегда откладывает разбирательство уголовного дела.</w:t>
      </w:r>
    </w:p>
    <w:p w:rsidR="00627DEC" w:rsidRPr="00AE2BB6" w:rsidRDefault="00627DEC" w:rsidP="00AE2BB6">
      <w:pPr>
        <w:numPr>
          <w:ilvl w:val="0"/>
          <w:numId w:val="5"/>
        </w:numPr>
        <w:tabs>
          <w:tab w:val="num" w:pos="284"/>
        </w:tabs>
        <w:spacing w:after="0" w:line="360" w:lineRule="auto"/>
        <w:ind w:left="0" w:firstLine="709"/>
        <w:jc w:val="both"/>
        <w:rPr>
          <w:rFonts w:ascii="Times New Roman" w:hAnsi="Times New Roman" w:cs="Times New Roman"/>
          <w:sz w:val="28"/>
          <w:szCs w:val="28"/>
        </w:rPr>
      </w:pPr>
      <w:r w:rsidRPr="00AE2BB6">
        <w:rPr>
          <w:rFonts w:ascii="Times New Roman" w:hAnsi="Times New Roman" w:cs="Times New Roman"/>
          <w:sz w:val="28"/>
          <w:szCs w:val="28"/>
        </w:rPr>
        <w:t>Отказ суда в удовлетворении заявленного кем-либо из участников судебного разбирательства ходатайства:</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Лишает лицо права заявить это ходатайство в дальнейшем;</w:t>
      </w:r>
    </w:p>
    <w:p w:rsidR="00627DEC" w:rsidRPr="00AE2BB6" w:rsidRDefault="00627DEC" w:rsidP="00AE2BB6">
      <w:pPr>
        <w:tabs>
          <w:tab w:val="left" w:pos="284"/>
        </w:tabs>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Не лишает лицо права заявить это ходатайство в дальнейшем.</w:t>
      </w:r>
    </w:p>
    <w:p w:rsidR="00627DEC" w:rsidRPr="00AE2BB6" w:rsidRDefault="00627DEC" w:rsidP="00AE2BB6">
      <w:pPr>
        <w:numPr>
          <w:ilvl w:val="0"/>
          <w:numId w:val="5"/>
        </w:numPr>
        <w:tabs>
          <w:tab w:val="num" w:pos="284"/>
        </w:tabs>
        <w:spacing w:after="0" w:line="360" w:lineRule="auto"/>
        <w:ind w:left="0"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Если во время судебного разбирательства применяется звукозапись, то: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Ведение протокола судебного заседания не обязательно;</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Ведение протокола судебного заседания является обязательным. В протоколе делается отметка о применении звукозаписи;</w:t>
      </w:r>
    </w:p>
    <w:p w:rsidR="00627DEC" w:rsidRPr="00AE2BB6" w:rsidRDefault="00627DEC" w:rsidP="00AE2BB6">
      <w:pPr>
        <w:pStyle w:val="a9"/>
        <w:spacing w:after="0" w:line="360" w:lineRule="auto"/>
        <w:ind w:left="0" w:firstLine="709"/>
        <w:rPr>
          <w:rFonts w:ascii="Times New Roman" w:hAnsi="Times New Roman" w:cs="Times New Roman"/>
          <w:sz w:val="28"/>
          <w:szCs w:val="28"/>
        </w:rPr>
      </w:pPr>
      <w:r w:rsidRPr="00AE2BB6">
        <w:rPr>
          <w:rFonts w:ascii="Times New Roman" w:hAnsi="Times New Roman" w:cs="Times New Roman"/>
          <w:sz w:val="28"/>
          <w:szCs w:val="28"/>
        </w:rPr>
        <w:t>В) Ведение протокола судебного заседания является обязательным, но отметка о применении звукозаписи осуществляется по усмотрению секретаря судебного разбирательства.</w:t>
      </w:r>
    </w:p>
    <w:p w:rsidR="00627DEC" w:rsidRPr="00AE2BB6" w:rsidRDefault="00627DEC" w:rsidP="00AE2BB6">
      <w:pPr>
        <w:numPr>
          <w:ilvl w:val="0"/>
          <w:numId w:val="5"/>
        </w:numPr>
        <w:tabs>
          <w:tab w:val="num" w:pos="284"/>
        </w:tabs>
        <w:spacing w:after="0" w:line="360" w:lineRule="auto"/>
        <w:ind w:left="0" w:firstLine="709"/>
        <w:jc w:val="both"/>
        <w:rPr>
          <w:rFonts w:ascii="Times New Roman" w:hAnsi="Times New Roman" w:cs="Times New Roman"/>
          <w:sz w:val="28"/>
          <w:szCs w:val="28"/>
        </w:rPr>
      </w:pPr>
      <w:r w:rsidRPr="00AE2BB6">
        <w:rPr>
          <w:rFonts w:ascii="Times New Roman" w:hAnsi="Times New Roman" w:cs="Times New Roman"/>
          <w:sz w:val="28"/>
          <w:szCs w:val="28"/>
        </w:rPr>
        <w:t>Оглашение на суде ранее данных показаний подсудимого может иметь место:</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А) При наличии существенных противоречий между показаниями подсудимого, данными </w:t>
      </w:r>
      <w:r w:rsidRPr="00AE2BB6">
        <w:rPr>
          <w:rFonts w:ascii="Times New Roman" w:hAnsi="Times New Roman" w:cs="Times New Roman"/>
          <w:spacing w:val="-4"/>
          <w:sz w:val="28"/>
          <w:szCs w:val="28"/>
        </w:rPr>
        <w:t>в ходе предварительного расследования,  и показаниями, данными подсудимым на суде;</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lastRenderedPageBreak/>
        <w:t>Б) При отказе подсудимого от дачи показаний на суде;</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В) Когда уголовное дело рассматривается в отсутствие подсудимого;</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Г) Во всех указанных случаях.</w:t>
      </w:r>
    </w:p>
    <w:p w:rsidR="00627DEC" w:rsidRPr="00AE2BB6" w:rsidRDefault="00627DEC" w:rsidP="00AE2BB6">
      <w:pPr>
        <w:numPr>
          <w:ilvl w:val="0"/>
          <w:numId w:val="5"/>
        </w:numPr>
        <w:tabs>
          <w:tab w:val="num" w:pos="284"/>
        </w:tabs>
        <w:spacing w:after="0" w:line="360" w:lineRule="auto"/>
        <w:ind w:left="0" w:firstLine="709"/>
        <w:jc w:val="both"/>
        <w:rPr>
          <w:rFonts w:ascii="Times New Roman" w:hAnsi="Times New Roman" w:cs="Times New Roman"/>
          <w:sz w:val="28"/>
          <w:szCs w:val="28"/>
        </w:rPr>
      </w:pPr>
      <w:r w:rsidRPr="00AE2BB6">
        <w:rPr>
          <w:rFonts w:ascii="Times New Roman" w:hAnsi="Times New Roman" w:cs="Times New Roman"/>
          <w:sz w:val="28"/>
          <w:szCs w:val="28"/>
        </w:rPr>
        <w:t>По общему правилу оглашение показаний свидетеля, ранее данных при производстве предварительного расследования или судебного разбирательства, допускается:</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С согласия сторон;</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С согласия сторон в случае неявки свидетеля;</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В) В случае неявки свидетеля по ходатайству заинтересованной стороны.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6. Приговор состоит из:</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Вводной и резолютивной частей;</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Вводной, описательно-мотивировочной и резолютивной частей;</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В) Описательно-мотивировочной и резолютивной частей.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7. Особое мнение судьи по постановленному приговору:</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Подлежит оглашению в зале судебного заседания;</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Не подлежит оглашению в зале судебного заседания.</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8. С момента провозглашения приговора его копия вручается осужденному или оправданному:</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А) Немедленно;</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Б) Не позднее 3 суток;</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В) Не позднее 5 суток;</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Г) Не позднее 7 суток.</w:t>
      </w:r>
    </w:p>
    <w:p w:rsidR="00627DEC" w:rsidRPr="000237D0" w:rsidRDefault="00627DEC" w:rsidP="00AE2BB6">
      <w:pPr>
        <w:spacing w:line="360" w:lineRule="auto"/>
        <w:ind w:firstLine="709"/>
        <w:jc w:val="both"/>
        <w:rPr>
          <w:rFonts w:ascii="Times New Roman" w:hAnsi="Times New Roman" w:cs="Times New Roman"/>
          <w:b/>
          <w:sz w:val="28"/>
          <w:szCs w:val="28"/>
        </w:rPr>
      </w:pPr>
      <w:r w:rsidRPr="000237D0">
        <w:rPr>
          <w:rFonts w:ascii="Times New Roman" w:hAnsi="Times New Roman" w:cs="Times New Roman"/>
          <w:b/>
          <w:sz w:val="28"/>
          <w:szCs w:val="28"/>
        </w:rPr>
        <w:lastRenderedPageBreak/>
        <w:t>Задачи</w:t>
      </w:r>
      <w:bookmarkStart w:id="5" w:name="_GoBack"/>
      <w:bookmarkEnd w:id="5"/>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Задача 1</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1. Судья районного суда, рассмотрев в судебном заседании все представленные доказательства, выслушав выступления сторон в прениях и последнее слово подсудимого удалился в совещательную комнату для вынесения приговора. Однако во время анализа исследованных доказательств  в совещательной комнате пришел к выводу о том, что вина подсудимого не доказана и принял решение о возвращении уголовного дела прокурору на основании части 1 пункта 1 статьи 237 УПК РФ для устранения препятствий рассмотрения уголовного дела судом.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Оцените решение судьи.</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Задача 2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На судебное разбирательство не явился потерпевший Т. Суд, выслушав мнения сторон, государственного обвинителя и защитника, а также подсудимого В., отложил судебное разбирательство. Однако и в дальнейшем потерпевший  Т. не пришел в суд, несмотря на получение им повестки.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После отложения судебного заседания в третий раз судья принял решение подвергнуть потерпевшего Т. принудительному приводу, при исполнении которого  судебные приставы  выяснили, что потерпевший Т.  по месту жительства не проживает и выехал в неизвестном направлении.  В судебном заседании, которое было проведено уже после отложения  в четвёртый раз, судья по ходатайству государственного обвинителя огласил показания потерпевшего Т., данные на предварительном следствии, несмотря на возражения защитника и подсудимого В. Сторона защиты настаивала на вызове потерпевшего исходя из таких доводов как не проведение в ходе предварительного следствия очной ставки между потерпевшим и подсудимым,  необходимость задать вопросы потерпевшему, которые не выяснил следователь на предварительном следствии.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lastRenderedPageBreak/>
        <w:t xml:space="preserve"> В дальнейшем суд осудил подсудимого В. к лишению свободы. Явку потерпевшего так и не смогли обеспечить и   приговор были основан на   показаниях потерпевшего, данных им на предварительном следствии.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Оцените правомерность принятого решения судьи   об оглашении показаний потерпевшего, данных на предварительном следствии при условии возражения  стороны защиты.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Задача 3</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Приговором районного суда </w:t>
      </w:r>
      <w:proofErr w:type="gramStart"/>
      <w:r w:rsidRPr="00AE2BB6">
        <w:rPr>
          <w:rFonts w:ascii="Times New Roman" w:hAnsi="Times New Roman" w:cs="Times New Roman"/>
          <w:sz w:val="28"/>
          <w:szCs w:val="28"/>
        </w:rPr>
        <w:t>г</w:t>
      </w:r>
      <w:proofErr w:type="gramEnd"/>
      <w:r w:rsidRPr="00AE2BB6">
        <w:rPr>
          <w:rFonts w:ascii="Times New Roman" w:hAnsi="Times New Roman" w:cs="Times New Roman"/>
          <w:sz w:val="28"/>
          <w:szCs w:val="28"/>
        </w:rPr>
        <w:t>. Читы Григорьева, которая работала кассиром в магазине спортивных товаров, была  оправдана в связи с ее непричастностью к данному преступлению.</w:t>
      </w:r>
    </w:p>
    <w:p w:rsidR="00627DEC" w:rsidRPr="00AE2BB6" w:rsidRDefault="00627DEC" w:rsidP="00AE2BB6">
      <w:pPr>
        <w:pStyle w:val="a9"/>
        <w:spacing w:after="0" w:line="360" w:lineRule="auto"/>
        <w:ind w:left="0" w:firstLine="709"/>
        <w:rPr>
          <w:rFonts w:ascii="Times New Roman" w:hAnsi="Times New Roman" w:cs="Times New Roman"/>
          <w:b/>
          <w:sz w:val="28"/>
          <w:szCs w:val="28"/>
        </w:rPr>
      </w:pPr>
      <w:r w:rsidRPr="00AE2BB6">
        <w:rPr>
          <w:rFonts w:ascii="Times New Roman" w:hAnsi="Times New Roman" w:cs="Times New Roman"/>
          <w:sz w:val="28"/>
          <w:szCs w:val="28"/>
        </w:rPr>
        <w:t xml:space="preserve">В обоснование принятого решения суд сослался на отказ государственного обвинителя от поддержания обвинения, высказанный им в ходе судебных прений.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Соответствует ли принятое судом решение требованиям уголовно-процессуального закона?</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Какое решение должен был принять суд в данной ситуации?</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Задача 4</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При рассмотрении уголовного дела по обвинению Арефьева в совершении преступления, предусмотренного </w:t>
      </w:r>
      <w:proofErr w:type="gramStart"/>
      <w:r w:rsidRPr="00AE2BB6">
        <w:rPr>
          <w:rFonts w:ascii="Times New Roman" w:hAnsi="Times New Roman" w:cs="Times New Roman"/>
          <w:sz w:val="28"/>
          <w:szCs w:val="28"/>
        </w:rPr>
        <w:t>ч</w:t>
      </w:r>
      <w:proofErr w:type="gramEnd"/>
      <w:r w:rsidRPr="00AE2BB6">
        <w:rPr>
          <w:rFonts w:ascii="Times New Roman" w:hAnsi="Times New Roman" w:cs="Times New Roman"/>
          <w:sz w:val="28"/>
          <w:szCs w:val="28"/>
        </w:rPr>
        <w:t xml:space="preserve">. 2 ст. 162 УК РФ  судья районного суда г. </w:t>
      </w:r>
      <w:proofErr w:type="spellStart"/>
      <w:r w:rsidRPr="00AE2BB6">
        <w:rPr>
          <w:rFonts w:ascii="Times New Roman" w:hAnsi="Times New Roman" w:cs="Times New Roman"/>
          <w:sz w:val="28"/>
          <w:szCs w:val="28"/>
        </w:rPr>
        <w:t>Энска</w:t>
      </w:r>
      <w:proofErr w:type="spellEnd"/>
      <w:r w:rsidRPr="00AE2BB6">
        <w:rPr>
          <w:rFonts w:ascii="Times New Roman" w:hAnsi="Times New Roman" w:cs="Times New Roman"/>
          <w:sz w:val="28"/>
          <w:szCs w:val="28"/>
        </w:rPr>
        <w:t xml:space="preserve">, огласил по собственной инициативе показания потерпевшего Боброва, данные им ранее в ходе предварительного следствия, от которых тот в суде полностью отказался. При этом ходатайств об оглашении данных показаний стороны не заявляли. Судья признал показания потерпевшего, данные им на предварительном следствии, достоверными и допустимыми и положил их в основу обвинительного приговора. Кроме того, судья в приговоре сослался на доказательства, которые вообще не исследовались в судебном разбирательстве. Это были  протоколы </w:t>
      </w:r>
      <w:r w:rsidRPr="00AE2BB6">
        <w:rPr>
          <w:rFonts w:ascii="Times New Roman" w:hAnsi="Times New Roman" w:cs="Times New Roman"/>
          <w:sz w:val="28"/>
          <w:szCs w:val="28"/>
        </w:rPr>
        <w:lastRenderedPageBreak/>
        <w:t xml:space="preserve">объяснений полученных от Арефьева в ходе проверки до возбуждения уголовного дела, где он подтверждал факт разбойного нападения и свидетеля </w:t>
      </w:r>
      <w:proofErr w:type="spellStart"/>
      <w:r w:rsidRPr="00AE2BB6">
        <w:rPr>
          <w:rFonts w:ascii="Times New Roman" w:hAnsi="Times New Roman" w:cs="Times New Roman"/>
          <w:sz w:val="28"/>
          <w:szCs w:val="28"/>
        </w:rPr>
        <w:t>Бубликова</w:t>
      </w:r>
      <w:proofErr w:type="spellEnd"/>
      <w:r w:rsidRPr="00AE2BB6">
        <w:rPr>
          <w:rFonts w:ascii="Times New Roman" w:hAnsi="Times New Roman" w:cs="Times New Roman"/>
          <w:sz w:val="28"/>
          <w:szCs w:val="28"/>
        </w:rPr>
        <w:t>, который  видел как</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Арефьев напал на потерпевшего и подробно рассказывал об этом. После возбуждения уголовного дела при допросе в качестве свидетеля  Бубликов отказался от ранее данных им показаний при получении объяснений и заявил, что никакого нападения совершенного Арефьевым он не видел.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Тем не менее, в приговоре суд сделал ссылку на эти протоколы объяснений, как на доказательства подтверждающие вину Арефьева.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 xml:space="preserve">Какие принципы уголовного судопроизводства нарушил суд в данном случае?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 xml:space="preserve">В чем конкретно выразились допущенные судом нарушения закона? Раскройте условия оглашения в судебном заседании показаний участников процесса, данных ими в ходе предварительного расследования.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Задача 5</w:t>
      </w:r>
    </w:p>
    <w:p w:rsidR="00627DEC" w:rsidRPr="00AE2BB6" w:rsidRDefault="00627DEC" w:rsidP="00AE2BB6">
      <w:pPr>
        <w:pStyle w:val="a6"/>
        <w:spacing w:after="0" w:line="360" w:lineRule="auto"/>
        <w:ind w:firstLine="709"/>
        <w:rPr>
          <w:bCs/>
          <w:i/>
          <w:iCs/>
          <w:sz w:val="28"/>
          <w:szCs w:val="28"/>
        </w:rPr>
      </w:pPr>
      <w:r w:rsidRPr="00AE2BB6">
        <w:rPr>
          <w:bCs/>
          <w:iCs/>
          <w:sz w:val="28"/>
          <w:szCs w:val="28"/>
        </w:rPr>
        <w:t>Уголовное дело по обвинению братьев Беляевых Андрея и Максима  в совершении  разбойного нападения рассматривалось судьей районного суда Ковалевой. В ходе данного судебного заседания были допрошены потерпевший и все свидетели</w:t>
      </w:r>
      <w:r w:rsidRPr="00AE2BB6">
        <w:rPr>
          <w:bCs/>
          <w:i/>
          <w:iCs/>
          <w:sz w:val="28"/>
          <w:szCs w:val="28"/>
        </w:rPr>
        <w:t xml:space="preserve">. </w:t>
      </w:r>
    </w:p>
    <w:p w:rsidR="00627DEC" w:rsidRPr="00AE2BB6" w:rsidRDefault="00627DEC" w:rsidP="00AE2BB6">
      <w:pPr>
        <w:pStyle w:val="a6"/>
        <w:spacing w:after="0" w:line="360" w:lineRule="auto"/>
        <w:ind w:firstLine="709"/>
        <w:rPr>
          <w:sz w:val="28"/>
          <w:szCs w:val="28"/>
        </w:rPr>
      </w:pPr>
      <w:r w:rsidRPr="00AE2BB6">
        <w:rPr>
          <w:bCs/>
          <w:iCs/>
          <w:sz w:val="28"/>
          <w:szCs w:val="28"/>
        </w:rPr>
        <w:t xml:space="preserve">В дальнейшем в связи с уходом судьи Ковалевой в отпуск уголовное дело было передано судье Трухиной. При рассмотрении дела данным составом суда, ранее допрошенные потерпевший и свидетели не допрашивались, их показания в судебном заседании не исследовались, однако в приговоре суд сослался на них как на доказательства виновности осужденных. </w:t>
      </w:r>
    </w:p>
    <w:p w:rsidR="00627DEC" w:rsidRPr="00AE2BB6" w:rsidRDefault="00627DEC" w:rsidP="00AE2BB6">
      <w:pPr>
        <w:pStyle w:val="a6"/>
        <w:spacing w:after="0" w:line="360" w:lineRule="auto"/>
        <w:ind w:firstLine="709"/>
        <w:rPr>
          <w:sz w:val="28"/>
          <w:szCs w:val="28"/>
        </w:rPr>
      </w:pPr>
      <w:r w:rsidRPr="00AE2BB6">
        <w:rPr>
          <w:sz w:val="28"/>
          <w:szCs w:val="28"/>
        </w:rPr>
        <w:t xml:space="preserve">Как должен был поступить суд в данной ситуации? Ответ обоснуйте ссылками на нормы закона.    </w:t>
      </w:r>
    </w:p>
    <w:p w:rsidR="00627DEC" w:rsidRPr="00AE2BB6" w:rsidRDefault="00627DEC" w:rsidP="00AE2BB6">
      <w:pPr>
        <w:pStyle w:val="a6"/>
        <w:spacing w:after="0" w:line="360" w:lineRule="auto"/>
        <w:ind w:firstLine="709"/>
        <w:rPr>
          <w:sz w:val="28"/>
          <w:szCs w:val="28"/>
        </w:rPr>
      </w:pPr>
      <w:r w:rsidRPr="00AE2BB6">
        <w:rPr>
          <w:sz w:val="28"/>
          <w:szCs w:val="28"/>
        </w:rPr>
        <w:lastRenderedPageBreak/>
        <w:t>Задача 6</w:t>
      </w:r>
    </w:p>
    <w:p w:rsidR="00627DEC" w:rsidRPr="00AE2BB6" w:rsidRDefault="00627DEC" w:rsidP="00AE2BB6">
      <w:pPr>
        <w:pStyle w:val="a6"/>
        <w:spacing w:after="0" w:line="360" w:lineRule="auto"/>
        <w:ind w:firstLine="709"/>
        <w:rPr>
          <w:sz w:val="28"/>
          <w:szCs w:val="28"/>
        </w:rPr>
      </w:pPr>
      <w:r w:rsidRPr="00AE2BB6">
        <w:rPr>
          <w:sz w:val="28"/>
          <w:szCs w:val="28"/>
        </w:rPr>
        <w:t xml:space="preserve">В приговоре судья районного суда существенно изменила формулировку предъявленного Волкову органами предварительного следствия обвинения. Судья  указала другое время, другой день и другое место совершения преступления и при этом вместо разбойного нападения, которое было инкриминировано следователем в постановлении о привлечении в качестве обвиняемого,  признала осужденного виновным в совершении грабежа. Данные обстоятельства по мнению судьи были установлены в процессе судебного следствия, что она и указала в приговоре. </w:t>
      </w:r>
    </w:p>
    <w:p w:rsidR="00627DEC" w:rsidRPr="00AE2BB6" w:rsidRDefault="00627DEC" w:rsidP="00AE2BB6">
      <w:pPr>
        <w:pStyle w:val="a6"/>
        <w:spacing w:after="0" w:line="360" w:lineRule="auto"/>
        <w:ind w:firstLine="709"/>
        <w:rPr>
          <w:sz w:val="28"/>
          <w:szCs w:val="28"/>
        </w:rPr>
      </w:pPr>
      <w:r w:rsidRPr="00AE2BB6">
        <w:rPr>
          <w:sz w:val="28"/>
          <w:szCs w:val="28"/>
        </w:rPr>
        <w:t xml:space="preserve">Оцените данную ситуацию с правовой позиции. </w:t>
      </w:r>
    </w:p>
    <w:p w:rsidR="00627DEC" w:rsidRPr="00AE2BB6" w:rsidRDefault="00627DEC" w:rsidP="00AE2BB6">
      <w:pPr>
        <w:pStyle w:val="a6"/>
        <w:spacing w:after="0" w:line="360" w:lineRule="auto"/>
        <w:ind w:firstLine="709"/>
        <w:rPr>
          <w:sz w:val="28"/>
          <w:szCs w:val="28"/>
        </w:rPr>
      </w:pPr>
      <w:r w:rsidRPr="00AE2BB6">
        <w:rPr>
          <w:sz w:val="28"/>
          <w:szCs w:val="28"/>
        </w:rPr>
        <w:t>Возможно ли изменение судьей обвинения в судебном разбирательстве? Обоснуйте свой ответ ссылками на нормы закона.</w:t>
      </w:r>
    </w:p>
    <w:p w:rsidR="00627DEC" w:rsidRPr="00AE2BB6" w:rsidRDefault="00627DEC" w:rsidP="00AE2BB6">
      <w:pPr>
        <w:pStyle w:val="a6"/>
        <w:spacing w:after="0" w:line="360" w:lineRule="auto"/>
        <w:ind w:firstLine="709"/>
        <w:rPr>
          <w:sz w:val="28"/>
          <w:szCs w:val="28"/>
        </w:rPr>
      </w:pPr>
      <w:r w:rsidRPr="00AE2BB6">
        <w:rPr>
          <w:sz w:val="28"/>
          <w:szCs w:val="28"/>
        </w:rPr>
        <w:t xml:space="preserve">Задача 7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Приговором районного суда Лопатин был признан виновным в совершении преступления, предусмотренного </w:t>
      </w:r>
      <w:proofErr w:type="gramStart"/>
      <w:r w:rsidRPr="00AE2BB6">
        <w:rPr>
          <w:rFonts w:ascii="Times New Roman" w:hAnsi="Times New Roman" w:cs="Times New Roman"/>
          <w:sz w:val="28"/>
          <w:szCs w:val="28"/>
        </w:rPr>
        <w:t>ч</w:t>
      </w:r>
      <w:proofErr w:type="gramEnd"/>
      <w:r w:rsidRPr="00AE2BB6">
        <w:rPr>
          <w:rFonts w:ascii="Times New Roman" w:hAnsi="Times New Roman" w:cs="Times New Roman"/>
          <w:sz w:val="28"/>
          <w:szCs w:val="28"/>
        </w:rPr>
        <w:t xml:space="preserve">. 2 ст. 228 УК РФ (незаконное приобретение и  хранение  наркотиков совершенное в крупном размере). Защитник осужденного адвокат Обухов подал апелляционную жалобу и просил приговор отменить ввиду существенных нарушений судом норм уголовно-процессуального закона, поскольку вина осужденного в приговоре была подтверждена недопустимыми  доказательствами.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Защитник отмечал, что Лопатин в показаниях в качестве обвиняемого вину не признал и пояснил, что наркотическое средство марихуана ему была подброшена сотрудниками уголовного розыска во время обыска. </w:t>
      </w:r>
      <w:proofErr w:type="gramStart"/>
      <w:r w:rsidRPr="00AE2BB6">
        <w:rPr>
          <w:rFonts w:ascii="Times New Roman" w:hAnsi="Times New Roman" w:cs="Times New Roman"/>
          <w:sz w:val="28"/>
          <w:szCs w:val="28"/>
        </w:rPr>
        <w:t>Лопатин  также утверждал при допросе в качестве обвиняемого, что после проведения у него обыска он был доставлен  в отдел полиции, где просидел в камере около 8 часов, затем с ним несколько часов беседовали сотрудники уголовного розыска, запугивали его, оказывали психическое давление, избивали и после того, как он согласился взять вину на себя в хранении наркотиков, повели к следователю, где сидел</w:t>
      </w:r>
      <w:proofErr w:type="gramEnd"/>
      <w:r w:rsidRPr="00AE2BB6">
        <w:rPr>
          <w:rFonts w:ascii="Times New Roman" w:hAnsi="Times New Roman" w:cs="Times New Roman"/>
          <w:sz w:val="28"/>
          <w:szCs w:val="28"/>
        </w:rPr>
        <w:t xml:space="preserve"> какой-то молодой мужчина и девушка, представившаяся следователем Акуловой. Мужчину она </w:t>
      </w:r>
      <w:r w:rsidRPr="00AE2BB6">
        <w:rPr>
          <w:rFonts w:ascii="Times New Roman" w:hAnsi="Times New Roman" w:cs="Times New Roman"/>
          <w:sz w:val="28"/>
          <w:szCs w:val="28"/>
        </w:rPr>
        <w:lastRenderedPageBreak/>
        <w:t xml:space="preserve">представила как адвоката по назначению </w:t>
      </w:r>
      <w:proofErr w:type="spellStart"/>
      <w:r w:rsidRPr="00AE2BB6">
        <w:rPr>
          <w:rFonts w:ascii="Times New Roman" w:hAnsi="Times New Roman" w:cs="Times New Roman"/>
          <w:sz w:val="28"/>
          <w:szCs w:val="28"/>
        </w:rPr>
        <w:t>Светикова</w:t>
      </w:r>
      <w:proofErr w:type="spellEnd"/>
      <w:r w:rsidRPr="00AE2BB6">
        <w:rPr>
          <w:rFonts w:ascii="Times New Roman" w:hAnsi="Times New Roman" w:cs="Times New Roman"/>
          <w:sz w:val="28"/>
          <w:szCs w:val="28"/>
        </w:rPr>
        <w:t xml:space="preserve">. Никакой правовой помощи и консультирования Светиков ему не оказывал, а только сидел и играл в электронную игру на телефоне.  После получения от него признательных показаний Лопатин был отпущен под подписку о невыезде домой и впоследствии отказался от адвоката </w:t>
      </w:r>
      <w:proofErr w:type="spellStart"/>
      <w:r w:rsidRPr="00AE2BB6">
        <w:rPr>
          <w:rFonts w:ascii="Times New Roman" w:hAnsi="Times New Roman" w:cs="Times New Roman"/>
          <w:sz w:val="28"/>
          <w:szCs w:val="28"/>
        </w:rPr>
        <w:t>Светикова</w:t>
      </w:r>
      <w:proofErr w:type="spellEnd"/>
      <w:r w:rsidRPr="00AE2BB6">
        <w:rPr>
          <w:rFonts w:ascii="Times New Roman" w:hAnsi="Times New Roman" w:cs="Times New Roman"/>
          <w:sz w:val="28"/>
          <w:szCs w:val="28"/>
        </w:rPr>
        <w:t xml:space="preserve">, заключив соглашение с адвокатом Обуховым.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Именно признательные показания </w:t>
      </w:r>
      <w:proofErr w:type="gramStart"/>
      <w:r w:rsidRPr="00AE2BB6">
        <w:rPr>
          <w:rFonts w:ascii="Times New Roman" w:hAnsi="Times New Roman" w:cs="Times New Roman"/>
          <w:sz w:val="28"/>
          <w:szCs w:val="28"/>
        </w:rPr>
        <w:t>Лопатина</w:t>
      </w:r>
      <w:proofErr w:type="gramEnd"/>
      <w:r w:rsidRPr="00AE2BB6">
        <w:rPr>
          <w:rFonts w:ascii="Times New Roman" w:hAnsi="Times New Roman" w:cs="Times New Roman"/>
          <w:sz w:val="28"/>
          <w:szCs w:val="28"/>
        </w:rPr>
        <w:t xml:space="preserve"> в качестве подозреваемого, как отмечал в жалобе адвокат Обухов,  данные под принуждением  и стали обоснованием судом вывода о виновности его в преступлении, предусмотренном частью 2 статьи 228 УК РФ. </w:t>
      </w:r>
      <w:proofErr w:type="gramStart"/>
      <w:r w:rsidRPr="00AE2BB6">
        <w:rPr>
          <w:rFonts w:ascii="Times New Roman" w:hAnsi="Times New Roman" w:cs="Times New Roman"/>
          <w:sz w:val="28"/>
          <w:szCs w:val="28"/>
        </w:rPr>
        <w:t>Адвокат также  указал в жалобе, что предоставлял судье первой инстанции справку о наличии у Лопатина синяков и ссадин на теле, выданную медицинским врачом на следующий день после того как Лопатина отпустили домой и заявлял ходатайство о поручении судом органам прокуратуры провести проверку данного факта, что однако было проигнорировано судом первой инстанции.</w:t>
      </w:r>
      <w:proofErr w:type="gramEnd"/>
      <w:r w:rsidRPr="00AE2BB6">
        <w:rPr>
          <w:rFonts w:ascii="Times New Roman" w:hAnsi="Times New Roman" w:cs="Times New Roman"/>
          <w:sz w:val="28"/>
          <w:szCs w:val="28"/>
        </w:rPr>
        <w:t xml:space="preserve"> Суд первой инстанции также отказал в удовлетворении ходатайства адвоката о допросе в качестве свидетеля  </w:t>
      </w:r>
      <w:proofErr w:type="spellStart"/>
      <w:r w:rsidRPr="00AE2BB6">
        <w:rPr>
          <w:rFonts w:ascii="Times New Roman" w:hAnsi="Times New Roman" w:cs="Times New Roman"/>
          <w:sz w:val="28"/>
          <w:szCs w:val="28"/>
        </w:rPr>
        <w:t>Пучкова</w:t>
      </w:r>
      <w:proofErr w:type="spellEnd"/>
      <w:r w:rsidRPr="00AE2BB6">
        <w:rPr>
          <w:rFonts w:ascii="Times New Roman" w:hAnsi="Times New Roman" w:cs="Times New Roman"/>
          <w:sz w:val="28"/>
          <w:szCs w:val="28"/>
        </w:rPr>
        <w:t xml:space="preserve">, находившегося в отделе полиции в одной  камере с Лопатиным, который мог подтвердить применение к Лопатину незаконных мер. Пучков во время судебного разбирательства отбывал  наказание в колонии и его допрос мог быть организован через видеоконференцсвязь. Суд обосновал свой отказ тем, что Пучков не является очевидцем незаконного хранения и приобретения наркотических средств Лопатиным и в связи с этим его показания не имеют отношения к исследуемым в суде обстоятельствам. </w:t>
      </w:r>
    </w:p>
    <w:p w:rsidR="00627DEC" w:rsidRPr="00AE2BB6" w:rsidRDefault="00627DEC" w:rsidP="00AE2BB6">
      <w:pPr>
        <w:spacing w:line="360" w:lineRule="auto"/>
        <w:ind w:firstLine="709"/>
        <w:jc w:val="both"/>
        <w:rPr>
          <w:rFonts w:ascii="Times New Roman" w:hAnsi="Times New Roman" w:cs="Times New Roman"/>
          <w:sz w:val="28"/>
          <w:szCs w:val="28"/>
        </w:rPr>
      </w:pPr>
      <w:r w:rsidRPr="00AE2BB6">
        <w:rPr>
          <w:rFonts w:ascii="Times New Roman" w:hAnsi="Times New Roman" w:cs="Times New Roman"/>
          <w:sz w:val="28"/>
          <w:szCs w:val="28"/>
        </w:rPr>
        <w:t xml:space="preserve">  Адвокат в жалобе указал еще и на то, что у него появился свидетель, который видел, как при обыске сотрудник полиции подложил какой-то сверток в куртку Лопатина, висевшую на вешалке в коридоре. А именно из куртки и было изъято наркотическое вещество за которое Лопатин был осужден.  Данный свидетель, опасаясь мести со стороны сотрудников </w:t>
      </w:r>
      <w:r w:rsidRPr="00AE2BB6">
        <w:rPr>
          <w:rFonts w:ascii="Times New Roman" w:hAnsi="Times New Roman" w:cs="Times New Roman"/>
          <w:sz w:val="28"/>
          <w:szCs w:val="28"/>
        </w:rPr>
        <w:lastRenderedPageBreak/>
        <w:t xml:space="preserve">полиции, не желал рассказывать о случившемся без обеспечения ему мер безопасности. Поэтому адвокат в суде попросил обеспечить меры безопасности свидетелю, имя которого он не огласил, для подтверждения алиби его подзащитного, на что также суд отказал в удовлетворении данного ходатайства, как необоснованного.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sz w:val="28"/>
          <w:szCs w:val="28"/>
        </w:rPr>
        <w:t xml:space="preserve">  </w:t>
      </w:r>
      <w:r w:rsidRPr="00AE2BB6">
        <w:rPr>
          <w:rFonts w:ascii="Times New Roman" w:hAnsi="Times New Roman" w:cs="Times New Roman"/>
          <w:bCs/>
          <w:iCs/>
          <w:sz w:val="28"/>
          <w:szCs w:val="28"/>
        </w:rPr>
        <w:t xml:space="preserve">Были ли допущены судом нарушения норм УПК РФ?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 xml:space="preserve">  Раскройте основания и процессуальный порядок признания доказательств недопустимыми в ходе судебного разбирательства.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Задача 8</w:t>
      </w:r>
    </w:p>
    <w:p w:rsidR="00627DEC" w:rsidRPr="00AE2BB6" w:rsidRDefault="00627DEC" w:rsidP="00AE2BB6">
      <w:pPr>
        <w:pStyle w:val="a6"/>
        <w:spacing w:after="0" w:line="360" w:lineRule="auto"/>
        <w:ind w:firstLine="709"/>
        <w:rPr>
          <w:sz w:val="28"/>
          <w:szCs w:val="28"/>
        </w:rPr>
      </w:pPr>
      <w:r w:rsidRPr="00AE2BB6">
        <w:rPr>
          <w:bCs/>
          <w:iCs/>
          <w:sz w:val="28"/>
          <w:szCs w:val="28"/>
        </w:rPr>
        <w:t xml:space="preserve">Постановлением Центрального  районного суда производство по  уголовному делу по обвинению  </w:t>
      </w:r>
      <w:proofErr w:type="spellStart"/>
      <w:r w:rsidRPr="00AE2BB6">
        <w:rPr>
          <w:bCs/>
          <w:iCs/>
          <w:sz w:val="28"/>
          <w:szCs w:val="28"/>
        </w:rPr>
        <w:t>Мушкина</w:t>
      </w:r>
      <w:proofErr w:type="spellEnd"/>
      <w:r w:rsidRPr="00AE2BB6">
        <w:rPr>
          <w:bCs/>
          <w:iCs/>
          <w:sz w:val="28"/>
          <w:szCs w:val="28"/>
        </w:rPr>
        <w:t xml:space="preserve"> было  приостановлено, мера пресечения ему изменена на содержание под стражу, он объявлен в розыск, который поручен прокурору района. Мотивируя принятое решение,  суд указал, что подсудимый </w:t>
      </w:r>
      <w:proofErr w:type="spellStart"/>
      <w:r w:rsidRPr="00AE2BB6">
        <w:rPr>
          <w:bCs/>
          <w:iCs/>
          <w:sz w:val="28"/>
          <w:szCs w:val="28"/>
        </w:rPr>
        <w:t>Мушкин</w:t>
      </w:r>
      <w:proofErr w:type="spellEnd"/>
      <w:r w:rsidRPr="00AE2BB6">
        <w:rPr>
          <w:bCs/>
          <w:iCs/>
          <w:sz w:val="28"/>
          <w:szCs w:val="28"/>
        </w:rPr>
        <w:t xml:space="preserve"> не является в судебное заседание с первого назначения дела к слушанию, постановление  суда о приводе подсудимого в суд не исполнено, </w:t>
      </w:r>
      <w:proofErr w:type="spellStart"/>
      <w:r w:rsidRPr="00AE2BB6">
        <w:rPr>
          <w:bCs/>
          <w:iCs/>
          <w:sz w:val="28"/>
          <w:szCs w:val="28"/>
        </w:rPr>
        <w:t>Мушкин</w:t>
      </w:r>
      <w:proofErr w:type="spellEnd"/>
      <w:r w:rsidRPr="00AE2BB6">
        <w:rPr>
          <w:bCs/>
          <w:iCs/>
          <w:sz w:val="28"/>
          <w:szCs w:val="28"/>
        </w:rPr>
        <w:t xml:space="preserve"> по месту регистрации не проживает. При этом, возвращая дело прокурору, суд руководствовался положениями ч. 1 и 2 ст. 238 УПК РФ.</w:t>
      </w:r>
      <w:r w:rsidRPr="00AE2BB6">
        <w:rPr>
          <w:bCs/>
          <w:i/>
          <w:iCs/>
          <w:sz w:val="28"/>
          <w:szCs w:val="28"/>
        </w:rPr>
        <w:t xml:space="preserve"> </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Правомерно ли данное решение суда? Обоснуйте свой ответ ссылаясь на положения УПК РФ</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Задача 9</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Спустя 10 дней после вынесения приговора защитник подсудимого ознакомился с протоколом судебного заседания и обнаружил что показания его подзащитного изложены не в полном объеме, несколько вопросов, которые задавал защитник потерпевшему и ответы на них отсутствуют, содержание речи адвоката в прениях изложено неполно.</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Как должен в данном случае поступить защитник?</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lastRenderedPageBreak/>
        <w:t>Задача 10</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Адвокат Осипов узнал, что после удаления судьи для постановления в отношении его подзащитного Веревкина  приговора судья районного суда Ступин успел рассмотреть ходатайство следователя о продлении срока содержания под стражей, вынес постановление о прекращении уголовного дела в связи с примирением сторон в  отношении подсудимого по другому уголовному делу. И только после принятия всех этих решений судья огласил приговор в отношении Веревкина.</w:t>
      </w:r>
    </w:p>
    <w:p w:rsidR="00627DEC" w:rsidRPr="00AE2BB6" w:rsidRDefault="00627DEC" w:rsidP="00AE2BB6">
      <w:pPr>
        <w:spacing w:line="360" w:lineRule="auto"/>
        <w:ind w:firstLine="709"/>
        <w:jc w:val="both"/>
        <w:rPr>
          <w:rFonts w:ascii="Times New Roman" w:hAnsi="Times New Roman" w:cs="Times New Roman"/>
          <w:bCs/>
          <w:iCs/>
          <w:sz w:val="28"/>
          <w:szCs w:val="28"/>
        </w:rPr>
      </w:pPr>
      <w:r w:rsidRPr="00AE2BB6">
        <w:rPr>
          <w:rFonts w:ascii="Times New Roman" w:hAnsi="Times New Roman" w:cs="Times New Roman"/>
          <w:bCs/>
          <w:iCs/>
          <w:sz w:val="28"/>
          <w:szCs w:val="28"/>
        </w:rPr>
        <w:t xml:space="preserve">Что в данном случае может предпринять адвокат?  Оцените правовые последствия приговора в отношении Веревкина. </w:t>
      </w:r>
    </w:p>
    <w:p w:rsidR="00627DEC" w:rsidRDefault="00627DEC" w:rsidP="00627DEC">
      <w:pPr>
        <w:pStyle w:val="a6"/>
        <w:tabs>
          <w:tab w:val="left" w:pos="6521"/>
        </w:tabs>
        <w:spacing w:after="0" w:line="360" w:lineRule="auto"/>
        <w:ind w:firstLine="709"/>
        <w:jc w:val="center"/>
        <w:rPr>
          <w:bCs/>
          <w:iCs/>
          <w:sz w:val="28"/>
          <w:szCs w:val="28"/>
          <w:lang w:val="ru-RU"/>
        </w:rPr>
      </w:pPr>
    </w:p>
    <w:p w:rsidR="00AE2BB6" w:rsidRDefault="00AE2BB6" w:rsidP="00627DEC">
      <w:pPr>
        <w:pStyle w:val="a6"/>
        <w:spacing w:after="0" w:line="360" w:lineRule="auto"/>
        <w:ind w:firstLine="709"/>
        <w:jc w:val="center"/>
        <w:rPr>
          <w:sz w:val="28"/>
          <w:szCs w:val="28"/>
        </w:rPr>
      </w:pPr>
    </w:p>
    <w:p w:rsidR="00AE2BB6" w:rsidRDefault="00AE2BB6" w:rsidP="00627DEC">
      <w:pPr>
        <w:pStyle w:val="a6"/>
        <w:spacing w:after="0" w:line="360" w:lineRule="auto"/>
        <w:ind w:firstLine="709"/>
        <w:jc w:val="center"/>
        <w:rPr>
          <w:sz w:val="28"/>
          <w:szCs w:val="28"/>
        </w:rPr>
      </w:pPr>
    </w:p>
    <w:p w:rsidR="00D54413" w:rsidRPr="00627DEC" w:rsidRDefault="00D54413" w:rsidP="00627DEC">
      <w:pPr>
        <w:jc w:val="both"/>
        <w:rPr>
          <w:rFonts w:ascii="Times New Roman" w:hAnsi="Times New Roman" w:cs="Times New Roman"/>
          <w:sz w:val="28"/>
          <w:szCs w:val="28"/>
        </w:rPr>
      </w:pPr>
    </w:p>
    <w:sectPr w:rsidR="00D54413" w:rsidRPr="00627DEC" w:rsidSect="001E72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B4E86"/>
    <w:multiLevelType w:val="singleLevel"/>
    <w:tmpl w:val="0419000F"/>
    <w:lvl w:ilvl="0">
      <w:start w:val="1"/>
      <w:numFmt w:val="decimal"/>
      <w:lvlText w:val="%1."/>
      <w:lvlJc w:val="left"/>
      <w:pPr>
        <w:tabs>
          <w:tab w:val="num" w:pos="360"/>
        </w:tabs>
        <w:ind w:left="360" w:hanging="360"/>
      </w:pPr>
    </w:lvl>
  </w:abstractNum>
  <w:abstractNum w:abstractNumId="1">
    <w:nsid w:val="3F8E6FBF"/>
    <w:multiLevelType w:val="singleLevel"/>
    <w:tmpl w:val="979811AA"/>
    <w:lvl w:ilvl="0">
      <w:start w:val="1"/>
      <w:numFmt w:val="decimal"/>
      <w:lvlText w:val="%1."/>
      <w:lvlJc w:val="left"/>
      <w:pPr>
        <w:tabs>
          <w:tab w:val="num" w:pos="555"/>
        </w:tabs>
        <w:ind w:left="555" w:hanging="555"/>
      </w:pPr>
    </w:lvl>
  </w:abstractNum>
  <w:abstractNum w:abstractNumId="2">
    <w:nsid w:val="5554673D"/>
    <w:multiLevelType w:val="singleLevel"/>
    <w:tmpl w:val="8CCCE424"/>
    <w:lvl w:ilvl="0">
      <w:start w:val="1"/>
      <w:numFmt w:val="bullet"/>
      <w:lvlText w:val=""/>
      <w:lvlJc w:val="left"/>
      <w:pPr>
        <w:ind w:left="360" w:hanging="360"/>
      </w:pPr>
      <w:rPr>
        <w:rFonts w:ascii="Symbol" w:hAnsi="Symbol" w:hint="default"/>
      </w:rPr>
    </w:lvl>
  </w:abstractNum>
  <w:abstractNum w:abstractNumId="3">
    <w:nsid w:val="55581E34"/>
    <w:multiLevelType w:val="singleLevel"/>
    <w:tmpl w:val="8CCCE424"/>
    <w:lvl w:ilvl="0">
      <w:start w:val="1"/>
      <w:numFmt w:val="bullet"/>
      <w:lvlText w:val=""/>
      <w:lvlJc w:val="left"/>
      <w:pPr>
        <w:ind w:left="720" w:hanging="360"/>
      </w:pPr>
      <w:rPr>
        <w:rFonts w:ascii="Symbol" w:hAnsi="Symbol" w:hint="default"/>
      </w:rPr>
    </w:lvl>
  </w:abstractNum>
  <w:abstractNum w:abstractNumId="4">
    <w:nsid w:val="57DF4837"/>
    <w:multiLevelType w:val="multilevel"/>
    <w:tmpl w:val="57DF4837"/>
    <w:lvl w:ilvl="0">
      <w:start w:val="1"/>
      <w:numFmt w:val="decimal"/>
      <w:lvlText w:val="%1."/>
      <w:lvlJc w:val="left"/>
      <w:pPr>
        <w:ind w:left="360" w:hanging="360"/>
      </w:pPr>
      <w:rPr>
        <w:rFonts w:hint="default"/>
        <w:color w:val="000000"/>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5EEF3ADA"/>
    <w:multiLevelType w:val="hybridMultilevel"/>
    <w:tmpl w:val="DBF017F0"/>
    <w:lvl w:ilvl="0" w:tplc="0419000F">
      <w:start w:val="1"/>
      <w:numFmt w:val="decimal"/>
      <w:lvlText w:val="%1."/>
      <w:lvlJc w:val="left"/>
      <w:pPr>
        <w:ind w:left="347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
  </w:num>
  <w:num w:numId="2">
    <w:abstractNumId w:val="2"/>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5F1F"/>
    <w:rsid w:val="000237D0"/>
    <w:rsid w:val="000E05C2"/>
    <w:rsid w:val="000E0788"/>
    <w:rsid w:val="001728FE"/>
    <w:rsid w:val="001E72C6"/>
    <w:rsid w:val="002E5416"/>
    <w:rsid w:val="003D4ECB"/>
    <w:rsid w:val="003F0545"/>
    <w:rsid w:val="004A1A27"/>
    <w:rsid w:val="00627DEC"/>
    <w:rsid w:val="007175B1"/>
    <w:rsid w:val="007A0F78"/>
    <w:rsid w:val="00A10BCB"/>
    <w:rsid w:val="00AE2BB6"/>
    <w:rsid w:val="00AF12B1"/>
    <w:rsid w:val="00AF4A95"/>
    <w:rsid w:val="00AF5210"/>
    <w:rsid w:val="00C55C77"/>
    <w:rsid w:val="00C62009"/>
    <w:rsid w:val="00D54413"/>
    <w:rsid w:val="00D74094"/>
    <w:rsid w:val="00D75D8F"/>
    <w:rsid w:val="00D9173C"/>
    <w:rsid w:val="00DD4FBF"/>
    <w:rsid w:val="00E33159"/>
    <w:rsid w:val="00E44E73"/>
    <w:rsid w:val="00EA0F22"/>
    <w:rsid w:val="00EB5F1F"/>
    <w:rsid w:val="00F2298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2C6"/>
  </w:style>
  <w:style w:type="paragraph" w:styleId="1">
    <w:name w:val="heading 1"/>
    <w:basedOn w:val="a"/>
    <w:link w:val="10"/>
    <w:uiPriority w:val="9"/>
    <w:qFormat/>
    <w:rsid w:val="00C55C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7">
    <w:name w:val="heading 7"/>
    <w:basedOn w:val="a"/>
    <w:next w:val="a"/>
    <w:link w:val="70"/>
    <w:uiPriority w:val="9"/>
    <w:semiHidden/>
    <w:unhideWhenUsed/>
    <w:qFormat/>
    <w:rsid w:val="00627DE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0F22"/>
    <w:rPr>
      <w:color w:val="0000FF"/>
      <w:u w:val="single"/>
    </w:rPr>
  </w:style>
  <w:style w:type="character" w:customStyle="1" w:styleId="10">
    <w:name w:val="Заголовок 1 Знак"/>
    <w:basedOn w:val="a0"/>
    <w:link w:val="1"/>
    <w:uiPriority w:val="9"/>
    <w:rsid w:val="00C55C7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55C77"/>
  </w:style>
  <w:style w:type="paragraph" w:customStyle="1" w:styleId="11">
    <w:name w:val="Абзац списка1"/>
    <w:basedOn w:val="a"/>
    <w:uiPriority w:val="34"/>
    <w:qFormat/>
    <w:rsid w:val="00C55C77"/>
    <w:pPr>
      <w:ind w:left="720"/>
      <w:contextualSpacing/>
    </w:pPr>
    <w:rPr>
      <w:rFonts w:ascii="Calibri" w:eastAsia="SimSun" w:hAnsi="Calibri" w:cs="Times New Roman"/>
      <w:lang w:eastAsia="ru-RU"/>
    </w:rPr>
  </w:style>
  <w:style w:type="paragraph" w:styleId="a4">
    <w:name w:val="Normal (Web)"/>
    <w:basedOn w:val="a"/>
    <w:uiPriority w:val="99"/>
    <w:unhideWhenUsed/>
    <w:rsid w:val="00C55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55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55C77"/>
    <w:rPr>
      <w:b/>
      <w:bCs/>
    </w:rPr>
  </w:style>
  <w:style w:type="character" w:customStyle="1" w:styleId="2">
    <w:name w:val="Цитата 2 Знак"/>
    <w:basedOn w:val="a0"/>
    <w:link w:val="21"/>
    <w:uiPriority w:val="29"/>
    <w:rsid w:val="00C55C77"/>
    <w:rPr>
      <w:i/>
      <w:iCs/>
      <w:color w:val="000000"/>
    </w:rPr>
  </w:style>
  <w:style w:type="paragraph" w:customStyle="1" w:styleId="21">
    <w:name w:val="Цитата 21"/>
    <w:basedOn w:val="a"/>
    <w:next w:val="a"/>
    <w:link w:val="2"/>
    <w:uiPriority w:val="29"/>
    <w:qFormat/>
    <w:rsid w:val="00C55C77"/>
    <w:rPr>
      <w:i/>
      <w:iCs/>
      <w:color w:val="000000"/>
    </w:rPr>
  </w:style>
  <w:style w:type="character" w:customStyle="1" w:styleId="70">
    <w:name w:val="Заголовок 7 Знак"/>
    <w:basedOn w:val="a0"/>
    <w:link w:val="7"/>
    <w:uiPriority w:val="9"/>
    <w:semiHidden/>
    <w:rsid w:val="00627DEC"/>
    <w:rPr>
      <w:rFonts w:asciiTheme="majorHAnsi" w:eastAsiaTheme="majorEastAsia" w:hAnsiTheme="majorHAnsi" w:cstheme="majorBidi"/>
      <w:i/>
      <w:iCs/>
      <w:color w:val="243F60" w:themeColor="accent1" w:themeShade="7F"/>
    </w:rPr>
  </w:style>
  <w:style w:type="paragraph" w:styleId="a6">
    <w:name w:val="Body Text"/>
    <w:basedOn w:val="a"/>
    <w:link w:val="a7"/>
    <w:semiHidden/>
    <w:unhideWhenUsed/>
    <w:rsid w:val="00627DEC"/>
    <w:pPr>
      <w:spacing w:after="12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semiHidden/>
    <w:rsid w:val="00627DEC"/>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
    <w:basedOn w:val="a0"/>
    <w:link w:val="a9"/>
    <w:semiHidden/>
    <w:locked/>
    <w:rsid w:val="00627DEC"/>
    <w:rPr>
      <w:rFonts w:ascii="Calibri" w:eastAsia="Calibri" w:hAnsi="Calibri"/>
      <w:lang/>
    </w:rPr>
  </w:style>
  <w:style w:type="paragraph" w:styleId="a9">
    <w:name w:val="Body Text Indent"/>
    <w:aliases w:val="текст"/>
    <w:basedOn w:val="a"/>
    <w:link w:val="a8"/>
    <w:semiHidden/>
    <w:unhideWhenUsed/>
    <w:rsid w:val="00627DEC"/>
    <w:pPr>
      <w:spacing w:after="120"/>
      <w:ind w:left="283"/>
      <w:jc w:val="both"/>
    </w:pPr>
    <w:rPr>
      <w:rFonts w:ascii="Calibri" w:eastAsia="Calibri" w:hAnsi="Calibri"/>
      <w:lang/>
    </w:rPr>
  </w:style>
  <w:style w:type="character" w:customStyle="1" w:styleId="12">
    <w:name w:val="Основной текст с отступом Знак1"/>
    <w:basedOn w:val="a0"/>
    <w:uiPriority w:val="99"/>
    <w:semiHidden/>
    <w:rsid w:val="00627DEC"/>
  </w:style>
  <w:style w:type="paragraph" w:styleId="3">
    <w:name w:val="Body Text 3"/>
    <w:basedOn w:val="a"/>
    <w:link w:val="30"/>
    <w:semiHidden/>
    <w:unhideWhenUsed/>
    <w:rsid w:val="00627DEC"/>
    <w:pPr>
      <w:spacing w:after="120"/>
      <w:jc w:val="both"/>
    </w:pPr>
    <w:rPr>
      <w:rFonts w:ascii="Calibri" w:eastAsia="Calibri" w:hAnsi="Calibri" w:cs="Times New Roman"/>
      <w:sz w:val="16"/>
      <w:szCs w:val="16"/>
      <w:lang w:eastAsia="en-US"/>
    </w:rPr>
  </w:style>
  <w:style w:type="character" w:customStyle="1" w:styleId="30">
    <w:name w:val="Основной текст 3 Знак"/>
    <w:basedOn w:val="a0"/>
    <w:link w:val="3"/>
    <w:semiHidden/>
    <w:rsid w:val="00627DEC"/>
    <w:rPr>
      <w:rFonts w:ascii="Calibri" w:eastAsia="Calibri" w:hAnsi="Calibri"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w:divs>
    <w:div w:id="181627456">
      <w:bodyDiv w:val="1"/>
      <w:marLeft w:val="0"/>
      <w:marRight w:val="0"/>
      <w:marTop w:val="0"/>
      <w:marBottom w:val="0"/>
      <w:divBdr>
        <w:top w:val="none" w:sz="0" w:space="0" w:color="auto"/>
        <w:left w:val="none" w:sz="0" w:space="0" w:color="auto"/>
        <w:bottom w:val="none" w:sz="0" w:space="0" w:color="auto"/>
        <w:right w:val="none" w:sz="0" w:space="0" w:color="auto"/>
      </w:divBdr>
      <w:divsChild>
        <w:div w:id="1744718614">
          <w:marLeft w:val="0"/>
          <w:marRight w:val="0"/>
          <w:marTop w:val="0"/>
          <w:marBottom w:val="0"/>
          <w:divBdr>
            <w:top w:val="none" w:sz="0" w:space="0" w:color="auto"/>
            <w:left w:val="none" w:sz="0" w:space="0" w:color="auto"/>
            <w:bottom w:val="none" w:sz="0" w:space="0" w:color="auto"/>
            <w:right w:val="none" w:sz="0" w:space="0" w:color="auto"/>
          </w:divBdr>
        </w:div>
        <w:div w:id="841241190">
          <w:marLeft w:val="0"/>
          <w:marRight w:val="0"/>
          <w:marTop w:val="0"/>
          <w:marBottom w:val="0"/>
          <w:divBdr>
            <w:top w:val="none" w:sz="0" w:space="0" w:color="auto"/>
            <w:left w:val="none" w:sz="0" w:space="0" w:color="auto"/>
            <w:bottom w:val="none" w:sz="0" w:space="0" w:color="auto"/>
            <w:right w:val="none" w:sz="0" w:space="0" w:color="auto"/>
          </w:divBdr>
        </w:div>
        <w:div w:id="785468177">
          <w:marLeft w:val="0"/>
          <w:marRight w:val="0"/>
          <w:marTop w:val="0"/>
          <w:marBottom w:val="0"/>
          <w:divBdr>
            <w:top w:val="none" w:sz="0" w:space="0" w:color="auto"/>
            <w:left w:val="none" w:sz="0" w:space="0" w:color="auto"/>
            <w:bottom w:val="none" w:sz="0" w:space="0" w:color="auto"/>
            <w:right w:val="none" w:sz="0" w:space="0" w:color="auto"/>
          </w:divBdr>
        </w:div>
        <w:div w:id="1749185134">
          <w:marLeft w:val="0"/>
          <w:marRight w:val="0"/>
          <w:marTop w:val="0"/>
          <w:marBottom w:val="0"/>
          <w:divBdr>
            <w:top w:val="none" w:sz="0" w:space="0" w:color="auto"/>
            <w:left w:val="none" w:sz="0" w:space="0" w:color="auto"/>
            <w:bottom w:val="none" w:sz="0" w:space="0" w:color="auto"/>
            <w:right w:val="none" w:sz="0" w:space="0" w:color="auto"/>
          </w:divBdr>
        </w:div>
        <w:div w:id="189151423">
          <w:marLeft w:val="0"/>
          <w:marRight w:val="0"/>
          <w:marTop w:val="0"/>
          <w:marBottom w:val="0"/>
          <w:divBdr>
            <w:top w:val="none" w:sz="0" w:space="0" w:color="auto"/>
            <w:left w:val="none" w:sz="0" w:space="0" w:color="auto"/>
            <w:bottom w:val="none" w:sz="0" w:space="0" w:color="auto"/>
            <w:right w:val="none" w:sz="0" w:space="0" w:color="auto"/>
          </w:divBdr>
        </w:div>
      </w:divsChild>
    </w:div>
    <w:div w:id="41786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b.raj.ru/?mod=iseminars&amp;id=82&amp;c=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13293</Words>
  <Characters>75774</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KondratyevaEV</cp:lastModifiedBy>
  <cp:revision>2</cp:revision>
  <dcterms:created xsi:type="dcterms:W3CDTF">2020-10-19T06:04:00Z</dcterms:created>
  <dcterms:modified xsi:type="dcterms:W3CDTF">2020-10-19T06:04:00Z</dcterms:modified>
</cp:coreProperties>
</file>