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CA7" w:rsidRPr="00617CA7" w:rsidRDefault="00617CA7" w:rsidP="00617CA7">
      <w:pPr>
        <w:spacing w:before="120" w:after="120"/>
        <w:rPr>
          <w:rFonts w:ascii="Times New Roman" w:hAnsi="Times New Roman" w:cs="Times New Roman"/>
          <w:sz w:val="28"/>
          <w:szCs w:val="28"/>
        </w:rPr>
      </w:pPr>
      <w:r w:rsidRPr="00617CA7">
        <w:rPr>
          <w:rFonts w:ascii="Times New Roman" w:hAnsi="Times New Roman" w:cs="Times New Roman"/>
          <w:sz w:val="28"/>
          <w:szCs w:val="28"/>
        </w:rPr>
        <w:t xml:space="preserve">Дисциплина Уголовный процесс. </w:t>
      </w:r>
    </w:p>
    <w:p w:rsidR="00617CA7" w:rsidRPr="00617CA7" w:rsidRDefault="00E14359" w:rsidP="00617CA7">
      <w:pPr>
        <w:spacing w:before="120" w:after="120"/>
        <w:rPr>
          <w:rFonts w:ascii="Times New Roman" w:hAnsi="Times New Roman" w:cs="Times New Roman"/>
          <w:sz w:val="28"/>
          <w:szCs w:val="28"/>
        </w:rPr>
      </w:pPr>
      <w:r>
        <w:rPr>
          <w:rFonts w:ascii="Times New Roman" w:hAnsi="Times New Roman" w:cs="Times New Roman"/>
          <w:sz w:val="28"/>
          <w:szCs w:val="28"/>
        </w:rPr>
        <w:t xml:space="preserve">    Группа Юр -17 – ОЗ</w:t>
      </w:r>
      <w:r w:rsidR="00617CA7" w:rsidRPr="00617CA7">
        <w:rPr>
          <w:rFonts w:ascii="Times New Roman" w:hAnsi="Times New Roman" w:cs="Times New Roman"/>
          <w:sz w:val="28"/>
          <w:szCs w:val="28"/>
        </w:rPr>
        <w:t xml:space="preserve">. </w:t>
      </w:r>
    </w:p>
    <w:p w:rsidR="00617CA7" w:rsidRPr="00617CA7" w:rsidRDefault="00617CA7" w:rsidP="00617CA7">
      <w:pPr>
        <w:spacing w:before="120" w:after="120"/>
        <w:rPr>
          <w:rFonts w:ascii="Times New Roman" w:hAnsi="Times New Roman" w:cs="Times New Roman"/>
          <w:sz w:val="28"/>
          <w:szCs w:val="28"/>
        </w:rPr>
      </w:pPr>
      <w:r w:rsidRPr="00617CA7">
        <w:rPr>
          <w:rFonts w:ascii="Times New Roman" w:hAnsi="Times New Roman" w:cs="Times New Roman"/>
          <w:sz w:val="28"/>
          <w:szCs w:val="28"/>
        </w:rPr>
        <w:t xml:space="preserve"> Преподаватель Макогон Л.В. </w:t>
      </w:r>
    </w:p>
    <w:p w:rsidR="00617CA7" w:rsidRPr="00617CA7" w:rsidRDefault="00617CA7" w:rsidP="00617CA7">
      <w:pPr>
        <w:spacing w:line="360" w:lineRule="auto"/>
        <w:ind w:firstLine="709"/>
        <w:jc w:val="center"/>
        <w:rPr>
          <w:rFonts w:ascii="Times New Roman" w:hAnsi="Times New Roman" w:cs="Times New Roman"/>
          <w:b/>
          <w:sz w:val="28"/>
          <w:szCs w:val="28"/>
        </w:rPr>
      </w:pPr>
      <w:r w:rsidRPr="00617CA7">
        <w:rPr>
          <w:rFonts w:ascii="Times New Roman" w:hAnsi="Times New Roman" w:cs="Times New Roman"/>
          <w:sz w:val="28"/>
          <w:szCs w:val="28"/>
        </w:rPr>
        <w:t xml:space="preserve"> </w:t>
      </w:r>
      <w:r w:rsidR="00E14359">
        <w:rPr>
          <w:rFonts w:ascii="Times New Roman" w:hAnsi="Times New Roman" w:cs="Times New Roman"/>
          <w:sz w:val="28"/>
          <w:szCs w:val="28"/>
        </w:rPr>
        <w:t>27 октября</w:t>
      </w:r>
      <w:r w:rsidRPr="00617CA7">
        <w:rPr>
          <w:rFonts w:ascii="Times New Roman" w:hAnsi="Times New Roman" w:cs="Times New Roman"/>
          <w:sz w:val="28"/>
          <w:szCs w:val="28"/>
        </w:rPr>
        <w:t xml:space="preserve"> 2020 г   Тема занятия</w:t>
      </w:r>
      <w:r w:rsidRPr="00617CA7">
        <w:rPr>
          <w:rFonts w:ascii="Times New Roman" w:hAnsi="Times New Roman" w:cs="Times New Roman"/>
          <w:b/>
          <w:sz w:val="28"/>
          <w:szCs w:val="28"/>
        </w:rPr>
        <w:t xml:space="preserve"> «</w:t>
      </w:r>
      <w:r>
        <w:rPr>
          <w:rFonts w:ascii="Times New Roman" w:hAnsi="Times New Roman" w:cs="Times New Roman"/>
          <w:b/>
          <w:sz w:val="28"/>
          <w:szCs w:val="28"/>
        </w:rPr>
        <w:t>Стадия исполнения приговора</w:t>
      </w:r>
      <w:r w:rsidRPr="00617CA7">
        <w:rPr>
          <w:rFonts w:ascii="Times New Roman" w:hAnsi="Times New Roman" w:cs="Times New Roman"/>
          <w:b/>
          <w:sz w:val="28"/>
          <w:szCs w:val="28"/>
        </w:rPr>
        <w:t>»</w:t>
      </w:r>
    </w:p>
    <w:p w:rsidR="00617CA7" w:rsidRPr="00617CA7" w:rsidRDefault="00617CA7" w:rsidP="00617CA7">
      <w:pPr>
        <w:spacing w:before="120" w:after="120"/>
        <w:rPr>
          <w:rFonts w:ascii="Times New Roman" w:hAnsi="Times New Roman" w:cs="Times New Roman"/>
          <w:sz w:val="28"/>
          <w:szCs w:val="28"/>
        </w:rPr>
      </w:pPr>
      <w:r w:rsidRPr="00617CA7">
        <w:rPr>
          <w:rFonts w:ascii="Times New Roman" w:hAnsi="Times New Roman" w:cs="Times New Roman"/>
          <w:sz w:val="28"/>
          <w:szCs w:val="28"/>
        </w:rPr>
        <w:t xml:space="preserve"> По данной теме </w:t>
      </w:r>
      <w:r>
        <w:rPr>
          <w:rFonts w:ascii="Times New Roman" w:hAnsi="Times New Roman" w:cs="Times New Roman"/>
          <w:sz w:val="28"/>
          <w:szCs w:val="28"/>
        </w:rPr>
        <w:t xml:space="preserve">предлагается лекция и </w:t>
      </w:r>
      <w:r w:rsidRPr="00617CA7">
        <w:rPr>
          <w:rFonts w:ascii="Times New Roman" w:hAnsi="Times New Roman" w:cs="Times New Roman"/>
          <w:sz w:val="28"/>
          <w:szCs w:val="28"/>
        </w:rPr>
        <w:t xml:space="preserve">практическое занятие. </w:t>
      </w:r>
    </w:p>
    <w:p w:rsidR="00617CA7" w:rsidRPr="00617CA7" w:rsidRDefault="00617CA7" w:rsidP="00617CA7">
      <w:pPr>
        <w:spacing w:before="120" w:after="120"/>
        <w:rPr>
          <w:rFonts w:ascii="Times New Roman" w:hAnsi="Times New Roman" w:cs="Times New Roman"/>
          <w:sz w:val="28"/>
          <w:szCs w:val="28"/>
        </w:rPr>
      </w:pPr>
      <w:r w:rsidRPr="00617CA7">
        <w:rPr>
          <w:rFonts w:ascii="Times New Roman" w:hAnsi="Times New Roman" w:cs="Times New Roman"/>
          <w:sz w:val="28"/>
          <w:szCs w:val="28"/>
        </w:rPr>
        <w:t xml:space="preserve">    </w:t>
      </w:r>
    </w:p>
    <w:p w:rsidR="00617CA7" w:rsidRPr="00617CA7" w:rsidRDefault="00617CA7" w:rsidP="00617CA7">
      <w:pPr>
        <w:spacing w:line="360" w:lineRule="auto"/>
        <w:rPr>
          <w:rFonts w:ascii="Times New Roman" w:hAnsi="Times New Roman" w:cs="Times New Roman"/>
          <w:bCs/>
          <w:sz w:val="28"/>
          <w:szCs w:val="28"/>
        </w:rPr>
      </w:pPr>
    </w:p>
    <w:p w:rsidR="00617CA7" w:rsidRPr="00617CA7" w:rsidRDefault="00617CA7" w:rsidP="00617CA7">
      <w:pPr>
        <w:spacing w:line="360" w:lineRule="auto"/>
        <w:jc w:val="both"/>
        <w:rPr>
          <w:rFonts w:ascii="Times New Roman" w:hAnsi="Times New Roman" w:cs="Times New Roman"/>
          <w:sz w:val="28"/>
          <w:szCs w:val="28"/>
        </w:rPr>
      </w:pPr>
      <w:r w:rsidRPr="00617CA7">
        <w:rPr>
          <w:rFonts w:ascii="Times New Roman" w:hAnsi="Times New Roman" w:cs="Times New Roman"/>
          <w:bCs/>
          <w:sz w:val="28"/>
          <w:szCs w:val="28"/>
        </w:rPr>
        <w:t xml:space="preserve"> </w:t>
      </w:r>
      <w:r w:rsidRPr="00617CA7">
        <w:rPr>
          <w:rFonts w:ascii="Times New Roman" w:hAnsi="Times New Roman" w:cs="Times New Roman"/>
          <w:sz w:val="28"/>
          <w:szCs w:val="28"/>
        </w:rPr>
        <w:t xml:space="preserve">Напоминаю, что студенты могут направлять для проверки курсовые работы на электронную почту. </w:t>
      </w:r>
      <w:r w:rsidRPr="00617CA7">
        <w:rPr>
          <w:rFonts w:ascii="Times New Roman" w:hAnsi="Times New Roman" w:cs="Times New Roman"/>
          <w:b/>
          <w:sz w:val="28"/>
          <w:szCs w:val="28"/>
        </w:rPr>
        <w:t xml:space="preserve">Не забывайте свой файл обозначать фамилией и группой. </w:t>
      </w:r>
      <w:r w:rsidRPr="00617CA7">
        <w:rPr>
          <w:rFonts w:ascii="Times New Roman" w:hAnsi="Times New Roman" w:cs="Times New Roman"/>
          <w:sz w:val="28"/>
          <w:szCs w:val="28"/>
        </w:rPr>
        <w:t xml:space="preserve">Если мною отправлена курсовая после проверки с замечаниями то, после устранения замечаний, в случае их незначительного характера прошу повторно  не оправлять.  Содержание рецензии прошу распечатать и представить к защите с курсовой работой после устранения замечаний. Те студенты, у которых уже были проверены курсовые работы, могут не направлять мне их для проверки повторно, а после устранения замечаний также представить на защиту с ранее подаваемой рецензией, новой рецензии не требуется. </w:t>
      </w:r>
    </w:p>
    <w:p w:rsidR="00617CA7" w:rsidRPr="00617CA7" w:rsidRDefault="00617CA7" w:rsidP="00617CA7">
      <w:pPr>
        <w:spacing w:before="120" w:after="120"/>
        <w:rPr>
          <w:rStyle w:val="a8"/>
          <w:rFonts w:ascii="Times New Roman" w:hAnsi="Times New Roman" w:cs="Times New Roman"/>
          <w:sz w:val="28"/>
          <w:szCs w:val="28"/>
        </w:rPr>
      </w:pPr>
      <w:r w:rsidRPr="00617CA7">
        <w:rPr>
          <w:rFonts w:ascii="Times New Roman" w:hAnsi="Times New Roman" w:cs="Times New Roman"/>
          <w:sz w:val="28"/>
          <w:szCs w:val="28"/>
        </w:rPr>
        <w:t xml:space="preserve">Курсовые работы  могут направляться по электронной почте для проверки              на почту: </w:t>
      </w:r>
      <w:hyperlink r:id="rId5" w:history="1">
        <w:r w:rsidRPr="00617CA7">
          <w:rPr>
            <w:rStyle w:val="a8"/>
            <w:rFonts w:ascii="Times New Roman" w:hAnsi="Times New Roman" w:cs="Times New Roman"/>
            <w:sz w:val="28"/>
            <w:szCs w:val="28"/>
            <w:lang w:val="en-US"/>
          </w:rPr>
          <w:t>larisa</w:t>
        </w:r>
        <w:r w:rsidRPr="00617CA7">
          <w:rPr>
            <w:rStyle w:val="a8"/>
            <w:rFonts w:ascii="Times New Roman" w:hAnsi="Times New Roman" w:cs="Times New Roman"/>
            <w:sz w:val="28"/>
            <w:szCs w:val="28"/>
          </w:rPr>
          <w:t>.2019@</w:t>
        </w:r>
        <w:r w:rsidRPr="00617CA7">
          <w:rPr>
            <w:rStyle w:val="a8"/>
            <w:rFonts w:ascii="Times New Roman" w:hAnsi="Times New Roman" w:cs="Times New Roman"/>
            <w:sz w:val="28"/>
            <w:szCs w:val="28"/>
            <w:lang w:val="en-US"/>
          </w:rPr>
          <w:t>list</w:t>
        </w:r>
        <w:r w:rsidRPr="00617CA7">
          <w:rPr>
            <w:rStyle w:val="a8"/>
            <w:rFonts w:ascii="Times New Roman" w:hAnsi="Times New Roman" w:cs="Times New Roman"/>
            <w:sz w:val="28"/>
            <w:szCs w:val="28"/>
          </w:rPr>
          <w:t>.</w:t>
        </w:r>
        <w:r w:rsidRPr="00617CA7">
          <w:rPr>
            <w:rStyle w:val="a8"/>
            <w:rFonts w:ascii="Times New Roman" w:hAnsi="Times New Roman" w:cs="Times New Roman"/>
            <w:sz w:val="28"/>
            <w:szCs w:val="28"/>
            <w:lang w:val="en-US"/>
          </w:rPr>
          <w:t>ru</w:t>
        </w:r>
      </w:hyperlink>
      <w:r w:rsidRPr="00617CA7">
        <w:rPr>
          <w:rStyle w:val="a8"/>
          <w:rFonts w:ascii="Times New Roman" w:hAnsi="Times New Roman" w:cs="Times New Roman"/>
          <w:sz w:val="28"/>
          <w:szCs w:val="28"/>
        </w:rPr>
        <w:t xml:space="preserve">.   </w:t>
      </w:r>
    </w:p>
    <w:p w:rsidR="00F72CA0" w:rsidRDefault="00617CA7" w:rsidP="00617CA7">
      <w:pPr>
        <w:spacing w:before="120" w:after="120"/>
        <w:rPr>
          <w:rFonts w:ascii="Times New Roman" w:hAnsi="Times New Roman" w:cs="Times New Roman"/>
          <w:sz w:val="28"/>
          <w:szCs w:val="28"/>
        </w:rPr>
      </w:pPr>
      <w:r>
        <w:rPr>
          <w:rFonts w:ascii="Times New Roman" w:hAnsi="Times New Roman" w:cs="Times New Roman"/>
          <w:sz w:val="28"/>
          <w:szCs w:val="28"/>
        </w:rPr>
        <w:t xml:space="preserve">Задание </w:t>
      </w:r>
      <w:r w:rsidRPr="00617CA7">
        <w:rPr>
          <w:rFonts w:ascii="Times New Roman" w:hAnsi="Times New Roman" w:cs="Times New Roman"/>
          <w:sz w:val="28"/>
          <w:szCs w:val="28"/>
        </w:rPr>
        <w:t xml:space="preserve">включает </w:t>
      </w:r>
      <w:r w:rsidR="00E14359">
        <w:rPr>
          <w:rFonts w:ascii="Times New Roman" w:hAnsi="Times New Roman" w:cs="Times New Roman"/>
          <w:sz w:val="28"/>
          <w:szCs w:val="28"/>
        </w:rPr>
        <w:t xml:space="preserve">лекцию </w:t>
      </w:r>
      <w:r>
        <w:rPr>
          <w:rFonts w:ascii="Times New Roman" w:hAnsi="Times New Roman" w:cs="Times New Roman"/>
          <w:sz w:val="28"/>
          <w:szCs w:val="28"/>
        </w:rPr>
        <w:t xml:space="preserve">и практические задания. </w:t>
      </w:r>
      <w:r w:rsidR="002C1EC7">
        <w:rPr>
          <w:rFonts w:ascii="Times New Roman" w:hAnsi="Times New Roman" w:cs="Times New Roman"/>
          <w:sz w:val="28"/>
          <w:szCs w:val="28"/>
        </w:rPr>
        <w:t xml:space="preserve"> </w:t>
      </w:r>
    </w:p>
    <w:p w:rsidR="00617CA7" w:rsidRPr="00617CA7" w:rsidRDefault="00F72CA0" w:rsidP="00F72CA0">
      <w:pPr>
        <w:spacing w:before="120" w:after="120"/>
        <w:jc w:val="both"/>
        <w:rPr>
          <w:rFonts w:ascii="Times New Roman" w:hAnsi="Times New Roman" w:cs="Times New Roman"/>
          <w:b/>
          <w:sz w:val="28"/>
          <w:szCs w:val="28"/>
        </w:rPr>
      </w:pPr>
      <w:r>
        <w:rPr>
          <w:rFonts w:ascii="Times New Roman" w:hAnsi="Times New Roman" w:cs="Times New Roman"/>
          <w:sz w:val="28"/>
          <w:szCs w:val="28"/>
        </w:rPr>
        <w:t xml:space="preserve">    </w:t>
      </w:r>
      <w:r w:rsidR="002C1EC7">
        <w:rPr>
          <w:rFonts w:ascii="Times New Roman" w:hAnsi="Times New Roman" w:cs="Times New Roman"/>
          <w:sz w:val="28"/>
          <w:szCs w:val="28"/>
        </w:rPr>
        <w:t xml:space="preserve">Результаты </w:t>
      </w:r>
      <w:r>
        <w:rPr>
          <w:rFonts w:ascii="Times New Roman" w:hAnsi="Times New Roman" w:cs="Times New Roman"/>
          <w:sz w:val="28"/>
          <w:szCs w:val="28"/>
        </w:rPr>
        <w:t>выполнения</w:t>
      </w:r>
      <w:r w:rsidR="002C1EC7">
        <w:rPr>
          <w:rFonts w:ascii="Times New Roman" w:hAnsi="Times New Roman" w:cs="Times New Roman"/>
          <w:sz w:val="28"/>
          <w:szCs w:val="28"/>
        </w:rPr>
        <w:t xml:space="preserve"> задания прошу разместить в личном кабинете</w:t>
      </w:r>
      <w:r w:rsidR="00E14359">
        <w:rPr>
          <w:rFonts w:ascii="Times New Roman" w:hAnsi="Times New Roman" w:cs="Times New Roman"/>
          <w:sz w:val="28"/>
          <w:szCs w:val="28"/>
        </w:rPr>
        <w:t>.</w:t>
      </w:r>
      <w:r w:rsidR="002C1EC7">
        <w:rPr>
          <w:rFonts w:ascii="Times New Roman" w:hAnsi="Times New Roman" w:cs="Times New Roman"/>
          <w:sz w:val="28"/>
          <w:szCs w:val="28"/>
        </w:rPr>
        <w:t xml:space="preserve"> </w:t>
      </w:r>
    </w:p>
    <w:p w:rsidR="00617CA7" w:rsidRDefault="00617CA7" w:rsidP="003A28E1">
      <w:pPr>
        <w:jc w:val="center"/>
        <w:rPr>
          <w:rFonts w:ascii="Times New Roman" w:hAnsi="Times New Roman" w:cs="Times New Roman"/>
          <w:sz w:val="28"/>
          <w:szCs w:val="28"/>
        </w:rPr>
      </w:pPr>
    </w:p>
    <w:p w:rsidR="003A28E1" w:rsidRDefault="003A28E1" w:rsidP="003A28E1">
      <w:pPr>
        <w:jc w:val="center"/>
        <w:rPr>
          <w:rFonts w:ascii="Times New Roman" w:hAnsi="Times New Roman"/>
          <w:b/>
          <w:sz w:val="28"/>
          <w:szCs w:val="28"/>
        </w:rPr>
      </w:pPr>
      <w:r>
        <w:rPr>
          <w:rFonts w:ascii="Times New Roman" w:hAnsi="Times New Roman"/>
          <w:b/>
          <w:sz w:val="28"/>
          <w:szCs w:val="28"/>
        </w:rPr>
        <w:t xml:space="preserve">Тема лекции: </w:t>
      </w:r>
    </w:p>
    <w:p w:rsidR="003A28E1" w:rsidRDefault="003A28E1" w:rsidP="003A28E1">
      <w:pPr>
        <w:jc w:val="center"/>
        <w:rPr>
          <w:rFonts w:ascii="Times New Roman" w:hAnsi="Times New Roman"/>
          <w:b/>
          <w:sz w:val="28"/>
          <w:szCs w:val="28"/>
        </w:rPr>
      </w:pPr>
      <w:r>
        <w:rPr>
          <w:rFonts w:ascii="Times New Roman" w:hAnsi="Times New Roman"/>
          <w:b/>
          <w:sz w:val="28"/>
          <w:szCs w:val="28"/>
        </w:rPr>
        <w:t>Стадия исполнения приговора</w:t>
      </w:r>
    </w:p>
    <w:p w:rsidR="003A28E1" w:rsidRDefault="003A28E1" w:rsidP="003A28E1">
      <w:pPr>
        <w:jc w:val="center"/>
        <w:rPr>
          <w:rFonts w:ascii="Times New Roman" w:hAnsi="Times New Roman"/>
          <w:b/>
          <w:sz w:val="28"/>
          <w:szCs w:val="28"/>
        </w:rPr>
      </w:pPr>
    </w:p>
    <w:p w:rsidR="003A28E1" w:rsidRDefault="003A28E1" w:rsidP="00B05D70">
      <w:pPr>
        <w:jc w:val="both"/>
        <w:rPr>
          <w:rFonts w:ascii="Times New Roman" w:hAnsi="Times New Roman"/>
          <w:sz w:val="28"/>
          <w:szCs w:val="28"/>
        </w:rPr>
      </w:pPr>
      <w:r>
        <w:rPr>
          <w:rFonts w:ascii="Times New Roman" w:hAnsi="Times New Roman"/>
          <w:sz w:val="28"/>
          <w:szCs w:val="28"/>
        </w:rPr>
        <w:t>Вопросы:</w:t>
      </w:r>
    </w:p>
    <w:p w:rsidR="003A28E1" w:rsidRDefault="003A28E1" w:rsidP="00B05D70">
      <w:pPr>
        <w:jc w:val="both"/>
        <w:rPr>
          <w:rFonts w:ascii="Times New Roman" w:hAnsi="Times New Roman"/>
          <w:sz w:val="28"/>
          <w:szCs w:val="28"/>
        </w:rPr>
      </w:pPr>
      <w:r>
        <w:rPr>
          <w:rFonts w:ascii="Times New Roman" w:hAnsi="Times New Roman"/>
          <w:sz w:val="28"/>
          <w:szCs w:val="28"/>
        </w:rPr>
        <w:t>1) Сущность и значение стадии исполнения приговора;</w:t>
      </w:r>
    </w:p>
    <w:p w:rsidR="003A28E1" w:rsidRDefault="003A28E1" w:rsidP="00B05D70">
      <w:pPr>
        <w:jc w:val="both"/>
        <w:rPr>
          <w:rFonts w:ascii="Times New Roman" w:hAnsi="Times New Roman"/>
          <w:sz w:val="28"/>
          <w:szCs w:val="28"/>
        </w:rPr>
      </w:pPr>
      <w:r>
        <w:rPr>
          <w:rFonts w:ascii="Times New Roman" w:hAnsi="Times New Roman"/>
          <w:sz w:val="28"/>
          <w:szCs w:val="28"/>
        </w:rPr>
        <w:t>2) Особенности производства в стадии исполнения приговора;</w:t>
      </w:r>
    </w:p>
    <w:p w:rsidR="003A28E1" w:rsidRDefault="003A28E1" w:rsidP="00B05D70">
      <w:pPr>
        <w:jc w:val="both"/>
        <w:rPr>
          <w:rFonts w:ascii="Times New Roman" w:hAnsi="Times New Roman"/>
          <w:sz w:val="28"/>
          <w:szCs w:val="28"/>
        </w:rPr>
      </w:pPr>
      <w:r>
        <w:rPr>
          <w:rFonts w:ascii="Times New Roman" w:hAnsi="Times New Roman"/>
          <w:sz w:val="28"/>
          <w:szCs w:val="28"/>
        </w:rPr>
        <w:lastRenderedPageBreak/>
        <w:t>3) Вопросы, разрешаемые в связи с исполнением приговора;</w:t>
      </w:r>
    </w:p>
    <w:p w:rsidR="003A28E1" w:rsidRDefault="003A28E1" w:rsidP="00B05D70">
      <w:pPr>
        <w:jc w:val="both"/>
        <w:rPr>
          <w:rFonts w:ascii="Times New Roman" w:hAnsi="Times New Roman"/>
          <w:sz w:val="28"/>
          <w:szCs w:val="28"/>
        </w:rPr>
      </w:pPr>
      <w:r>
        <w:rPr>
          <w:rFonts w:ascii="Times New Roman" w:hAnsi="Times New Roman"/>
          <w:sz w:val="28"/>
          <w:szCs w:val="28"/>
        </w:rPr>
        <w:t>4) Порядок разрешения вопросов, в связи с исполнением приговора;</w:t>
      </w:r>
    </w:p>
    <w:p w:rsidR="003A28E1" w:rsidRDefault="003A28E1" w:rsidP="003A28E1">
      <w:pPr>
        <w:rPr>
          <w:rFonts w:ascii="Times New Roman" w:hAnsi="Times New Roman"/>
          <w:sz w:val="28"/>
          <w:szCs w:val="28"/>
        </w:rPr>
      </w:pPr>
    </w:p>
    <w:p w:rsidR="006B1354" w:rsidRDefault="006B1354" w:rsidP="006B1354">
      <w:pPr>
        <w:pStyle w:val="a3"/>
        <w:ind w:left="0"/>
        <w:jc w:val="center"/>
        <w:rPr>
          <w:rFonts w:ascii="Times New Roman" w:hAnsi="Times New Roman"/>
          <w:sz w:val="28"/>
          <w:szCs w:val="28"/>
        </w:rPr>
      </w:pPr>
      <w:r>
        <w:rPr>
          <w:rFonts w:ascii="Times New Roman" w:hAnsi="Times New Roman"/>
          <w:sz w:val="28"/>
          <w:szCs w:val="28"/>
        </w:rPr>
        <w:t>Список использованных источников</w:t>
      </w:r>
    </w:p>
    <w:p w:rsidR="006B1354" w:rsidRDefault="006B1354" w:rsidP="006B1354">
      <w:pPr>
        <w:pStyle w:val="a3"/>
        <w:ind w:left="0"/>
        <w:jc w:val="center"/>
        <w:rPr>
          <w:rFonts w:ascii="Times New Roman" w:hAnsi="Times New Roman"/>
          <w:sz w:val="28"/>
          <w:szCs w:val="28"/>
        </w:rPr>
      </w:pPr>
    </w:p>
    <w:p w:rsidR="006B1354" w:rsidRDefault="006B1354" w:rsidP="006B1354">
      <w:pPr>
        <w:pStyle w:val="a3"/>
        <w:numPr>
          <w:ilvl w:val="0"/>
          <w:numId w:val="6"/>
        </w:numPr>
        <w:spacing w:line="360" w:lineRule="auto"/>
        <w:ind w:left="0" w:firstLine="709"/>
        <w:jc w:val="both"/>
        <w:rPr>
          <w:rFonts w:ascii="Times New Roman" w:hAnsi="Times New Roman"/>
          <w:sz w:val="28"/>
          <w:szCs w:val="28"/>
        </w:rPr>
      </w:pPr>
      <w:r>
        <w:rPr>
          <w:rFonts w:ascii="Times New Roman" w:hAnsi="Times New Roman"/>
          <w:sz w:val="28"/>
          <w:szCs w:val="28"/>
        </w:rPr>
        <w:t>Нормативные акты</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Уголовно-процессуальный кодекс Российской Федерации: федер. закон [от 18.12.2001 № 174-ФЗ (с посл. изм. и доп.)] // Собр. законодательства Рос. федерации. – 2001. – № 52 (Ч. 1). – Ст. 4921. – 24 декабря.</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 xml:space="preserve">  Уголовный кодекс Российской Федерации: федер. закон [от 13.06.1996 № 63-ФЗ (с посл. изм. и доп.)] // Собр. законодательства Рос. Федерации. – 1996. - № 25. – Ст. 2954. – 17 июня.</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Уголовно-исполнительный кодекс Российской Федерации:</w:t>
      </w:r>
      <w:r>
        <w:t xml:space="preserve"> </w:t>
      </w:r>
      <w:r>
        <w:rPr>
          <w:rFonts w:ascii="Times New Roman" w:hAnsi="Times New Roman"/>
          <w:sz w:val="28"/>
          <w:szCs w:val="28"/>
        </w:rPr>
        <w:t>федер. закон [от 08.01.1997 № 1-ФЗ(с посл. изм. и доп.)] // Собрание законодательства РФ. - 1997. - № 2. - Ст. 198.</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Приказ Минздрава РФ № 311, Минюста РФ № 242 от 09.08.2001 «Об освобождении от отбывания наказания осужденных к лишению свободы в связи с тяжелой болезнью» (вместе с «Перечнем заболеваний, который может быть использован в качестве основания для представления к освобождению от отбывания наказания осужденных к лишению свободы», «Порядком медицинского освидетельствования осужденных к лишению свободы и их представления к освобождению от отбывания наказания в связи с тяжелой болезнью») (Зарегистрировано в Минюсте РФ 15.10.2001 № 2970)</w:t>
      </w:r>
    </w:p>
    <w:p w:rsidR="006B1354" w:rsidRDefault="006B1354" w:rsidP="006B1354">
      <w:pPr>
        <w:pStyle w:val="a3"/>
        <w:spacing w:line="360" w:lineRule="auto"/>
        <w:ind w:left="0" w:firstLine="709"/>
        <w:jc w:val="both"/>
        <w:rPr>
          <w:rFonts w:ascii="Times New Roman" w:hAnsi="Times New Roman"/>
          <w:sz w:val="28"/>
          <w:szCs w:val="28"/>
        </w:rPr>
      </w:pPr>
    </w:p>
    <w:p w:rsidR="006B1354" w:rsidRDefault="006B1354" w:rsidP="006B1354">
      <w:pPr>
        <w:pStyle w:val="a3"/>
        <w:numPr>
          <w:ilvl w:val="0"/>
          <w:numId w:val="6"/>
        </w:numPr>
        <w:spacing w:line="360" w:lineRule="auto"/>
        <w:ind w:left="0" w:firstLine="709"/>
        <w:jc w:val="both"/>
        <w:rPr>
          <w:rFonts w:ascii="Times New Roman" w:hAnsi="Times New Roman"/>
          <w:sz w:val="28"/>
          <w:szCs w:val="28"/>
        </w:rPr>
      </w:pPr>
      <w:r>
        <w:rPr>
          <w:rFonts w:ascii="Times New Roman" w:hAnsi="Times New Roman"/>
          <w:sz w:val="28"/>
          <w:szCs w:val="28"/>
        </w:rPr>
        <w:t>Учебная литература</w:t>
      </w:r>
    </w:p>
    <w:p w:rsidR="006B1354" w:rsidRDefault="006B1354" w:rsidP="006B1354">
      <w:pPr>
        <w:pStyle w:val="a3"/>
        <w:numPr>
          <w:ilvl w:val="0"/>
          <w:numId w:val="7"/>
        </w:numPr>
        <w:spacing w:line="360" w:lineRule="auto"/>
        <w:ind w:left="0" w:firstLine="709"/>
        <w:rPr>
          <w:rFonts w:ascii="Times New Roman" w:hAnsi="Times New Roman"/>
          <w:sz w:val="28"/>
          <w:szCs w:val="28"/>
        </w:rPr>
      </w:pPr>
      <w:r>
        <w:rPr>
          <w:rFonts w:ascii="Times New Roman" w:hAnsi="Times New Roman"/>
          <w:sz w:val="28"/>
          <w:szCs w:val="28"/>
        </w:rPr>
        <w:t>Уголовный процесс: учебник для среднего профессионального образования / Б. Б. Булатов [и др.]; под редакцией Б. Б. Булатова, А. М. Баранова. — 7-е изд., перераб. и доп. — Москва : Издательство Юрайт, 2020. — 623 с.</w:t>
      </w:r>
    </w:p>
    <w:p w:rsidR="006B1354" w:rsidRDefault="006B1354" w:rsidP="006B1354">
      <w:pPr>
        <w:pStyle w:val="a3"/>
        <w:numPr>
          <w:ilvl w:val="0"/>
          <w:numId w:val="7"/>
        </w:numPr>
        <w:spacing w:line="360" w:lineRule="auto"/>
        <w:ind w:left="0" w:firstLine="709"/>
        <w:rPr>
          <w:rFonts w:ascii="Times New Roman" w:hAnsi="Times New Roman"/>
          <w:sz w:val="28"/>
          <w:szCs w:val="28"/>
        </w:rPr>
      </w:pPr>
      <w:r>
        <w:rPr>
          <w:rFonts w:ascii="Times New Roman" w:hAnsi="Times New Roman"/>
          <w:sz w:val="28"/>
          <w:szCs w:val="28"/>
        </w:rPr>
        <w:lastRenderedPageBreak/>
        <w:t>Уголовный процесс: учебник для студентов вузов, обучающихся по юридическим специальностям/ М.Х. Гельдибаев, В.В. Вандышев. – 3-е изд., перераб. И доп. – М.: ЮНИТИ-ДАНА, Закон и право, 2018. – 719 с.</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Лупинская, П. А. Уголовно-процессуальное право Российской Федерации : учебник / отв. ред. П. А. Лупинская, Л. А. Воскобитова. — 4-е изд., перераб. и доп. — Москва : Норма : ИНФРАМ, 2020. — 1008 с.</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Уголовный процесс: учеб. Пособие для студентов вузов, обучающихся по специальности «Юриспруденция» / под ред. И.И. Сыдорука, А. В. Ендольцевой. – 4-е изд., перераб. И доп. – М.: ЮНИТИ-ДАНА: Закон и право, 2017. – 447 с.</w:t>
      </w:r>
    </w:p>
    <w:p w:rsidR="006B1354" w:rsidRDefault="006B1354" w:rsidP="006B1354">
      <w:pPr>
        <w:pStyle w:val="a3"/>
        <w:spacing w:line="360" w:lineRule="auto"/>
        <w:ind w:left="0" w:firstLine="709"/>
        <w:jc w:val="both"/>
        <w:rPr>
          <w:rFonts w:ascii="Times New Roman" w:hAnsi="Times New Roman"/>
          <w:sz w:val="28"/>
          <w:szCs w:val="28"/>
        </w:rPr>
      </w:pPr>
    </w:p>
    <w:p w:rsidR="006B1354" w:rsidRDefault="006B1354" w:rsidP="006B1354">
      <w:pPr>
        <w:pStyle w:val="a3"/>
        <w:numPr>
          <w:ilvl w:val="0"/>
          <w:numId w:val="6"/>
        </w:numPr>
        <w:spacing w:line="360" w:lineRule="auto"/>
        <w:ind w:left="0" w:firstLine="709"/>
        <w:jc w:val="both"/>
        <w:rPr>
          <w:rFonts w:ascii="Times New Roman" w:hAnsi="Times New Roman"/>
          <w:sz w:val="28"/>
          <w:szCs w:val="28"/>
        </w:rPr>
      </w:pPr>
      <w:r>
        <w:rPr>
          <w:rFonts w:ascii="Times New Roman" w:hAnsi="Times New Roman"/>
          <w:sz w:val="28"/>
          <w:szCs w:val="28"/>
        </w:rPr>
        <w:t>Материалы судебной практики</w:t>
      </w:r>
    </w:p>
    <w:p w:rsidR="006B1354" w:rsidRDefault="006B1354" w:rsidP="006B1354">
      <w:pPr>
        <w:pStyle w:val="a3"/>
        <w:spacing w:line="360" w:lineRule="auto"/>
        <w:ind w:left="0" w:firstLine="709"/>
        <w:jc w:val="both"/>
        <w:rPr>
          <w:rFonts w:ascii="Times New Roman" w:hAnsi="Times New Roman"/>
          <w:sz w:val="28"/>
          <w:szCs w:val="28"/>
        </w:rPr>
      </w:pP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Постановление Конституционного Суда РФ от 18 марта 2014 г. № 5-П «По делу о проверке конституционности части второй.1 статьи 399 Уголовно-процессуального кодекса Российской Федерации в связи с запросом Кетовского районного суда Курганской области»</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Постановление Пленума Верховного Суда РФ от 26.06.2008 № 13 «О применении норм Гражданского процессуального кодекса Российской Федерации при рассмотрении и разрешении дел в суде первой инстанции»</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Постановление Пленума Верховного Суда РФ № 8 от 21.04.2009 «О судебной практике условно-досрочного освобождения от отбывания наказания, замены неотбытой части наказания более мягким видом наказания»</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Постановление Пленума Верховного Суда РФ от 20.12.2011 № 21 «О практике применения судами законодательства об исполнении приговора»</w:t>
      </w:r>
    </w:p>
    <w:p w:rsidR="006B1354" w:rsidRDefault="006B1354" w:rsidP="006B1354">
      <w:pPr>
        <w:pStyle w:val="a3"/>
        <w:numPr>
          <w:ilvl w:val="0"/>
          <w:numId w:val="7"/>
        </w:numPr>
        <w:spacing w:line="360" w:lineRule="auto"/>
        <w:ind w:left="0" w:firstLine="709"/>
        <w:jc w:val="both"/>
        <w:rPr>
          <w:rFonts w:ascii="Times New Roman" w:hAnsi="Times New Roman"/>
          <w:sz w:val="28"/>
          <w:szCs w:val="28"/>
        </w:rPr>
      </w:pPr>
      <w:r>
        <w:rPr>
          <w:rFonts w:ascii="Times New Roman" w:hAnsi="Times New Roman"/>
          <w:sz w:val="28"/>
          <w:szCs w:val="28"/>
        </w:rPr>
        <w:t>Постановление Пленума Верховного Суда РФ от 22.12.2015 № 58 «О практике назначения судами Российской Федерации уголовного наказания»</w:t>
      </w:r>
    </w:p>
    <w:p w:rsidR="003A28E1" w:rsidRPr="00253CFF" w:rsidRDefault="00253CFF" w:rsidP="003A28E1">
      <w:pPr>
        <w:rPr>
          <w:rFonts w:ascii="Times New Roman" w:hAnsi="Times New Roman"/>
          <w:b/>
          <w:sz w:val="28"/>
          <w:szCs w:val="28"/>
        </w:rPr>
      </w:pPr>
      <w:r w:rsidRPr="00253CFF">
        <w:rPr>
          <w:rFonts w:ascii="Times New Roman" w:hAnsi="Times New Roman"/>
          <w:b/>
          <w:sz w:val="28"/>
          <w:szCs w:val="28"/>
        </w:rPr>
        <w:lastRenderedPageBreak/>
        <w:t>Прошу перед изучением</w:t>
      </w:r>
      <w:r>
        <w:rPr>
          <w:rFonts w:ascii="Times New Roman" w:hAnsi="Times New Roman"/>
          <w:b/>
          <w:sz w:val="28"/>
          <w:szCs w:val="28"/>
        </w:rPr>
        <w:t xml:space="preserve"> лекции </w:t>
      </w:r>
      <w:r w:rsidRPr="00253CFF">
        <w:rPr>
          <w:rFonts w:ascii="Times New Roman" w:hAnsi="Times New Roman"/>
          <w:b/>
          <w:sz w:val="28"/>
          <w:szCs w:val="28"/>
        </w:rPr>
        <w:t xml:space="preserve"> </w:t>
      </w:r>
      <w:r>
        <w:rPr>
          <w:rFonts w:ascii="Times New Roman" w:hAnsi="Times New Roman"/>
          <w:b/>
          <w:sz w:val="28"/>
          <w:szCs w:val="28"/>
        </w:rPr>
        <w:t>предварительно ознакомиться с содержанием глав</w:t>
      </w:r>
      <w:r w:rsidRPr="00253CFF">
        <w:rPr>
          <w:rFonts w:ascii="Times New Roman" w:hAnsi="Times New Roman"/>
          <w:b/>
          <w:sz w:val="28"/>
          <w:szCs w:val="28"/>
        </w:rPr>
        <w:t xml:space="preserve"> 46 и 47 УПК РФ.</w:t>
      </w:r>
    </w:p>
    <w:p w:rsidR="003A28E1" w:rsidRPr="006B1354" w:rsidRDefault="003A28E1" w:rsidP="003A28E1">
      <w:pPr>
        <w:pStyle w:val="a3"/>
        <w:rPr>
          <w:rFonts w:ascii="Times New Roman" w:hAnsi="Times New Roman"/>
          <w:b/>
          <w:sz w:val="28"/>
          <w:szCs w:val="28"/>
        </w:rPr>
      </w:pPr>
      <w:r w:rsidRPr="006B1354">
        <w:rPr>
          <w:rFonts w:ascii="Times New Roman" w:hAnsi="Times New Roman"/>
          <w:b/>
          <w:sz w:val="28"/>
          <w:szCs w:val="28"/>
        </w:rPr>
        <w:t>Вопрос 1.  Сущность и значение стадии исполнения приговора.</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 xml:space="preserve">После вступления приговора в законную силу начинается новая стадия уголовного процесса обозначенная как стадия исполнения приговора. </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Исполнение приговора является стадией уголовного судопроизводства, основное содержание которой составляют уголовно-процессуальные действия, осуществляемые судом, по об</w:t>
      </w:r>
      <w:r w:rsidR="00A50C49">
        <w:rPr>
          <w:rFonts w:ascii="Times New Roman" w:hAnsi="Times New Roman"/>
          <w:sz w:val="28"/>
          <w:szCs w:val="28"/>
        </w:rPr>
        <w:t>ращению приговора к исполнению.</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Исполнение приговора — это завершающая судебная стадия уголовного процесса, в которой суд, принимая меры к своевременному приведению приговора в исполнение, обеспечивает окончательное выполнение задач уголовного судопроизводства по конкретному уголовному делу. В этой стадии суд обращает к исполнению не только приговоры, но и другие судебные решения (определения и постановления), разрешает ряд вопросов, возникающих в процессе исполнения приговора, а также непосредственно исполняет отдельные приговоры.</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В соответствии с УПК РФ стадия исполнения приговора включает распорядительную деятельность суда, связанную с обращением приговора к исполнению путем направления судьей или председателем суда в соответствующий орган или учреждение, на которые возложено исполнение наказания, распоряжения об исполнении приговора или иного судебного решения (гл. 46), и процессуальную деятельность по разрешению в судебном заседании определенных вопросов, возникающих при исполнении приговора (гл. 47).</w:t>
      </w:r>
    </w:p>
    <w:p w:rsidR="00A50C49" w:rsidRDefault="003A28E1" w:rsidP="003A28E1">
      <w:pPr>
        <w:ind w:firstLine="709"/>
        <w:jc w:val="both"/>
        <w:rPr>
          <w:rFonts w:ascii="Times New Roman" w:hAnsi="Times New Roman"/>
          <w:sz w:val="28"/>
          <w:szCs w:val="28"/>
        </w:rPr>
      </w:pPr>
      <w:r>
        <w:rPr>
          <w:rFonts w:ascii="Times New Roman" w:hAnsi="Times New Roman"/>
          <w:sz w:val="28"/>
          <w:szCs w:val="28"/>
        </w:rPr>
        <w:t xml:space="preserve">Стадия исполнения приговора включает те действия и решения суда и других субъектов, которые предусмотрены уголовно-процессуальным законом. Деятельность органов, фактически исполняющих приговор, регулируемая нормами уголовно-исполнительного, административного и других отраслей права, не входит в содержание данной стадии. </w:t>
      </w:r>
    </w:p>
    <w:p w:rsidR="003A28E1" w:rsidRPr="00A50C49" w:rsidRDefault="006D6605" w:rsidP="003A28E1">
      <w:pPr>
        <w:ind w:firstLine="709"/>
        <w:jc w:val="both"/>
        <w:rPr>
          <w:rFonts w:ascii="Times New Roman" w:hAnsi="Times New Roman"/>
          <w:b/>
          <w:sz w:val="28"/>
          <w:szCs w:val="28"/>
        </w:rPr>
      </w:pPr>
      <w:r>
        <w:rPr>
          <w:rFonts w:ascii="Times New Roman" w:hAnsi="Times New Roman"/>
          <w:b/>
          <w:sz w:val="28"/>
          <w:szCs w:val="28"/>
        </w:rPr>
        <w:t xml:space="preserve">Стадии исполнения приговора </w:t>
      </w:r>
      <w:r w:rsidR="003A28E1" w:rsidRPr="00A50C49">
        <w:rPr>
          <w:rFonts w:ascii="Times New Roman" w:hAnsi="Times New Roman"/>
          <w:b/>
          <w:sz w:val="28"/>
          <w:szCs w:val="28"/>
        </w:rPr>
        <w:t>свойственны:</w:t>
      </w:r>
    </w:p>
    <w:p w:rsidR="00A50C49" w:rsidRDefault="003A28E1" w:rsidP="003A28E1">
      <w:pPr>
        <w:ind w:firstLine="709"/>
        <w:jc w:val="both"/>
        <w:rPr>
          <w:rFonts w:ascii="Times New Roman" w:hAnsi="Times New Roman"/>
          <w:sz w:val="28"/>
          <w:szCs w:val="28"/>
        </w:rPr>
      </w:pPr>
      <w:r>
        <w:rPr>
          <w:rFonts w:ascii="Times New Roman" w:hAnsi="Times New Roman"/>
          <w:sz w:val="28"/>
          <w:szCs w:val="28"/>
        </w:rPr>
        <w:t xml:space="preserve">1) конкретные задачи, вытекающие из общих задач уголовного судопроизводства (ст. 6 УПК). Их специфика и содержание обусловлены значением приговора как акта правосудия, имеющего силу закона, подлежащего точному и неукоснительному исполнению. Эти задачи связаны </w:t>
      </w:r>
      <w:r>
        <w:rPr>
          <w:rFonts w:ascii="Times New Roman" w:hAnsi="Times New Roman"/>
          <w:sz w:val="28"/>
          <w:szCs w:val="28"/>
        </w:rPr>
        <w:lastRenderedPageBreak/>
        <w:t xml:space="preserve">с тем, что суд первой инстанции после вступления приговора, определения или постановления в законную силу обязан: </w:t>
      </w:r>
    </w:p>
    <w:p w:rsidR="00A50C49" w:rsidRDefault="003A28E1" w:rsidP="003A28E1">
      <w:pPr>
        <w:ind w:firstLine="709"/>
        <w:jc w:val="both"/>
        <w:rPr>
          <w:rFonts w:ascii="Times New Roman" w:hAnsi="Times New Roman"/>
          <w:sz w:val="28"/>
          <w:szCs w:val="28"/>
        </w:rPr>
      </w:pPr>
      <w:r>
        <w:rPr>
          <w:rFonts w:ascii="Times New Roman" w:hAnsi="Times New Roman"/>
          <w:sz w:val="28"/>
          <w:szCs w:val="28"/>
        </w:rPr>
        <w:t>а) обратить эти судебные решения к исполнению;</w:t>
      </w:r>
    </w:p>
    <w:p w:rsidR="00A50C49" w:rsidRDefault="003A28E1" w:rsidP="003A28E1">
      <w:pPr>
        <w:ind w:firstLine="709"/>
        <w:jc w:val="both"/>
        <w:rPr>
          <w:rFonts w:ascii="Times New Roman" w:hAnsi="Times New Roman"/>
          <w:sz w:val="28"/>
          <w:szCs w:val="28"/>
        </w:rPr>
      </w:pPr>
      <w:r>
        <w:rPr>
          <w:rFonts w:ascii="Times New Roman" w:hAnsi="Times New Roman"/>
          <w:sz w:val="28"/>
          <w:szCs w:val="28"/>
        </w:rPr>
        <w:t xml:space="preserve"> б) разрешить вопросы, возникающие в связи с исполнением приговора;</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 xml:space="preserve"> в) в случаях, установленных УПК, непосредственно исполнить приговор или иное судебное решение полностью или в части.</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Назначение уголовного судопроизводства на этой стадии достигается точной и неукоснительной реализацией приговора суда или иного судебного решения, тем самым обеспечивается неотвратимость наказания для лиц, чья вина установлена вступившим в законную силу приговором суда;</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2) определенный круг участников уголовно-процессуальной деятельности (суд, прокурор, учреждение, исполняющее наказание, или компетентный орган, по представлению которого разрешается вопрос, связанный с исполнением наказания, осужденный, его адвокат, законный представитель, близкие родственники, защитник, гражданский истец, гражданский ответчик, их представители, лицо, отбывшее наказание, реабилитиров</w:t>
      </w:r>
      <w:r w:rsidR="00A50C49">
        <w:rPr>
          <w:rFonts w:ascii="Times New Roman" w:hAnsi="Times New Roman"/>
          <w:sz w:val="28"/>
          <w:szCs w:val="28"/>
        </w:rPr>
        <w:t>анный)</w:t>
      </w:r>
      <w:r>
        <w:rPr>
          <w:rFonts w:ascii="Times New Roman" w:hAnsi="Times New Roman"/>
          <w:sz w:val="28"/>
          <w:szCs w:val="28"/>
        </w:rPr>
        <w:t>;</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 xml:space="preserve">3) определенный начальный момент </w:t>
      </w:r>
      <w:r w:rsidR="00A50C49">
        <w:rPr>
          <w:rFonts w:ascii="Times New Roman" w:hAnsi="Times New Roman"/>
          <w:sz w:val="28"/>
          <w:szCs w:val="28"/>
        </w:rPr>
        <w:t xml:space="preserve">данной стадии </w:t>
      </w:r>
      <w:r w:rsidR="006D6605">
        <w:rPr>
          <w:rFonts w:ascii="Times New Roman" w:hAnsi="Times New Roman"/>
          <w:sz w:val="28"/>
          <w:szCs w:val="28"/>
        </w:rPr>
        <w:t xml:space="preserve">- </w:t>
      </w:r>
      <w:r>
        <w:rPr>
          <w:rFonts w:ascii="Times New Roman" w:hAnsi="Times New Roman"/>
          <w:sz w:val="28"/>
          <w:szCs w:val="28"/>
        </w:rPr>
        <w:t>вступление приговора в законную силу (ч. 1—3 ст. 390 УПК). Конечным моментом стадии можно было бы считать обращение приговора к исполнению, поскольку «уголовное дело считается законченным и подлежит сдаче в архив суда после обращения приговора, определения, постановления к исполнению». Однако в процессе исполнения приговора (ст. 397 УПК) и после его исполнения (ст. 86 УК) перед судом возникают подлежащие разрешению вопросы, поэтому определенно указать на конечный момент данной стадии невозможно. Эта стадия может также заканчиваться непосредственным исполнением судом некоторых приговоров, а также вынесением судом определений и постановлений в порядке ст. 399, 400 УПК</w:t>
      </w:r>
      <w:r w:rsidR="006D6605">
        <w:rPr>
          <w:rFonts w:ascii="Times New Roman" w:hAnsi="Times New Roman"/>
          <w:sz w:val="28"/>
          <w:szCs w:val="28"/>
        </w:rPr>
        <w:t xml:space="preserve"> РФ</w:t>
      </w:r>
      <w:r>
        <w:rPr>
          <w:rFonts w:ascii="Times New Roman" w:hAnsi="Times New Roman"/>
          <w:sz w:val="28"/>
          <w:szCs w:val="28"/>
        </w:rPr>
        <w:t>;</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4) свой предмет исследования по разрешаемым судом в судебном заседании вопросам. В стадии исполнения приговора он не является единым, зависит от характера разрешаемого вопроса и определяется нормами уголовного, уголовно-исполнительного и уголовно-процессуального законодательства;</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lastRenderedPageBreak/>
        <w:t>5) особый круг вопросов, под</w:t>
      </w:r>
      <w:r w:rsidR="006D6605">
        <w:rPr>
          <w:rFonts w:ascii="Times New Roman" w:hAnsi="Times New Roman"/>
          <w:sz w:val="28"/>
          <w:szCs w:val="28"/>
        </w:rPr>
        <w:t>лежащих рассмотрению судом. Раз</w:t>
      </w:r>
      <w:r>
        <w:rPr>
          <w:rFonts w:ascii="Times New Roman" w:hAnsi="Times New Roman"/>
          <w:sz w:val="28"/>
          <w:szCs w:val="28"/>
        </w:rPr>
        <w:t>решая вопросы, указанные в ст. 397 УПК, в том числе об изменении вида исправительного учреждения, назначенного по приговору суда лицу, осужденному к лишению свободы; о зачете времени содержания под стражей; о времени пребывания в лечебном учреждении; о разъяснении сомнений и неясностей, возникающих при исполнении приговора, и др., суд не вправе менять содержание приговора, затрагивая его существо (обвинение, вид и меру наказания), и вносить в приговор изменения и дополнения, касающиеся формулировки обвинения, фактических обстоятельств дела, квалификации преступления, меры наказания.</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В этой стадии суд вправе лишь изменять порядок и условия отбывания наказания осужденным, а также разрешать частные вопросы, могущие возникнуть после вступления приговора в законную силу, такие, например, как разъяснение неясностей и сомнений</w:t>
      </w:r>
      <w:r w:rsidR="006D6605">
        <w:rPr>
          <w:rFonts w:ascii="Times New Roman" w:hAnsi="Times New Roman"/>
          <w:sz w:val="28"/>
          <w:szCs w:val="28"/>
        </w:rPr>
        <w:t xml:space="preserve">, возникающих при </w:t>
      </w:r>
      <w:r w:rsidR="004574D0">
        <w:rPr>
          <w:rFonts w:ascii="Times New Roman" w:hAnsi="Times New Roman"/>
          <w:sz w:val="28"/>
          <w:szCs w:val="28"/>
        </w:rPr>
        <w:t>исполнении приговора; о передаче иностранного гражданина</w:t>
      </w:r>
      <w:r>
        <w:rPr>
          <w:rFonts w:ascii="Times New Roman" w:hAnsi="Times New Roman"/>
          <w:sz w:val="28"/>
          <w:szCs w:val="28"/>
        </w:rPr>
        <w:t>, осужденного российским судом, для отбывания наказания в государство, гражданином которого он является, и др. Суды не вправе исправлять допущенные при вынесении приговора нарушения уголовного закона, рассматривая связанные с исполнением приговора вопросы об освобождении от наказания или о смягчении наказания вследствие изменения уголовного закона, имеющего обратную силу, в соответствии со ст. 10 УК</w:t>
      </w:r>
      <w:r w:rsidR="004574D0">
        <w:rPr>
          <w:rFonts w:ascii="Times New Roman" w:hAnsi="Times New Roman"/>
          <w:sz w:val="28"/>
          <w:szCs w:val="28"/>
        </w:rPr>
        <w:t xml:space="preserve"> РФ</w:t>
      </w:r>
      <w:r>
        <w:rPr>
          <w:rFonts w:ascii="Times New Roman" w:hAnsi="Times New Roman"/>
          <w:sz w:val="28"/>
          <w:szCs w:val="28"/>
        </w:rPr>
        <w:t>, о разъяснении сомнений и неясностей в соответствии с п. 15 ст. 397 УПК; обсуждать законность и обоснованность приговора, правильность или неправильность назначения мер наказания; снижать или увеличивать назначенные меры наказания; отменять или изменять вынесенный приговор. Для этих целей существуют другие уголовно-процессуальные механизмы;</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6) соблюдение судом процедуры принятия решения, обеспечивающей судебные гарантии защиты прав и законных интересов осужденного и других участников судебного разбирательства.</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t xml:space="preserve">В стадии исполнения приговора находят свою реализацию такие принципы уголовного судопроизводства, </w:t>
      </w:r>
      <w:r w:rsidR="004574D0">
        <w:rPr>
          <w:rFonts w:ascii="Times New Roman" w:hAnsi="Times New Roman"/>
          <w:sz w:val="28"/>
          <w:szCs w:val="28"/>
        </w:rPr>
        <w:t xml:space="preserve">такие </w:t>
      </w:r>
      <w:r>
        <w:rPr>
          <w:rFonts w:ascii="Times New Roman" w:hAnsi="Times New Roman"/>
          <w:sz w:val="28"/>
          <w:szCs w:val="28"/>
        </w:rPr>
        <w:t>как законность, осуществление правосудия только судом, уважение чести и достоинства личности, охрана прав и свобод человека и гражданина в уголовном судопроизводстве, состязательность сторон, язык уголов</w:t>
      </w:r>
      <w:r w:rsidR="004574D0">
        <w:rPr>
          <w:rFonts w:ascii="Times New Roman" w:hAnsi="Times New Roman"/>
          <w:sz w:val="28"/>
          <w:szCs w:val="28"/>
        </w:rPr>
        <w:t>ного судопроизводства, свобода оценки</w:t>
      </w:r>
      <w:r>
        <w:rPr>
          <w:rFonts w:ascii="Times New Roman" w:hAnsi="Times New Roman"/>
          <w:sz w:val="28"/>
          <w:szCs w:val="28"/>
        </w:rPr>
        <w:t xml:space="preserve"> доказательств, право на обжалование процессуальных действий и решений.</w:t>
      </w:r>
    </w:p>
    <w:p w:rsidR="003A28E1" w:rsidRDefault="003A28E1" w:rsidP="003A28E1">
      <w:pPr>
        <w:ind w:firstLine="709"/>
        <w:jc w:val="both"/>
        <w:rPr>
          <w:rFonts w:ascii="Times New Roman" w:hAnsi="Times New Roman"/>
          <w:sz w:val="28"/>
          <w:szCs w:val="28"/>
        </w:rPr>
      </w:pPr>
      <w:r>
        <w:rPr>
          <w:rFonts w:ascii="Times New Roman" w:hAnsi="Times New Roman"/>
          <w:sz w:val="28"/>
          <w:szCs w:val="28"/>
        </w:rPr>
        <w:lastRenderedPageBreak/>
        <w:t>Значение стадии исполнения приговора определяется тем, что она обеспечивает неотвратимость уголовной ответственности за совершенные преступления. Именно в этой стадии происходит реализация судебного решения по уголовному делу. Разрешая определенные правовые вопросы, возникающие по ходу исполнения приговора, судья способствует обеспечению прав и законных интересов осужденных.</w:t>
      </w:r>
    </w:p>
    <w:p w:rsidR="003A28E1" w:rsidRPr="004574D0" w:rsidRDefault="004574D0" w:rsidP="006B1354">
      <w:pPr>
        <w:pStyle w:val="a3"/>
        <w:jc w:val="center"/>
        <w:rPr>
          <w:rFonts w:ascii="Times New Roman" w:hAnsi="Times New Roman"/>
          <w:sz w:val="28"/>
          <w:szCs w:val="28"/>
        </w:rPr>
      </w:pPr>
      <w:r w:rsidRPr="006B1354">
        <w:rPr>
          <w:rFonts w:ascii="Times New Roman" w:hAnsi="Times New Roman"/>
          <w:b/>
          <w:sz w:val="28"/>
          <w:szCs w:val="28"/>
        </w:rPr>
        <w:t xml:space="preserve">Вопрос 2. </w:t>
      </w:r>
      <w:r w:rsidR="003A28E1" w:rsidRPr="006B1354">
        <w:rPr>
          <w:rFonts w:ascii="Times New Roman" w:hAnsi="Times New Roman"/>
          <w:b/>
          <w:sz w:val="28"/>
          <w:szCs w:val="28"/>
        </w:rPr>
        <w:t xml:space="preserve">Особенности </w:t>
      </w:r>
      <w:r w:rsidRPr="006B1354">
        <w:rPr>
          <w:rFonts w:ascii="Times New Roman" w:hAnsi="Times New Roman"/>
          <w:b/>
          <w:sz w:val="28"/>
          <w:szCs w:val="28"/>
        </w:rPr>
        <w:t>производства в стадии исполнения приговора</w:t>
      </w:r>
      <w:r w:rsidR="003A28E1" w:rsidRPr="004574D0">
        <w:rPr>
          <w:rFonts w:ascii="Times New Roman" w:hAnsi="Times New Roman"/>
          <w:sz w:val="28"/>
          <w:szCs w:val="28"/>
        </w:rPr>
        <w:t>.</w:t>
      </w:r>
    </w:p>
    <w:p w:rsidR="003A28E1" w:rsidRDefault="003A28E1" w:rsidP="003A28E1">
      <w:pPr>
        <w:pStyle w:val="a3"/>
        <w:rPr>
          <w:rFonts w:ascii="Times New Roman" w:hAnsi="Times New Roman"/>
          <w:sz w:val="28"/>
          <w:szCs w:val="28"/>
          <w:u w:val="single"/>
        </w:rPr>
      </w:pP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Вступившие в законную силу судебные решения (приговор, определение, постановление) обязательны для исполнения на всей территории Российской Федерации для всех органов государственной власти, органов местного самоуправления, общественных объединений, должностных лиц, других физических и юридических лиц. Неисполнение указанных решений влечет за собой уголовную ответственность в соответствии со ст. 315 УК</w:t>
      </w:r>
      <w:r w:rsidR="004574D0">
        <w:rPr>
          <w:rFonts w:ascii="Times New Roman" w:hAnsi="Times New Roman"/>
          <w:sz w:val="28"/>
          <w:szCs w:val="28"/>
        </w:rPr>
        <w:t xml:space="preserve"> РФ</w:t>
      </w:r>
      <w:r>
        <w:rPr>
          <w:rFonts w:ascii="Times New Roman" w:hAnsi="Times New Roman"/>
          <w:sz w:val="28"/>
          <w:szCs w:val="28"/>
        </w:rPr>
        <w:t>.</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В соответствии со ст. 390 УПК</w:t>
      </w:r>
      <w:r w:rsidR="004574D0">
        <w:rPr>
          <w:rFonts w:ascii="Times New Roman" w:hAnsi="Times New Roman"/>
          <w:sz w:val="28"/>
          <w:szCs w:val="28"/>
        </w:rPr>
        <w:t xml:space="preserve"> РФ</w:t>
      </w:r>
      <w:r>
        <w:rPr>
          <w:rFonts w:ascii="Times New Roman" w:hAnsi="Times New Roman"/>
          <w:sz w:val="28"/>
          <w:szCs w:val="28"/>
        </w:rPr>
        <w:t xml:space="preserve"> приговор суда первой инстанции вступает в законную силу по истечении установленных ст. 389.4 УПК 10 суток на его обжалование в апелляционном порядке, если он не был обжалован сторонами. Приговор суда апелляционной инстанции вступает в законную силу с момента его провозглашения. В случае подачи жалобы, представления в апелляционном порядке приговор вступает в законную силу в день вынесения решения судом апелляционной инстанции, если он не отменяется судом апелляционной инстанции с передачей уголовного дела на новое судебное разбирательство либо с возвращением уголовного дела прокурору.</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 xml:space="preserve">В соответствии со ст. 391 УПК 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Определение или постановление суда, не подлежащее обжалованию в апелляционном порядке, вступает в законную силу и обращается к исполнению немедленно. К ним относятся вынесенные в ходе судебного разбирательства определения и постановления; решения, принимаемые по заявленным ходатайствам на досудебных стадиях процесса; некоторые решения, принимаемые в ходе предварительного слушания (ст. 389.2 УПК). Определение или постановление суда о прекращении уголовного дела, принятое в ходе судебного производства по уголовному делу, подлежит </w:t>
      </w:r>
      <w:r>
        <w:rPr>
          <w:rFonts w:ascii="Times New Roman" w:hAnsi="Times New Roman"/>
          <w:sz w:val="28"/>
          <w:szCs w:val="28"/>
        </w:rPr>
        <w:lastRenderedPageBreak/>
        <w:t xml:space="preserve">немедленному исполнению в той его части, которая касается освобождения обвиняемого или подсудимого из-под стражи. Определение или постановление суда апелляционной инстанции вступает в законную силу с </w:t>
      </w:r>
      <w:r w:rsidR="004574D0">
        <w:rPr>
          <w:rFonts w:ascii="Times New Roman" w:hAnsi="Times New Roman"/>
          <w:sz w:val="28"/>
          <w:szCs w:val="28"/>
        </w:rPr>
        <w:t>момента его провозглашения (ч. 4</w:t>
      </w:r>
      <w:r>
        <w:rPr>
          <w:rFonts w:ascii="Times New Roman" w:hAnsi="Times New Roman"/>
          <w:sz w:val="28"/>
          <w:szCs w:val="28"/>
        </w:rPr>
        <w:t xml:space="preserve"> ст. 391 УПК).</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При частичной отмене приговора судом апелляционной инстанции приговор вступает в законную силу только в той части, которая оставлена без изменения. Измененный вышестоящим судом приговор вступает в законную силу с соответствующими изменениями.</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Приговор может вступить в законную силу и в иные сроки. Если поданная апелляционная жалоба (представление) не соответствует установленным требованиям, судья возвращает ее и назначает срок для пересоставления. В случае невыполнения требований судьи в установленный срок жалоба (представление) считается неподанной. В этом случае производство по делу в апелляционном порядке прекращается, а приговор считается вступившим в законную силу по истечении срока его обжалования (ч. 4 ст. 389.6, ч. 1 ст. 390 УПК).</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Приговор обращается судом к исполнению немедленно, а подсудимый, находящийся под стражей, освобождается судом в зале суда в случаях его оправдания, вынесения обвинительного приговора без назначения наказания, вынесения обвинительного приговора с назначением наказания и освобождением от его отбывания, назначением наказания, не связанного с лишением свободы, или наказания в виде лишения свободы условно</w:t>
      </w:r>
      <w:r w:rsidR="0057259A">
        <w:rPr>
          <w:rFonts w:ascii="Times New Roman" w:hAnsi="Times New Roman"/>
          <w:sz w:val="28"/>
          <w:szCs w:val="28"/>
        </w:rPr>
        <w:t xml:space="preserve">, вынесения обвинительного приговора с назначением наказания и с  применением отсрочки его отбывания </w:t>
      </w:r>
      <w:r>
        <w:rPr>
          <w:rFonts w:ascii="Times New Roman" w:hAnsi="Times New Roman"/>
          <w:sz w:val="28"/>
          <w:szCs w:val="28"/>
        </w:rPr>
        <w:t xml:space="preserve"> (ст. 311 УПК).</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Апелляционные приговор, определение или постановление, в соответствии с которыми осужденный подлежит освобождению из-под стражи, исполняются в этой части немедленно. Копия апелляционных приговора, определения, постановления или выписка из них в части, касающейся освобождения осужденного из-под стражи, направляется администрации места содержания под стражей для немедленного исполнения (ч. 4 ст. 389.33 УПК).</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 xml:space="preserve">Суд непосредственно исполняет назначенное приговором наказание в виде лишения специального, воинского или почетного звания, классного чина и государственных наград. Исполнение судом приговора в этих случаях осуществляется путем направления копии приговора с приложенными к нему наградами и документами (если они приобщены к делу) в государственный орган (в случае его упразднения — в орган-преемник), принявший решение о присвоении специального, воинского или почетного звания, классного чина и государственных наград. Этот орган в установленном порядке вносит в </w:t>
      </w:r>
      <w:r>
        <w:rPr>
          <w:rFonts w:ascii="Times New Roman" w:hAnsi="Times New Roman"/>
          <w:sz w:val="28"/>
          <w:szCs w:val="28"/>
        </w:rPr>
        <w:lastRenderedPageBreak/>
        <w:t>документы необходимые сведения о лишении соответствующего звания, чина и наград, принимает меры к лишению осужденного всех прав и льгот, связанных со званием, чином и наградами, о чем в течение одного месяца со дня получения копии приговора сообщает суду, принявшему указанное решение.</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В течение трех суток со дня вступления приговора в законную силу или возвращения уголовного дела из суда апелляционной инстанции приговор обращается к исполнению судом первой инстанции (ч. 4 ст. 390 УПК). Обращение к исполнению приговора, определения, постановления суда возлагается на суд, рассмотревший уголовное дело в первой инстанции (ч. 1 ст. 393 УПК). Определение или постановление суда апелляционной инстанции обращается к исполнению в порядке, установленном ч. 3 и 4 ст. 389.33 УПК. При этом апелляционные приговор, определение, постановление в течение семи суток со дня их вынесения направляются вместе с уголовным делом для исполнения в суд, постановивший приговор.</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Обвинительный приговор, исполнение которого отсрочено, обращается к исполнению после окончания отсрочки или ее отмены. П</w:t>
      </w:r>
      <w:r w:rsidR="0057259A">
        <w:rPr>
          <w:rFonts w:ascii="Times New Roman" w:hAnsi="Times New Roman"/>
          <w:sz w:val="28"/>
          <w:szCs w:val="28"/>
        </w:rPr>
        <w:t>о</w:t>
      </w:r>
      <w:r>
        <w:rPr>
          <w:rFonts w:ascii="Times New Roman" w:hAnsi="Times New Roman"/>
          <w:sz w:val="28"/>
          <w:szCs w:val="28"/>
        </w:rPr>
        <w:t>рядок обращения к исполнению приговора, определения, постановления суда установлен ст. 393 УПК. Обращение к исполнению приговора с конкретной мерой наказания подробно регламентируется Инструкцией по судебному делопроизводству в районном суде. Обращение приговора или иного судебного решения к исполнению заключается в направлении судьей или председателем суда копии обвинительного приговора и распоряжения об исполнении приговора в учреждение или орган, на которые возложено исполнение наказания.</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Для исполнения приговора в части имущественных взысканий вместе с копией приговора судебному приставу-исполнителю направляется исполнительный лист.</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Направляемые на исполнение копии приговоров, решений, определений, постановлений и выдаваемые судом исполнительные документы заверяются подписями судьи, председательствующего по делу, либо председателем суда, секретаря суда, а также гербовой печатью. Кроме того, названная Инструкция требует обязательного приложения к распоряжению копий приговора, копий решения суда, связанных с разрешением вопросов, указанных в ст. 397 УПК, если такие имели место, справки о судимости при направлении приговора для исполнения в орган внутренних дел по месту жительства осужденного и др.</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 xml:space="preserve">Суд апелляционной инстанции обязан сообщить в учреждение или орган, на которые возложено исполнение наказания, о решении, принятом им </w:t>
      </w:r>
      <w:r>
        <w:rPr>
          <w:rFonts w:ascii="Times New Roman" w:hAnsi="Times New Roman"/>
          <w:sz w:val="28"/>
          <w:szCs w:val="28"/>
        </w:rPr>
        <w:lastRenderedPageBreak/>
        <w:t>в отношении лица, содержащегося под стражей. Учреждение или орган, на которые возложено исполнение наказания, обязаны немедленно известить суд, постановивший обвинительный приговор, о его исполнении. Кроме того, эти же органы обязаны извещать суд, постановивший приговор, о месте отбывания наказания осужденным (ч. 5, 6 ст. 393 УПК).</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После обращения приговора к исполнению суд осуществляет судебный контроль за исполнением наказаний при обращении к нему с ходатайствами о разрешении вопросов, указанных в ст. 397 УПК.</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До обращения приговора к исполнению председательствующий в судебном заседании или председатель суда по просьбе близких родственников, родственников осужденного, содержащегося под стражей, обязаны предоставить возможность свидания с ним (ст. 395 УПК). После обращения приговора к ис</w:t>
      </w:r>
      <w:r w:rsidR="0057259A">
        <w:rPr>
          <w:rFonts w:ascii="Times New Roman" w:hAnsi="Times New Roman"/>
          <w:sz w:val="28"/>
          <w:szCs w:val="28"/>
        </w:rPr>
        <w:t>полнению администрация места со</w:t>
      </w:r>
      <w:r>
        <w:rPr>
          <w:rFonts w:ascii="Times New Roman" w:hAnsi="Times New Roman"/>
          <w:sz w:val="28"/>
          <w:szCs w:val="28"/>
        </w:rPr>
        <w:t>держания под стражей обязана известить одного из близких родственников или родственников осужденного о том, куда он направляется для отбывания наказания (ч. 1 ст. 394 УПК). Если родственники не получили такого извещения, они вправе обратиться за информацией в суд, вынесший приговор.</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Об обращении приговора к исполнению в случае удовлетворения гражданского иска извещаются гражданский истец и гражданский ответчик (ч. 2 ст. 394 УПК).</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Вступившие в законную силу приговоры подлежат исполнению учреждениями и органами, исполняющими наказание. К ним относятся: судебные приставы-исполнители, уголовно-исполнительная инспекция, исправительный центр, дисциплинарная воинская часть, арестный дом, колонии-поселения, воспитательные колонии, лечебные исправительные учреждения, исправительные колонии общего, строгого или особого режима либо тюрьмы, следственный изолятор (ст. 16 УИК). Требования приговора о лишении права занимать определенные должности или заниматься определенной деятельностью исполняются администрацией организации, в которой работает осужденный, а также органами, правомочными в соответствии с законом аннулировать разрешение на занятие соответствующей деятельностью. Исполнение приговора при этом основывается на уголовно-исполнительных правоотношениях, возникающих между осужденным и органом, исполняющим назначенное наказание.</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Таким образом, особенность стадии исполнения приговора заключается в том, что если в других стадиях четко определены начальный и конечный моменты и последовательность процессуальных де</w:t>
      </w:r>
      <w:r w:rsidR="008854BD">
        <w:rPr>
          <w:rFonts w:ascii="Times New Roman" w:hAnsi="Times New Roman"/>
          <w:sz w:val="28"/>
          <w:szCs w:val="28"/>
        </w:rPr>
        <w:t>йствий, то исполнение приговора относится к  непрерывной стадии</w:t>
      </w:r>
      <w:r>
        <w:rPr>
          <w:rFonts w:ascii="Times New Roman" w:hAnsi="Times New Roman"/>
          <w:sz w:val="28"/>
          <w:szCs w:val="28"/>
        </w:rPr>
        <w:t xml:space="preserve">. Она начинается со вступления </w:t>
      </w:r>
      <w:r>
        <w:rPr>
          <w:rFonts w:ascii="Times New Roman" w:hAnsi="Times New Roman"/>
          <w:sz w:val="28"/>
          <w:szCs w:val="28"/>
        </w:rPr>
        <w:lastRenderedPageBreak/>
        <w:t>приговора в законную силу, после чего обязательным действием является его обращение к исполнению, т.е. начинается фактическое исполнение приговора.</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Возникновение стадии исполнения приговора (однократно или несколько раз) зависит от того, появится ли необходимость в процессуальном разрешении вопросов,</w:t>
      </w:r>
      <w:r w:rsidR="008854BD">
        <w:rPr>
          <w:rFonts w:ascii="Times New Roman" w:hAnsi="Times New Roman"/>
          <w:sz w:val="28"/>
          <w:szCs w:val="28"/>
        </w:rPr>
        <w:t xml:space="preserve"> предусмотренных ст. 396, 400</w:t>
      </w:r>
      <w:r>
        <w:rPr>
          <w:rFonts w:ascii="Times New Roman" w:hAnsi="Times New Roman"/>
          <w:sz w:val="28"/>
          <w:szCs w:val="28"/>
        </w:rPr>
        <w:t xml:space="preserve"> УПК РФ. Таким образом, при исполнении приговора судебная деятельность может возникать несколько раз, прекращаться и вновь возникать.</w:t>
      </w:r>
    </w:p>
    <w:p w:rsidR="003A28E1" w:rsidRDefault="003A28E1" w:rsidP="003A28E1">
      <w:pPr>
        <w:pStyle w:val="a3"/>
        <w:ind w:left="0" w:firstLine="709"/>
        <w:jc w:val="both"/>
        <w:rPr>
          <w:rFonts w:ascii="Times New Roman" w:hAnsi="Times New Roman"/>
          <w:sz w:val="28"/>
          <w:szCs w:val="28"/>
        </w:rPr>
      </w:pPr>
    </w:p>
    <w:p w:rsidR="008854BD" w:rsidRDefault="003A28E1" w:rsidP="003A28E1">
      <w:pPr>
        <w:pStyle w:val="a3"/>
        <w:ind w:left="0" w:firstLine="709"/>
        <w:jc w:val="both"/>
        <w:rPr>
          <w:rFonts w:ascii="Times New Roman" w:hAnsi="Times New Roman"/>
          <w:sz w:val="28"/>
          <w:szCs w:val="28"/>
        </w:rPr>
      </w:pPr>
      <w:r>
        <w:rPr>
          <w:rFonts w:ascii="Times New Roman" w:hAnsi="Times New Roman"/>
          <w:sz w:val="28"/>
          <w:szCs w:val="28"/>
        </w:rPr>
        <w:t xml:space="preserve">Особенности процессуального порядка стадии исполнения приговора проявляются также в следующих общих положениях: </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w:t>
      </w:r>
      <w:r w:rsidR="008854BD">
        <w:rPr>
          <w:rFonts w:ascii="Times New Roman" w:hAnsi="Times New Roman"/>
          <w:sz w:val="28"/>
          <w:szCs w:val="28"/>
        </w:rPr>
        <w:t xml:space="preserve"> </w:t>
      </w:r>
      <w:r>
        <w:rPr>
          <w:rFonts w:ascii="Times New Roman" w:hAnsi="Times New Roman"/>
          <w:sz w:val="28"/>
          <w:szCs w:val="28"/>
        </w:rPr>
        <w:t>обязательность приговоров, определений и постановлений судов (судей), вступивших в законную силу, для всех государственных и общественных предприятий, учреждений и организаций, должностных лиц и граждан на всей территории России (ст. 392 УПК РФ)</w:t>
      </w:r>
    </w:p>
    <w:p w:rsidR="008854BD" w:rsidRDefault="003A28E1" w:rsidP="003A28E1">
      <w:pPr>
        <w:pStyle w:val="a3"/>
        <w:ind w:left="0" w:firstLine="709"/>
        <w:jc w:val="both"/>
        <w:rPr>
          <w:rFonts w:ascii="Times New Roman" w:hAnsi="Times New Roman"/>
          <w:sz w:val="28"/>
          <w:szCs w:val="28"/>
        </w:rPr>
      </w:pPr>
      <w:r>
        <w:rPr>
          <w:rFonts w:ascii="Times New Roman" w:hAnsi="Times New Roman"/>
          <w:sz w:val="28"/>
          <w:szCs w:val="28"/>
        </w:rPr>
        <w:t>-</w:t>
      </w:r>
      <w:r w:rsidR="008854BD">
        <w:rPr>
          <w:rFonts w:ascii="Times New Roman" w:hAnsi="Times New Roman"/>
          <w:sz w:val="28"/>
          <w:szCs w:val="28"/>
        </w:rPr>
        <w:t xml:space="preserve">  </w:t>
      </w:r>
      <w:r>
        <w:rPr>
          <w:rFonts w:ascii="Times New Roman" w:hAnsi="Times New Roman"/>
          <w:sz w:val="28"/>
          <w:szCs w:val="28"/>
        </w:rPr>
        <w:t xml:space="preserve">своевременность приведения приговора в исполнение; </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w:t>
      </w:r>
      <w:r w:rsidR="008854BD">
        <w:rPr>
          <w:rFonts w:ascii="Times New Roman" w:hAnsi="Times New Roman"/>
          <w:sz w:val="28"/>
          <w:szCs w:val="28"/>
        </w:rPr>
        <w:t xml:space="preserve"> </w:t>
      </w:r>
      <w:r>
        <w:rPr>
          <w:rFonts w:ascii="Times New Roman" w:hAnsi="Times New Roman"/>
          <w:sz w:val="28"/>
          <w:szCs w:val="28"/>
        </w:rPr>
        <w:t>рассмотрение материалов в стадии исполнения приговора указанными в законе судами (ст. 396 УПК РФ);</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w:t>
      </w:r>
      <w:r w:rsidR="008854BD">
        <w:rPr>
          <w:rFonts w:ascii="Times New Roman" w:hAnsi="Times New Roman"/>
          <w:sz w:val="28"/>
          <w:szCs w:val="28"/>
        </w:rPr>
        <w:t xml:space="preserve"> </w:t>
      </w:r>
      <w:r>
        <w:rPr>
          <w:rFonts w:ascii="Times New Roman" w:hAnsi="Times New Roman"/>
          <w:sz w:val="28"/>
          <w:szCs w:val="28"/>
        </w:rPr>
        <w:t>рассмотрение материалов по представлению органов, ведающих исполнением наказания, наблюдательных комиссий;</w:t>
      </w:r>
    </w:p>
    <w:p w:rsidR="003A28E1" w:rsidRDefault="003A28E1" w:rsidP="003A28E1">
      <w:pPr>
        <w:pStyle w:val="a3"/>
        <w:ind w:left="0" w:firstLine="709"/>
        <w:jc w:val="both"/>
        <w:rPr>
          <w:rFonts w:ascii="Times New Roman" w:hAnsi="Times New Roman"/>
          <w:sz w:val="28"/>
          <w:szCs w:val="28"/>
        </w:rPr>
      </w:pPr>
      <w:r>
        <w:rPr>
          <w:rFonts w:ascii="Times New Roman" w:hAnsi="Times New Roman"/>
          <w:sz w:val="28"/>
          <w:szCs w:val="28"/>
        </w:rPr>
        <w:t>-</w:t>
      </w:r>
      <w:r w:rsidR="008854BD">
        <w:rPr>
          <w:rFonts w:ascii="Times New Roman" w:hAnsi="Times New Roman"/>
          <w:sz w:val="28"/>
          <w:szCs w:val="28"/>
        </w:rPr>
        <w:t xml:space="preserve"> </w:t>
      </w:r>
      <w:r>
        <w:rPr>
          <w:rFonts w:ascii="Times New Roman" w:hAnsi="Times New Roman"/>
          <w:sz w:val="28"/>
          <w:szCs w:val="28"/>
        </w:rPr>
        <w:t>неизменность приговора и недопустимость внесения в него изменений и дополнений, затрагивающих его существо.</w:t>
      </w:r>
    </w:p>
    <w:p w:rsidR="003A28E1" w:rsidRDefault="003A28E1" w:rsidP="003A28E1">
      <w:pPr>
        <w:pStyle w:val="a3"/>
        <w:ind w:left="0"/>
        <w:jc w:val="both"/>
        <w:rPr>
          <w:rFonts w:ascii="Times New Roman" w:hAnsi="Times New Roman"/>
          <w:sz w:val="28"/>
          <w:szCs w:val="28"/>
        </w:rPr>
      </w:pPr>
    </w:p>
    <w:p w:rsidR="003A28E1" w:rsidRDefault="003A28E1" w:rsidP="003A28E1">
      <w:pPr>
        <w:pStyle w:val="a3"/>
        <w:ind w:left="0"/>
        <w:jc w:val="both"/>
        <w:rPr>
          <w:rFonts w:ascii="Times New Roman" w:hAnsi="Times New Roman"/>
          <w:sz w:val="28"/>
          <w:szCs w:val="28"/>
        </w:rPr>
      </w:pPr>
    </w:p>
    <w:p w:rsidR="003A28E1" w:rsidRPr="008854BD" w:rsidRDefault="008854BD" w:rsidP="006B1354">
      <w:pPr>
        <w:pStyle w:val="a3"/>
        <w:jc w:val="center"/>
        <w:rPr>
          <w:rFonts w:ascii="Times New Roman" w:hAnsi="Times New Roman"/>
          <w:sz w:val="28"/>
          <w:szCs w:val="28"/>
        </w:rPr>
      </w:pPr>
      <w:r w:rsidRPr="006B1354">
        <w:rPr>
          <w:rFonts w:ascii="Times New Roman" w:hAnsi="Times New Roman"/>
          <w:b/>
          <w:sz w:val="28"/>
          <w:szCs w:val="28"/>
        </w:rPr>
        <w:t xml:space="preserve">Вопрос 3.  </w:t>
      </w:r>
      <w:r w:rsidR="003A28E1" w:rsidRPr="006B1354">
        <w:rPr>
          <w:rFonts w:ascii="Times New Roman" w:hAnsi="Times New Roman"/>
          <w:b/>
          <w:sz w:val="28"/>
          <w:szCs w:val="28"/>
        </w:rPr>
        <w:t>Вопросы, разрешаемые в связи с исполнением приговора</w:t>
      </w:r>
      <w:r w:rsidR="003A28E1" w:rsidRPr="008854BD">
        <w:rPr>
          <w:rFonts w:ascii="Times New Roman" w:hAnsi="Times New Roman"/>
          <w:sz w:val="28"/>
          <w:szCs w:val="28"/>
        </w:rPr>
        <w:t>.</w:t>
      </w:r>
    </w:p>
    <w:p w:rsidR="003A28E1" w:rsidRDefault="003A28E1" w:rsidP="003A28E1">
      <w:pPr>
        <w:ind w:left="360"/>
        <w:rPr>
          <w:rFonts w:ascii="Times New Roman" w:hAnsi="Times New Roman"/>
          <w:sz w:val="28"/>
          <w:szCs w:val="28"/>
        </w:rPr>
      </w:pPr>
    </w:p>
    <w:p w:rsidR="003A28E1" w:rsidRDefault="008854BD"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В соответствии с действующим законодательством к компетенции суда отнесено рассмотрение и разрешение ряда вопросов, возникающих при обращении приговора к исполнению, в ходе его исполнения, а также после отбытия осужденным наказания.</w:t>
      </w:r>
    </w:p>
    <w:p w:rsidR="003A28E1" w:rsidRDefault="003A28E1" w:rsidP="003A28E1">
      <w:pPr>
        <w:jc w:val="both"/>
        <w:rPr>
          <w:rFonts w:ascii="Times New Roman" w:hAnsi="Times New Roman"/>
          <w:sz w:val="28"/>
          <w:szCs w:val="28"/>
        </w:rPr>
      </w:pPr>
      <w:r>
        <w:rPr>
          <w:rFonts w:ascii="Times New Roman" w:hAnsi="Times New Roman"/>
          <w:sz w:val="28"/>
          <w:szCs w:val="28"/>
        </w:rPr>
        <w:t>Вопросы, подлежащие разрешению судом в стадии исполнения приговора, можно подразделить на две основные группы:</w:t>
      </w:r>
    </w:p>
    <w:p w:rsidR="003A28E1" w:rsidRDefault="003A28E1" w:rsidP="003A28E1">
      <w:pPr>
        <w:jc w:val="both"/>
        <w:rPr>
          <w:rFonts w:ascii="Times New Roman" w:hAnsi="Times New Roman"/>
          <w:sz w:val="28"/>
          <w:szCs w:val="28"/>
        </w:rPr>
      </w:pPr>
      <w:r>
        <w:rPr>
          <w:rFonts w:ascii="Times New Roman" w:hAnsi="Times New Roman"/>
          <w:sz w:val="28"/>
          <w:szCs w:val="28"/>
        </w:rPr>
        <w:t>1) вопросы, подлежащие разрешению в соответствии с требованиями уголовного, уголовно-процессуального и уголовно-исполнительного законодательства;</w:t>
      </w:r>
    </w:p>
    <w:p w:rsidR="003A28E1" w:rsidRDefault="003A28E1" w:rsidP="003A28E1">
      <w:pPr>
        <w:jc w:val="both"/>
        <w:rPr>
          <w:rFonts w:ascii="Times New Roman" w:hAnsi="Times New Roman"/>
          <w:sz w:val="28"/>
          <w:szCs w:val="28"/>
        </w:rPr>
      </w:pPr>
      <w:r>
        <w:rPr>
          <w:rFonts w:ascii="Times New Roman" w:hAnsi="Times New Roman"/>
          <w:sz w:val="28"/>
          <w:szCs w:val="28"/>
        </w:rPr>
        <w:lastRenderedPageBreak/>
        <w:t>2) вопросы, подлежащие разрешению в связи с наличием сомнений и неясностей, вытекающих из содержания судебных решений и возникающих при приведении приговора в исполнение.</w:t>
      </w:r>
    </w:p>
    <w:p w:rsidR="003A28E1" w:rsidRDefault="003A28E1" w:rsidP="003A28E1">
      <w:pPr>
        <w:jc w:val="both"/>
        <w:rPr>
          <w:rFonts w:ascii="Times New Roman" w:hAnsi="Times New Roman"/>
          <w:sz w:val="28"/>
          <w:szCs w:val="28"/>
        </w:rPr>
      </w:pPr>
      <w:r>
        <w:rPr>
          <w:rFonts w:ascii="Times New Roman" w:hAnsi="Times New Roman"/>
          <w:sz w:val="28"/>
          <w:szCs w:val="28"/>
        </w:rPr>
        <w:t>Данные вопросы, подлежащие рассмотрению и разрешению в стадии исполнения приговора, изложены в ст. 397 УПК РФ</w:t>
      </w:r>
      <w:r w:rsidR="008854BD">
        <w:rPr>
          <w:rFonts w:ascii="Times New Roman" w:hAnsi="Times New Roman"/>
          <w:sz w:val="28"/>
          <w:szCs w:val="28"/>
        </w:rPr>
        <w:t>:</w:t>
      </w:r>
    </w:p>
    <w:p w:rsidR="003A28E1" w:rsidRDefault="003A28E1" w:rsidP="003A28E1">
      <w:pPr>
        <w:jc w:val="both"/>
        <w:rPr>
          <w:rFonts w:ascii="Times New Roman" w:hAnsi="Times New Roman"/>
          <w:sz w:val="28"/>
          <w:szCs w:val="28"/>
        </w:rPr>
      </w:pPr>
      <w:r>
        <w:rPr>
          <w:rFonts w:ascii="Times New Roman" w:hAnsi="Times New Roman"/>
          <w:sz w:val="28"/>
          <w:szCs w:val="28"/>
        </w:rPr>
        <w:t xml:space="preserve">1) о возмещении вреда реабилитированному, восстановлении его трудовых, пенсионных, жилищных и иных прав в соответствии с частью пятой статьи 135 и частью первой статьи 138 УПК РФ; </w:t>
      </w:r>
    </w:p>
    <w:p w:rsidR="003A28E1" w:rsidRDefault="003A28E1" w:rsidP="003A28E1">
      <w:pPr>
        <w:jc w:val="both"/>
        <w:rPr>
          <w:rFonts w:ascii="Times New Roman" w:hAnsi="Times New Roman"/>
          <w:sz w:val="28"/>
          <w:szCs w:val="28"/>
        </w:rPr>
      </w:pPr>
      <w:r>
        <w:rPr>
          <w:rFonts w:ascii="Times New Roman" w:hAnsi="Times New Roman"/>
          <w:sz w:val="28"/>
          <w:szCs w:val="28"/>
        </w:rPr>
        <w:t>2) о замене наказания в случае злостного уклонения от его отбывания:</w:t>
      </w:r>
    </w:p>
    <w:p w:rsidR="003A28E1" w:rsidRDefault="003A28E1" w:rsidP="003A28E1">
      <w:pPr>
        <w:jc w:val="both"/>
        <w:rPr>
          <w:rFonts w:ascii="Times New Roman" w:hAnsi="Times New Roman"/>
          <w:sz w:val="28"/>
          <w:szCs w:val="28"/>
        </w:rPr>
      </w:pPr>
      <w:r>
        <w:rPr>
          <w:rFonts w:ascii="Times New Roman" w:hAnsi="Times New Roman"/>
          <w:sz w:val="28"/>
          <w:szCs w:val="28"/>
        </w:rPr>
        <w:t>а) штрафа - в соответствии со статьей 46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б) обязательных работ - в соответствии со статьей 49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в) исправительных работ - в соответствии со статьей 50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г) ограничения свободы - в соответствии со статьей 53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2.1) о замене принудительных работ лишением свободы 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в соответствии со статьей 53.1 Уголовного кодекса Российской Федерации;</w:t>
      </w:r>
    </w:p>
    <w:p w:rsidR="00780780" w:rsidRDefault="008854BD"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Замена наказания в случае злостного уклонения от его отбывания</w:t>
      </w:r>
      <w:r>
        <w:rPr>
          <w:rFonts w:ascii="Times New Roman" w:hAnsi="Times New Roman"/>
          <w:sz w:val="28"/>
          <w:szCs w:val="28"/>
        </w:rPr>
        <w:t>, предусмотрена  п. 2 ст. 397 УПК</w:t>
      </w:r>
      <w:r w:rsidR="00780780">
        <w:rPr>
          <w:rFonts w:ascii="Times New Roman" w:hAnsi="Times New Roman"/>
          <w:sz w:val="28"/>
          <w:szCs w:val="28"/>
        </w:rPr>
        <w:t xml:space="preserve"> РФ</w:t>
      </w:r>
      <w:r w:rsidR="003A28E1">
        <w:rPr>
          <w:rFonts w:ascii="Times New Roman" w:hAnsi="Times New Roman"/>
          <w:sz w:val="28"/>
          <w:szCs w:val="28"/>
        </w:rPr>
        <w:t xml:space="preserve">. </w:t>
      </w:r>
    </w:p>
    <w:p w:rsidR="003A28E1" w:rsidRDefault="0078078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В соответствии с уголовным законом осужденному, уклоняющемуся от отбывания штрафа (ст. 46 УК), обязательных (ст. 49 УК), исправительных (ст. 50 УК) и принудительных (ст. 53.1 УК) работ, ограничения свободы (ст. 53 УК), суд может заменить назначенное приговором наказание на более строгое, в том числе на лишение свободы.</w:t>
      </w:r>
    </w:p>
    <w:p w:rsidR="003A28E1" w:rsidRDefault="0078078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 xml:space="preserve">Судам следует иметь в виду, что при замене наказания в случае злостного уклонения от его отбывания в порядке исполнения приговора, предусмотренном пунктом 2 статьи 397 УПК РФ, штраф, обязательные работы, исправительные работы, ограничение свободы заменяются </w:t>
      </w:r>
      <w:r w:rsidR="003A28E1">
        <w:rPr>
          <w:rFonts w:ascii="Times New Roman" w:hAnsi="Times New Roman"/>
          <w:sz w:val="28"/>
          <w:szCs w:val="28"/>
        </w:rPr>
        <w:lastRenderedPageBreak/>
        <w:t>принудительными работами без предварительной замены лишением свободы. Принудительные работы могут быть также применены при замене не</w:t>
      </w:r>
      <w:r w:rsidR="00363A53">
        <w:rPr>
          <w:rFonts w:ascii="Times New Roman" w:hAnsi="Times New Roman"/>
          <w:sz w:val="28"/>
          <w:szCs w:val="28"/>
        </w:rPr>
        <w:t xml:space="preserve"> </w:t>
      </w:r>
      <w:r w:rsidR="003A28E1">
        <w:rPr>
          <w:rFonts w:ascii="Times New Roman" w:hAnsi="Times New Roman"/>
          <w:sz w:val="28"/>
          <w:szCs w:val="28"/>
        </w:rPr>
        <w:t>отбытой части наказания в виде лишения свободы (статья 80 УК РФ). (ППВС РФ от 22.12.2015 № 58)</w:t>
      </w:r>
      <w:r w:rsidR="00363A53">
        <w:rPr>
          <w:rFonts w:ascii="Times New Roman" w:hAnsi="Times New Roman"/>
          <w:sz w:val="28"/>
          <w:szCs w:val="28"/>
        </w:rPr>
        <w:t xml:space="preserve">        </w:t>
      </w:r>
    </w:p>
    <w:p w:rsidR="003A28E1" w:rsidRDefault="003A28E1" w:rsidP="003A28E1">
      <w:pPr>
        <w:jc w:val="both"/>
        <w:rPr>
          <w:rFonts w:ascii="Times New Roman" w:hAnsi="Times New Roman"/>
          <w:sz w:val="28"/>
          <w:szCs w:val="28"/>
        </w:rPr>
      </w:pPr>
      <w:r>
        <w:rPr>
          <w:rFonts w:ascii="Times New Roman" w:hAnsi="Times New Roman"/>
          <w:sz w:val="28"/>
          <w:szCs w:val="28"/>
        </w:rPr>
        <w:t>3) об изменении вида исправительного учреждения, назначенного по приговору суда осужденному к лишению свободы, в соответствии со статьями 78 и 140 Уголовно-исполнительного кодекса Российской Федерации;</w:t>
      </w:r>
    </w:p>
    <w:p w:rsidR="003A28E1" w:rsidRDefault="0078078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Положительно характеризующиеся осужденные могут быть переведены для дальнейшего отбы</w:t>
      </w:r>
      <w:r>
        <w:rPr>
          <w:rFonts w:ascii="Times New Roman" w:hAnsi="Times New Roman"/>
          <w:sz w:val="28"/>
          <w:szCs w:val="28"/>
        </w:rPr>
        <w:t>вания наказания (ст. 78 УИК РФ)</w:t>
      </w:r>
      <w:r w:rsidR="003A28E1">
        <w:rPr>
          <w:rFonts w:ascii="Times New Roman" w:hAnsi="Times New Roman"/>
          <w:sz w:val="28"/>
          <w:szCs w:val="28"/>
        </w:rPr>
        <w:t>:</w:t>
      </w:r>
    </w:p>
    <w:p w:rsidR="003A28E1" w:rsidRDefault="003A28E1" w:rsidP="003A28E1">
      <w:pPr>
        <w:jc w:val="both"/>
        <w:rPr>
          <w:rFonts w:ascii="Times New Roman" w:hAnsi="Times New Roman"/>
          <w:sz w:val="28"/>
          <w:szCs w:val="28"/>
        </w:rPr>
      </w:pPr>
      <w:r>
        <w:rPr>
          <w:rFonts w:ascii="Times New Roman" w:hAnsi="Times New Roman"/>
          <w:sz w:val="28"/>
          <w:szCs w:val="28"/>
        </w:rPr>
        <w:t>а) из тюрьмы в исправительную колонию - по отбытии осужденными в тюрьме не менее половины срока, назначенного по приговору суда;</w:t>
      </w:r>
    </w:p>
    <w:p w:rsidR="003A28E1" w:rsidRDefault="003A28E1" w:rsidP="003A28E1">
      <w:pPr>
        <w:jc w:val="both"/>
        <w:rPr>
          <w:rFonts w:ascii="Times New Roman" w:hAnsi="Times New Roman"/>
          <w:sz w:val="28"/>
          <w:szCs w:val="28"/>
        </w:rPr>
      </w:pPr>
      <w:r>
        <w:rPr>
          <w:rFonts w:ascii="Times New Roman" w:hAnsi="Times New Roman"/>
          <w:sz w:val="28"/>
          <w:szCs w:val="28"/>
        </w:rPr>
        <w:t>б) из исправительной колонии особого режима в исправительную колонию строгого режима - по отбытии осужденными в исправительной колонии особого режима не менее половины срока, назначенного по приговору суда;</w:t>
      </w:r>
    </w:p>
    <w:p w:rsidR="003A28E1" w:rsidRDefault="003A28E1" w:rsidP="003A28E1">
      <w:pPr>
        <w:jc w:val="both"/>
        <w:rPr>
          <w:rFonts w:ascii="Times New Roman" w:hAnsi="Times New Roman"/>
          <w:sz w:val="28"/>
          <w:szCs w:val="28"/>
        </w:rPr>
      </w:pPr>
      <w:r>
        <w:rPr>
          <w:rFonts w:ascii="Times New Roman" w:hAnsi="Times New Roman"/>
          <w:sz w:val="28"/>
          <w:szCs w:val="28"/>
        </w:rPr>
        <w:t>в) из исправительных колоний общего режима в колонию-поселение - по отбытии осужденными, находящимися в облегченных условиях содержания, не менее одной четверти срока наказания;</w:t>
      </w:r>
    </w:p>
    <w:p w:rsidR="003A28E1" w:rsidRDefault="003A28E1" w:rsidP="003A28E1">
      <w:pPr>
        <w:jc w:val="both"/>
        <w:rPr>
          <w:rFonts w:ascii="Times New Roman" w:hAnsi="Times New Roman"/>
          <w:sz w:val="28"/>
          <w:szCs w:val="28"/>
        </w:rPr>
      </w:pPr>
      <w:r>
        <w:rPr>
          <w:rFonts w:ascii="Times New Roman" w:hAnsi="Times New Roman"/>
          <w:sz w:val="28"/>
          <w:szCs w:val="28"/>
        </w:rPr>
        <w:t>г) из исправительных колоний строгого режима в колонию-поселение - по отбытии осужденными не менее одной трети срока наказания; осужденными, ранее условно-досрочно освобождавшимися от отбывания лишения свободы и совершившими новые преступления в период оставшейся неотбытой части наказания, - по отбытии не менее половины срока наказания, а осужденными за совершение особо тяжких преступлений - по отбытии не менее двух третей срока наказания.</w:t>
      </w:r>
    </w:p>
    <w:p w:rsidR="003A28E1" w:rsidRDefault="0078078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Срок отбывания наказания, определяемый для изменения вида исправительного учреждения, исчисляется со дня заключения осужденного под стражу.</w:t>
      </w:r>
    </w:p>
    <w:p w:rsidR="003A28E1" w:rsidRDefault="003A28E1" w:rsidP="003A28E1">
      <w:pPr>
        <w:jc w:val="both"/>
        <w:rPr>
          <w:rFonts w:ascii="Times New Roman" w:hAnsi="Times New Roman"/>
          <w:sz w:val="28"/>
          <w:szCs w:val="28"/>
        </w:rPr>
      </w:pPr>
      <w:r>
        <w:rPr>
          <w:rFonts w:ascii="Times New Roman" w:hAnsi="Times New Roman"/>
          <w:sz w:val="28"/>
          <w:szCs w:val="28"/>
        </w:rPr>
        <w:t>4) об условно-досрочном освобождении от отбывания наказания в соответствии со статьей 79 Уголовного кодекса Российской Федерации;</w:t>
      </w:r>
    </w:p>
    <w:p w:rsidR="003A28E1" w:rsidRDefault="0078078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 xml:space="preserve">Условно-досрочное освобождение может быть применено только после фактического отбытия осужденным: не менее одной трети срока наказания, назначенного за преступление небольшой или средней тяжести; не менее половины срока наказания, назначенного за тяжкое преступление; не менее </w:t>
      </w:r>
      <w:r w:rsidR="003A28E1">
        <w:rPr>
          <w:rFonts w:ascii="Times New Roman" w:hAnsi="Times New Roman"/>
          <w:sz w:val="28"/>
          <w:szCs w:val="28"/>
        </w:rPr>
        <w:lastRenderedPageBreak/>
        <w:t>двух третей срока наказания, назначенного за особо тяжкое преступление, а также двух третей срока наказания, назначенного лицу, ранее условно-досрочно освобождавшемуся, если условно-досрочное освобождение было отменено по основаниям, предусмо</w:t>
      </w:r>
      <w:r>
        <w:rPr>
          <w:rFonts w:ascii="Times New Roman" w:hAnsi="Times New Roman"/>
          <w:sz w:val="28"/>
          <w:szCs w:val="28"/>
        </w:rPr>
        <w:t xml:space="preserve">тренным частью седьмой </w:t>
      </w:r>
      <w:r w:rsidR="003A28E1">
        <w:rPr>
          <w:rFonts w:ascii="Times New Roman" w:hAnsi="Times New Roman"/>
          <w:sz w:val="28"/>
          <w:szCs w:val="28"/>
        </w:rPr>
        <w:t xml:space="preserve"> статьи</w:t>
      </w:r>
      <w:r>
        <w:rPr>
          <w:rFonts w:ascii="Times New Roman" w:hAnsi="Times New Roman"/>
          <w:sz w:val="28"/>
          <w:szCs w:val="28"/>
        </w:rPr>
        <w:t xml:space="preserve"> 79 УК РФ</w:t>
      </w:r>
      <w:r w:rsidR="003A28E1">
        <w:rPr>
          <w:rFonts w:ascii="Times New Roman" w:hAnsi="Times New Roman"/>
          <w:sz w:val="28"/>
          <w:szCs w:val="28"/>
        </w:rPr>
        <w:t>; не менее трех четвертей срока наказания, назначенного за преступления против половой неприкосновенности несовершеннолетних, а равно за тяжкие и особо тяжкие преступления, связанные с незаконным оборотом наркотических средств, психотропных веществ и их прекурсоров; не менее четырех пятых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rsidR="003C0EB5" w:rsidRDefault="00780780" w:rsidP="003A28E1">
      <w:pPr>
        <w:jc w:val="both"/>
        <w:rPr>
          <w:rFonts w:ascii="Times New Roman" w:hAnsi="Times New Roman"/>
          <w:sz w:val="28"/>
          <w:szCs w:val="28"/>
        </w:rPr>
      </w:pPr>
      <w:r>
        <w:rPr>
          <w:rFonts w:ascii="Times New Roman" w:hAnsi="Times New Roman"/>
          <w:sz w:val="28"/>
          <w:szCs w:val="28"/>
        </w:rPr>
        <w:t>4</w:t>
      </w:r>
      <w:r w:rsidR="003C0EB5">
        <w:rPr>
          <w:rFonts w:ascii="Times New Roman" w:hAnsi="Times New Roman"/>
          <w:sz w:val="28"/>
          <w:szCs w:val="28"/>
        </w:rPr>
        <w:t>.1)</w:t>
      </w:r>
      <w:r>
        <w:rPr>
          <w:rFonts w:ascii="Times New Roman" w:hAnsi="Times New Roman"/>
          <w:sz w:val="28"/>
          <w:szCs w:val="28"/>
        </w:rPr>
        <w:t>.</w:t>
      </w:r>
      <w:r w:rsidR="003A28E1">
        <w:rPr>
          <w:rFonts w:ascii="Times New Roman" w:hAnsi="Times New Roman"/>
          <w:sz w:val="28"/>
          <w:szCs w:val="28"/>
        </w:rPr>
        <w:t xml:space="preserve"> об отмене условно-досрочного освобождения - в соответствии со статьей 79 Уголовного кодекса Российской Федерации; </w:t>
      </w:r>
    </w:p>
    <w:p w:rsidR="003C0EB5" w:rsidRDefault="003C0EB5" w:rsidP="003A28E1">
      <w:pPr>
        <w:jc w:val="both"/>
        <w:rPr>
          <w:rFonts w:ascii="Times New Roman" w:hAnsi="Times New Roman"/>
          <w:sz w:val="28"/>
          <w:szCs w:val="28"/>
        </w:rPr>
      </w:pPr>
      <w:r>
        <w:rPr>
          <w:rFonts w:ascii="Times New Roman" w:hAnsi="Times New Roman"/>
          <w:sz w:val="28"/>
          <w:szCs w:val="28"/>
        </w:rPr>
        <w:t xml:space="preserve">Вопрос об отмене или сохранении условно-досрочного освобождения решается в порядке предусмотренном ст. 79 УК РФ следующим образом: </w:t>
      </w:r>
    </w:p>
    <w:p w:rsidR="00C249BE" w:rsidRDefault="003C0EB5" w:rsidP="003A28E1">
      <w:pPr>
        <w:jc w:val="both"/>
        <w:rPr>
          <w:rFonts w:ascii="Times New Roman" w:hAnsi="Times New Roman"/>
          <w:sz w:val="28"/>
          <w:szCs w:val="28"/>
        </w:rPr>
      </w:pPr>
      <w:r>
        <w:rPr>
          <w:rFonts w:ascii="Times New Roman" w:hAnsi="Times New Roman"/>
          <w:sz w:val="28"/>
          <w:szCs w:val="28"/>
        </w:rPr>
        <w:t xml:space="preserve"> - </w:t>
      </w:r>
      <w:r w:rsidR="00C249BE">
        <w:rPr>
          <w:rFonts w:ascii="Times New Roman" w:hAnsi="Times New Roman"/>
          <w:sz w:val="28"/>
          <w:szCs w:val="28"/>
        </w:rPr>
        <w:t>е</w:t>
      </w:r>
      <w:r w:rsidR="003A28E1">
        <w:rPr>
          <w:rFonts w:ascii="Times New Roman" w:hAnsi="Times New Roman"/>
          <w:sz w:val="28"/>
          <w:szCs w:val="28"/>
        </w:rPr>
        <w:t>сли в течение оставшейся не</w:t>
      </w:r>
      <w:r>
        <w:rPr>
          <w:rFonts w:ascii="Times New Roman" w:hAnsi="Times New Roman"/>
          <w:sz w:val="28"/>
          <w:szCs w:val="28"/>
        </w:rPr>
        <w:t xml:space="preserve"> </w:t>
      </w:r>
      <w:r w:rsidR="003A28E1">
        <w:rPr>
          <w:rFonts w:ascii="Times New Roman" w:hAnsi="Times New Roman"/>
          <w:sz w:val="28"/>
          <w:szCs w:val="28"/>
        </w:rPr>
        <w:t>отбытой части наказания осужденный совершает нарушение общественного порядка, за которое на него было наложено административное взыскание, или злостно уклонился от исполнения обязанностей, возложенных на него судом при применении условно-досрочного освобождения</w:t>
      </w:r>
      <w:r>
        <w:rPr>
          <w:rFonts w:ascii="Times New Roman" w:hAnsi="Times New Roman"/>
          <w:sz w:val="28"/>
          <w:szCs w:val="28"/>
        </w:rPr>
        <w:t>, суд по представлению органов указанных в ч. 6 ст. 79 УК РФ может вынести решение об отмене условно-досрочного освобождения и исполнении оставшейся не отбытой</w:t>
      </w:r>
      <w:r w:rsidR="00C249BE">
        <w:rPr>
          <w:rFonts w:ascii="Times New Roman" w:hAnsi="Times New Roman"/>
          <w:sz w:val="28"/>
          <w:szCs w:val="28"/>
        </w:rPr>
        <w:t xml:space="preserve"> части наказания</w:t>
      </w:r>
      <w:r w:rsidR="003A28E1">
        <w:rPr>
          <w:rFonts w:ascii="Times New Roman" w:hAnsi="Times New Roman"/>
          <w:sz w:val="28"/>
          <w:szCs w:val="28"/>
        </w:rPr>
        <w:t xml:space="preserve">; </w:t>
      </w:r>
    </w:p>
    <w:p w:rsidR="00C249BE" w:rsidRDefault="00C249BE" w:rsidP="003A28E1">
      <w:pPr>
        <w:jc w:val="both"/>
        <w:rPr>
          <w:rFonts w:ascii="Times New Roman" w:hAnsi="Times New Roman"/>
          <w:sz w:val="28"/>
          <w:szCs w:val="28"/>
        </w:rPr>
      </w:pPr>
      <w:r>
        <w:rPr>
          <w:rFonts w:ascii="Times New Roman" w:hAnsi="Times New Roman"/>
          <w:sz w:val="28"/>
          <w:szCs w:val="28"/>
        </w:rPr>
        <w:t xml:space="preserve">- </w:t>
      </w:r>
      <w:r w:rsidR="00780780">
        <w:rPr>
          <w:rFonts w:ascii="Times New Roman" w:hAnsi="Times New Roman"/>
          <w:sz w:val="28"/>
          <w:szCs w:val="28"/>
        </w:rPr>
        <w:t xml:space="preserve">если осужденный совершил </w:t>
      </w:r>
      <w:r w:rsidR="003A28E1">
        <w:rPr>
          <w:rFonts w:ascii="Times New Roman" w:hAnsi="Times New Roman"/>
          <w:sz w:val="28"/>
          <w:szCs w:val="28"/>
        </w:rPr>
        <w:t>преступление по неосторожности либо умышленное преступление небольшой или средней тяжести</w:t>
      </w:r>
      <w:r w:rsidR="00780780">
        <w:rPr>
          <w:rFonts w:ascii="Times New Roman" w:hAnsi="Times New Roman"/>
          <w:sz w:val="28"/>
          <w:szCs w:val="28"/>
        </w:rPr>
        <w:t>, то вопрос об отмене условно-досрочного освобождения решается судом</w:t>
      </w:r>
      <w:r w:rsidR="003A28E1">
        <w:rPr>
          <w:rFonts w:ascii="Times New Roman" w:hAnsi="Times New Roman"/>
          <w:sz w:val="28"/>
          <w:szCs w:val="28"/>
        </w:rPr>
        <w:t xml:space="preserve">; </w:t>
      </w:r>
    </w:p>
    <w:p w:rsidR="003A28E1" w:rsidRDefault="00C249BE" w:rsidP="003A28E1">
      <w:pPr>
        <w:jc w:val="both"/>
        <w:rPr>
          <w:rFonts w:ascii="Times New Roman" w:hAnsi="Times New Roman"/>
          <w:sz w:val="28"/>
          <w:szCs w:val="28"/>
        </w:rPr>
      </w:pPr>
      <w:r>
        <w:rPr>
          <w:rFonts w:ascii="Times New Roman" w:hAnsi="Times New Roman"/>
          <w:sz w:val="28"/>
          <w:szCs w:val="28"/>
        </w:rPr>
        <w:t xml:space="preserve">- </w:t>
      </w:r>
      <w:r w:rsidR="00780780">
        <w:rPr>
          <w:rFonts w:ascii="Times New Roman" w:hAnsi="Times New Roman"/>
          <w:sz w:val="28"/>
          <w:szCs w:val="28"/>
        </w:rPr>
        <w:t xml:space="preserve">в случае если осужденный совершил </w:t>
      </w:r>
      <w:r w:rsidR="003A28E1">
        <w:rPr>
          <w:rFonts w:ascii="Times New Roman" w:hAnsi="Times New Roman"/>
          <w:sz w:val="28"/>
          <w:szCs w:val="28"/>
        </w:rPr>
        <w:t xml:space="preserve">тяжкое или особо тяжкое преступление </w:t>
      </w:r>
      <w:r w:rsidR="00780780">
        <w:rPr>
          <w:rFonts w:ascii="Times New Roman" w:hAnsi="Times New Roman"/>
          <w:sz w:val="28"/>
          <w:szCs w:val="28"/>
        </w:rPr>
        <w:t xml:space="preserve">то </w:t>
      </w:r>
      <w:r w:rsidR="003A28E1">
        <w:rPr>
          <w:rFonts w:ascii="Times New Roman" w:hAnsi="Times New Roman"/>
          <w:sz w:val="28"/>
          <w:szCs w:val="28"/>
        </w:rPr>
        <w:t>суд</w:t>
      </w:r>
      <w:r w:rsidR="00780780">
        <w:rPr>
          <w:rFonts w:ascii="Times New Roman" w:hAnsi="Times New Roman"/>
          <w:sz w:val="28"/>
          <w:szCs w:val="28"/>
        </w:rPr>
        <w:t xml:space="preserve"> назначает ему наказание по правилам ст. 70 УК РФ, т. е. по совокупности приговоров, а условно-досрочное освобождение в данном случае отменяется. </w:t>
      </w:r>
      <w:r w:rsidR="003A28E1">
        <w:rPr>
          <w:rFonts w:ascii="Times New Roman" w:hAnsi="Times New Roman"/>
          <w:sz w:val="28"/>
          <w:szCs w:val="28"/>
        </w:rPr>
        <w:t xml:space="preserve"> </w:t>
      </w:r>
    </w:p>
    <w:p w:rsidR="003A28E1" w:rsidRDefault="00C249BE"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При анализе данного вопроса нужно иметь в виду, что суд обязан рассмотреть ходатайство осужденного об условно-досрочном освобождении</w:t>
      </w:r>
      <w:r>
        <w:rPr>
          <w:rFonts w:ascii="Times New Roman" w:hAnsi="Times New Roman"/>
          <w:sz w:val="28"/>
          <w:szCs w:val="28"/>
        </w:rPr>
        <w:t>.</w:t>
      </w:r>
      <w:r w:rsidR="003A28E1">
        <w:rPr>
          <w:rFonts w:ascii="Times New Roman" w:hAnsi="Times New Roman"/>
          <w:sz w:val="28"/>
          <w:szCs w:val="28"/>
        </w:rPr>
        <w:t xml:space="preserve"> </w:t>
      </w:r>
    </w:p>
    <w:p w:rsidR="003A28E1" w:rsidRDefault="00C249BE"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 xml:space="preserve">Судье следует извещать осужденного, его законного представителя, адвоката, а также администрацию учреждения или органа, исполняющего наказание, прокурора о дате, времени и месте рассмотрения ходатайства об </w:t>
      </w:r>
      <w:r w:rsidR="003A28E1">
        <w:rPr>
          <w:rFonts w:ascii="Times New Roman" w:hAnsi="Times New Roman"/>
          <w:sz w:val="28"/>
          <w:szCs w:val="28"/>
        </w:rPr>
        <w:lastRenderedPageBreak/>
        <w:t>условно-досрочном освобождении от отбывания наказания либо ходатайства или представления о замене неотбытой части наказания более мягким видом наказания не позднее 14 суток до дня судебного заседания. В соответствии с частью 2.1 статьи 399 УПК РФ в случаях, когда в материалах имеется постановление или определение суда, вынесенное в соответствии с частью 5 статьи 313 УПК РФ, судья в тот же срок извещает потерпевшего, его законного представителя, представителя о дате, времени и месте судебного заседания, а также о возможности их участия в судебном заседании путем использования систем видеоконференц-связи. (ППВС РФ от 21.04.2009 №8</w:t>
      </w:r>
      <w:r>
        <w:rPr>
          <w:rFonts w:ascii="Times New Roman" w:hAnsi="Times New Roman"/>
          <w:sz w:val="28"/>
          <w:szCs w:val="28"/>
        </w:rPr>
        <w:t xml:space="preserve"> «О судебной практике условно-досрочного освобождения от отбывания наказания, замены неотбытой части наказания более мягким видом наказания» в ред. от 17.11.2015 г.</w:t>
      </w:r>
      <w:r w:rsidR="003A28E1">
        <w:rPr>
          <w:rFonts w:ascii="Times New Roman" w:hAnsi="Times New Roman"/>
          <w:sz w:val="28"/>
          <w:szCs w:val="28"/>
        </w:rPr>
        <w:t>)</w:t>
      </w:r>
    </w:p>
    <w:p w:rsidR="003A28E1" w:rsidRDefault="003A28E1" w:rsidP="003A28E1">
      <w:pPr>
        <w:jc w:val="both"/>
        <w:rPr>
          <w:rFonts w:ascii="Times New Roman" w:hAnsi="Times New Roman"/>
          <w:sz w:val="28"/>
          <w:szCs w:val="28"/>
        </w:rPr>
      </w:pPr>
      <w:r>
        <w:rPr>
          <w:rFonts w:ascii="Times New Roman" w:hAnsi="Times New Roman"/>
          <w:sz w:val="28"/>
          <w:szCs w:val="28"/>
        </w:rPr>
        <w:t>4.2) о назначении судебно-психиатрической экспертизы в соответствии с частью второй.1 статьи 102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5) о замене неотбытой части наказания более мягким видом наказания в соответствии со статьей 80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6) об освобождении от наказания в связи с болезнью осужденного в соответствии со статьей 81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Перечень заболеваний и порядок медицинского освидетельствования осужденных к лишению свободы и представления их к освобождению от отбывания наказания в связи с тяжелой болезнью изложены в приложениях к приказам Министерства здравоохранения и Министерства юстиции Российской Федерации «Об освобождении от отбывания наказания осужденных к лишению свободы в связи с тяжелой болезнью».</w:t>
      </w:r>
    </w:p>
    <w:p w:rsidR="003A28E1" w:rsidRDefault="003A28E1" w:rsidP="003A28E1">
      <w:pPr>
        <w:jc w:val="both"/>
        <w:rPr>
          <w:rFonts w:ascii="Times New Roman" w:hAnsi="Times New Roman"/>
          <w:sz w:val="28"/>
          <w:szCs w:val="28"/>
        </w:rPr>
      </w:pPr>
      <w:r>
        <w:rPr>
          <w:rFonts w:ascii="Times New Roman" w:hAnsi="Times New Roman"/>
          <w:sz w:val="28"/>
          <w:szCs w:val="28"/>
        </w:rPr>
        <w:t>7) об отмене условного осуждения или о продлении испытательного срока в соответствии со статьей 74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8) об отмене либо о дополнении возложенных на осужденного обязанностей в соответствии со статьей 73 Уголовного кодекса Российской Федерации;</w:t>
      </w:r>
    </w:p>
    <w:p w:rsidR="003A28E1" w:rsidRDefault="00C249BE"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Суд вправе отменить полностью или частично возложенные на условно осужденного обязанности, если установит, например, что условно осужденный добросовестно выполняет возложенные на него судом обязанности, положительно характеризуется по месту жительства, работы, учебы или службы, жалоб на его поведение не поступало, а также если установит иные обстоятельства (беременность или рождение ребенка, достижение пенсионного возраста, инвалидность и др.).</w:t>
      </w:r>
    </w:p>
    <w:p w:rsidR="003A28E1" w:rsidRDefault="003A28E1" w:rsidP="003A28E1">
      <w:pPr>
        <w:jc w:val="both"/>
        <w:rPr>
          <w:rFonts w:ascii="Times New Roman" w:hAnsi="Times New Roman"/>
          <w:sz w:val="28"/>
          <w:szCs w:val="28"/>
        </w:rPr>
      </w:pPr>
      <w:r>
        <w:rPr>
          <w:rFonts w:ascii="Times New Roman" w:hAnsi="Times New Roman"/>
          <w:sz w:val="28"/>
          <w:szCs w:val="28"/>
        </w:rPr>
        <w:lastRenderedPageBreak/>
        <w:t>8.1) об отмене частично либо о дополнении установленных осужденному к наказанию в виде ограничения свободы ограничений в соответствии со статьей 53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9) об освобождении от отбывания наказания в связи с истечением сроков давности обвинительного приговора в соответствии со статьей 83 Уголовного кодекса Российской Федерации;</w:t>
      </w:r>
    </w:p>
    <w:p w:rsidR="003A28E1" w:rsidRDefault="00C249BE"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Решая вопрос об освобождении от наказания в связи с истечением сроков давности обвинительного приговора в соответствии со статьей 83 УК РФ (пункт 9 статьи 397 УПК РФ), суд проверяет, не уклонялся ли осужденный от отбывания наказания. Осужденный может быть освобожден от наказания лишь в том случае, если приговор не был исполнен по независящим от него причинам.</w:t>
      </w:r>
    </w:p>
    <w:p w:rsidR="003A28E1" w:rsidRDefault="003A28E1" w:rsidP="003A28E1">
      <w:pPr>
        <w:jc w:val="both"/>
        <w:rPr>
          <w:rFonts w:ascii="Times New Roman" w:hAnsi="Times New Roman"/>
          <w:sz w:val="28"/>
          <w:szCs w:val="28"/>
        </w:rPr>
      </w:pPr>
      <w:r>
        <w:rPr>
          <w:rFonts w:ascii="Times New Roman" w:hAnsi="Times New Roman"/>
          <w:sz w:val="28"/>
          <w:szCs w:val="28"/>
        </w:rPr>
        <w:t>10) об исполнении приговора при наличии других неисполненных приговоров, если это не решено в последнем по времени приговоре в соответствии со статьей 70 Уголовного кодекса Российской Федерации;</w:t>
      </w:r>
    </w:p>
    <w:p w:rsidR="003A28E1" w:rsidRDefault="00B05D7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Данный вопрос возникает в случаях, когда суду при постановлении последнего по времени приговора не было известно о наличии неисполненных приговоров в отношении этого осужденного. Если в ходе исполнения приговора, в частности, выявляются один или несколько ранее вынесенных и вступивших в законную с</w:t>
      </w:r>
      <w:r>
        <w:rPr>
          <w:rFonts w:ascii="Times New Roman" w:hAnsi="Times New Roman"/>
          <w:sz w:val="28"/>
          <w:szCs w:val="28"/>
        </w:rPr>
        <w:t>илу, но неисполненных приговоров</w:t>
      </w:r>
      <w:r w:rsidR="003A28E1">
        <w:rPr>
          <w:rFonts w:ascii="Times New Roman" w:hAnsi="Times New Roman"/>
          <w:sz w:val="28"/>
          <w:szCs w:val="28"/>
        </w:rPr>
        <w:t>, причем во время исполнения приговоров один из них отменяется в порядке надзора, судья (суд) в связи с этим должен исключить из совокупности меру наказания, назначенную отмененным приговором.</w:t>
      </w:r>
    </w:p>
    <w:p w:rsidR="003A28E1" w:rsidRDefault="003A28E1" w:rsidP="003A28E1">
      <w:pPr>
        <w:jc w:val="both"/>
        <w:rPr>
          <w:rFonts w:ascii="Times New Roman" w:hAnsi="Times New Roman"/>
          <w:sz w:val="28"/>
          <w:szCs w:val="28"/>
        </w:rPr>
      </w:pPr>
      <w:r>
        <w:rPr>
          <w:rFonts w:ascii="Times New Roman" w:hAnsi="Times New Roman"/>
          <w:sz w:val="28"/>
          <w:szCs w:val="28"/>
        </w:rPr>
        <w:t>11) о зачете времени содержания под стражей, а также времени пребывания в лечебном учреждении в соответствии со статьями 72, 103 и 104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12) о назначении, о продлении, об изменении или о прекращении применения принудительных мер медицинского характера в соответствии со статьями 102 и 104 Уголовного кодекса Российской Федерации;</w:t>
      </w:r>
      <w:r w:rsidR="00B05D70">
        <w:rPr>
          <w:rFonts w:ascii="Times New Roman" w:hAnsi="Times New Roman"/>
          <w:sz w:val="28"/>
          <w:szCs w:val="28"/>
        </w:rPr>
        <w:t xml:space="preserve"> </w:t>
      </w:r>
    </w:p>
    <w:p w:rsidR="00B05D70" w:rsidRDefault="00B05D70" w:rsidP="003A28E1">
      <w:pPr>
        <w:jc w:val="both"/>
        <w:rPr>
          <w:rFonts w:ascii="Times New Roman" w:hAnsi="Times New Roman"/>
          <w:sz w:val="28"/>
          <w:szCs w:val="28"/>
        </w:rPr>
      </w:pPr>
      <w:r>
        <w:rPr>
          <w:rFonts w:ascii="Times New Roman" w:hAnsi="Times New Roman"/>
          <w:sz w:val="28"/>
          <w:szCs w:val="28"/>
        </w:rPr>
        <w:t xml:space="preserve">   Данные меры могут быть продлены, отменены или заменены в порядке, предусмотренном ст. 445 УПК РФ по истечении 6 месяцев с начала их применения. </w:t>
      </w:r>
    </w:p>
    <w:p w:rsidR="003A28E1" w:rsidRDefault="003A28E1" w:rsidP="003A28E1">
      <w:pPr>
        <w:jc w:val="both"/>
        <w:rPr>
          <w:rFonts w:ascii="Times New Roman" w:hAnsi="Times New Roman"/>
          <w:sz w:val="28"/>
          <w:szCs w:val="28"/>
        </w:rPr>
      </w:pPr>
      <w:r>
        <w:rPr>
          <w:rFonts w:ascii="Times New Roman" w:hAnsi="Times New Roman"/>
          <w:sz w:val="28"/>
          <w:szCs w:val="28"/>
        </w:rPr>
        <w:t>13) об освобождении от наказания или о смягчении наказания вследствие издания уголовного закона, имеющего обратную силу, в соответствии со статьей 10 Уголовного кодекса Российской Федерации;</w:t>
      </w:r>
    </w:p>
    <w:p w:rsidR="003A28E1" w:rsidRDefault="00B05D70" w:rsidP="003A28E1">
      <w:pPr>
        <w:jc w:val="both"/>
        <w:rPr>
          <w:rFonts w:ascii="Times New Roman" w:hAnsi="Times New Roman"/>
          <w:sz w:val="28"/>
          <w:szCs w:val="28"/>
        </w:rPr>
      </w:pPr>
      <w:r>
        <w:rPr>
          <w:rFonts w:ascii="Times New Roman" w:hAnsi="Times New Roman"/>
          <w:sz w:val="28"/>
          <w:szCs w:val="28"/>
        </w:rPr>
        <w:lastRenderedPageBreak/>
        <w:t xml:space="preserve">   </w:t>
      </w:r>
      <w:r w:rsidR="003A28E1">
        <w:rPr>
          <w:rFonts w:ascii="Times New Roman" w:hAnsi="Times New Roman"/>
          <w:sz w:val="28"/>
          <w:szCs w:val="28"/>
        </w:rPr>
        <w:t>Освобождение от наказания и смягчение наказания вследствие издания уголовного закона, имеющего обратную силу (п. 13 ст. 397). В случаях, когда после вступления в законную силу приговора, которым осужденному назначено наказание за совершение конкретного деяния, издан уголовный закон, устраняющий преступность и наказуемость этого деяния, смягчающий наказание или иным образом улучшающий положение осужденного, судья рассматривает ходатайство осужденного об освобождении от наказания или его смягчении.</w:t>
      </w:r>
    </w:p>
    <w:p w:rsidR="003A28E1" w:rsidRDefault="003A28E1" w:rsidP="003A28E1">
      <w:pPr>
        <w:jc w:val="both"/>
        <w:rPr>
          <w:rFonts w:ascii="Times New Roman" w:hAnsi="Times New Roman"/>
          <w:sz w:val="28"/>
          <w:szCs w:val="28"/>
        </w:rPr>
      </w:pPr>
      <w:r>
        <w:rPr>
          <w:rFonts w:ascii="Times New Roman" w:hAnsi="Times New Roman"/>
          <w:sz w:val="28"/>
          <w:szCs w:val="28"/>
        </w:rPr>
        <w:t>14) о снижении размера удержания из заработной платы осужденного к исправительным работам в соответствии со статьей 44 Уголовно-исполнительного кодекса Российской Федерации в случае ухудшения материального положения осужденного;</w:t>
      </w:r>
    </w:p>
    <w:p w:rsidR="003A28E1" w:rsidRDefault="00B05D7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Согласно части 7 статьи 44 УИК РФ и на основании пункта 14 статьи 397 УПК РФ с ходатайством о снижении размера удержаний из заработной платы осужденного в случае ухудшения его материального положения вправе обращаться в суд уголовно-исполнительная инспекция, осужденный к исправительным работам или администрация организации, в которой он работает</w:t>
      </w:r>
    </w:p>
    <w:p w:rsidR="003A28E1" w:rsidRDefault="00B05D7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Об ухудшении материального положения осужденного могут свидетельствовать, например, понесенные им материальные затраты в связи с болезнью или травмой как самого осужденного, так и члена его семьи, признание инвалидом трудоспособного члена семьи, рождение ребенка или появление у осужденного других иждивенцев, взыскание с него алиментов, снижение размера заработной платы, уничтожение имущества либо причинение ущерба осужденному и его семье в результате пожара или стихийного бедствия.</w:t>
      </w:r>
    </w:p>
    <w:p w:rsidR="003A28E1" w:rsidRDefault="003A28E1" w:rsidP="003A28E1">
      <w:pPr>
        <w:jc w:val="both"/>
        <w:rPr>
          <w:rFonts w:ascii="Times New Roman" w:hAnsi="Times New Roman"/>
          <w:sz w:val="28"/>
          <w:szCs w:val="28"/>
        </w:rPr>
      </w:pPr>
      <w:r>
        <w:rPr>
          <w:rFonts w:ascii="Times New Roman" w:hAnsi="Times New Roman"/>
          <w:sz w:val="28"/>
          <w:szCs w:val="28"/>
        </w:rPr>
        <w:t>15) о разъяснении сомнений и неясностей, возникающих при исполнении приговора;</w:t>
      </w:r>
    </w:p>
    <w:p w:rsidR="003A28E1" w:rsidRDefault="00B05D7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 xml:space="preserve">Компетенцию суда, постановившего приговор, составляет и разъяснение всякого рода сомнений и неясностей, возникающих при исполнении приговора (п. 15 ст. 397 УПК). Судебная практика исходит из того, что их разрешение не должно затрагивать существа приговора и влечь за собой ухудшение положения осужденного. В любом случае сомнения и неясности, которые разрешаются при исполнении приговора, обусловлены его недостатками, допущенными при постановлении приговора. В постановлении Пленума Верховного Суда РФ от 20 декабря 2011 г. № 21 дан </w:t>
      </w:r>
      <w:r w:rsidR="003A28E1">
        <w:rPr>
          <w:rFonts w:ascii="Times New Roman" w:hAnsi="Times New Roman"/>
          <w:sz w:val="28"/>
          <w:szCs w:val="28"/>
        </w:rPr>
        <w:lastRenderedPageBreak/>
        <w:t>примерный (открытый) перечень сомнений и неясностей, которые судам рекомендовано рассматривать в порядке ст. 399 УПК (о зачете времени содержания под стражей в срок отбывания наказания, если судом была допущена неточность при его исчислении; об устранении ошибок, допущенных в приговоре при написании фамилии, имени, отчества или иных биографических данных осужденного, а также описок и арифметических ошибок, если они очевидны и исправление их не может вызвать сомнение и др.).</w:t>
      </w:r>
    </w:p>
    <w:p w:rsidR="003A28E1" w:rsidRDefault="003A28E1" w:rsidP="003A28E1">
      <w:pPr>
        <w:jc w:val="both"/>
        <w:rPr>
          <w:rFonts w:ascii="Times New Roman" w:hAnsi="Times New Roman"/>
          <w:sz w:val="28"/>
          <w:szCs w:val="28"/>
        </w:rPr>
      </w:pPr>
      <w:r>
        <w:rPr>
          <w:rFonts w:ascii="Times New Roman" w:hAnsi="Times New Roman"/>
          <w:sz w:val="28"/>
          <w:szCs w:val="28"/>
        </w:rPr>
        <w:t>16) об освобождении от наказания несовершеннолетних с применением принудительных мер воспитательного воздействия, предусмотренных частью второй статьи 92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17) 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в соответствии со статьей 82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17.1) о сокращении срока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с освобождением осужденного от отбывания наказания или оставшейся части наказания со снятием судимости в соответствии со статьей 82 Уголовного кодекса Российской Федерации;</w:t>
      </w:r>
    </w:p>
    <w:p w:rsidR="003A28E1" w:rsidRDefault="00B05D70" w:rsidP="003A28E1">
      <w:pPr>
        <w:jc w:val="both"/>
        <w:rPr>
          <w:rFonts w:ascii="Times New Roman" w:hAnsi="Times New Roman"/>
          <w:sz w:val="28"/>
          <w:szCs w:val="28"/>
        </w:rPr>
      </w:pPr>
      <w:r>
        <w:rPr>
          <w:rFonts w:ascii="Times New Roman" w:hAnsi="Times New Roman"/>
          <w:sz w:val="28"/>
          <w:szCs w:val="28"/>
        </w:rPr>
        <w:t xml:space="preserve">     </w:t>
      </w:r>
      <w:r w:rsidR="003A28E1">
        <w:rPr>
          <w:rFonts w:ascii="Times New Roman" w:hAnsi="Times New Roman"/>
          <w:sz w:val="28"/>
          <w:szCs w:val="28"/>
        </w:rPr>
        <w:t>При решении вопроса, указанного в пункте 17.1 статьи 397 УПК РФ, с учетом положений статьи 82 УК РФ и статьи 398 УПК РФ суд проверяет, соблюдал ли осужденный условия отсрочки отбывания наказания и доказал ли своим поведением в период такой отсрочки свое исправление.</w:t>
      </w:r>
    </w:p>
    <w:p w:rsidR="003A28E1" w:rsidRDefault="003A28E1" w:rsidP="003A28E1">
      <w:pPr>
        <w:jc w:val="both"/>
        <w:rPr>
          <w:rFonts w:ascii="Times New Roman" w:hAnsi="Times New Roman"/>
          <w:sz w:val="28"/>
          <w:szCs w:val="28"/>
        </w:rPr>
      </w:pPr>
      <w:r>
        <w:rPr>
          <w:rFonts w:ascii="Times New Roman" w:hAnsi="Times New Roman"/>
          <w:sz w:val="28"/>
          <w:szCs w:val="28"/>
        </w:rPr>
        <w:t>17.2) об отмене отсрочки отбывания наказания осужденному в соответствии со статьей 82.1 Уголовного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 xml:space="preserve">18) о заключении под стражу осужденного, скрывшегося в целях уклонения от отбывания наказания в виде штрафа, обязательных работ, исправительных работ или ограничения свободы, либо осужденного к принудительным работам, уклонившегося от получения предписания, предусмотренного частью второй статьи 60.2 Уголовно-исполнительного кодекса Российской Федерации, или не прибывшего к месту отбывания наказания в </w:t>
      </w:r>
      <w:r>
        <w:rPr>
          <w:rFonts w:ascii="Times New Roman" w:hAnsi="Times New Roman"/>
          <w:sz w:val="28"/>
          <w:szCs w:val="28"/>
        </w:rPr>
        <w:lastRenderedPageBreak/>
        <w:t>установленный в предписании срок, до рассмотрения вопроса, указанного в пункте 2 или 2.1 ст. 397 УПК РФ, но не более чем на 30 суток;</w:t>
      </w:r>
    </w:p>
    <w:p w:rsidR="003A28E1" w:rsidRDefault="003A28E1" w:rsidP="003A28E1">
      <w:pPr>
        <w:jc w:val="both"/>
        <w:rPr>
          <w:rFonts w:ascii="Times New Roman" w:hAnsi="Times New Roman"/>
          <w:sz w:val="28"/>
          <w:szCs w:val="28"/>
        </w:rPr>
      </w:pPr>
      <w:r>
        <w:rPr>
          <w:rFonts w:ascii="Times New Roman" w:hAnsi="Times New Roman"/>
          <w:sz w:val="28"/>
          <w:szCs w:val="28"/>
        </w:rPr>
        <w:t>18.1) о заключении под стражу осужденного к лишению свободы с отбыванием наказания в колонии-поселении, уклонившегося от получения предписания, предусмотренного частью первой статьи 75.1 Уголовно-исполнительного кодекса Российской Федерации, или не прибывшего к месту отбывания наказания в установленный в предписании срок, но не более чем на 30 суток, а также о направлении его в колонию-поселение под конвоем в порядке, установленном статьями 75 и 76 Уголовно-исполнительного кодекса Российской Федерации, либо о рассмотрении вопроса, указанного в пункте 3 ст. 397 УПК РФ;</w:t>
      </w:r>
    </w:p>
    <w:p w:rsidR="003A28E1" w:rsidRDefault="003A28E1" w:rsidP="003A28E1">
      <w:pPr>
        <w:jc w:val="both"/>
        <w:rPr>
          <w:rFonts w:ascii="Times New Roman" w:hAnsi="Times New Roman"/>
          <w:sz w:val="28"/>
          <w:szCs w:val="28"/>
        </w:rPr>
      </w:pPr>
      <w:r>
        <w:rPr>
          <w:rFonts w:ascii="Times New Roman" w:hAnsi="Times New Roman"/>
          <w:sz w:val="28"/>
          <w:szCs w:val="28"/>
        </w:rPr>
        <w:t>19) о замене неотбытой части наказания более мягким видом наказания либо об освобождении от наказания в виде ограничения по военной службе военнослужащего, уволенного с военной службы, в порядке, установленном статьей 148 Уголовно-исполнительного кодекса Российской Федерации;</w:t>
      </w:r>
    </w:p>
    <w:p w:rsidR="003A28E1" w:rsidRDefault="003A28E1" w:rsidP="003A28E1">
      <w:pPr>
        <w:jc w:val="both"/>
        <w:rPr>
          <w:rFonts w:ascii="Times New Roman" w:hAnsi="Times New Roman"/>
          <w:sz w:val="28"/>
          <w:szCs w:val="28"/>
        </w:rPr>
      </w:pPr>
      <w:r>
        <w:rPr>
          <w:rFonts w:ascii="Times New Roman" w:hAnsi="Times New Roman"/>
          <w:sz w:val="28"/>
          <w:szCs w:val="28"/>
        </w:rPr>
        <w:t>20) о передаче гражданина иностранного государства, осужденного к лишению свободы судом Российской Федерации, для отбывания наказания в государство, гражданином которого осужденный является;</w:t>
      </w:r>
    </w:p>
    <w:p w:rsidR="003A28E1" w:rsidRDefault="003A28E1" w:rsidP="003A28E1">
      <w:pPr>
        <w:jc w:val="both"/>
        <w:rPr>
          <w:rFonts w:ascii="Times New Roman" w:hAnsi="Times New Roman"/>
          <w:sz w:val="28"/>
          <w:szCs w:val="28"/>
        </w:rPr>
      </w:pPr>
      <w:r>
        <w:rPr>
          <w:rFonts w:ascii="Times New Roman" w:hAnsi="Times New Roman"/>
          <w:sz w:val="28"/>
          <w:szCs w:val="28"/>
        </w:rPr>
        <w:t>21) о признании, порядке и об условиях исполнения приговора суда иностранного государства, которым осужден гражданин Российской Федерации, передаваемый в Российскую Федерацию для отбывания наказания.</w:t>
      </w:r>
    </w:p>
    <w:p w:rsidR="00B05D70" w:rsidRDefault="00B05D70" w:rsidP="00B05D70">
      <w:pPr>
        <w:jc w:val="both"/>
        <w:rPr>
          <w:rFonts w:ascii="Times New Roman" w:hAnsi="Times New Roman"/>
          <w:sz w:val="28"/>
          <w:szCs w:val="28"/>
        </w:rPr>
      </w:pPr>
      <w:r>
        <w:rPr>
          <w:rFonts w:ascii="Times New Roman" w:hAnsi="Times New Roman"/>
          <w:sz w:val="28"/>
          <w:szCs w:val="28"/>
        </w:rPr>
        <w:t xml:space="preserve">     </w:t>
      </w:r>
    </w:p>
    <w:p w:rsidR="006B1354" w:rsidRDefault="006B1354" w:rsidP="00B05D70">
      <w:pPr>
        <w:jc w:val="both"/>
        <w:rPr>
          <w:rFonts w:ascii="Times New Roman" w:hAnsi="Times New Roman"/>
          <w:b/>
          <w:sz w:val="28"/>
          <w:szCs w:val="28"/>
        </w:rPr>
      </w:pPr>
    </w:p>
    <w:p w:rsidR="003A28E1" w:rsidRPr="00B05D70" w:rsidRDefault="003A28E1" w:rsidP="00B05D70">
      <w:pPr>
        <w:jc w:val="both"/>
        <w:rPr>
          <w:rFonts w:ascii="Times New Roman" w:hAnsi="Times New Roman"/>
          <w:b/>
          <w:sz w:val="28"/>
          <w:szCs w:val="28"/>
        </w:rPr>
      </w:pPr>
      <w:r w:rsidRPr="00B05D70">
        <w:rPr>
          <w:rFonts w:ascii="Times New Roman" w:hAnsi="Times New Roman"/>
          <w:b/>
          <w:sz w:val="28"/>
          <w:szCs w:val="28"/>
        </w:rPr>
        <w:t>В стадии исполнения приговора рассматриваются также вопросы об отсрочке исполнения приговора и о снятии судимости.</w:t>
      </w:r>
    </w:p>
    <w:p w:rsidR="00742E3D"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 xml:space="preserve">Отсрочка исполнения приговора (ст. 398 УПК, ст. 82 УК). </w:t>
      </w:r>
    </w:p>
    <w:p w:rsidR="003A28E1" w:rsidRPr="00B05D70"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 xml:space="preserve">Закон предусматривает возможность переноса начала исполнения приговора на более поздний срок ввиду существования обстоятельств, препятствующих отбыванию осужденным наказания или делающих немедленное его применение к осужденному нецелесообразным по соображениям гуманности. Отсрочка исполнения приговора является исключением из общего правила об обязательном исполнении приговоров после вступления в законную силу, распространяется на случаи осуждения лица к обязательным работам, </w:t>
      </w:r>
      <w:r w:rsidRPr="00B05D70">
        <w:rPr>
          <w:rFonts w:ascii="Times New Roman" w:hAnsi="Times New Roman" w:cs="Times New Roman"/>
          <w:sz w:val="28"/>
          <w:szCs w:val="28"/>
        </w:rPr>
        <w:lastRenderedPageBreak/>
        <w:t>исправительным работам, ограничению свободы, аресту или лишению свободы и допускается при наличии одного из оснований, указанных в ч. 1 ст. 398 УПК.</w:t>
      </w:r>
    </w:p>
    <w:p w:rsidR="00742E3D"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p>
    <w:p w:rsidR="003A28E1" w:rsidRPr="00B05D70"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Исполнение приговора об осуждении лица к обязательным работам, исправительным работам, ограничению свободы, принудительным работам, аресту или лишению свободы может быть отсрочено судом на определенный срок при наличии одного из следующих оснований:</w:t>
      </w:r>
    </w:p>
    <w:p w:rsidR="003A28E1" w:rsidRPr="00B05D70"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1) болезнь осужденного, препятствующая отбыванию наказания, - до его выздоровления;</w:t>
      </w:r>
    </w:p>
    <w:p w:rsidR="003A28E1" w:rsidRPr="00B05D70"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2) беременность осужденной, наличие у нее малолетнего ребенка, наличие у осужденного, являющегося единственным родителем, малолетнего ребенка - до достижения ребенком возраста четырнадцати лет, за исключением осужденных, которым назначено наказание в виде ограничения свободы, лишения свободы за преступления против половой неприкосновенности несовершеннолетних, не достигших возраста четырнадцати лет, лишения свободы на срок свыше пяти лет за тяжкие и особо тяжкие преступления против личности, лишения свободы за преступления, предусмотренные статьями 205, 205.1, 205.2, 205.3, 205.4 и 205.5, частями третьей и четвертой статьи 206, частью четвертой статьи 211, статьей 361 Уголовного кодекса Российской Федерации, и сопряженные с осуществлением террористической деятельности преступления, предусмотренные статьями 277, 278, 279 и 360 Уголовного кодекса Российской Федерации;</w:t>
      </w:r>
    </w:p>
    <w:p w:rsidR="003A28E1" w:rsidRPr="00B05D70"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3) тяжкие последствия или угроза их возникновения для осужденного или его близких родственников, вызванные пожаром или иным стихийным бедствием, тяжелой болезнью или смертью единственного трудоспособного члена семьи, другими исключительными обстоятельствами, - на срок, установленный судом, но не более 6 месяцев.</w:t>
      </w:r>
    </w:p>
    <w:p w:rsidR="003A28E1" w:rsidRPr="00B05D70"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4) добровольное желание осужденного, которому впервые назначено наказание в виде лишения свободы за совершение преступлений, предусмотренных частью первой статьи 228, частью первой статьи 231 и статьей 233 Уголовного кодекса Российской Федерации, признанного больным наркоманией, пройти курс лечения от наркомании, а также медико-социальную реабилитацию - до окончания курса лечения от наркомании и медико-социальной реабилитации, но не более пяти лет.</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A28E1" w:rsidRPr="00B05D70">
        <w:rPr>
          <w:rFonts w:ascii="Times New Roman" w:hAnsi="Times New Roman" w:cs="Times New Roman"/>
          <w:sz w:val="28"/>
          <w:szCs w:val="28"/>
        </w:rPr>
        <w:t>На основании ч. 2 ст. 398 УПК может быть отсрочена или рассрочена уплата штрафа, если немедленная уплата штрафа является невозможной для осужденного. Срок отсрочки или рассрочки уплаты штрафа исчисляется с момента вступления приговора в силу. Согласно ч. 2 ст. 398 УПК срок отсрочки (рассрочки) уплаты штрафа устанавливается в пределах пяти лет. При неуплате штрафа по окончании срока отсрочки (рассрочки) судья принимает меры к взысканию штрафа с осужденного принудительно либо к замене штрафа другим наказанием.</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Примером данного положения может послужить Апелляционное постановление № 22-1281/2019 от 26 сентября 2019 г. по делу № 4/9-5/2019, в котором заявитель про</w:t>
      </w:r>
      <w:r>
        <w:rPr>
          <w:rFonts w:ascii="Times New Roman" w:hAnsi="Times New Roman" w:cs="Times New Roman"/>
          <w:sz w:val="28"/>
          <w:szCs w:val="28"/>
        </w:rPr>
        <w:t>сит удовлетворить ходатайство о</w:t>
      </w:r>
      <w:r w:rsidR="003A28E1" w:rsidRPr="00B05D70">
        <w:rPr>
          <w:rFonts w:ascii="Times New Roman" w:hAnsi="Times New Roman" w:cs="Times New Roman"/>
          <w:sz w:val="28"/>
          <w:szCs w:val="28"/>
        </w:rPr>
        <w:t xml:space="preserve"> рассрочке уплаты оставшейся суммы штрафа ежемесячно по 4166 руб. 66 коп. до ДД.ММ.ГГГГ. Проверив сведения о доходе осужденной Мироненко З.А. и её материальном положении, суд пришел к правильным выводам о необоснованности доводов осужденной на невозможность немедленной уплаты оставшейся суммы штрафа, назначенного по приговору суда, приведя мотивы принятого решения, не согласиться с обоснованностью которых оснований не усмотрено.</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Также в соответствии с п. 23 постановления Пленума Верховного Суда РФ от 26.06.2008 № 13 «О применении норм Гражданского процессуального кодекса Российской Федерации при рассмотрении и разрешении дел в суде первой инстанции» заявления осужденного или гражданского ответчика по уголовному делу об отсрочке или рассрочке исполнения приговора в части имущественных взысканий рассматриваются в порядке, установленном ст. 399 УПК.</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Федеральным законом от 23.07.2013 № 221-ФЗ ст. 399 УПК дополнена новой ч. 2.1, которой потерпевший, его законный представитель, а также представитель наделены правом участвовать лично либо с помощью средств видеоконференц-связи в судебном заседании при рассмотрении судом вопросов, связанных с условно-досрочным освобождением от наказания и с заменой неотбытой части наказания более мягким видом наказания. Этим же законом ч. 3 ст. 399 УПК, наделяющая осужденного, участвующего в судебном заседании, правом знакомиться с представленными в суд материалами, участвовать в их рассмотрении, заявлять ходатайства и отводы, давать объяснения, представлять документы, распространены и на потерпевшего.</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A28E1" w:rsidRPr="00B05D70">
        <w:rPr>
          <w:rFonts w:ascii="Times New Roman" w:hAnsi="Times New Roman" w:cs="Times New Roman"/>
          <w:sz w:val="28"/>
          <w:szCs w:val="28"/>
        </w:rPr>
        <w:t>С учетом правовой позиции, занятой Конституционным Судом РФ в постановлении по делу о проверке конституционности ч. 2.1 ст. 399 УПК РФ в связи с запросом Кетовского районного суда Курганской области от 18.03.2014 № 5-П проведение судебного заседания по данному вопросу принципиально допустимо и без участия потерпевшего, которому было направлено соответствующее извещение по имеющемуся в распоряжении суда адресу, поскольку сама по себе позиция потерпевшего не обусловливает разрешения ходатайства об условно-досрочном освобождении по существу.</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Вопрос об отсрочке исполнения приговора решается судом по ходатайству осужденного, его законного представителя, близких родственников, защитника либо по представлению прокурора.</w:t>
      </w:r>
    </w:p>
    <w:p w:rsidR="003A28E1" w:rsidRPr="00B05D70" w:rsidRDefault="003A28E1" w:rsidP="00B05D70">
      <w:pPr>
        <w:jc w:val="both"/>
        <w:rPr>
          <w:rFonts w:ascii="Times New Roman" w:hAnsi="Times New Roman" w:cs="Times New Roman"/>
          <w:sz w:val="28"/>
          <w:szCs w:val="28"/>
        </w:rPr>
      </w:pPr>
      <w:r w:rsidRPr="00B05D70">
        <w:rPr>
          <w:rFonts w:ascii="Times New Roman" w:hAnsi="Times New Roman" w:cs="Times New Roman"/>
          <w:sz w:val="28"/>
          <w:szCs w:val="28"/>
        </w:rPr>
        <w:t xml:space="preserve">Рассмотрение ходатайства о снятии судимости (ст. 400 УПК РФ). </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Снятие судимости — досрочное, до погашения судимости законом, устранение состояния судимости судом по ходатайству лица, отбывшего наказание.</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Независимо от того, каким судом лицо было осуждено, ходатайство о снятии с него судимости рассматривается судом или мировым судьей по уголовным делам (отнесенным к его подсудности) по месту его жительства.</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Закон устанавливает обязательное участие в судебном заседании лица, в отношении которого поставлен вопрос о снятии судимости. О поступлении в суд ходатайства о снятии судимости извещает прокурор, который вправе принять участие в судебном заседании.</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Рассмотрение ходатайства начинается с заслушивания объяснений лица, обратившегося с ходатайством, после чего исследуются представленные материалы и выслушиваются прокурор и иные лица, приглашенные в судебное заседание.</w:t>
      </w:r>
    </w:p>
    <w:p w:rsidR="003A28E1" w:rsidRPr="00B05D70" w:rsidRDefault="00742E3D" w:rsidP="00B05D70">
      <w:pPr>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В случае отказа в снятии судимости повторное ходатайство об этом может быть возбуждено перед судом не ранее чем по истечении одного года со дня вынесения постановления об отказе.</w:t>
      </w:r>
    </w:p>
    <w:p w:rsidR="003A28E1" w:rsidRPr="00B05D70" w:rsidRDefault="003A28E1" w:rsidP="00B05D70">
      <w:pPr>
        <w:jc w:val="both"/>
        <w:rPr>
          <w:rFonts w:ascii="Times New Roman" w:hAnsi="Times New Roman" w:cs="Times New Roman"/>
          <w:sz w:val="28"/>
          <w:szCs w:val="28"/>
        </w:rPr>
      </w:pPr>
    </w:p>
    <w:p w:rsidR="003A28E1" w:rsidRPr="00742E3D" w:rsidRDefault="00742E3D" w:rsidP="006B1354">
      <w:pPr>
        <w:pStyle w:val="a3"/>
        <w:jc w:val="center"/>
        <w:rPr>
          <w:rFonts w:ascii="Times New Roman" w:hAnsi="Times New Roman" w:cs="Times New Roman"/>
          <w:b/>
          <w:sz w:val="28"/>
          <w:szCs w:val="28"/>
        </w:rPr>
      </w:pPr>
      <w:r w:rsidRPr="00742E3D">
        <w:rPr>
          <w:rFonts w:ascii="Times New Roman" w:hAnsi="Times New Roman" w:cs="Times New Roman"/>
          <w:b/>
          <w:sz w:val="28"/>
          <w:szCs w:val="28"/>
        </w:rPr>
        <w:t xml:space="preserve">Вопрос 4 </w:t>
      </w:r>
      <w:r w:rsidR="003A28E1" w:rsidRPr="00742E3D">
        <w:rPr>
          <w:rFonts w:ascii="Times New Roman" w:hAnsi="Times New Roman" w:cs="Times New Roman"/>
          <w:b/>
          <w:sz w:val="28"/>
          <w:szCs w:val="28"/>
        </w:rPr>
        <w:t>Порядок разрешения вопросов, в связи с исполнением приговора.</w:t>
      </w:r>
    </w:p>
    <w:p w:rsidR="003A28E1" w:rsidRPr="00742E3D" w:rsidRDefault="003A28E1" w:rsidP="00B05D70">
      <w:pPr>
        <w:pStyle w:val="a3"/>
        <w:ind w:left="0"/>
        <w:jc w:val="both"/>
        <w:rPr>
          <w:rFonts w:ascii="Times New Roman" w:hAnsi="Times New Roman" w:cs="Times New Roman"/>
          <w:sz w:val="28"/>
          <w:szCs w:val="28"/>
        </w:rPr>
      </w:pPr>
    </w:p>
    <w:p w:rsidR="003A28E1" w:rsidRPr="00B05D70" w:rsidRDefault="00742E3D"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A28E1" w:rsidRPr="00B05D70">
        <w:rPr>
          <w:rFonts w:ascii="Times New Roman" w:hAnsi="Times New Roman" w:cs="Times New Roman"/>
          <w:sz w:val="28"/>
          <w:szCs w:val="28"/>
        </w:rPr>
        <w:t>Компетенция судов и судей в решении вопросов, связанных с исполнением приговора, определена ст. 396 УПК РФ. В этой статье за основу взят дифференцированный подход: в зависимости от того, какой конкретно вопрос возник при обращении приговора к исполнению или в ходе фактического его исполнения, он может быть разрешен судьей суда, постановившего приговор, или судьей суда по месту отбывания осужденным наказания либо судьей суда по месту жительства осужденного. Закон также предусматривает правило, согласно которому названные вопросы в случаях исполнения приговора вне района деятельности суда (судьи), постановившего приговор, должны быть разрешены судьей одноименного суда, а при отсутствии такового – судьей вышестоящего суда.</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742E3D"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Продление, изменение и прекращение применения принудительных мер медицинского характера производятся</w:t>
      </w:r>
      <w:r>
        <w:rPr>
          <w:rFonts w:ascii="Times New Roman" w:hAnsi="Times New Roman" w:cs="Times New Roman"/>
          <w:sz w:val="28"/>
          <w:szCs w:val="28"/>
        </w:rPr>
        <w:t xml:space="preserve"> судом, назначившим</w:t>
      </w:r>
      <w:r w:rsidR="003A28E1" w:rsidRPr="00B05D70">
        <w:rPr>
          <w:rFonts w:ascii="Times New Roman" w:hAnsi="Times New Roman" w:cs="Times New Roman"/>
          <w:sz w:val="28"/>
          <w:szCs w:val="28"/>
        </w:rPr>
        <w:t xml:space="preserve"> такую меру</w:t>
      </w:r>
      <w:r>
        <w:rPr>
          <w:rFonts w:ascii="Times New Roman" w:hAnsi="Times New Roman" w:cs="Times New Roman"/>
          <w:sz w:val="28"/>
          <w:szCs w:val="28"/>
        </w:rPr>
        <w:t xml:space="preserve"> или судом по месту применения этой меры</w:t>
      </w:r>
      <w:r w:rsidR="003A28E1" w:rsidRPr="00B05D70">
        <w:rPr>
          <w:rFonts w:ascii="Times New Roman" w:hAnsi="Times New Roman" w:cs="Times New Roman"/>
          <w:sz w:val="28"/>
          <w:szCs w:val="28"/>
        </w:rPr>
        <w:t>. Вопросы о продлении срока задержания осужденного, скрывшегося в целях уклонения от отбывания наказания в виде штрафа, обязательных или исправительных работ либо ограничения свободы (п. 18, 18.1 ст. 397 УПК РФ), разрешаются судом по месту задержания осужденного.</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742E3D"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Вопросы о признании, порядке и об условиях исполнения приговора суда иностранного государства, которым осужден гражданин Российской Федерации, передаваемый в Российскую Федерации для отбывания наказания (п. 21 ст. 397 УПК), рассматриваются судом, к подсудности которого относится совершенное осужденным преступление, с учетом его квалификации по УК и места последнего проживания осужденного в Российской Федерации.</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Все вопросы, связанные с исполнением приговора, независимо от того, какой вид наказания назначен осужденному, разрешаются единолично судьей в судебном заседании (ч. 6 ст. 396 УПК).</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Поводами для рассмотрения судом вопросов, связанных с исполнением приговора, являются соответствующее представления учреждения или органа, исполняющего наказания, представление органа внутренних дел, ходатайство осужденного или реабилитированного, представление федерального органа исполнительной власти в сфере юстиции или обращение осужденного.</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A28E1" w:rsidRPr="00B05D70">
        <w:rPr>
          <w:rFonts w:ascii="Times New Roman" w:hAnsi="Times New Roman" w:cs="Times New Roman"/>
          <w:sz w:val="28"/>
          <w:szCs w:val="28"/>
        </w:rPr>
        <w:t>Согласно ч. 2 ст. 399 УПК судом осуществляются следующие подготовительные действия к судебному заседанию:</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t>1) участники судебного заседания должны быть извещены о дате времени и месте судебного заседания не позднее 14 суток до дня судебного заседания;</w:t>
      </w: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t>2) при наличии ходатайства осужденного об участии в судебном заседании, которое он может заявить одновременно с его ходатайством по вопросам, связанным с исполнением приговора, или в течение 10 суток со дня получения извещения о дате, времени и месте судебного заседания, суд обязан обеспечить его непосредственное участие в судебном заседании либо предоставить возможность изложить свою позицию путем использования систем видео-конференц-связи;</w:t>
      </w: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t>3) вопрос о форме участия осужденного в судебном заседании решается судом.</w:t>
      </w: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Таким образом, если прежний регламент рассмотрения судом вопросов, связанных с исполнением приговора, ставил участие осужденного в судебном заседании в зависимость от усмотрения суда, то новый порядок предполагает или непосредственное участие осужденного в судебном заседании, либо опосредованное с помощью видео-конференц-связи, если от него поступило ходатайство об участии в судебном заседании.</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В судебном заседании участвует представитель органа, ведающего исполнением наказания, если предстоит рассмотрение вопроса на основании его представления (об условно-досрочном освобождении от отбывания наказания, замене неотбытой части наказания более мягким видом наказания, переводе из одного исправительного учреждения в другое). При рассмотрении судьей вопросов о сокращении либо продлении испытательного срока условно осужденному, направлении этого лица для отбывания наказания, назначенного приговором, вызываются представители органов, осуществляющих контроль за условно осужденными.</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К участию в судебном заседании может быть допущен адвокат, если об этом ходатайствуют осужденный, его родственники или иные заинтересованные лица. В судебном заседании вправе участвовать прокурор (ч. 4 и 6 ст. 399 УПК).</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О назначении судебного заседания судья выносит постановление. Закон не устанавливает сроков рассмотрения поступивших в суд ходатайств или представлений.</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Судебное заседание по вопросам исполнения приговора состоит из доклада представителя учреждения или органа, направившего в суд представление, либо объяснения лица, обратившегося в суд с ходатайством, исследования представленных материалов, выслушивания объяснений явившихся на заседание лиц, мнения прокурора, а также вынесения постановления в совещательной комнате. Последовательность дачи объяснений лицами, вызванными в судебное заседание, устанавливается судьей.</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По результатам судебного заседания судьей выносится постановление, которое должно быть мотивированным и содержать подробное обоснование изложенных в нем выводов. На решения суда по вопросам, связанным с исполнением приговора, могут быть поданы жалобы или представление в апелляционном порядке (ст. 401 УПК).</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6B1354" w:rsidP="00B05D70">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3A28E1" w:rsidRPr="00B05D70">
        <w:rPr>
          <w:rFonts w:ascii="Times New Roman" w:hAnsi="Times New Roman" w:cs="Times New Roman"/>
          <w:sz w:val="28"/>
          <w:szCs w:val="28"/>
        </w:rPr>
        <w:t xml:space="preserve">В постановлении Пленума Верховного Суда РФ </w:t>
      </w:r>
      <w:r>
        <w:rPr>
          <w:rFonts w:ascii="Times New Roman" w:hAnsi="Times New Roman" w:cs="Times New Roman"/>
          <w:sz w:val="28"/>
          <w:szCs w:val="28"/>
        </w:rPr>
        <w:t xml:space="preserve">от 20.12.2011 № 21 «О практике применения судами законодательства об исполнении приговора» в ред. от 29.11.2016 г. дан ряд </w:t>
      </w:r>
      <w:r w:rsidR="003A28E1" w:rsidRPr="00B05D70">
        <w:rPr>
          <w:rFonts w:ascii="Times New Roman" w:hAnsi="Times New Roman" w:cs="Times New Roman"/>
          <w:sz w:val="28"/>
          <w:szCs w:val="28"/>
        </w:rPr>
        <w:t xml:space="preserve"> разъяснений, которыми суд должен руководствоваться при проведении судебных заседаний в порядке ст. 399 УПК. В частности, надлежит обратить внимание на следующие разъяснения:</w:t>
      </w:r>
    </w:p>
    <w:p w:rsidR="003A28E1" w:rsidRPr="00B05D70" w:rsidRDefault="003A28E1" w:rsidP="00B05D70">
      <w:pPr>
        <w:pStyle w:val="a3"/>
        <w:ind w:left="0"/>
        <w:jc w:val="both"/>
        <w:rPr>
          <w:rFonts w:ascii="Times New Roman" w:hAnsi="Times New Roman" w:cs="Times New Roman"/>
          <w:sz w:val="28"/>
          <w:szCs w:val="28"/>
        </w:rPr>
      </w:pP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t>• любые вопросы, связанные с исполнением приговора, могут рассматриваться судом по ходатайству адвоката;</w:t>
      </w: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t>• если в поступивших материалах не содержится достаточных данных для рассмотрения ходатайства или представления и в судебном заседании восполнить их невозможно, суд в ходе подготовки к его рассмотрению возвращает материалы для соответствующего оформления;</w:t>
      </w: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t>• отзыв осужденным, его законным представителем либо с их согласия адвокатом ходатайства или отзыв учреждением либо органом, исполняющим наказание, представления по вопросам, связанным с исполнением приговора, не препятствует им впоследствии обратиться в суд с таким ходатайством или представлением;</w:t>
      </w: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t>• в случае отсутствия документов, которые обязаны представить администрация учреждения или органа, исполняющего наказание, суд не вправе отказать в принятии ходатайства осужденного, его законного представителя или адвоката;</w:t>
      </w:r>
    </w:p>
    <w:p w:rsidR="003A28E1" w:rsidRPr="00B05D70" w:rsidRDefault="003A28E1" w:rsidP="00B05D70">
      <w:pPr>
        <w:pStyle w:val="a3"/>
        <w:ind w:left="0"/>
        <w:jc w:val="both"/>
        <w:rPr>
          <w:rFonts w:ascii="Times New Roman" w:hAnsi="Times New Roman" w:cs="Times New Roman"/>
          <w:sz w:val="28"/>
          <w:szCs w:val="28"/>
        </w:rPr>
      </w:pPr>
      <w:r w:rsidRPr="00B05D70">
        <w:rPr>
          <w:rFonts w:ascii="Times New Roman" w:hAnsi="Times New Roman" w:cs="Times New Roman"/>
          <w:sz w:val="28"/>
          <w:szCs w:val="28"/>
        </w:rPr>
        <w:lastRenderedPageBreak/>
        <w:t>• суд вправе вынести частное постановление (определение), если при рассмотрении материалов по вопросам, связанным с исполнением приговора, будут выявлены обстоятельства, указанные в ч. 4 ст. 29 УПК.</w:t>
      </w:r>
    </w:p>
    <w:p w:rsidR="003A28E1" w:rsidRPr="00B05D70" w:rsidRDefault="003A28E1" w:rsidP="00B05D70">
      <w:pPr>
        <w:pStyle w:val="a3"/>
        <w:ind w:left="0"/>
        <w:jc w:val="both"/>
        <w:rPr>
          <w:rFonts w:ascii="Times New Roman" w:hAnsi="Times New Roman" w:cs="Times New Roman"/>
          <w:sz w:val="28"/>
          <w:szCs w:val="28"/>
        </w:rPr>
      </w:pPr>
    </w:p>
    <w:p w:rsidR="00902FFB" w:rsidRPr="00617CA7" w:rsidRDefault="00902FFB" w:rsidP="00902FFB">
      <w:pPr>
        <w:pStyle w:val="a4"/>
        <w:tabs>
          <w:tab w:val="left" w:pos="6521"/>
        </w:tabs>
        <w:spacing w:after="0" w:line="360" w:lineRule="auto"/>
        <w:ind w:firstLine="709"/>
        <w:jc w:val="center"/>
        <w:rPr>
          <w:b/>
          <w:bCs/>
          <w:iCs/>
          <w:sz w:val="28"/>
          <w:szCs w:val="28"/>
        </w:rPr>
      </w:pPr>
      <w:r w:rsidRPr="00617CA7">
        <w:rPr>
          <w:b/>
          <w:bCs/>
          <w:iCs/>
          <w:sz w:val="28"/>
          <w:szCs w:val="28"/>
        </w:rPr>
        <w:t xml:space="preserve">Тестовые задания </w:t>
      </w:r>
    </w:p>
    <w:p w:rsidR="00902FFB" w:rsidRPr="00617CA7" w:rsidRDefault="00902FFB" w:rsidP="00902FFB">
      <w:pPr>
        <w:pStyle w:val="a4"/>
        <w:numPr>
          <w:ilvl w:val="0"/>
          <w:numId w:val="8"/>
        </w:numPr>
        <w:tabs>
          <w:tab w:val="clear" w:pos="540"/>
          <w:tab w:val="num" w:pos="284"/>
        </w:tabs>
        <w:spacing w:after="0" w:line="360" w:lineRule="auto"/>
        <w:ind w:left="0" w:firstLine="709"/>
        <w:rPr>
          <w:sz w:val="28"/>
          <w:szCs w:val="28"/>
        </w:rPr>
      </w:pPr>
      <w:r w:rsidRPr="00617CA7">
        <w:rPr>
          <w:sz w:val="28"/>
          <w:szCs w:val="28"/>
        </w:rPr>
        <w:t>Приговор суда вступает в законную силу:</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По истечении срока его  обжалования в апелляционном порядке;</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Немедленно после его провозглашения;</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В день вынесения  решения судом  апелляционной инстанции.</w:t>
      </w:r>
    </w:p>
    <w:p w:rsidR="00902FFB" w:rsidRPr="00617CA7" w:rsidRDefault="00902FFB" w:rsidP="00902FFB">
      <w:pPr>
        <w:numPr>
          <w:ilvl w:val="0"/>
          <w:numId w:val="8"/>
        </w:numPr>
        <w:tabs>
          <w:tab w:val="clear" w:pos="540"/>
          <w:tab w:val="num" w:pos="284"/>
        </w:tabs>
        <w:spacing w:after="0" w:line="360" w:lineRule="auto"/>
        <w:ind w:left="0" w:firstLine="709"/>
        <w:jc w:val="both"/>
        <w:rPr>
          <w:rFonts w:ascii="Times New Roman" w:hAnsi="Times New Roman" w:cs="Times New Roman"/>
          <w:sz w:val="28"/>
          <w:szCs w:val="28"/>
        </w:rPr>
      </w:pPr>
      <w:r w:rsidRPr="00617CA7">
        <w:rPr>
          <w:rFonts w:ascii="Times New Roman" w:hAnsi="Times New Roman" w:cs="Times New Roman"/>
          <w:spacing w:val="-12"/>
          <w:sz w:val="28"/>
          <w:szCs w:val="28"/>
        </w:rPr>
        <w:t>В случае тяжелой болезни осужденного, препятствующей отбыванию наказания, допускается отсрочка исполнения приговора, если лицу назначено наказание в виде</w:t>
      </w:r>
      <w:r w:rsidRPr="00617CA7">
        <w:rPr>
          <w:rFonts w:ascii="Times New Roman" w:hAnsi="Times New Roman" w:cs="Times New Roman"/>
          <w:sz w:val="28"/>
          <w:szCs w:val="28"/>
        </w:rPr>
        <w:t>:</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Лишения свободы;</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Исправительных работ;</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Штрафа;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Г) Ограничения свободы;</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Д) Ареста;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Е) Во всех указанных случаях.</w:t>
      </w:r>
    </w:p>
    <w:p w:rsidR="00902FFB" w:rsidRPr="00617CA7" w:rsidRDefault="00902FFB" w:rsidP="00902FFB">
      <w:pPr>
        <w:pStyle w:val="a4"/>
        <w:numPr>
          <w:ilvl w:val="0"/>
          <w:numId w:val="8"/>
        </w:numPr>
        <w:tabs>
          <w:tab w:val="clear" w:pos="540"/>
          <w:tab w:val="num" w:pos="284"/>
        </w:tabs>
        <w:spacing w:after="0" w:line="360" w:lineRule="auto"/>
        <w:ind w:left="0" w:firstLine="709"/>
        <w:rPr>
          <w:sz w:val="28"/>
          <w:szCs w:val="28"/>
        </w:rPr>
      </w:pPr>
      <w:r w:rsidRPr="00617CA7">
        <w:rPr>
          <w:sz w:val="28"/>
          <w:szCs w:val="28"/>
        </w:rPr>
        <w:t>Отсрочка исполнения приговора в случае, когда немедленное отбывание наказания может повлечь за собой тяжкие последствия для осужденного или его семьи, допускается на срок до:</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1 месяца;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2 месяцев;</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3 месяцев;</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Г) 6 месяцев.</w:t>
      </w:r>
    </w:p>
    <w:p w:rsidR="00902FFB" w:rsidRPr="00617CA7" w:rsidRDefault="00902FFB" w:rsidP="00902FFB">
      <w:pPr>
        <w:numPr>
          <w:ilvl w:val="0"/>
          <w:numId w:val="8"/>
        </w:numPr>
        <w:tabs>
          <w:tab w:val="clear" w:pos="540"/>
          <w:tab w:val="num" w:pos="284"/>
        </w:tabs>
        <w:spacing w:after="0" w:line="360" w:lineRule="auto"/>
        <w:ind w:left="0" w:firstLine="709"/>
        <w:jc w:val="both"/>
        <w:rPr>
          <w:rFonts w:ascii="Times New Roman" w:hAnsi="Times New Roman" w:cs="Times New Roman"/>
          <w:sz w:val="28"/>
          <w:szCs w:val="28"/>
        </w:rPr>
      </w:pPr>
      <w:r w:rsidRPr="00617CA7">
        <w:rPr>
          <w:rFonts w:ascii="Times New Roman" w:hAnsi="Times New Roman" w:cs="Times New Roman"/>
          <w:sz w:val="28"/>
          <w:szCs w:val="28"/>
        </w:rPr>
        <w:lastRenderedPageBreak/>
        <w:t>Отсрочка исполнения приговора распространяется на беременную женщину, женщину, имеющую детей в возрасте до 14 лет, мужчину, имеющему ребенка в возрасте до 14 лет, являющемуся единственным родителем за исключением осужденных к лишению свободы:</w:t>
      </w:r>
    </w:p>
    <w:p w:rsidR="00902FFB" w:rsidRPr="00617CA7" w:rsidRDefault="00902FFB" w:rsidP="00902FFB">
      <w:pPr>
        <w:pStyle w:val="a4"/>
        <w:spacing w:after="0" w:line="360" w:lineRule="auto"/>
        <w:ind w:firstLine="709"/>
        <w:rPr>
          <w:sz w:val="28"/>
          <w:szCs w:val="28"/>
        </w:rPr>
      </w:pPr>
      <w:r w:rsidRPr="00617CA7">
        <w:rPr>
          <w:sz w:val="28"/>
          <w:szCs w:val="28"/>
        </w:rPr>
        <w:t>А) За тяжкие и особо тяжкие преступления;</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На срок свыше 5 лет за тяжкие и особо тяжкие преступления;</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На срок свыше 5 лет за тяжкие и особо тяжкие преступления против личности;</w:t>
      </w:r>
    </w:p>
    <w:p w:rsidR="00902FFB" w:rsidRPr="00617CA7" w:rsidRDefault="00902FFB" w:rsidP="00902FFB">
      <w:pPr>
        <w:pStyle w:val="a6"/>
        <w:spacing w:after="0" w:line="360" w:lineRule="auto"/>
        <w:ind w:left="0" w:firstLine="709"/>
        <w:rPr>
          <w:rFonts w:ascii="Times New Roman" w:hAnsi="Times New Roman"/>
          <w:sz w:val="28"/>
          <w:szCs w:val="28"/>
        </w:rPr>
      </w:pPr>
      <w:r w:rsidRPr="00617CA7">
        <w:rPr>
          <w:rFonts w:ascii="Times New Roman" w:hAnsi="Times New Roman"/>
          <w:sz w:val="28"/>
          <w:szCs w:val="28"/>
        </w:rPr>
        <w:t>Г) На срок свыше 10 лет за тяжкие и особо тяжкие преступления против личности;</w:t>
      </w:r>
    </w:p>
    <w:p w:rsidR="00902FFB" w:rsidRPr="00617CA7" w:rsidRDefault="00902FFB" w:rsidP="00902FFB">
      <w:pPr>
        <w:pStyle w:val="a6"/>
        <w:spacing w:after="0" w:line="360" w:lineRule="auto"/>
        <w:ind w:left="0" w:firstLine="709"/>
        <w:rPr>
          <w:rFonts w:ascii="Times New Roman" w:hAnsi="Times New Roman"/>
          <w:sz w:val="28"/>
          <w:szCs w:val="28"/>
        </w:rPr>
      </w:pPr>
      <w:r w:rsidRPr="00617CA7">
        <w:rPr>
          <w:rFonts w:ascii="Times New Roman" w:hAnsi="Times New Roman"/>
          <w:sz w:val="28"/>
          <w:szCs w:val="28"/>
        </w:rPr>
        <w:t>Д) За преступления, предусмотренные ст. 205, 205.1, 205.2, 205.3, 205.4, 205.5 УК РФ.</w:t>
      </w:r>
    </w:p>
    <w:p w:rsidR="00902FFB" w:rsidRPr="00617CA7" w:rsidRDefault="00902FFB" w:rsidP="00902FFB">
      <w:pPr>
        <w:pStyle w:val="2"/>
        <w:numPr>
          <w:ilvl w:val="0"/>
          <w:numId w:val="8"/>
        </w:numPr>
        <w:tabs>
          <w:tab w:val="clear" w:pos="540"/>
          <w:tab w:val="num" w:pos="284"/>
        </w:tabs>
        <w:spacing w:after="0" w:line="360" w:lineRule="auto"/>
        <w:ind w:left="0" w:firstLine="709"/>
        <w:rPr>
          <w:sz w:val="28"/>
          <w:szCs w:val="28"/>
        </w:rPr>
      </w:pPr>
      <w:r w:rsidRPr="00617CA7">
        <w:rPr>
          <w:sz w:val="28"/>
          <w:szCs w:val="28"/>
        </w:rPr>
        <w:t>Вопросы, связанные с исполнением приговора, о возмещении вреда реабилитированному, о замене наказания в случае злостного уклонения от его отбывания решаются судом:</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Постановившим приговор;</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По месту отбывания наказания;</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По месту жительства осужденного.</w:t>
      </w:r>
    </w:p>
    <w:p w:rsidR="00902FFB" w:rsidRPr="00617CA7" w:rsidRDefault="00902FFB" w:rsidP="00902FFB">
      <w:pPr>
        <w:numPr>
          <w:ilvl w:val="0"/>
          <w:numId w:val="8"/>
        </w:numPr>
        <w:tabs>
          <w:tab w:val="clear" w:pos="540"/>
          <w:tab w:val="num" w:pos="284"/>
        </w:tabs>
        <w:spacing w:after="0" w:line="360" w:lineRule="auto"/>
        <w:ind w:left="0" w:firstLine="709"/>
        <w:jc w:val="both"/>
        <w:rPr>
          <w:rFonts w:ascii="Times New Roman" w:hAnsi="Times New Roman" w:cs="Times New Roman"/>
          <w:sz w:val="28"/>
          <w:szCs w:val="28"/>
        </w:rPr>
      </w:pPr>
      <w:r w:rsidRPr="00617CA7">
        <w:rPr>
          <w:rFonts w:ascii="Times New Roman" w:hAnsi="Times New Roman" w:cs="Times New Roman"/>
          <w:sz w:val="28"/>
          <w:szCs w:val="28"/>
        </w:rPr>
        <w:t>Вопросы об освобождении от наказания в связи с болезнью осужденного решаются судом:</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По представлению учреждения или органа, исполняющего наказание;</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По ходатайству осужденного;</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В)  Как по представлению учреждения или органа, исполняющего наказание, так и по ходатайству осужденного. </w:t>
      </w:r>
    </w:p>
    <w:p w:rsidR="00902FFB" w:rsidRPr="00617CA7" w:rsidRDefault="00902FFB" w:rsidP="00902FFB">
      <w:pPr>
        <w:pStyle w:val="a4"/>
        <w:numPr>
          <w:ilvl w:val="0"/>
          <w:numId w:val="8"/>
        </w:numPr>
        <w:tabs>
          <w:tab w:val="clear" w:pos="540"/>
          <w:tab w:val="num" w:pos="284"/>
        </w:tabs>
        <w:spacing w:after="0" w:line="360" w:lineRule="auto"/>
        <w:ind w:left="0" w:firstLine="709"/>
        <w:rPr>
          <w:sz w:val="28"/>
          <w:szCs w:val="28"/>
        </w:rPr>
      </w:pPr>
      <w:r w:rsidRPr="00617CA7">
        <w:rPr>
          <w:sz w:val="28"/>
          <w:szCs w:val="28"/>
        </w:rPr>
        <w:t>Вопрос о снятии судимости разрешается:</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Судом или мировым судьей по месту жительства лица;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lastRenderedPageBreak/>
        <w:t xml:space="preserve">Б) Судом по месту жительства лица;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Мировым судьей по месту жительства лица.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 8. Приговор обращается к исполнению:</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Судом первой инстанции;</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Судом апелляционной инстанции;</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Судом кассационной инстанции.</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9.  Приговор обращается к исполнению в течение</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А) 3 суток со дня его вступления в  законную силу;</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 5 суток со дня его вступления в законную силу;</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В) 10 суток со дня его вступления в законную силу</w:t>
      </w:r>
    </w:p>
    <w:p w:rsidR="00902FFB" w:rsidRPr="00617CA7" w:rsidRDefault="00902FFB" w:rsidP="00902FFB">
      <w:pPr>
        <w:spacing w:line="360" w:lineRule="auto"/>
        <w:ind w:firstLine="709"/>
        <w:rPr>
          <w:rFonts w:ascii="Times New Roman" w:hAnsi="Times New Roman" w:cs="Times New Roman"/>
          <w:b/>
          <w:sz w:val="28"/>
          <w:szCs w:val="28"/>
        </w:rPr>
      </w:pPr>
      <w:r w:rsidRPr="00617CA7">
        <w:rPr>
          <w:rFonts w:ascii="Times New Roman" w:hAnsi="Times New Roman" w:cs="Times New Roman"/>
          <w:b/>
          <w:sz w:val="28"/>
          <w:szCs w:val="28"/>
        </w:rPr>
        <w:t>Практическое задание</w:t>
      </w:r>
    </w:p>
    <w:p w:rsidR="00902FFB" w:rsidRPr="00617CA7" w:rsidRDefault="00902FFB" w:rsidP="00902FFB">
      <w:pPr>
        <w:spacing w:line="360" w:lineRule="auto"/>
        <w:ind w:firstLine="709"/>
        <w:rPr>
          <w:rFonts w:ascii="Times New Roman" w:hAnsi="Times New Roman" w:cs="Times New Roman"/>
          <w:b/>
          <w:sz w:val="28"/>
          <w:szCs w:val="28"/>
        </w:rPr>
      </w:pPr>
      <w:r w:rsidRPr="00617CA7">
        <w:rPr>
          <w:rFonts w:ascii="Times New Roman" w:hAnsi="Times New Roman" w:cs="Times New Roman"/>
          <w:b/>
          <w:sz w:val="28"/>
          <w:szCs w:val="28"/>
        </w:rPr>
        <w:t>Составьте схему по обращению приговора к исполнению используя положения главы 46 УПК РФ.</w:t>
      </w:r>
    </w:p>
    <w:p w:rsidR="00617CA7" w:rsidRDefault="00617CA7" w:rsidP="00902FFB">
      <w:pPr>
        <w:spacing w:line="360" w:lineRule="auto"/>
        <w:ind w:firstLine="709"/>
        <w:jc w:val="center"/>
        <w:rPr>
          <w:rFonts w:ascii="Times New Roman" w:hAnsi="Times New Roman" w:cs="Times New Roman"/>
          <w:sz w:val="28"/>
          <w:szCs w:val="28"/>
        </w:rPr>
      </w:pPr>
    </w:p>
    <w:p w:rsidR="00902FFB" w:rsidRPr="00617CA7" w:rsidRDefault="00902FFB" w:rsidP="00902FFB">
      <w:pPr>
        <w:spacing w:line="360" w:lineRule="auto"/>
        <w:ind w:firstLine="709"/>
        <w:jc w:val="center"/>
        <w:rPr>
          <w:rFonts w:ascii="Times New Roman" w:hAnsi="Times New Roman" w:cs="Times New Roman"/>
          <w:sz w:val="28"/>
          <w:szCs w:val="28"/>
        </w:rPr>
      </w:pPr>
      <w:r w:rsidRPr="00617CA7">
        <w:rPr>
          <w:rFonts w:ascii="Times New Roman" w:hAnsi="Times New Roman" w:cs="Times New Roman"/>
          <w:sz w:val="28"/>
          <w:szCs w:val="28"/>
        </w:rPr>
        <w:t>Задачи</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Задача 1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Осужденный по части 4 статьи 111 УК РФ Леонов к 9 годам лишения свободы отбыв 7 лет лишения свободы в колонии строгого режима подал в районный суд ходатайство об условно-досрочном освобождении. В обоснование своего ходатайства Леонов пояснил, что взысканий не имеет, вину в совершенном преступлении за которое был осужден признает полностью, на свободе у него имеется семья и несовершеннолетний ребенок, частично погасил присужденную ему сумму по гражданскому иску в связи с гибелью потерпевшего Петрова.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lastRenderedPageBreak/>
        <w:t>Какое решение должен в данном случае принять суд?</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Раскройте порядок рассмотрения данного ходатайства.</w:t>
      </w:r>
    </w:p>
    <w:p w:rsidR="00902FFB" w:rsidRPr="00617CA7" w:rsidRDefault="00902FFB" w:rsidP="00902FFB">
      <w:pPr>
        <w:spacing w:line="360" w:lineRule="auto"/>
        <w:ind w:firstLine="709"/>
        <w:rPr>
          <w:rFonts w:ascii="Times New Roman" w:hAnsi="Times New Roman" w:cs="Times New Roman"/>
          <w:sz w:val="28"/>
          <w:szCs w:val="28"/>
        </w:rPr>
      </w:pP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Задача 2</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Шарафутдинов был осужден по ч. 3 ст. 158 УК РФ к лишению свободы сроком на 3 года. После вынесения приговора  следственные органы выявили еще ряд совершенных Шарафутдиновым преступлений, предусмотренных ч. 2 ст. 159 УК РФ (всего 4 эпизода) в отношении которых были возбуждены уголовные дела и проводилось предварительное расследование. Весь период предварительного следствия Шарафутдинов находился в следственном изоляторе на основании постановления следователя. По преступлениям, предусмотренным ч. 2 ст. 159 УК РФ   ему была избрана мера пресечения в виде подписки о невыезде, а по приговору  в отношении преступления, предусмотренного ч. 3 ст. 158 УК РФ он отбывал наказание в виде лишения свободы. В следственном изоляторе Шарафутдинову пришлось находиться около 1 года, т.е. весь период предварительного следствия и судебного разбирательства за совершенные преступления по ч. 2 ст. 159 УК РФ. За совершение мошенничества Шарафутдинов получил 3 года лишения свободы и данный срок был частично присоединен к сроку лишения свободы по наказанию за преступление по ч. 3 ст. 158 УК РФ. Общий срок лишения свободы составил для Шарафутдинова 5 лет 6 месяцев. Отсчет срока наказания в виде лишения свободы по второму приговору суд установил с момента вынесения приговора. После вступления приговора по ч. 2 ст. 159 УК РФ в законную силу Шарафутдинов подал в суд ходатайство о зачете ему срока нахождения в следственном изоляторе в период предварительного следствия и судебного разбирательства по уголовному делу возбужденному за совершение мошеннических действий в общий срок лишения свободы. Шарафутдинов мотивировал свое ходатайство тем, что  при отбывании </w:t>
      </w:r>
      <w:r w:rsidRPr="00617CA7">
        <w:rPr>
          <w:rFonts w:ascii="Times New Roman" w:hAnsi="Times New Roman" w:cs="Times New Roman"/>
          <w:sz w:val="28"/>
          <w:szCs w:val="28"/>
        </w:rPr>
        <w:lastRenderedPageBreak/>
        <w:t>наказания в колонии общего режима у него имелись бы возможности по трудоустройству, было бы право на длительное свидание с родственниками, он мог бы участвовать в различных мероприятиях, что не могли предоставить ему сотрудники администрации  СИЗО.</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   Какое решение в данном случае должен принять суд?</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При каких обстоятельствах происходит зачет времени содержания под стражей?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Задача 3</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Осужденная по части 2 статьи 161 УК РФ Котикова была приговорена к 3 годам лишения свободы, однако в связи с наличием у нее сына в возрасте 2 лет суд применил в отношении нее отсрочку приговора до достижения ребенком возраста 14 лет. После вступления приговора в законную силу сотрудник органа исполнения наказания заявил, что Котикова теперь будет состоять на учете и контролироваться органами исполнения наказания в течение 12 лет, пока ее ребенку не исполнится 14 лет.</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Оцените данную ситуацию.</w:t>
      </w:r>
      <w:bookmarkStart w:id="0" w:name="_GoBack"/>
      <w:bookmarkEnd w:id="0"/>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Раскройте порядок рассмотрения вопроса об отсрочке приговора.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Задача 4</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Боков был осужден за совершение преступлений, предусмотренных частью 1 статьи 228.1 УК РФ (пять эпизодов) и приговорен к 6 годам лишения свободы. Кассационная инстанция снизила ему наказание на пять месяцев. Через 2 года  после отбытия наказания Боков подал ходатайство о замене ему неотбытой части наказания на более мягкий вид наказания, однако суд отказал ему в удовлетворении данного ходатайства.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Поясните, почему суд принял данное решение. Когда Боков может обратиться в суд с повторным ходатайством?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lastRenderedPageBreak/>
        <w:t>Раскройте порядок рассмотрения ходатайства о замене неотбытой части наказания  более мягким видом наказания.</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Задача 5</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Осужденный Артемьев обратился в суд с заявлением о смягчении ему наказания и приведении приговора в соответствии с новым законом в порядке статьи 10 УК РФ. Данное ходатайство было заявлено в связи с внесением в уголовный закон  изменений смягчающих наказание по ряду статей  УК РФ, включая и те по которым  был осужден Артемьев</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 Однако суд отказал ему в удовлетворении данного ходатайства на основании того, что в приговоре суд при наличии смягчающих обстоятельств изменил Артемьеву категорию преступления на менее тяжкую и назначил ему  более мягкое наказание. Следовательно, по мнению суда рассматривающего ходатайство,  к Артемьеву уже не должны применяться правила статьи 10 УК РФ в случае изменения уголовного закона.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Оцените позицию суда.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 xml:space="preserve">Задача 6 </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Районный суд вынес оправдательный приговор в отношении Ветрова, и в приговоре разъяснил оправданному право на реабилитацию. Оправданный Ветров после оглашения  приговора суд заявил, что он просит суд  сообщить об оправдании  в средства массовой информации и по месту его работы, а также просит чтобы судья дополнил приговор решением о выплате ему морального вреда в размере 500 тысяч рублей за незаконное уголовное преследование.</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Поясните, будет ли в данном случае рассмотрено ходатайство Ветрова?</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t>Каким образом оправданный может возместить имущественный и моральный вред за незаконное уголовное преследование?</w:t>
      </w:r>
    </w:p>
    <w:p w:rsidR="00902FFB" w:rsidRPr="00617CA7" w:rsidRDefault="00902FFB" w:rsidP="00902FFB">
      <w:pPr>
        <w:spacing w:line="360" w:lineRule="auto"/>
        <w:ind w:firstLine="709"/>
        <w:rPr>
          <w:rFonts w:ascii="Times New Roman" w:hAnsi="Times New Roman" w:cs="Times New Roman"/>
          <w:sz w:val="28"/>
          <w:szCs w:val="28"/>
        </w:rPr>
      </w:pPr>
      <w:r w:rsidRPr="00617CA7">
        <w:rPr>
          <w:rFonts w:ascii="Times New Roman" w:hAnsi="Times New Roman" w:cs="Times New Roman"/>
          <w:sz w:val="28"/>
          <w:szCs w:val="28"/>
        </w:rPr>
        <w:lastRenderedPageBreak/>
        <w:t>Задача 7</w:t>
      </w:r>
    </w:p>
    <w:p w:rsidR="00902FFB" w:rsidRPr="00617CA7" w:rsidRDefault="00902FFB" w:rsidP="00902FFB">
      <w:pPr>
        <w:pStyle w:val="3"/>
        <w:spacing w:after="0" w:line="360" w:lineRule="auto"/>
        <w:ind w:left="0" w:firstLine="709"/>
        <w:rPr>
          <w:iCs/>
          <w:sz w:val="28"/>
          <w:szCs w:val="28"/>
        </w:rPr>
      </w:pPr>
      <w:r w:rsidRPr="00617CA7">
        <w:rPr>
          <w:iCs/>
          <w:sz w:val="28"/>
          <w:szCs w:val="28"/>
        </w:rPr>
        <w:t xml:space="preserve">Осужденный к 9 годам лишения свободы Лхасаранов подал в районный суд ходатайство об условно-досрочном освобождении в связи с тем, что ему осталось отбывать 6 месяцев, у него имеются проблемы со здоровьем, страдает гипертонической болезнью, получил четыре профессии, имеет преклонный возраст 60 лет.  Представитель администрации исправительной колонии подтвердил наличие заболеваний у Лхасаранова, однако пояснил, что на путь исправления он не встал, вину в преступлении за которое был осужден не признал, общается с осужденными отрицательной направленности, имеет взыскание и два поощрения. </w:t>
      </w:r>
    </w:p>
    <w:p w:rsidR="00902FFB" w:rsidRPr="00617CA7" w:rsidRDefault="00902FFB" w:rsidP="00902FFB">
      <w:pPr>
        <w:pStyle w:val="3"/>
        <w:spacing w:after="0" w:line="360" w:lineRule="auto"/>
        <w:ind w:left="0" w:firstLine="709"/>
        <w:rPr>
          <w:iCs/>
          <w:sz w:val="28"/>
          <w:szCs w:val="28"/>
        </w:rPr>
      </w:pPr>
      <w:r w:rsidRPr="00617CA7">
        <w:rPr>
          <w:iCs/>
          <w:sz w:val="28"/>
          <w:szCs w:val="28"/>
        </w:rPr>
        <w:t>Какое в данном случае решение по вашему мнению примет суд?</w:t>
      </w:r>
    </w:p>
    <w:p w:rsidR="00902FFB" w:rsidRPr="00617CA7" w:rsidRDefault="00902FFB" w:rsidP="00902FFB">
      <w:pPr>
        <w:pStyle w:val="3"/>
        <w:spacing w:after="0" w:line="360" w:lineRule="auto"/>
        <w:ind w:left="0" w:firstLine="709"/>
        <w:rPr>
          <w:iCs/>
          <w:sz w:val="28"/>
          <w:szCs w:val="28"/>
        </w:rPr>
      </w:pPr>
      <w:r w:rsidRPr="00617CA7">
        <w:rPr>
          <w:iCs/>
          <w:sz w:val="28"/>
          <w:szCs w:val="28"/>
        </w:rPr>
        <w:t>В случае отказа районным судом в удовлетворении ходатайства, куда может обратиться осужденный? Раскройте порядок рассмотрения ходатайства об условно-досрочном освобождении.</w:t>
      </w:r>
    </w:p>
    <w:p w:rsidR="00902FFB" w:rsidRPr="00617CA7" w:rsidRDefault="00902FFB" w:rsidP="00902FFB">
      <w:pPr>
        <w:pStyle w:val="3"/>
        <w:spacing w:after="0" w:line="360" w:lineRule="auto"/>
        <w:ind w:left="0" w:firstLine="709"/>
        <w:rPr>
          <w:iCs/>
          <w:sz w:val="28"/>
          <w:szCs w:val="28"/>
        </w:rPr>
      </w:pPr>
      <w:r w:rsidRPr="00617CA7">
        <w:rPr>
          <w:iCs/>
          <w:sz w:val="28"/>
          <w:szCs w:val="28"/>
        </w:rPr>
        <w:t xml:space="preserve">Задача 8 </w:t>
      </w:r>
    </w:p>
    <w:p w:rsidR="00902FFB" w:rsidRPr="00617CA7" w:rsidRDefault="00902FFB" w:rsidP="00902FFB">
      <w:pPr>
        <w:pStyle w:val="3"/>
        <w:spacing w:after="0" w:line="360" w:lineRule="auto"/>
        <w:ind w:left="0" w:firstLine="709"/>
        <w:rPr>
          <w:bCs/>
          <w:iCs/>
          <w:sz w:val="28"/>
          <w:szCs w:val="28"/>
        </w:rPr>
      </w:pPr>
      <w:r w:rsidRPr="00617CA7">
        <w:rPr>
          <w:bCs/>
          <w:iCs/>
          <w:sz w:val="28"/>
          <w:szCs w:val="28"/>
        </w:rPr>
        <w:t>У осужденного за разбой по ч.1 ст. 162 УК РФ к  четырем годам лишения свободы Пичуева, во время отбытия наказания по заключению комиссии врачей-психиатров было обнаружено психическое расстройство, лишающее его возможности осознавать фактический характер и общественную опасность своих действий и руководить ими. В связи с этим начальник исправительного учреждения направил в суд представление для решения вопроса об освобождении Пичуева от дальнейшего отбывания наказания.</w:t>
      </w:r>
    </w:p>
    <w:p w:rsidR="00902FFB" w:rsidRPr="00617CA7" w:rsidRDefault="00902FFB" w:rsidP="00902FFB">
      <w:pPr>
        <w:pStyle w:val="3"/>
        <w:spacing w:after="0" w:line="360" w:lineRule="auto"/>
        <w:ind w:left="0" w:firstLine="709"/>
        <w:rPr>
          <w:sz w:val="28"/>
          <w:szCs w:val="28"/>
        </w:rPr>
      </w:pPr>
      <w:r w:rsidRPr="00617CA7">
        <w:rPr>
          <w:sz w:val="28"/>
          <w:szCs w:val="28"/>
        </w:rPr>
        <w:t>Раскройте процессуальный порядок рассмотрения вопроса об освобождении от отбывания наказания.  В какой суд необходимо направить начальнику ИК свое представление?</w:t>
      </w:r>
    </w:p>
    <w:p w:rsidR="00902FFB" w:rsidRPr="00617CA7" w:rsidRDefault="00902FFB" w:rsidP="00902FFB">
      <w:pPr>
        <w:pStyle w:val="3"/>
        <w:spacing w:after="0" w:line="360" w:lineRule="auto"/>
        <w:ind w:left="0" w:firstLine="709"/>
        <w:rPr>
          <w:sz w:val="28"/>
          <w:szCs w:val="28"/>
        </w:rPr>
      </w:pPr>
      <w:r w:rsidRPr="00617CA7">
        <w:rPr>
          <w:sz w:val="28"/>
          <w:szCs w:val="28"/>
        </w:rPr>
        <w:t xml:space="preserve">Задача 9 </w:t>
      </w:r>
    </w:p>
    <w:p w:rsidR="00902FFB" w:rsidRPr="00617CA7" w:rsidRDefault="00902FFB" w:rsidP="00902FFB">
      <w:pPr>
        <w:pStyle w:val="3"/>
        <w:spacing w:after="0" w:line="360" w:lineRule="auto"/>
        <w:ind w:left="0" w:firstLine="709"/>
        <w:rPr>
          <w:bCs/>
          <w:iCs/>
          <w:sz w:val="28"/>
          <w:szCs w:val="28"/>
        </w:rPr>
      </w:pPr>
      <w:r w:rsidRPr="00617CA7">
        <w:rPr>
          <w:bCs/>
          <w:iCs/>
          <w:sz w:val="28"/>
          <w:szCs w:val="28"/>
        </w:rPr>
        <w:t xml:space="preserve">Журавлева, осужденная за совершение преступления, предусмотренного частью 2 статьи 158 к двум годам лишения свободы с испытательным сроком в два года, вновь совершили преступление, </w:t>
      </w:r>
      <w:r w:rsidRPr="00617CA7">
        <w:rPr>
          <w:bCs/>
          <w:iCs/>
          <w:sz w:val="28"/>
          <w:szCs w:val="28"/>
        </w:rPr>
        <w:lastRenderedPageBreak/>
        <w:t xml:space="preserve">предусмотренное частью 2 статьи 161 УК РФ. После оглашения приговора за второе преступление суд назначил ей наказание в виде реального лишения свободы, отменив условное наказание по  приговору по части 2 статьи 158 УК РФ и присоединив наказание за него частично к наказанию за приговор по части 2 статьи 161 УК РФ, назначив ей общий срок лишения свободы 4 года.   </w:t>
      </w:r>
    </w:p>
    <w:p w:rsidR="00902FFB" w:rsidRPr="00617CA7" w:rsidRDefault="00902FFB" w:rsidP="00902FFB">
      <w:pPr>
        <w:pStyle w:val="3"/>
        <w:spacing w:after="0" w:line="360" w:lineRule="auto"/>
        <w:ind w:left="0" w:firstLine="709"/>
        <w:rPr>
          <w:bCs/>
          <w:iCs/>
          <w:sz w:val="28"/>
          <w:szCs w:val="28"/>
        </w:rPr>
      </w:pPr>
      <w:r w:rsidRPr="00617CA7">
        <w:rPr>
          <w:bCs/>
          <w:iCs/>
          <w:sz w:val="28"/>
          <w:szCs w:val="28"/>
        </w:rPr>
        <w:t xml:space="preserve">   После оглашения приговора осужденная обратилась к судье с просьбой об отсрочке исполнения приговора на том основании, что она беременна сроком 4 месяца и имеет дочь в возрасте 2 лет, воспитывает которую одна. Документы, подтверждающие данные обстоятельства были предоставлены с ходатайством.</w:t>
      </w:r>
    </w:p>
    <w:p w:rsidR="00902FFB" w:rsidRPr="00617CA7" w:rsidRDefault="00902FFB" w:rsidP="00902FFB">
      <w:pPr>
        <w:pStyle w:val="3"/>
        <w:spacing w:after="0" w:line="360" w:lineRule="auto"/>
        <w:ind w:left="0" w:firstLine="709"/>
        <w:rPr>
          <w:sz w:val="28"/>
          <w:szCs w:val="28"/>
        </w:rPr>
      </w:pPr>
      <w:r w:rsidRPr="00617CA7">
        <w:rPr>
          <w:sz w:val="28"/>
          <w:szCs w:val="28"/>
        </w:rPr>
        <w:t>Какое решение может принять суд в данном случае?</w:t>
      </w:r>
    </w:p>
    <w:p w:rsidR="00902FFB" w:rsidRPr="00617CA7" w:rsidRDefault="00902FFB" w:rsidP="00902FFB">
      <w:pPr>
        <w:pStyle w:val="3"/>
        <w:spacing w:after="0" w:line="360" w:lineRule="auto"/>
        <w:ind w:left="0" w:firstLine="709"/>
        <w:rPr>
          <w:sz w:val="28"/>
          <w:szCs w:val="28"/>
        </w:rPr>
      </w:pPr>
      <w:r w:rsidRPr="00617CA7">
        <w:rPr>
          <w:sz w:val="28"/>
          <w:szCs w:val="28"/>
        </w:rPr>
        <w:t>Что такое отсрочка исполнения приговора, в отношении кого она может быть применена  и каким образом она осуществляется?</w:t>
      </w:r>
    </w:p>
    <w:p w:rsidR="00902FFB" w:rsidRPr="00617CA7" w:rsidRDefault="00902FFB" w:rsidP="00902FFB">
      <w:pPr>
        <w:pStyle w:val="3"/>
        <w:spacing w:after="0" w:line="360" w:lineRule="auto"/>
        <w:ind w:left="0" w:firstLine="709"/>
        <w:rPr>
          <w:sz w:val="28"/>
          <w:szCs w:val="28"/>
        </w:rPr>
      </w:pPr>
      <w:r w:rsidRPr="00617CA7">
        <w:rPr>
          <w:sz w:val="28"/>
          <w:szCs w:val="28"/>
        </w:rPr>
        <w:t>Задача 10</w:t>
      </w:r>
    </w:p>
    <w:p w:rsidR="00902FFB" w:rsidRPr="00617CA7" w:rsidRDefault="00902FFB" w:rsidP="00902FFB">
      <w:pPr>
        <w:pStyle w:val="3"/>
        <w:spacing w:after="0" w:line="360" w:lineRule="auto"/>
        <w:ind w:left="0" w:firstLine="709"/>
        <w:rPr>
          <w:bCs/>
          <w:iCs/>
          <w:sz w:val="28"/>
          <w:szCs w:val="28"/>
        </w:rPr>
      </w:pPr>
      <w:r w:rsidRPr="00617CA7">
        <w:rPr>
          <w:bCs/>
          <w:iCs/>
          <w:sz w:val="28"/>
          <w:szCs w:val="28"/>
        </w:rPr>
        <w:t>Шелковников был осужден по ч.4 ст.162 УК РФ к 9 годам лишения свободы. По отбытии 7 лет лишения свободы осужденный решил обратиться  в компетентные органы с ходатайством об условно-досрочном освобождении от дальнейшего отбывания наказания, учитывая примерное поведение во время отбывания наказания, частичное возмещение вреда потерпевшему и положительную характеристику от администрации колонии.</w:t>
      </w:r>
    </w:p>
    <w:p w:rsidR="00902FFB" w:rsidRPr="00617CA7" w:rsidRDefault="00902FFB" w:rsidP="00902FFB">
      <w:pPr>
        <w:pStyle w:val="3"/>
        <w:spacing w:after="0" w:line="360" w:lineRule="auto"/>
        <w:ind w:left="0" w:firstLine="709"/>
        <w:rPr>
          <w:sz w:val="28"/>
          <w:szCs w:val="28"/>
        </w:rPr>
      </w:pPr>
      <w:r w:rsidRPr="00617CA7">
        <w:rPr>
          <w:sz w:val="28"/>
          <w:szCs w:val="28"/>
        </w:rPr>
        <w:t>Дайте правовую оценку ситуации. В каком порядке может быть рассмотрен вопрос об условно-досрочном освобождении Шелковникова от отбывания наказания?</w:t>
      </w:r>
    </w:p>
    <w:p w:rsidR="00902FFB" w:rsidRPr="00617CA7" w:rsidRDefault="00902FFB" w:rsidP="00902FFB">
      <w:pPr>
        <w:pStyle w:val="3"/>
        <w:spacing w:after="0" w:line="360" w:lineRule="auto"/>
        <w:ind w:left="0" w:firstLine="709"/>
        <w:rPr>
          <w:sz w:val="28"/>
          <w:szCs w:val="28"/>
        </w:rPr>
      </w:pPr>
      <w:r w:rsidRPr="00617CA7">
        <w:rPr>
          <w:sz w:val="28"/>
          <w:szCs w:val="28"/>
        </w:rPr>
        <w:t>В какой суд и какие материалы должны быть представлены?</w:t>
      </w:r>
    </w:p>
    <w:p w:rsidR="00902FFB" w:rsidRPr="00617CA7" w:rsidRDefault="00902FFB" w:rsidP="00902FFB">
      <w:pPr>
        <w:spacing w:line="360" w:lineRule="auto"/>
        <w:ind w:firstLine="709"/>
        <w:rPr>
          <w:rFonts w:ascii="Times New Roman" w:hAnsi="Times New Roman" w:cs="Times New Roman"/>
          <w:sz w:val="28"/>
          <w:szCs w:val="28"/>
        </w:rPr>
      </w:pPr>
    </w:p>
    <w:p w:rsidR="003A28E1" w:rsidRPr="00617CA7" w:rsidRDefault="003A28E1" w:rsidP="00B05D70">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6B1354" w:rsidRPr="00617CA7" w:rsidRDefault="006B1354" w:rsidP="003A28E1">
      <w:pPr>
        <w:pStyle w:val="a3"/>
        <w:ind w:left="0"/>
        <w:jc w:val="both"/>
        <w:rPr>
          <w:rFonts w:ascii="Times New Roman" w:hAnsi="Times New Roman" w:cs="Times New Roman"/>
          <w:sz w:val="28"/>
          <w:szCs w:val="28"/>
        </w:rPr>
      </w:pPr>
    </w:p>
    <w:p w:rsidR="006B1354" w:rsidRPr="00617CA7" w:rsidRDefault="006B1354" w:rsidP="003A28E1">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3A28E1" w:rsidRPr="00617CA7" w:rsidRDefault="003A28E1" w:rsidP="003A28E1">
      <w:pPr>
        <w:pStyle w:val="a3"/>
        <w:ind w:left="0"/>
        <w:jc w:val="both"/>
        <w:rPr>
          <w:rFonts w:ascii="Times New Roman" w:hAnsi="Times New Roman" w:cs="Times New Roman"/>
          <w:sz w:val="28"/>
          <w:szCs w:val="28"/>
        </w:rPr>
      </w:pPr>
    </w:p>
    <w:p w:rsidR="006E4268" w:rsidRPr="00617CA7" w:rsidRDefault="006E4268">
      <w:pPr>
        <w:rPr>
          <w:rFonts w:ascii="Times New Roman" w:hAnsi="Times New Roman" w:cs="Times New Roman"/>
          <w:sz w:val="28"/>
          <w:szCs w:val="28"/>
        </w:rPr>
      </w:pPr>
    </w:p>
    <w:sectPr w:rsidR="006E4268" w:rsidRPr="00617CA7" w:rsidSect="00D11E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6D89"/>
    <w:multiLevelType w:val="hybridMultilevel"/>
    <w:tmpl w:val="9CCEFA8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C67C53"/>
    <w:multiLevelType w:val="hybridMultilevel"/>
    <w:tmpl w:val="515C9C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A530F8D"/>
    <w:multiLevelType w:val="hybridMultilevel"/>
    <w:tmpl w:val="30CA095E"/>
    <w:lvl w:ilvl="0" w:tplc="CB2045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1D226625"/>
    <w:multiLevelType w:val="singleLevel"/>
    <w:tmpl w:val="D174DD98"/>
    <w:lvl w:ilvl="0">
      <w:start w:val="1"/>
      <w:numFmt w:val="decimal"/>
      <w:lvlText w:val="%1."/>
      <w:lvlJc w:val="left"/>
      <w:pPr>
        <w:tabs>
          <w:tab w:val="num" w:pos="540"/>
        </w:tabs>
        <w:ind w:left="540" w:hanging="540"/>
      </w:pPr>
      <w:rPr>
        <w:rFonts w:hint="default"/>
      </w:rPr>
    </w:lvl>
  </w:abstractNum>
  <w:abstractNum w:abstractNumId="4">
    <w:nsid w:val="3AB20077"/>
    <w:multiLevelType w:val="hybridMultilevel"/>
    <w:tmpl w:val="593A72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FF4DE3"/>
    <w:multiLevelType w:val="hybridMultilevel"/>
    <w:tmpl w:val="BCDCE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23C3CB3"/>
    <w:multiLevelType w:val="hybridMultilevel"/>
    <w:tmpl w:val="4322C300"/>
    <w:lvl w:ilvl="0" w:tplc="CCF0C9F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623A0A3A"/>
    <w:multiLevelType w:val="hybridMultilevel"/>
    <w:tmpl w:val="932471BC"/>
    <w:lvl w:ilvl="0" w:tplc="DA60305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F4B34"/>
    <w:rsid w:val="00253CFF"/>
    <w:rsid w:val="002C1EC7"/>
    <w:rsid w:val="00363A53"/>
    <w:rsid w:val="003A28E1"/>
    <w:rsid w:val="003C0EB5"/>
    <w:rsid w:val="00410CF1"/>
    <w:rsid w:val="004574D0"/>
    <w:rsid w:val="0057259A"/>
    <w:rsid w:val="005F4B34"/>
    <w:rsid w:val="00617CA7"/>
    <w:rsid w:val="006B1354"/>
    <w:rsid w:val="006D6605"/>
    <w:rsid w:val="006E4268"/>
    <w:rsid w:val="00742E3D"/>
    <w:rsid w:val="00780780"/>
    <w:rsid w:val="007C16DD"/>
    <w:rsid w:val="008854BD"/>
    <w:rsid w:val="00902FFB"/>
    <w:rsid w:val="00A50C49"/>
    <w:rsid w:val="00B05D70"/>
    <w:rsid w:val="00C249BE"/>
    <w:rsid w:val="00C61C1A"/>
    <w:rsid w:val="00CB7F69"/>
    <w:rsid w:val="00D11EDB"/>
    <w:rsid w:val="00E14359"/>
    <w:rsid w:val="00F72CA0"/>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F69"/>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F69"/>
    <w:pPr>
      <w:ind w:left="720"/>
      <w:contextualSpacing/>
    </w:pPr>
  </w:style>
  <w:style w:type="paragraph" w:styleId="a4">
    <w:name w:val="Body Text"/>
    <w:basedOn w:val="a"/>
    <w:link w:val="a5"/>
    <w:rsid w:val="00902FFB"/>
    <w:pPr>
      <w:spacing w:after="12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902FFB"/>
    <w:rPr>
      <w:rFonts w:ascii="Times New Roman" w:eastAsia="Times New Roman" w:hAnsi="Times New Roman" w:cs="Times New Roman"/>
      <w:sz w:val="24"/>
      <w:szCs w:val="24"/>
      <w:lang w:eastAsia="ru-RU"/>
    </w:rPr>
  </w:style>
  <w:style w:type="paragraph" w:styleId="2">
    <w:name w:val="Body Text Indent 2"/>
    <w:basedOn w:val="a"/>
    <w:link w:val="20"/>
    <w:rsid w:val="00902FFB"/>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902FFB"/>
    <w:rPr>
      <w:rFonts w:ascii="Times New Roman" w:eastAsia="Times New Roman" w:hAnsi="Times New Roman" w:cs="Times New Roman"/>
      <w:sz w:val="24"/>
      <w:szCs w:val="24"/>
      <w:lang w:eastAsia="ru-RU"/>
    </w:rPr>
  </w:style>
  <w:style w:type="paragraph" w:styleId="3">
    <w:name w:val="Body Text Indent 3"/>
    <w:basedOn w:val="a"/>
    <w:link w:val="30"/>
    <w:rsid w:val="00902FFB"/>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902FFB"/>
    <w:rPr>
      <w:rFonts w:ascii="Times New Roman" w:eastAsia="Times New Roman" w:hAnsi="Times New Roman" w:cs="Times New Roman"/>
      <w:sz w:val="16"/>
      <w:szCs w:val="16"/>
      <w:lang w:eastAsia="ru-RU"/>
    </w:rPr>
  </w:style>
  <w:style w:type="paragraph" w:styleId="a6">
    <w:name w:val="Body Text Indent"/>
    <w:aliases w:val="текст"/>
    <w:basedOn w:val="a"/>
    <w:link w:val="a7"/>
    <w:unhideWhenUsed/>
    <w:rsid w:val="00902FFB"/>
    <w:pPr>
      <w:spacing w:after="120"/>
      <w:ind w:left="283"/>
      <w:jc w:val="both"/>
    </w:pPr>
    <w:rPr>
      <w:rFonts w:ascii="Calibri" w:eastAsia="Calibri" w:hAnsi="Calibri" w:cs="Times New Roman"/>
      <w:lang w:eastAsia="ru-RU"/>
    </w:rPr>
  </w:style>
  <w:style w:type="character" w:customStyle="1" w:styleId="a7">
    <w:name w:val="Основной текст с отступом Знак"/>
    <w:aliases w:val="текст Знак"/>
    <w:basedOn w:val="a0"/>
    <w:link w:val="a6"/>
    <w:rsid w:val="00902FFB"/>
    <w:rPr>
      <w:rFonts w:ascii="Calibri" w:eastAsia="Calibri" w:hAnsi="Calibri" w:cs="Times New Roman"/>
      <w:lang w:eastAsia="ru-RU"/>
    </w:rPr>
  </w:style>
  <w:style w:type="character" w:styleId="a8">
    <w:name w:val="Hyperlink"/>
    <w:basedOn w:val="a0"/>
    <w:uiPriority w:val="99"/>
    <w:unhideWhenUsed/>
    <w:rsid w:val="00617CA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7264445">
      <w:bodyDiv w:val="1"/>
      <w:marLeft w:val="0"/>
      <w:marRight w:val="0"/>
      <w:marTop w:val="0"/>
      <w:marBottom w:val="0"/>
      <w:divBdr>
        <w:top w:val="none" w:sz="0" w:space="0" w:color="auto"/>
        <w:left w:val="none" w:sz="0" w:space="0" w:color="auto"/>
        <w:bottom w:val="none" w:sz="0" w:space="0" w:color="auto"/>
        <w:right w:val="none" w:sz="0" w:space="0" w:color="auto"/>
      </w:divBdr>
    </w:div>
    <w:div w:id="185168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risa.2019@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9394</Words>
  <Characters>53551</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KondratyevaEV</cp:lastModifiedBy>
  <cp:revision>2</cp:revision>
  <dcterms:created xsi:type="dcterms:W3CDTF">2020-10-29T08:02:00Z</dcterms:created>
  <dcterms:modified xsi:type="dcterms:W3CDTF">2020-10-29T08:02:00Z</dcterms:modified>
</cp:coreProperties>
</file>