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A5D06" w14:textId="77777777" w:rsidR="00C9482B" w:rsidRPr="00CE3E42" w:rsidRDefault="00C9482B" w:rsidP="00C9482B">
      <w:pPr>
        <w:rPr>
          <w:rFonts w:ascii="Times New Roman" w:hAnsi="Times New Roman" w:cs="Times New Roman"/>
          <w:sz w:val="28"/>
          <w:szCs w:val="28"/>
        </w:rPr>
      </w:pPr>
      <w:r w:rsidRPr="00CE3E42">
        <w:rPr>
          <w:rFonts w:ascii="Times New Roman" w:hAnsi="Times New Roman" w:cs="Times New Roman"/>
          <w:sz w:val="28"/>
          <w:szCs w:val="28"/>
        </w:rPr>
        <w:t xml:space="preserve">Дисциплина Уголовный процесс. </w:t>
      </w:r>
    </w:p>
    <w:p w14:paraId="6A346029" w14:textId="68455FFC" w:rsidR="00C9482B" w:rsidRDefault="00C9482B" w:rsidP="006932F5">
      <w:pPr>
        <w:rPr>
          <w:rFonts w:ascii="Times New Roman" w:hAnsi="Times New Roman" w:cs="Times New Roman"/>
          <w:sz w:val="28"/>
          <w:szCs w:val="28"/>
        </w:rPr>
      </w:pPr>
      <w:r>
        <w:rPr>
          <w:rFonts w:ascii="Times New Roman" w:hAnsi="Times New Roman" w:cs="Times New Roman"/>
          <w:sz w:val="28"/>
          <w:szCs w:val="28"/>
        </w:rPr>
        <w:t>Задание предлагается на 8 декабря</w:t>
      </w:r>
      <w:r w:rsidR="006932F5">
        <w:rPr>
          <w:rFonts w:ascii="Times New Roman" w:hAnsi="Times New Roman" w:cs="Times New Roman"/>
          <w:sz w:val="28"/>
          <w:szCs w:val="28"/>
        </w:rPr>
        <w:t xml:space="preserve"> 2020 г. </w:t>
      </w:r>
      <w:r>
        <w:rPr>
          <w:rFonts w:ascii="Times New Roman" w:hAnsi="Times New Roman" w:cs="Times New Roman"/>
          <w:sz w:val="28"/>
          <w:szCs w:val="28"/>
        </w:rPr>
        <w:t xml:space="preserve"> и  на </w:t>
      </w:r>
      <w:bookmarkStart w:id="0" w:name="_GoBack"/>
      <w:bookmarkEnd w:id="0"/>
      <w:r>
        <w:rPr>
          <w:rFonts w:ascii="Times New Roman" w:hAnsi="Times New Roman" w:cs="Times New Roman"/>
          <w:sz w:val="28"/>
          <w:szCs w:val="28"/>
        </w:rPr>
        <w:t xml:space="preserve"> 23 декабря 2020 г. </w:t>
      </w:r>
    </w:p>
    <w:p w14:paraId="6A44F9CB" w14:textId="7E8FA8A3" w:rsidR="006932F5" w:rsidRDefault="006932F5" w:rsidP="006932F5">
      <w:pPr>
        <w:rPr>
          <w:rFonts w:ascii="Times New Roman" w:hAnsi="Times New Roman" w:cs="Times New Roman"/>
          <w:sz w:val="28"/>
          <w:szCs w:val="28"/>
        </w:rPr>
      </w:pPr>
      <w:r w:rsidRPr="00CE3E42">
        <w:rPr>
          <w:rFonts w:ascii="Times New Roman" w:hAnsi="Times New Roman" w:cs="Times New Roman"/>
          <w:sz w:val="28"/>
          <w:szCs w:val="28"/>
        </w:rPr>
        <w:t>Занятие: лекция и практика</w:t>
      </w:r>
      <w:r w:rsidR="00C9482B">
        <w:rPr>
          <w:rFonts w:ascii="Times New Roman" w:hAnsi="Times New Roman" w:cs="Times New Roman"/>
          <w:sz w:val="28"/>
          <w:szCs w:val="28"/>
        </w:rPr>
        <w:t xml:space="preserve"> </w:t>
      </w:r>
    </w:p>
    <w:p w14:paraId="732FE358" w14:textId="77777777" w:rsidR="006932F5" w:rsidRPr="00CE3E42" w:rsidRDefault="006932F5" w:rsidP="006932F5">
      <w:pPr>
        <w:rPr>
          <w:rFonts w:ascii="Times New Roman" w:hAnsi="Times New Roman" w:cs="Times New Roman"/>
          <w:sz w:val="28"/>
          <w:szCs w:val="28"/>
        </w:rPr>
      </w:pPr>
      <w:r w:rsidRPr="00CE3E42">
        <w:rPr>
          <w:rFonts w:ascii="Times New Roman" w:hAnsi="Times New Roman" w:cs="Times New Roman"/>
          <w:sz w:val="28"/>
          <w:szCs w:val="28"/>
        </w:rPr>
        <w:t xml:space="preserve">Дисциплина Уголовный процесс. </w:t>
      </w:r>
    </w:p>
    <w:p w14:paraId="0F3197D0" w14:textId="18FC67B7" w:rsidR="006932F5" w:rsidRPr="00CE3E42" w:rsidRDefault="006932F5" w:rsidP="006932F5">
      <w:pPr>
        <w:rPr>
          <w:rFonts w:ascii="Times New Roman" w:hAnsi="Times New Roman" w:cs="Times New Roman"/>
          <w:sz w:val="28"/>
          <w:szCs w:val="28"/>
        </w:rPr>
      </w:pPr>
      <w:r w:rsidRPr="00CE3E42">
        <w:rPr>
          <w:rFonts w:ascii="Times New Roman" w:hAnsi="Times New Roman" w:cs="Times New Roman"/>
          <w:sz w:val="28"/>
          <w:szCs w:val="28"/>
        </w:rPr>
        <w:t xml:space="preserve">Группа Юр -17 – </w:t>
      </w:r>
      <w:r w:rsidR="00C9482B">
        <w:rPr>
          <w:rFonts w:ascii="Times New Roman" w:hAnsi="Times New Roman" w:cs="Times New Roman"/>
          <w:sz w:val="28"/>
          <w:szCs w:val="28"/>
        </w:rPr>
        <w:t>о-з</w:t>
      </w:r>
    </w:p>
    <w:p w14:paraId="7C99CF51" w14:textId="77777777" w:rsidR="006932F5" w:rsidRPr="00CE3E42" w:rsidRDefault="006932F5" w:rsidP="006932F5">
      <w:pPr>
        <w:rPr>
          <w:rFonts w:ascii="Times New Roman" w:hAnsi="Times New Roman" w:cs="Times New Roman"/>
          <w:sz w:val="28"/>
          <w:szCs w:val="28"/>
        </w:rPr>
      </w:pPr>
      <w:r w:rsidRPr="00CE3E42">
        <w:rPr>
          <w:rFonts w:ascii="Times New Roman" w:hAnsi="Times New Roman" w:cs="Times New Roman"/>
          <w:sz w:val="28"/>
          <w:szCs w:val="28"/>
        </w:rPr>
        <w:t xml:space="preserve">Преподаватель Макогон Л.В. </w:t>
      </w:r>
    </w:p>
    <w:p w14:paraId="75210198" w14:textId="47D8A9F9" w:rsidR="006932F5" w:rsidRDefault="00C9482B" w:rsidP="006932F5">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Для лекционного занятия были </w:t>
      </w:r>
      <w:r w:rsidR="006932F5" w:rsidRPr="00CE3E42">
        <w:rPr>
          <w:rFonts w:ascii="Times New Roman" w:hAnsi="Times New Roman" w:cs="Times New Roman"/>
          <w:bCs/>
          <w:sz w:val="28"/>
          <w:szCs w:val="28"/>
        </w:rPr>
        <w:t>разработан</w:t>
      </w:r>
      <w:r w:rsidR="006932F5">
        <w:rPr>
          <w:rFonts w:ascii="Times New Roman" w:hAnsi="Times New Roman" w:cs="Times New Roman"/>
          <w:bCs/>
          <w:sz w:val="28"/>
          <w:szCs w:val="28"/>
        </w:rPr>
        <w:t>ы</w:t>
      </w:r>
      <w:r w:rsidR="006932F5" w:rsidRPr="00CE3E42">
        <w:rPr>
          <w:rFonts w:ascii="Times New Roman" w:hAnsi="Times New Roman" w:cs="Times New Roman"/>
          <w:bCs/>
          <w:sz w:val="28"/>
          <w:szCs w:val="28"/>
        </w:rPr>
        <w:t xml:space="preserve"> лекци</w:t>
      </w:r>
      <w:r w:rsidR="006932F5">
        <w:rPr>
          <w:rFonts w:ascii="Times New Roman" w:hAnsi="Times New Roman" w:cs="Times New Roman"/>
          <w:bCs/>
          <w:sz w:val="28"/>
          <w:szCs w:val="28"/>
        </w:rPr>
        <w:t>и</w:t>
      </w:r>
      <w:r w:rsidR="006932F5" w:rsidRPr="00CE3E42">
        <w:rPr>
          <w:rFonts w:ascii="Times New Roman" w:hAnsi="Times New Roman" w:cs="Times New Roman"/>
          <w:bCs/>
          <w:sz w:val="28"/>
          <w:szCs w:val="28"/>
        </w:rPr>
        <w:t xml:space="preserve"> на тему «</w:t>
      </w:r>
      <w:r w:rsidR="006932F5">
        <w:rPr>
          <w:rFonts w:ascii="Times New Roman" w:hAnsi="Times New Roman" w:cs="Times New Roman"/>
          <w:bCs/>
          <w:sz w:val="28"/>
          <w:szCs w:val="28"/>
        </w:rPr>
        <w:t>Производство по уголовным делам в отношении несовершеннолетних</w:t>
      </w:r>
      <w:r w:rsidR="006932F5" w:rsidRPr="00CE3E42">
        <w:rPr>
          <w:rFonts w:ascii="Times New Roman" w:hAnsi="Times New Roman" w:cs="Times New Roman"/>
          <w:bCs/>
          <w:sz w:val="28"/>
          <w:szCs w:val="28"/>
        </w:rPr>
        <w:t>»</w:t>
      </w:r>
      <w:r w:rsidR="006932F5">
        <w:rPr>
          <w:rFonts w:ascii="Times New Roman" w:hAnsi="Times New Roman" w:cs="Times New Roman"/>
          <w:bCs/>
          <w:sz w:val="28"/>
          <w:szCs w:val="28"/>
        </w:rPr>
        <w:t xml:space="preserve"> и «Производство о применении принудительных мер медицинского характера»</w:t>
      </w:r>
      <w:r w:rsidR="006932F5" w:rsidRPr="00CE3E42">
        <w:rPr>
          <w:rFonts w:ascii="Times New Roman" w:hAnsi="Times New Roman" w:cs="Times New Roman"/>
          <w:bCs/>
          <w:sz w:val="28"/>
          <w:szCs w:val="28"/>
        </w:rPr>
        <w:t>.</w:t>
      </w:r>
      <w:r w:rsidR="006932F5">
        <w:rPr>
          <w:rFonts w:ascii="Times New Roman" w:hAnsi="Times New Roman" w:cs="Times New Roman"/>
          <w:bCs/>
          <w:sz w:val="28"/>
          <w:szCs w:val="28"/>
        </w:rPr>
        <w:t xml:space="preserve"> </w:t>
      </w:r>
    </w:p>
    <w:p w14:paraId="03EF962F" w14:textId="625F83F5" w:rsidR="006932F5" w:rsidRDefault="006932F5" w:rsidP="006932F5">
      <w:pPr>
        <w:spacing w:line="360" w:lineRule="auto"/>
        <w:ind w:firstLine="709"/>
        <w:jc w:val="both"/>
        <w:rPr>
          <w:rFonts w:ascii="Times New Roman" w:hAnsi="Times New Roman" w:cs="Times New Roman"/>
          <w:bCs/>
          <w:sz w:val="28"/>
          <w:szCs w:val="28"/>
        </w:rPr>
      </w:pPr>
      <w:r w:rsidRPr="006932F5">
        <w:rPr>
          <w:rFonts w:ascii="Times New Roman" w:hAnsi="Times New Roman" w:cs="Times New Roman"/>
          <w:bCs/>
          <w:sz w:val="28"/>
          <w:szCs w:val="28"/>
        </w:rPr>
        <w:t>По данным темам также кроме текста лекции предлагаются практические задания в виде тестов и задач</w:t>
      </w:r>
      <w:r>
        <w:rPr>
          <w:rFonts w:ascii="Times New Roman" w:hAnsi="Times New Roman" w:cs="Times New Roman"/>
          <w:bCs/>
          <w:sz w:val="28"/>
          <w:szCs w:val="28"/>
        </w:rPr>
        <w:t>.</w:t>
      </w:r>
    </w:p>
    <w:p w14:paraId="1569F026" w14:textId="14262B13" w:rsidR="006932F5" w:rsidRDefault="006932F5" w:rsidP="006932F5">
      <w:pPr>
        <w:spacing w:line="360" w:lineRule="auto"/>
        <w:ind w:firstLine="709"/>
        <w:jc w:val="both"/>
        <w:rPr>
          <w:rFonts w:ascii="Times New Roman" w:hAnsi="Times New Roman" w:cs="Times New Roman"/>
          <w:bCs/>
          <w:sz w:val="28"/>
          <w:szCs w:val="28"/>
        </w:rPr>
      </w:pPr>
      <w:r w:rsidRPr="006932F5">
        <w:rPr>
          <w:rFonts w:ascii="Times New Roman" w:hAnsi="Times New Roman" w:cs="Times New Roman"/>
          <w:bCs/>
          <w:sz w:val="28"/>
          <w:szCs w:val="28"/>
        </w:rPr>
        <w:t>Вам необходимо ознакомиться с содержанием текста лекции</w:t>
      </w:r>
      <w:r>
        <w:rPr>
          <w:rFonts w:ascii="Times New Roman" w:hAnsi="Times New Roman" w:cs="Times New Roman"/>
          <w:bCs/>
          <w:sz w:val="28"/>
          <w:szCs w:val="28"/>
        </w:rPr>
        <w:t xml:space="preserve"> </w:t>
      </w:r>
      <w:r w:rsidRPr="006932F5">
        <w:rPr>
          <w:rFonts w:ascii="Times New Roman" w:hAnsi="Times New Roman" w:cs="Times New Roman"/>
          <w:bCs/>
          <w:sz w:val="28"/>
          <w:szCs w:val="28"/>
        </w:rPr>
        <w:t>и составить краткий конспект.</w:t>
      </w:r>
    </w:p>
    <w:p w14:paraId="4CC2B625" w14:textId="698340FF" w:rsidR="006932F5" w:rsidRDefault="006932F5" w:rsidP="006932F5">
      <w:pPr>
        <w:spacing w:line="360" w:lineRule="auto"/>
        <w:ind w:firstLine="709"/>
        <w:jc w:val="both"/>
        <w:rPr>
          <w:rFonts w:ascii="Times New Roman" w:hAnsi="Times New Roman" w:cs="Times New Roman"/>
          <w:bCs/>
          <w:sz w:val="28"/>
          <w:szCs w:val="28"/>
        </w:rPr>
      </w:pPr>
      <w:r w:rsidRPr="006932F5">
        <w:rPr>
          <w:rFonts w:ascii="Times New Roman" w:hAnsi="Times New Roman" w:cs="Times New Roman"/>
          <w:bCs/>
          <w:sz w:val="28"/>
          <w:szCs w:val="28"/>
        </w:rPr>
        <w:t xml:space="preserve">Результаты выполненных заданий можно делать в печатном варианте, однако, если будут усматриваться очень схожие тексты, то оценка будет снижаться. </w:t>
      </w:r>
      <w:r w:rsidR="00C752D2">
        <w:rPr>
          <w:rFonts w:ascii="Times New Roman" w:hAnsi="Times New Roman" w:cs="Times New Roman"/>
          <w:bCs/>
          <w:sz w:val="28"/>
          <w:szCs w:val="28"/>
        </w:rPr>
        <w:t xml:space="preserve"> </w:t>
      </w:r>
    </w:p>
    <w:p w14:paraId="38376B7D" w14:textId="5BE7853E" w:rsidR="00C752D2" w:rsidRPr="00C752D2" w:rsidRDefault="00C752D2" w:rsidP="006932F5">
      <w:pPr>
        <w:spacing w:line="360" w:lineRule="auto"/>
        <w:ind w:firstLine="709"/>
        <w:jc w:val="both"/>
        <w:rPr>
          <w:rFonts w:ascii="Times New Roman" w:hAnsi="Times New Roman" w:cs="Times New Roman"/>
          <w:b/>
          <w:bCs/>
          <w:sz w:val="28"/>
          <w:szCs w:val="28"/>
        </w:rPr>
      </w:pPr>
      <w:r w:rsidRPr="00C752D2">
        <w:rPr>
          <w:rFonts w:ascii="Times New Roman" w:hAnsi="Times New Roman" w:cs="Times New Roman"/>
          <w:b/>
          <w:bCs/>
          <w:sz w:val="28"/>
          <w:szCs w:val="28"/>
        </w:rPr>
        <w:t>По главам 50 и 51 необходимо составить самостоятельные тесты. Общее количество вопросов 30</w:t>
      </w:r>
      <w:r>
        <w:rPr>
          <w:rFonts w:ascii="Times New Roman" w:hAnsi="Times New Roman" w:cs="Times New Roman"/>
          <w:b/>
          <w:bCs/>
          <w:sz w:val="28"/>
          <w:szCs w:val="28"/>
        </w:rPr>
        <w:t xml:space="preserve"> (по двум главам)</w:t>
      </w:r>
      <w:r w:rsidRPr="00C752D2">
        <w:rPr>
          <w:rFonts w:ascii="Times New Roman" w:hAnsi="Times New Roman" w:cs="Times New Roman"/>
          <w:b/>
          <w:bCs/>
          <w:sz w:val="28"/>
          <w:szCs w:val="28"/>
        </w:rPr>
        <w:t xml:space="preserve">. </w:t>
      </w:r>
    </w:p>
    <w:p w14:paraId="02A7B6D3" w14:textId="199F8682" w:rsidR="006932F5" w:rsidRPr="006932F5" w:rsidRDefault="006932F5" w:rsidP="006932F5">
      <w:pPr>
        <w:spacing w:line="360" w:lineRule="auto"/>
        <w:ind w:firstLine="709"/>
        <w:jc w:val="both"/>
        <w:rPr>
          <w:rFonts w:ascii="Times New Roman" w:hAnsi="Times New Roman" w:cs="Times New Roman"/>
          <w:bCs/>
          <w:sz w:val="28"/>
          <w:szCs w:val="28"/>
        </w:rPr>
      </w:pPr>
      <w:r w:rsidRPr="006932F5">
        <w:rPr>
          <w:rFonts w:ascii="Times New Roman" w:hAnsi="Times New Roman" w:cs="Times New Roman"/>
          <w:bCs/>
          <w:sz w:val="28"/>
          <w:szCs w:val="28"/>
        </w:rPr>
        <w:t>После проверки и получения рецензии</w:t>
      </w:r>
      <w:r w:rsidR="00C9482B">
        <w:rPr>
          <w:rFonts w:ascii="Times New Roman" w:hAnsi="Times New Roman" w:cs="Times New Roman"/>
          <w:bCs/>
          <w:sz w:val="28"/>
          <w:szCs w:val="28"/>
        </w:rPr>
        <w:t xml:space="preserve"> по курсовой </w:t>
      </w:r>
      <w:proofErr w:type="gramStart"/>
      <w:r w:rsidR="00C9482B">
        <w:rPr>
          <w:rFonts w:ascii="Times New Roman" w:hAnsi="Times New Roman" w:cs="Times New Roman"/>
          <w:bCs/>
          <w:sz w:val="28"/>
          <w:szCs w:val="28"/>
        </w:rPr>
        <w:t xml:space="preserve">работе  </w:t>
      </w:r>
      <w:r w:rsidRPr="006932F5">
        <w:rPr>
          <w:rFonts w:ascii="Times New Roman" w:hAnsi="Times New Roman" w:cs="Times New Roman"/>
          <w:bCs/>
          <w:sz w:val="28"/>
          <w:szCs w:val="28"/>
        </w:rPr>
        <w:t>размещайте</w:t>
      </w:r>
      <w:proofErr w:type="gramEnd"/>
      <w:r w:rsidRPr="006932F5">
        <w:rPr>
          <w:rFonts w:ascii="Times New Roman" w:hAnsi="Times New Roman" w:cs="Times New Roman"/>
          <w:bCs/>
          <w:sz w:val="28"/>
          <w:szCs w:val="28"/>
        </w:rPr>
        <w:t xml:space="preserve"> </w:t>
      </w:r>
      <w:r w:rsidR="00C9482B">
        <w:rPr>
          <w:rFonts w:ascii="Times New Roman" w:hAnsi="Times New Roman" w:cs="Times New Roman"/>
          <w:bCs/>
          <w:sz w:val="28"/>
          <w:szCs w:val="28"/>
        </w:rPr>
        <w:t xml:space="preserve">работу </w:t>
      </w:r>
      <w:r w:rsidRPr="006932F5">
        <w:rPr>
          <w:rFonts w:ascii="Times New Roman" w:hAnsi="Times New Roman" w:cs="Times New Roman"/>
          <w:bCs/>
          <w:sz w:val="28"/>
          <w:szCs w:val="28"/>
        </w:rPr>
        <w:t>с рецензией в л/к.</w:t>
      </w:r>
    </w:p>
    <w:p w14:paraId="4601FAA9" w14:textId="77777777" w:rsidR="006932F5" w:rsidRPr="006932F5" w:rsidRDefault="006932F5" w:rsidP="006932F5">
      <w:pPr>
        <w:spacing w:line="360" w:lineRule="auto"/>
        <w:ind w:firstLine="709"/>
        <w:jc w:val="both"/>
        <w:rPr>
          <w:rFonts w:ascii="Times New Roman" w:hAnsi="Times New Roman" w:cs="Times New Roman"/>
          <w:b/>
          <w:bCs/>
          <w:sz w:val="28"/>
          <w:szCs w:val="28"/>
        </w:rPr>
      </w:pPr>
      <w:r w:rsidRPr="006932F5">
        <w:rPr>
          <w:rFonts w:ascii="Times New Roman" w:hAnsi="Times New Roman" w:cs="Times New Roman"/>
          <w:b/>
          <w:bCs/>
          <w:sz w:val="28"/>
          <w:szCs w:val="28"/>
        </w:rPr>
        <w:t>Лекция</w:t>
      </w:r>
    </w:p>
    <w:p w14:paraId="174F3951" w14:textId="657D0415" w:rsidR="006932F5" w:rsidRPr="006932F5" w:rsidRDefault="006932F5" w:rsidP="006932F5">
      <w:pPr>
        <w:spacing w:line="360" w:lineRule="auto"/>
        <w:ind w:firstLine="709"/>
        <w:jc w:val="center"/>
        <w:rPr>
          <w:rFonts w:ascii="Times New Roman" w:hAnsi="Times New Roman" w:cs="Times New Roman"/>
          <w:b/>
          <w:sz w:val="28"/>
          <w:szCs w:val="28"/>
        </w:rPr>
      </w:pPr>
      <w:r w:rsidRPr="006932F5">
        <w:rPr>
          <w:rFonts w:ascii="Times New Roman" w:hAnsi="Times New Roman" w:cs="Times New Roman"/>
          <w:b/>
          <w:sz w:val="28"/>
          <w:szCs w:val="28"/>
        </w:rPr>
        <w:t>Тема: Производство по уголовным делам в отношении несовершеннолетних</w:t>
      </w:r>
    </w:p>
    <w:p w14:paraId="02C477B6" w14:textId="69B87183" w:rsidR="006932F5" w:rsidRDefault="006932F5" w:rsidP="006932F5">
      <w:pPr>
        <w:spacing w:line="360" w:lineRule="auto"/>
        <w:ind w:firstLine="709"/>
        <w:jc w:val="center"/>
        <w:rPr>
          <w:rFonts w:ascii="Times New Roman" w:hAnsi="Times New Roman" w:cs="Times New Roman"/>
          <w:bCs/>
          <w:sz w:val="28"/>
          <w:szCs w:val="28"/>
        </w:rPr>
      </w:pPr>
      <w:r w:rsidRPr="006932F5">
        <w:rPr>
          <w:rFonts w:ascii="Times New Roman" w:hAnsi="Times New Roman" w:cs="Times New Roman"/>
          <w:bCs/>
          <w:sz w:val="28"/>
          <w:szCs w:val="28"/>
        </w:rPr>
        <w:t>План</w:t>
      </w:r>
    </w:p>
    <w:p w14:paraId="055648BE" w14:textId="67C18A26" w:rsidR="006932F5" w:rsidRDefault="006932F5" w:rsidP="006932F5">
      <w:pPr>
        <w:pStyle w:val="a4"/>
        <w:numPr>
          <w:ilvl w:val="0"/>
          <w:numId w:val="1"/>
        </w:numPr>
        <w:spacing w:line="360" w:lineRule="auto"/>
        <w:ind w:left="0" w:firstLine="709"/>
        <w:rPr>
          <w:rFonts w:ascii="Times New Roman" w:hAnsi="Times New Roman" w:cs="Times New Roman"/>
          <w:bCs/>
          <w:sz w:val="28"/>
          <w:szCs w:val="28"/>
        </w:rPr>
      </w:pPr>
      <w:r w:rsidRPr="006932F5">
        <w:rPr>
          <w:rFonts w:ascii="Times New Roman" w:hAnsi="Times New Roman" w:cs="Times New Roman"/>
          <w:bCs/>
          <w:sz w:val="28"/>
          <w:szCs w:val="28"/>
        </w:rPr>
        <w:t>Понятие и значение производства по делам в отношении несовершеннолетних</w:t>
      </w:r>
    </w:p>
    <w:p w14:paraId="06DDC33A" w14:textId="076EBD86" w:rsidR="006932F5" w:rsidRDefault="006932F5" w:rsidP="006932F5">
      <w:pPr>
        <w:pStyle w:val="a4"/>
        <w:numPr>
          <w:ilvl w:val="0"/>
          <w:numId w:val="1"/>
        </w:numPr>
        <w:spacing w:line="360" w:lineRule="auto"/>
        <w:ind w:left="0" w:firstLine="709"/>
        <w:rPr>
          <w:rFonts w:ascii="Times New Roman" w:hAnsi="Times New Roman" w:cs="Times New Roman"/>
          <w:bCs/>
          <w:sz w:val="28"/>
          <w:szCs w:val="28"/>
        </w:rPr>
      </w:pPr>
      <w:r w:rsidRPr="006932F5">
        <w:rPr>
          <w:rFonts w:ascii="Times New Roman" w:hAnsi="Times New Roman" w:cs="Times New Roman"/>
          <w:bCs/>
          <w:sz w:val="28"/>
          <w:szCs w:val="28"/>
        </w:rPr>
        <w:t>Ювенальная юстиция в отношении несовершеннолетних</w:t>
      </w:r>
    </w:p>
    <w:p w14:paraId="3E697D85" w14:textId="452F09A6" w:rsidR="006932F5" w:rsidRDefault="006932F5" w:rsidP="006932F5">
      <w:pPr>
        <w:pStyle w:val="a4"/>
        <w:numPr>
          <w:ilvl w:val="0"/>
          <w:numId w:val="1"/>
        </w:numPr>
        <w:spacing w:line="360" w:lineRule="auto"/>
        <w:ind w:left="0" w:firstLine="709"/>
        <w:rPr>
          <w:rFonts w:ascii="Times New Roman" w:hAnsi="Times New Roman" w:cs="Times New Roman"/>
          <w:bCs/>
          <w:sz w:val="28"/>
          <w:szCs w:val="28"/>
        </w:rPr>
      </w:pPr>
      <w:r w:rsidRPr="006932F5">
        <w:rPr>
          <w:rFonts w:ascii="Times New Roman" w:hAnsi="Times New Roman" w:cs="Times New Roman"/>
          <w:bCs/>
          <w:sz w:val="28"/>
          <w:szCs w:val="28"/>
        </w:rPr>
        <w:lastRenderedPageBreak/>
        <w:t>Особенности предварительного следствия</w:t>
      </w:r>
    </w:p>
    <w:p w14:paraId="0F1B7746" w14:textId="413EDBA2" w:rsidR="006932F5" w:rsidRDefault="006932F5" w:rsidP="006932F5">
      <w:pPr>
        <w:pStyle w:val="a4"/>
        <w:numPr>
          <w:ilvl w:val="0"/>
          <w:numId w:val="1"/>
        </w:numPr>
        <w:spacing w:line="360" w:lineRule="auto"/>
        <w:ind w:left="0" w:firstLine="709"/>
        <w:rPr>
          <w:rFonts w:ascii="Times New Roman" w:hAnsi="Times New Roman" w:cs="Times New Roman"/>
          <w:bCs/>
          <w:sz w:val="28"/>
          <w:szCs w:val="28"/>
        </w:rPr>
      </w:pPr>
      <w:r w:rsidRPr="006932F5">
        <w:rPr>
          <w:rFonts w:ascii="Times New Roman" w:hAnsi="Times New Roman" w:cs="Times New Roman"/>
          <w:bCs/>
          <w:sz w:val="28"/>
          <w:szCs w:val="28"/>
        </w:rPr>
        <w:t>Судебное разбирательство</w:t>
      </w:r>
    </w:p>
    <w:p w14:paraId="237CB709" w14:textId="02869E4E" w:rsidR="006932F5" w:rsidRDefault="006932F5" w:rsidP="006932F5">
      <w:pPr>
        <w:pStyle w:val="a4"/>
        <w:spacing w:line="360" w:lineRule="auto"/>
        <w:ind w:left="709"/>
        <w:rPr>
          <w:rFonts w:ascii="Times New Roman" w:hAnsi="Times New Roman" w:cs="Times New Roman"/>
          <w:bCs/>
          <w:sz w:val="28"/>
          <w:szCs w:val="28"/>
        </w:rPr>
      </w:pPr>
    </w:p>
    <w:p w14:paraId="372A653D" w14:textId="77777777" w:rsidR="006932F5" w:rsidRPr="006932F5" w:rsidRDefault="006932F5" w:rsidP="006932F5">
      <w:pPr>
        <w:pStyle w:val="a4"/>
        <w:spacing w:line="360" w:lineRule="auto"/>
        <w:ind w:left="1069"/>
        <w:jc w:val="center"/>
        <w:rPr>
          <w:rFonts w:ascii="Times New Roman" w:hAnsi="Times New Roman" w:cs="Times New Roman"/>
          <w:b/>
          <w:sz w:val="28"/>
          <w:szCs w:val="28"/>
        </w:rPr>
      </w:pPr>
      <w:r w:rsidRPr="006932F5">
        <w:rPr>
          <w:rFonts w:ascii="Times New Roman" w:hAnsi="Times New Roman" w:cs="Times New Roman"/>
          <w:b/>
          <w:sz w:val="28"/>
          <w:szCs w:val="28"/>
        </w:rPr>
        <w:t>Вопрос 1. Понятие и значение производства по делам в отношении несовершеннолетних</w:t>
      </w:r>
    </w:p>
    <w:p w14:paraId="1EBD52C4"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Несовершеннолетним признается лицо, не достигшее на момент совершения преступления восемнадцатилетнего возраста. Следовательно, несовершеннолетний обвиняемый – лицо, привлеченное в качестве обвиняемого за преступление, которое оно совершило в возрасте до восемнадцати лет.</w:t>
      </w:r>
    </w:p>
    <w:p w14:paraId="601CDC3A"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По общему правилу, уголовная ответственность за совершение любого преступления наступает, если обвиняемый достиг шестнадцати лет (ч. 1 ст. 20 УК РФ). По делам о некоторых тяжких, насильственных и корыстных, а также других преступлениях, круг которых очерчен в уголовном законе, несовершеннолетний подлежит привлечению в качестве обвиняемого по достижении четырнадцати лет (ч. 2 ст. 20 УК РФ). Недостижение, в соответствующих случаях, необходимого возраста – обстоятельство, исключающее производство по уголовному делу и влекущее отказ в возбуждении уголовного дела или прекращение уголовного дела (ч. 3 ст. 27 УПК).</w:t>
      </w:r>
    </w:p>
    <w:p w14:paraId="4E3991A8"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Уголовно-процессуальный закон (ст. 421 УПК РФ) придает особое значение доказыванию точного возраста несовершеннолетнего.</w:t>
      </w:r>
    </w:p>
    <w:p w14:paraId="1195CC26" w14:textId="77777777" w:rsidR="006932F5" w:rsidRPr="006932F5" w:rsidRDefault="006932F5" w:rsidP="00B44010">
      <w:pPr>
        <w:spacing w:line="360" w:lineRule="auto"/>
        <w:ind w:firstLine="709"/>
        <w:jc w:val="both"/>
        <w:rPr>
          <w:rFonts w:ascii="Times New Roman" w:hAnsi="Times New Roman" w:cs="Times New Roman"/>
          <w:sz w:val="28"/>
          <w:szCs w:val="28"/>
        </w:rPr>
      </w:pPr>
      <w:proofErr w:type="gramStart"/>
      <w:r w:rsidRPr="006932F5">
        <w:rPr>
          <w:rFonts w:ascii="Times New Roman" w:hAnsi="Times New Roman" w:cs="Times New Roman"/>
          <w:sz w:val="28"/>
          <w:szCs w:val="28"/>
        </w:rPr>
        <w:t>Правила</w:t>
      </w:r>
      <w:proofErr w:type="gramEnd"/>
      <w:r w:rsidRPr="006932F5">
        <w:rPr>
          <w:rFonts w:ascii="Times New Roman" w:hAnsi="Times New Roman" w:cs="Times New Roman"/>
          <w:sz w:val="28"/>
          <w:szCs w:val="28"/>
        </w:rPr>
        <w:t xml:space="preserve"> установленные в главе 50 УПК применяются в отношении лиц, которые к моменту совершения преступления не достигли восемнадцатилетнего возраста. Аналогичный порядок производства по делам несовершеннолетних применяется также в случаях, когда лицо, совершило преступление до достижения 18 лет, а к моменту процессуального действия достигло этого возраста. А также когда часть преступлений совершена им в возрасте до 18 лет, а часть – после достижения совершеннолетия.</w:t>
      </w:r>
    </w:p>
    <w:p w14:paraId="3AC599C8"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lastRenderedPageBreak/>
        <w:t>Предпосылки выделения особых правил производства по делам несовершеннолетних. В системе уголовного процесса судопроизводство по делам несовершеннолетних занимает особое место. Процессуальный порядок расследования уголовных дел о преступлениях несовершеннолетних и их судебного разбирательства имеет свои особенности по сравнению с общим порядком производства по уголовным делам. Эти особенности обусловлены специфическим статусом несовершеннолетних</w:t>
      </w:r>
    </w:p>
    <w:p w14:paraId="49A96E8A"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Основой для подобной дифференциации уголовно-процессуальной формы является возраст лица, подлежащего привлечению к уголовной ответственности. Правила производства, предусмотренные гл. 50 УПК РФ, распространяются на лиц, которые в момент совершения преступления не достигли возраста 18 лет. Лица, не достигшие этого возраста, как известно, обладают особыми психофизическими и социальными качествами, которые обусловливают необходимость их специальной правовой защиты. Следует отметить, что особая процедура судопроизводства привязана не к возрасту уголовной ответственности, который, как известно, ниже возраста совершеннолетия. Тем самым законодатель исходит из того, что даже если лицо достигло возраста уголовной ответственности, но не достигло совершеннолетия, судопроизводство в отношении него должно осуществляться в специальном порядке.</w:t>
      </w:r>
    </w:p>
    <w:p w14:paraId="040278A8" w14:textId="24DCAC91" w:rsidR="006932F5" w:rsidRPr="006932F5" w:rsidRDefault="00B44010" w:rsidP="00B44010">
      <w:pPr>
        <w:spacing w:line="360" w:lineRule="auto"/>
        <w:ind w:firstLine="709"/>
        <w:jc w:val="center"/>
        <w:rPr>
          <w:rFonts w:ascii="Times New Roman" w:hAnsi="Times New Roman" w:cs="Times New Roman"/>
          <w:b/>
          <w:bCs/>
          <w:sz w:val="28"/>
          <w:szCs w:val="28"/>
        </w:rPr>
      </w:pPr>
      <w:r w:rsidRPr="00B44010">
        <w:rPr>
          <w:rFonts w:ascii="Times New Roman" w:hAnsi="Times New Roman" w:cs="Times New Roman"/>
          <w:b/>
          <w:bCs/>
          <w:sz w:val="28"/>
          <w:szCs w:val="28"/>
        </w:rPr>
        <w:t xml:space="preserve">Вопрос 2. </w:t>
      </w:r>
      <w:r w:rsidR="006932F5" w:rsidRPr="006932F5">
        <w:rPr>
          <w:rFonts w:ascii="Times New Roman" w:hAnsi="Times New Roman" w:cs="Times New Roman"/>
          <w:b/>
          <w:bCs/>
          <w:sz w:val="28"/>
          <w:szCs w:val="28"/>
        </w:rPr>
        <w:t>Ювенальная юстиция в отношении несовершеннолетних</w:t>
      </w:r>
    </w:p>
    <w:p w14:paraId="6DDB744F"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Ювенальная юстиция (от латинских слов «</w:t>
      </w:r>
      <w:proofErr w:type="spellStart"/>
      <w:r w:rsidRPr="006932F5">
        <w:rPr>
          <w:rFonts w:ascii="Times New Roman" w:hAnsi="Times New Roman" w:cs="Times New Roman"/>
          <w:sz w:val="28"/>
          <w:szCs w:val="28"/>
        </w:rPr>
        <w:t>juvenalis</w:t>
      </w:r>
      <w:proofErr w:type="spellEnd"/>
      <w:r w:rsidRPr="006932F5">
        <w:rPr>
          <w:rFonts w:ascii="Times New Roman" w:hAnsi="Times New Roman" w:cs="Times New Roman"/>
          <w:sz w:val="28"/>
          <w:szCs w:val="28"/>
        </w:rPr>
        <w:t>» – юношеский; «</w:t>
      </w:r>
      <w:proofErr w:type="spellStart"/>
      <w:r w:rsidRPr="006932F5">
        <w:rPr>
          <w:rFonts w:ascii="Times New Roman" w:hAnsi="Times New Roman" w:cs="Times New Roman"/>
          <w:sz w:val="28"/>
          <w:szCs w:val="28"/>
        </w:rPr>
        <w:t>justitia</w:t>
      </w:r>
      <w:proofErr w:type="spellEnd"/>
      <w:r w:rsidRPr="006932F5">
        <w:rPr>
          <w:rFonts w:ascii="Times New Roman" w:hAnsi="Times New Roman" w:cs="Times New Roman"/>
          <w:sz w:val="28"/>
          <w:szCs w:val="28"/>
        </w:rPr>
        <w:t>» – правосудие) – осуществление правосудия по делам, совершенных детьми и подростками.</w:t>
      </w:r>
    </w:p>
    <w:p w14:paraId="1709EC25"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 xml:space="preserve">Государство, исходя из того, что несовершеннолетние в силу своего возраста не могут в полной мере осознавать значение своих действий, ограничивает их способность своими действиями приобретать права, создавать для себя обязанности и нести юридическую ответственность, а также устанавливает особый порядок осуществления их прав. Неполный </w:t>
      </w:r>
      <w:r w:rsidRPr="006932F5">
        <w:rPr>
          <w:rFonts w:ascii="Times New Roman" w:hAnsi="Times New Roman" w:cs="Times New Roman"/>
          <w:sz w:val="28"/>
          <w:szCs w:val="28"/>
        </w:rPr>
        <w:lastRenderedPageBreak/>
        <w:t>объем дееспособности молодых граждан, а равно специальный порядок осуществления устанавливается только законом. Применительно к защите прав несовершеннолетних мировая практика выработала специальные механизмы, образующие в своей совокупности систему ювенальной юстиции.</w:t>
      </w:r>
    </w:p>
    <w:p w14:paraId="72B4FB37"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В уголовно-процессуальном законодательстве большинства стран производство по делам несовершеннолетних имеет определенную специфику. В одних она выражена более четко, в других менее. Это зависит от многих факторов, однако наделение судопроизводства по данной категории дел рядом особенностей является общей тенденцией.</w:t>
      </w:r>
    </w:p>
    <w:p w14:paraId="24165A87"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 xml:space="preserve">Дело в том, что несовершеннолетние как возрастная группа в целом считаются находящимися в периоде психофизиологического и социального роста. Этот период для несовершеннолетних характеризуется </w:t>
      </w:r>
      <w:proofErr w:type="spellStart"/>
      <w:r w:rsidRPr="006932F5">
        <w:rPr>
          <w:rFonts w:ascii="Times New Roman" w:hAnsi="Times New Roman" w:cs="Times New Roman"/>
          <w:sz w:val="28"/>
          <w:szCs w:val="28"/>
        </w:rPr>
        <w:t>неадаптированностью</w:t>
      </w:r>
      <w:proofErr w:type="spellEnd"/>
      <w:r w:rsidRPr="006932F5">
        <w:rPr>
          <w:rFonts w:ascii="Times New Roman" w:hAnsi="Times New Roman" w:cs="Times New Roman"/>
          <w:sz w:val="28"/>
          <w:szCs w:val="28"/>
        </w:rPr>
        <w:t>, которая связывается с психофизиологической неустойчивостью их личности, отсутствием у них в связи с возрастом образования, профессии, трудовой квалификации, позволяющих занять желаемое место в обществе и отсутствием жизненного опыта, препятствующего правильной оценке окружающего мира. Отсутствие у несовершеннолетних качеств взрослого человека требует их восполнения с помощью повышенной юридической защиты, в том числе и судебной, реализуемой через систему ювенальной юстиции.</w:t>
      </w:r>
    </w:p>
    <w:p w14:paraId="089BB61A"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 xml:space="preserve">В российском уголовно-процессуальном законодательстве производство по делам несовершеннолетних занимает своеобразное положение. С одной стороны, оно является органической частью всего уголовного процесса, подчинено его принципам и общим нормам. С другой же стороны, процессуальные нормы, касающиеся несовершеннолетних, имеют значительную специфику. Об этом свидетельствует структура нашего УПК, где в разделе 16-м есть специальная глава 50 «Производство по уголовным делам в отношении несовершеннолетних». Ряд статей имеется и в других главах УПК, определяющих правовое положение несовершеннолетних на </w:t>
      </w:r>
      <w:r w:rsidRPr="006932F5">
        <w:rPr>
          <w:rFonts w:ascii="Times New Roman" w:hAnsi="Times New Roman" w:cs="Times New Roman"/>
          <w:sz w:val="28"/>
          <w:szCs w:val="28"/>
        </w:rPr>
        <w:lastRenderedPageBreak/>
        <w:t>разных стадиях уголовного процесса и в рамках разных уголовно-процессуальных институтов.</w:t>
      </w:r>
    </w:p>
    <w:p w14:paraId="58A5BABE"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В целом, можно выделить следующую специфику производства по делам в отношении несовершеннолетних:</w:t>
      </w:r>
    </w:p>
    <w:p w14:paraId="68F9E6CF"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1. данная категория дел имеет особый предмет доказывания;</w:t>
      </w:r>
    </w:p>
    <w:p w14:paraId="56188098"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2. преимущественное выделение уголовного дела в отношении несовершеннолетнего в отдельное производство;</w:t>
      </w:r>
    </w:p>
    <w:p w14:paraId="050A288E"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3. особые правила допроса несовершеннолетнего (не более 2-х часов без перерыва, а в общей сложности не более 4-х часов в день, обязательное участие педагога или психолога в допросе подозреваемого или обвиняемого, не достигшего 16 лет);</w:t>
      </w:r>
    </w:p>
    <w:p w14:paraId="71C28130"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4. возможность удаления подсудимого из зала судебного заседания в целях предупреждения возможности оказания на него отрицательного воздействия;</w:t>
      </w:r>
    </w:p>
    <w:p w14:paraId="4DE2F1B8"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5. возможность прекращения уголовного преследования и освобождения от наказания несовершеннолетнего с применением принудительных мер воспитательного характера, а также с направлением в специализированное учреждение для несовершеннолетних.</w:t>
      </w:r>
    </w:p>
    <w:p w14:paraId="165FED3F" w14:textId="77777777" w:rsidR="006932F5" w:rsidRPr="006932F5" w:rsidRDefault="006932F5" w:rsidP="00B44010">
      <w:pPr>
        <w:spacing w:line="360" w:lineRule="auto"/>
        <w:ind w:firstLine="709"/>
        <w:jc w:val="center"/>
        <w:rPr>
          <w:rFonts w:ascii="Times New Roman" w:hAnsi="Times New Roman" w:cs="Times New Roman"/>
          <w:b/>
          <w:bCs/>
          <w:i/>
          <w:iCs/>
          <w:sz w:val="28"/>
          <w:szCs w:val="28"/>
        </w:rPr>
      </w:pPr>
      <w:r w:rsidRPr="006932F5">
        <w:rPr>
          <w:rFonts w:ascii="Times New Roman" w:hAnsi="Times New Roman" w:cs="Times New Roman"/>
          <w:b/>
          <w:bCs/>
          <w:i/>
          <w:iCs/>
          <w:sz w:val="28"/>
          <w:szCs w:val="28"/>
        </w:rPr>
        <w:t>Предмет доказывания по делам о преступлениях несовершеннолетних.</w:t>
      </w:r>
    </w:p>
    <w:p w14:paraId="791D55B6"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 xml:space="preserve">В соответствии с международными принципами в области прав и свобод человека особые правила производства по делам о преступлениях несовершеннолетних направлены в первую очередь на защиту этих лиц от необоснованного подозрения или обвинения, на справедливое разрешение дела, на обеспечение того, чтобы любые меры воздействия на несовершеннолетнего правонарушителя были всегда соизмеримы как с особенностями его личности, так и с обстоятельствами преступления. С этой </w:t>
      </w:r>
      <w:r w:rsidRPr="006932F5">
        <w:rPr>
          <w:rFonts w:ascii="Times New Roman" w:hAnsi="Times New Roman" w:cs="Times New Roman"/>
          <w:sz w:val="28"/>
          <w:szCs w:val="28"/>
        </w:rPr>
        <w:lastRenderedPageBreak/>
        <w:t>целью в законе определен дополнительный перечень специфических обстоятельств, подлежащих обязательному установлению по каждому уголовному делу о преступлении, совершенном несовершеннолетним. Развернутая регламентация предмета доказывания по этим делам является существенной гарантией всестороннего и полного исследования обстоятельств совершенного преступления, личности правонарушителя, обеспечения воспитательного воздействия уголовного процесса.</w:t>
      </w:r>
    </w:p>
    <w:p w14:paraId="756E206C"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Статья ст. 421 УПК РФ детализирует некоторые положения ст.73 УПК РФ. Пленум Верховного Суда РФ, обратил внимание судов:</w:t>
      </w:r>
    </w:p>
    <w:p w14:paraId="1CDED270"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1. на обязательность полного, всестороннего и объективного выяснения данных о личности обвиняемого;</w:t>
      </w:r>
    </w:p>
    <w:p w14:paraId="2B3BC843"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2. выяснение условий его жизни и воспитания;</w:t>
      </w:r>
    </w:p>
    <w:p w14:paraId="2F7E874F"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3. изучение мотивов преступления;</w:t>
      </w:r>
    </w:p>
    <w:p w14:paraId="2419BACA"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4. о причинах и условиях, способствовавших его совершению, в том числе о действиях взрослых, вовлекавших подростков в совершение преступлений, либо создававших для этого благоприятные условия.</w:t>
      </w:r>
    </w:p>
    <w:p w14:paraId="0A1FB01A"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Установление условий жизни и воспитания несовершеннолетнего, уровня психического развития и иных особенностей его личности требуется для всестороннего изучения физического и психического состояния подростка, уровня интеллектуального и нравственного развития, особенностей его характера. Данные об обстановке, в которой происходило формирование личности несовершеннолетнего, необходимы для установления мотивов преступления, обстоятельств, связанных с его отношением к содеянному, для принятия мер по предупреждению совершения иных преступлений и об ответственности родителей или воспитателей. В целях установления интересов обвиняемого необходимо выяснить его связи, времяпрепровождение, круг знакомых, отрицательно влияющих на подростка.</w:t>
      </w:r>
    </w:p>
    <w:p w14:paraId="7CB38B51"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lastRenderedPageBreak/>
        <w:t>Исследованию подлежит поведение подростка в прошлом. Имеют существенное значение следующие обстоятельства: совершал ли он ранее преступления, когда и какие; за какие преступления, в каком возрасте, сколько раз и на какой срок был осужден, где отбывал наказание и как долго, как вел себя в местах лишения свободы и т.д.</w:t>
      </w:r>
    </w:p>
    <w:p w14:paraId="0EF49345"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По уголовным делам в отношении несовершеннолетних подлежат выявлению также обстоятельства, способствовавшие совершению преступления (ст. 73 УПК РФ). В целях обеспечения благополучия несовершеннолетнего и создания необходимых условий для его адаптации в обществе по каждому делу необходимо обратить внимание на выявление причин возникновения у несовершеннолетнего антиобщественных взглядов и привычек, на обстоятельства, которые привели к формированию и реализации умысла совершить преступление, создали благоприятные условия для его приготовления и совершения, способствовали формированию преступных групп и их антиобщественной деятельности.</w:t>
      </w:r>
    </w:p>
    <w:p w14:paraId="57C286D2"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Специально должны быть исследованы обстоятельства, способствовавшие рецидиву преступлений. В этой связи необходимо по каждому делу устанавливать причины и условия, способствовавшие совершению преступления; не оставлять без реагирования выявленные недостатки и упущения в работе комиссий по делам несовершеннолетних и подразделений милиции по предупреждению правонарушений несовершеннолетних, учебных заведений и общественных организаций; выносить частные определения с указанием конкретных обстоятельств, способствовавших совершению преступления подростком, и лиц, по вине которых оно стало возможным, а также обеспечить строгий контроль за их исполнением (ст. 29 и ст. 73 УПК РФ).</w:t>
      </w:r>
    </w:p>
    <w:p w14:paraId="5CBB0E70"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 xml:space="preserve">Самостоятельную группу обстоятельств, подлежащих доказыванию по делам в отношении несовершеннолетних, составляют данные о влиянии на несовершеннолетнего старших по возрасту лиц (п. 3 ч. 1 ст.421). </w:t>
      </w:r>
      <w:r w:rsidRPr="006932F5">
        <w:rPr>
          <w:rFonts w:ascii="Times New Roman" w:hAnsi="Times New Roman" w:cs="Times New Roman"/>
          <w:sz w:val="28"/>
          <w:szCs w:val="28"/>
        </w:rPr>
        <w:lastRenderedPageBreak/>
        <w:t>Необходимость установления "влияния на несовершеннолетнего старших по возрасту лиц" предписывает также и ст. 89 УК РФ, в соответствии с которой данное обстоятельство учитывается судом при назначении наказания несовершеннолетнему. Поэтому высшие судебные органы неизменно требуют, чтобы при расследовании и рассмотрении дел о преступлениях несовершеннолетних, совершенных с участием взрослых, тщательно выяснялся характер взаимоотношений между взрослым и подростком. Эти данные могут иметь существенное значение для установления роли взрослого в вовлечении несовершеннолетнего в совершение преступления.</w:t>
      </w:r>
    </w:p>
    <w:p w14:paraId="0F25CAF6" w14:textId="00A7BA00" w:rsidR="006932F5" w:rsidRPr="006932F5" w:rsidRDefault="00B44010" w:rsidP="00B44010">
      <w:pPr>
        <w:spacing w:line="360" w:lineRule="auto"/>
        <w:ind w:firstLine="709"/>
        <w:jc w:val="center"/>
        <w:rPr>
          <w:rFonts w:ascii="Times New Roman" w:hAnsi="Times New Roman" w:cs="Times New Roman"/>
          <w:b/>
          <w:bCs/>
          <w:sz w:val="28"/>
          <w:szCs w:val="28"/>
        </w:rPr>
      </w:pPr>
      <w:r w:rsidRPr="00B44010">
        <w:rPr>
          <w:rFonts w:ascii="Times New Roman" w:hAnsi="Times New Roman" w:cs="Times New Roman"/>
          <w:b/>
          <w:bCs/>
          <w:sz w:val="28"/>
          <w:szCs w:val="28"/>
        </w:rPr>
        <w:t xml:space="preserve">Вопрос 3. </w:t>
      </w:r>
      <w:r w:rsidR="006932F5" w:rsidRPr="006932F5">
        <w:rPr>
          <w:rFonts w:ascii="Times New Roman" w:hAnsi="Times New Roman" w:cs="Times New Roman"/>
          <w:b/>
          <w:bCs/>
          <w:sz w:val="28"/>
          <w:szCs w:val="28"/>
        </w:rPr>
        <w:t>Особенности предварительного следствия</w:t>
      </w:r>
    </w:p>
    <w:p w14:paraId="37E804E7" w14:textId="3B5E6359" w:rsidR="006932F5" w:rsidRPr="006932F5" w:rsidRDefault="006932F5" w:rsidP="00B44010">
      <w:pPr>
        <w:spacing w:line="360" w:lineRule="auto"/>
        <w:ind w:firstLine="709"/>
        <w:jc w:val="center"/>
        <w:rPr>
          <w:rFonts w:ascii="Times New Roman" w:hAnsi="Times New Roman" w:cs="Times New Roman"/>
          <w:b/>
          <w:bCs/>
          <w:i/>
          <w:iCs/>
          <w:sz w:val="28"/>
          <w:szCs w:val="28"/>
        </w:rPr>
      </w:pPr>
      <w:r w:rsidRPr="006932F5">
        <w:rPr>
          <w:rFonts w:ascii="Times New Roman" w:hAnsi="Times New Roman" w:cs="Times New Roman"/>
          <w:b/>
          <w:bCs/>
          <w:i/>
          <w:iCs/>
          <w:sz w:val="28"/>
          <w:szCs w:val="28"/>
        </w:rPr>
        <w:t>Задержание несовершеннолетнег</w:t>
      </w:r>
      <w:r w:rsidR="00B44010" w:rsidRPr="00B44010">
        <w:rPr>
          <w:rFonts w:ascii="Times New Roman" w:hAnsi="Times New Roman" w:cs="Times New Roman"/>
          <w:b/>
          <w:bCs/>
          <w:i/>
          <w:iCs/>
          <w:sz w:val="28"/>
          <w:szCs w:val="28"/>
        </w:rPr>
        <w:t>о</w:t>
      </w:r>
    </w:p>
    <w:p w14:paraId="5B10DAF9"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Уголовно-процессуальный закон устанавливает особые правила применения мер принуждения к несовершеннолетним (ст. 423 УПК РФ).</w:t>
      </w:r>
    </w:p>
    <w:p w14:paraId="30AD601E"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В соответствии со ст. 13 Минимальных стандартных правил ООН, касающихся отправления правосудия в отношении несовершеннолетних 1985 г., задержание и содержание под стражей до суда несовершеннолетнего должны применяться только в качестве крайней меры и в течение</w:t>
      </w:r>
    </w:p>
    <w:p w14:paraId="064D3AB0"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кратчайшего периода времени; содержание несовершеннолетнего под стражей до суда по возможности должно заменяться другими альтернативными мерами, такими, как постоянный надзор и т.п.; задержанные или арестованные несовершеннолетние должны содержаться отдельно от взрослых лиц, содержащихся под стражей.</w:t>
      </w:r>
    </w:p>
    <w:p w14:paraId="5BD138F8"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Поэтому ст.423 УПК РФ содержит специальные требования о соблюдении правил и процедур задержания несовершеннолетнего подозреваемого (обвиняемого), а также применения к нему меры пресечения в виде заключения под стражу:</w:t>
      </w:r>
    </w:p>
    <w:p w14:paraId="0483636E"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 xml:space="preserve">1) несовершеннолетний может быть задержан по подозрению в совершении преступления, за которое предусмотрено наказание в виде </w:t>
      </w:r>
      <w:r w:rsidRPr="006932F5">
        <w:rPr>
          <w:rFonts w:ascii="Times New Roman" w:hAnsi="Times New Roman" w:cs="Times New Roman"/>
          <w:sz w:val="28"/>
          <w:szCs w:val="28"/>
        </w:rPr>
        <w:lastRenderedPageBreak/>
        <w:t>лишения свободы и только при наличии оснований, перечисленных в ст. 91 УПК РФ;</w:t>
      </w:r>
    </w:p>
    <w:p w14:paraId="3F8A2490"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2) о задержании и месте содержания несовершеннолетнего подозреваемого не позднее 24 часов уведомляются его родители или заменяющие их лица, а при их отсутствии - другие родственники;</w:t>
      </w:r>
    </w:p>
    <w:p w14:paraId="31A98B98"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3) для избрания меры пресечения несовершеннолетнему обвиняемому могут послужить только основания, указанные в ст. 97 УПК РФ;</w:t>
      </w:r>
    </w:p>
    <w:p w14:paraId="505D138B"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4) при решении вопроса о необходимости избрания несовершеннолетнему обвиняемому меры пресечения и определения ее вида помимо обстоятельств, указанных в ст. 99 УПК РФ, должны учитываться также тяжесть предъявленного ему обвинения, его возраст, состояние здоровья, семейное положение, род занятий, данные о личности и другие обстоятельства, например, повторность или неоднократность преступления, его умысел и последствия, связь с криминальным окружением, отношение к содеянному, последующее поведение и т.п.;</w:t>
      </w:r>
    </w:p>
    <w:p w14:paraId="1DC3A6B9"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5) мера пресечения в отношении несовершеннолетнего подозреваемого может быть избрана в исключительных случаях при наличии оснований и обстоятельств, указанных в ст. 97 и ст. 99 УПК РФ, а также на определенный в законе срок;</w:t>
      </w:r>
    </w:p>
    <w:p w14:paraId="75DFB7E8"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6) к несовершеннолетнему обвиняемому (подозреваемому) заключение под стражу в качестве меры пресечения может быть применено в случае, если он обвиняется (подозревается) в совершении тяжкого или особо тяжкого преступления. В исключительных случаях эта мера пресечения может быть избрана в отношении несовершеннолетнего обвиняемого (подозреваемого) в совершении преступления средней тяжести.</w:t>
      </w:r>
    </w:p>
    <w:p w14:paraId="229F4209"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 xml:space="preserve">В каждом случае при решении вопроса о применении меры пресечения к несовершеннолетнему подозреваемому (обвиняемому) должна обсуждаться возможность отдачи его под присмотр родителей, опекунов, попечителей или </w:t>
      </w:r>
      <w:r w:rsidRPr="006932F5">
        <w:rPr>
          <w:rFonts w:ascii="Times New Roman" w:hAnsi="Times New Roman" w:cs="Times New Roman"/>
          <w:sz w:val="28"/>
          <w:szCs w:val="28"/>
        </w:rPr>
        <w:lastRenderedPageBreak/>
        <w:t>других заслуживающих доверия лиц, а также администрации специализированного детского учреждения, в котором он находится.</w:t>
      </w:r>
    </w:p>
    <w:p w14:paraId="52B50565"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Отдача под присмотр может быть осуществлена как по просьбе лиц, перечисленных в ст.105 УПК РФ, так и по инициативе следователя, прокурора, суда без всякого согласия лиц, которым подросток отдается под присмотр. Другие заслуживающие доверия лица, о которых говорится в части первой ст. 105 УПК РФ, будучи не связанными никакими обязанностями с подозреваемыми, обвиняемыми, могут принять на себя обязательства по присмотру только на сугубо добровольных началах. Это значит, что избранию меры пресечения должно предшествовать письменное</w:t>
      </w:r>
    </w:p>
    <w:p w14:paraId="059CE164"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ходатайство указанных лиц об отдаче несовершеннолетнего под их присмотр. Должны быть собраны данные об отношении этих лиц к воспитанию.</w:t>
      </w:r>
    </w:p>
    <w:p w14:paraId="6E7F69CE" w14:textId="77777777" w:rsidR="006932F5" w:rsidRPr="006932F5" w:rsidRDefault="006932F5" w:rsidP="00B44010">
      <w:pPr>
        <w:spacing w:line="360" w:lineRule="auto"/>
        <w:ind w:firstLine="709"/>
        <w:jc w:val="center"/>
        <w:rPr>
          <w:rFonts w:ascii="Times New Roman" w:hAnsi="Times New Roman" w:cs="Times New Roman"/>
          <w:b/>
          <w:bCs/>
          <w:i/>
          <w:iCs/>
          <w:sz w:val="28"/>
          <w:szCs w:val="28"/>
        </w:rPr>
      </w:pPr>
      <w:r w:rsidRPr="006932F5">
        <w:rPr>
          <w:rFonts w:ascii="Times New Roman" w:hAnsi="Times New Roman" w:cs="Times New Roman"/>
          <w:b/>
          <w:bCs/>
          <w:i/>
          <w:iCs/>
          <w:sz w:val="28"/>
          <w:szCs w:val="28"/>
        </w:rPr>
        <w:t>Допрос несовершеннолетнего</w:t>
      </w:r>
    </w:p>
    <w:p w14:paraId="290AF1AF"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Важной гарантией обеспечения интересов несовершеннолетнего является особый порядок вызова, предусмотренный статьей 424 УПК РФ.</w:t>
      </w:r>
    </w:p>
    <w:p w14:paraId="23E68524"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В соответствии со ст. 424 УПК РФ, вызов несовершеннолетнего подозреваемого, обвиняемого, не находящегося под стражей, к прокурору, следователю, дознавателю, а также в суд производится через его родителей или других законных представителей, а если несовершеннолетний содержится в специализированном учреждении для несовершеннолетних - через администрацию этого учреждения. Несовершеннолетний подозреваемый или обвиняемый, находящийся под стражей, вызывается через администрацию места содержания под стражей.</w:t>
      </w:r>
    </w:p>
    <w:p w14:paraId="5D8E8341"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Закон ограничивает время непрерывного допроса несовершеннолетнего подозреваемого (обвиняемого) – двумя часами, а также в течение дня – четырьмя часами.</w:t>
      </w:r>
    </w:p>
    <w:p w14:paraId="3F4E31E6"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lastRenderedPageBreak/>
        <w:t>Гарантией права несовершеннолетнего на защиту, в соответствии с п.2 ч.1 ст.51 УПК РФ, является обязательное участие защитника по уголовным делам о преступлениях, совершенных несовершеннолетними</w:t>
      </w:r>
    </w:p>
    <w:p w14:paraId="35DD23DD"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Поэтому в допросе несовершеннолетнего подозреваемого, обвиняемого участвует защитник, который вправе задавать вопросы своему подзащитному, а по окончании допроса - знакомиться с протоколом и делать замечания о правильности и полноте записи показаний. С момента вступления в дело защитник имеет право не только присутствовать на допросе и знакомиться с протоколом этого допроса, но также знакомиться с протоколом задержания, постановлением о применении меры пресечения, а также во всех следственных действиях, производимых с участием его подзащитного.</w:t>
      </w:r>
    </w:p>
    <w:p w14:paraId="7FB5B0EB"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При этом существенно, что участие защитника по делу о преступлении несовершеннолетнего обязательно, независимо от того, достиг ли обвиняемый, совершивший преступление в возрасте до 18 лет, к этому времени совершеннолетия. «Поскольку несовершеннолетние обвиняемые (подозреваемые) в силу своих возрастных и психофизических данных не могут самостоятельно осуществлять свое право на защиту, то их отказ от защитника, назначенного по делу, не обязателен для следователя, прокурора, суда».</w:t>
      </w:r>
    </w:p>
    <w:p w14:paraId="78512D31"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 xml:space="preserve">Еще одной особенностью производства по уголовным делам в отношении несовершеннолетних является обязательное участие педагога или психолога в допросе несовершеннолетнего подозреваемого, обвиняемого, не достигшего шестнадцатилетнего возраста, либо достигшего этого возраста, но страдающего психическим расстройством или отстающего в психическом развитии. Участие указанных специалистов преследует цель оказания необходимой помощи субъекту расследования или рассмотрения уголовного дела в налаживании контакта с несовершеннолетним, а также оказания консультативных услуг по вопросам общения с несовершеннолетними и устранения возможности оказания на несовершеннолетнего незаконного психического воздействия со стороны должностного лица, расследующего </w:t>
      </w:r>
      <w:r w:rsidRPr="006932F5">
        <w:rPr>
          <w:rFonts w:ascii="Times New Roman" w:hAnsi="Times New Roman" w:cs="Times New Roman"/>
          <w:sz w:val="28"/>
          <w:szCs w:val="28"/>
        </w:rPr>
        <w:lastRenderedPageBreak/>
        <w:t>либо рассматривающего дело. Обеспечение участия педагога или психолога в допросе</w:t>
      </w:r>
    </w:p>
    <w:p w14:paraId="5D3F9A86"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несовершеннолетнего подозреваемого либо обвиняемого возложено как обязанность на прокурора, следователя, дознавателя. Данное обеспечение может быть произведено как по инициативе перечисленных лиц, так и по ходатайству защитника. В ходе допроса педагог или психолог вправе с разрешения прокурора, следователя, дознавателя задавать вопросы подозреваемому, обвиняемому, а по окончании допроса - знакомиться с протоколом допроса и делать письменные замечания о правильности и полноте сделанных в нем записей. Эти права прокурор, следователь, дознаватель разъясняет педагогу или психологу перед допросом несовершеннолетнего подозреваемого, обвиняемого, о чем делается отметка в протоколе допроса (ч. 5 ст. 425 УПК).</w:t>
      </w:r>
    </w:p>
    <w:p w14:paraId="6C17EBE8"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В соответствии со ст. 426 УПК РФ, родители и иные законные представители допускаются к участию в уголовном деле по постановлению прокурора, следователя, дознавателя с момента первого допроса несовершеннолетнего в качестве подозреваемого или обвиняемого. При допуске к участию в уголовном деле им разъясняются следующие права:</w:t>
      </w:r>
    </w:p>
    <w:p w14:paraId="6CC20C54"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1) знать, в чем подозревается или обвиняется несовершеннолетний;</w:t>
      </w:r>
    </w:p>
    <w:p w14:paraId="6B5FE5D4"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2) присутствовать при предъявлении обвинения;</w:t>
      </w:r>
    </w:p>
    <w:p w14:paraId="5900E4D5"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3) участвовать в допросе несовершеннолетнего подозреваемого, обвиняемого, а также, с разрешения следователя, - в иных следственных действиях, производимых с его участием и участием защитника;</w:t>
      </w:r>
    </w:p>
    <w:p w14:paraId="1257B219"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4) знакомиться с протоколами следственных действий, в которых он принимал участие, и делать письменные замечания о правильности и полноте сделанных в них записей;</w:t>
      </w:r>
    </w:p>
    <w:p w14:paraId="49582014"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5) заявлять ходатайства и отводы, приносить жалобы на действия и решения дознавателя, следователя, прокурора;</w:t>
      </w:r>
    </w:p>
    <w:p w14:paraId="54D3858B"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lastRenderedPageBreak/>
        <w:t>6) представлять доказательства;</w:t>
      </w:r>
    </w:p>
    <w:p w14:paraId="51B6FD03"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7) по окончании расследования знакомиться со всеми материалами уголовного дела, выписывать из него любые сведения и в любом объеме.</w:t>
      </w:r>
    </w:p>
    <w:p w14:paraId="74153BEC"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Прокурор, следователь, дознаватель вправе по окончании предварительного расследования вынести постановление о непредъявлении несовершеннолетнему подозреваемому, обвиняемому для ознакомления тех материалов уголовного дела, которые могут оказать на него отрицательное воздействие. Ознакомление с этими материалами законного представителя несовершеннолетнего подозреваемого, обвиняемого является обязательным.</w:t>
      </w:r>
    </w:p>
    <w:p w14:paraId="6DA8B2C9"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В том случае, если у лица, ведущего предварительное расследование, либо у суда имеются основания полагать, что действия законного представителя наносят ущерб интересам несовершеннолетнего подозреваемого, обвиняемого, он может быть отстранен от участия в уголовном деле (например, законный представитель ведет антиобщественный образ жизни, сам неоднократно судим и т.д.). Об этом прокурор, следователь, дознаватель выносят постановление. В этом случае к участию в уголовном деле допускается другой законный представитель несовершеннолетнего подозреваемого, обвиняемого.</w:t>
      </w:r>
    </w:p>
    <w:p w14:paraId="7BDFB224" w14:textId="77777777" w:rsidR="006932F5" w:rsidRPr="006932F5" w:rsidRDefault="006932F5" w:rsidP="00B44010">
      <w:pPr>
        <w:spacing w:line="360" w:lineRule="auto"/>
        <w:ind w:firstLine="709"/>
        <w:jc w:val="center"/>
        <w:rPr>
          <w:rFonts w:ascii="Times New Roman" w:hAnsi="Times New Roman" w:cs="Times New Roman"/>
          <w:b/>
          <w:bCs/>
          <w:i/>
          <w:iCs/>
          <w:sz w:val="28"/>
          <w:szCs w:val="28"/>
        </w:rPr>
      </w:pPr>
      <w:r w:rsidRPr="006932F5">
        <w:rPr>
          <w:rFonts w:ascii="Times New Roman" w:hAnsi="Times New Roman" w:cs="Times New Roman"/>
          <w:b/>
          <w:bCs/>
          <w:i/>
          <w:iCs/>
          <w:sz w:val="28"/>
          <w:szCs w:val="28"/>
        </w:rPr>
        <w:t>Участие законного представителя несовершеннолетнего в ходе досудебного производства</w:t>
      </w:r>
    </w:p>
    <w:p w14:paraId="4FC20949"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Участие законных представителей в производстве по делам несовершеннолетних является одной из важных гарантий обеспечения их прав и интересов.</w:t>
      </w:r>
    </w:p>
    <w:p w14:paraId="61EB193F"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Законные представители (п.12 ст.5 УПК) обязательно привлекаются к участию по всем уголовным делам о преступлениях, совершенных несовершеннолетними, в порядке, установленном в ст. 426 и ст. 428 УПК РФ.</w:t>
      </w:r>
    </w:p>
    <w:p w14:paraId="13347D07"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lastRenderedPageBreak/>
        <w:t>В случае если лицо, совершившее преступление в возрасте до 18 лет, на момент возбуждения уголовного дела достигло совершеннолетия, функции законного представителя прекращаются.</w:t>
      </w:r>
    </w:p>
    <w:p w14:paraId="5FAD21AD"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В качестве законного представителя несовершеннолетнего подозреваемого (обвиняемого) по усмотрению прокурора, следователя, дознавателя допускается один из родителей, усыновителей, опекунов, попечителей либо уполномоченный представитель учреждения (организации), на попечении которого он находится. Совмещение функций законного представителя несовершеннолетнего подозреваемого (обвиняемого) и потерпевшего не допускается.</w:t>
      </w:r>
    </w:p>
    <w:p w14:paraId="0FF1C32A"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К участию в уголовном деле законный представитель несовершеннолетнего подозреваемого (обвиняемого) допускается по постановлению прокурора, следователя, дознавателя с момента первого допроса несовершеннолетнего в качестве подозреваемого или обвиняемого в совершении преступления.</w:t>
      </w:r>
    </w:p>
    <w:p w14:paraId="48D8E984"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Поскольку законный представитель допускается к участию в деле для реализации своей функции по защите прав и интересов несовершеннолетнего на всех стадиях уголовного судопроизводства, то при допуске к участию в деле ему должны быть разъяснены все права, перечисленные в ч. 2 ст.426 УПК. Разъяснение прав законному представителю целесообразно производить сразу, как только будут разъяснены права несовершеннолетнему подозреваемому (обвиняемому). Если законный представитель одновременно признан гражданским ответчиком, ему разъясняются права этого участника процесса, закрепленные в ст. 54 УПК.</w:t>
      </w:r>
    </w:p>
    <w:p w14:paraId="44833CD4"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 xml:space="preserve">Если в уголовном деле имеются достоверные данные, дающие основание считать, что действия конкретного законного представителя наносят ущерб интересам несовершеннолетнего подозреваемого (обвиняемого), прокурор, следователь, дознаватель могут принять решение об отстранении его от участия в уголовном деле и о допуске к участию в </w:t>
      </w:r>
      <w:r w:rsidRPr="006932F5">
        <w:rPr>
          <w:rFonts w:ascii="Times New Roman" w:hAnsi="Times New Roman" w:cs="Times New Roman"/>
          <w:sz w:val="28"/>
          <w:szCs w:val="28"/>
        </w:rPr>
        <w:lastRenderedPageBreak/>
        <w:t>уголовном деле другого законного представителя. Данное решение должно быть изложено в мотивированном постановлении следователя, дознавателя или прокурора и объявлено отстраненному и допущенному законным представителям. Они вправе обжаловать эти действия и решения в порядке, установленном в законе.</w:t>
      </w:r>
    </w:p>
    <w:p w14:paraId="0A0AFDCE" w14:textId="42F8423A"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При необходимости допроса законного представителя несовершеннолетнего подозреваемого (обвиняемого) в целях выяснения обстоятельств преступления, данных, характеризующих несовершеннолетнего, условий его жизни и воспитания, уровня психического развития и других сведений прокурор, следователь, дознаватель при предупреждении об ответственности за отказ от дачи показаний и заведомо ложные показания должны разъяснить ему</w:t>
      </w:r>
      <w:r w:rsidR="00B44010">
        <w:rPr>
          <w:rFonts w:ascii="Times New Roman" w:hAnsi="Times New Roman" w:cs="Times New Roman"/>
          <w:sz w:val="28"/>
          <w:szCs w:val="28"/>
        </w:rPr>
        <w:t xml:space="preserve"> </w:t>
      </w:r>
      <w:r w:rsidRPr="006932F5">
        <w:rPr>
          <w:rFonts w:ascii="Times New Roman" w:hAnsi="Times New Roman" w:cs="Times New Roman"/>
          <w:sz w:val="28"/>
          <w:szCs w:val="28"/>
        </w:rPr>
        <w:t>конституционное право отказаться от свидетельствования против самого себя, супруга и близких родственников (ст. 51 Конституции РФ).</w:t>
      </w:r>
    </w:p>
    <w:p w14:paraId="62B78A98"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Если в уголовном деле будут собраны материалы, содержание которых может оказать отрицательное воздействие на несовершеннолетнего подозреваемого (обвиняемого), прокурор, следователь, дознаватель вправе по окончании предварительного следствия принять решение и вынести постановление о непредъявлении их для ознакомления несовершеннолетнему подозреваемому (обвиняемому). Однако ознакомление с такими материалами законного представителя несовершеннолетнего подозреваемого (обвиняемого) является обязательным.</w:t>
      </w:r>
    </w:p>
    <w:p w14:paraId="364CE35A" w14:textId="77777777" w:rsidR="006932F5" w:rsidRPr="006932F5" w:rsidRDefault="006932F5" w:rsidP="00B44010">
      <w:pPr>
        <w:spacing w:line="360" w:lineRule="auto"/>
        <w:ind w:firstLine="709"/>
        <w:jc w:val="center"/>
        <w:rPr>
          <w:rFonts w:ascii="Times New Roman" w:hAnsi="Times New Roman" w:cs="Times New Roman"/>
          <w:b/>
          <w:bCs/>
          <w:i/>
          <w:iCs/>
          <w:sz w:val="28"/>
          <w:szCs w:val="28"/>
        </w:rPr>
      </w:pPr>
      <w:r w:rsidRPr="006932F5">
        <w:rPr>
          <w:rFonts w:ascii="Times New Roman" w:hAnsi="Times New Roman" w:cs="Times New Roman"/>
          <w:b/>
          <w:bCs/>
          <w:i/>
          <w:iCs/>
          <w:sz w:val="28"/>
          <w:szCs w:val="28"/>
        </w:rPr>
        <w:t>Применение мер воспитательного воздействия с прекращением уголовного преследования</w:t>
      </w:r>
    </w:p>
    <w:p w14:paraId="3EBAD062"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 xml:space="preserve">Вопрос о применении к несовершеннолетнему, впервые совершившему преступление небольшой или средней тяжести, таких мер может быть поставлен по каждому уголовному делу как на стадии предварительного следствия, так и на стадии судебного разбирательства в случае, когда будет установлено, что несовершеннолетний совершил преступление впервые и </w:t>
      </w:r>
      <w:r w:rsidRPr="006932F5">
        <w:rPr>
          <w:rFonts w:ascii="Times New Roman" w:hAnsi="Times New Roman" w:cs="Times New Roman"/>
          <w:sz w:val="28"/>
          <w:szCs w:val="28"/>
        </w:rPr>
        <w:lastRenderedPageBreak/>
        <w:t>исправление его возможно без применения уголовного наказания (ч. 1 ст. 90 УК РФ).</w:t>
      </w:r>
    </w:p>
    <w:p w14:paraId="1FD90D87"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Доказательствами того, что исправление несовершеннолетнего может быть достигнуто без применения наказания, являются: чистосердечное раскаяние, явка с повинной, способствование раскрытию преступления, добровольное возмещение причиненного вреда и другие обстоятельства. Во всех случаях решение о прекращении уголовного преследования в связи с применением принудительных мер воспитательного воздействия может иметь место только при наличии совокупности данных о том, что: а) несовершеннолетний совершил преступление впервые; б) совершенное несовершеннолетним преступление относится к категории небольшой или средней тяжести; в) возможно исправление несовершеннолетнего без уголовной ответственности или без наказания. При наличии таких данных на стадии предварительного расследования прокурор, а также следователь и дознаватель с согласия прокурора выносят постановление о прекращении уголовного преследования и возбуждает перед судом ходатайство о применении к несовершеннолетнему, принудительных мер воспитательного воздействия, предусмотренных ч. 2 ст. 90 УК РФ.</w:t>
      </w:r>
    </w:p>
    <w:p w14:paraId="64E8CA49"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К их числу относятся:</w:t>
      </w:r>
    </w:p>
    <w:p w14:paraId="51A52EFB"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а) предупреждение;</w:t>
      </w:r>
    </w:p>
    <w:p w14:paraId="49083291"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б) передача под надзор родителей или лиц, их заменяющих, либо специализированного государственного органа;</w:t>
      </w:r>
    </w:p>
    <w:p w14:paraId="5A88C748"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в) возложение обязанности загладить причиненный вред;</w:t>
      </w:r>
    </w:p>
    <w:p w14:paraId="4C51F07E"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г) ограничение досуга и установление особых требований к поведению несовершеннолетнего.</w:t>
      </w:r>
    </w:p>
    <w:p w14:paraId="7E83FBB8"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 xml:space="preserve">Постановление о прекращении уголовного дела и возбуждении ходатайства о применении к несовершеннолетнему, принудительных мер </w:t>
      </w:r>
      <w:r w:rsidRPr="006932F5">
        <w:rPr>
          <w:rFonts w:ascii="Times New Roman" w:hAnsi="Times New Roman" w:cs="Times New Roman"/>
          <w:sz w:val="28"/>
          <w:szCs w:val="28"/>
        </w:rPr>
        <w:lastRenderedPageBreak/>
        <w:t>воспитательного воздействия вместе с уголовным делом направляется прокурором в суд для рассмотрения по существу и принятия решения.</w:t>
      </w:r>
    </w:p>
    <w:p w14:paraId="285CBBE7"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Постановлением суд вправе возложить на родителей или лиц, их заменяющих, либо на специализированный государственный орган обязанности осуществлять постоянный надзор и контроль за поведением несовершеннолетнего, а также оказывать на него воспитательное воздействие.</w:t>
      </w:r>
    </w:p>
    <w:p w14:paraId="08A162B7"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В соответствии со ст. 90 УК РФ несовершеннолетнему одновременно может быть назначено несколько принудительных мер воспитательного воздействия.</w:t>
      </w:r>
    </w:p>
    <w:p w14:paraId="3254B922"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 xml:space="preserve">При принятии решения о передаче несовершеннолетнего под надзор родителей или лиц, их заменяющих, суд должен убедиться в том, что они имеют положительное влияние на подростка, правильно оценивают содеянное им, могут обеспечить его надлежащее поведение и повседневный контроль. В таких случаях необходимо истребовать характеризующий материал, проверить условия жизни родителей или лиц и </w:t>
      </w:r>
      <w:proofErr w:type="gramStart"/>
      <w:r w:rsidRPr="006932F5">
        <w:rPr>
          <w:rFonts w:ascii="Times New Roman" w:hAnsi="Times New Roman" w:cs="Times New Roman"/>
          <w:sz w:val="28"/>
          <w:szCs w:val="28"/>
        </w:rPr>
        <w:t>т.п..</w:t>
      </w:r>
      <w:proofErr w:type="gramEnd"/>
    </w:p>
    <w:p w14:paraId="774F1F18"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Хотя закон не требует согласия родителей или лиц, их заменяющих, на передачу им несовершеннолетнего под надзор, однако их письменное согласие должно быть получено судом. В решении суда необходимо указать срок, в течение которого применяется избранная мера.</w:t>
      </w:r>
    </w:p>
    <w:p w14:paraId="3168E271"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 xml:space="preserve">Если в суд поступит уголовное дело о несовершеннолетнем с обвинительным заключением или обвинительным актом, суд вправе также на основании ст. 90 УК РФ и в порядке, установленном в ч. 1 ст.427 УПК, прекратить уголовное дело и применить к несовершеннолетнему обвиняемому принудительные меры воспитательного воздействия, о чем выносит мотивированное постановление. Этим же постановлением суд вправе возложить на специализированный государственный орган обязанность осуществлять контроль за поведением несовершеннолетнего и оказывать на </w:t>
      </w:r>
      <w:r w:rsidRPr="006932F5">
        <w:rPr>
          <w:rFonts w:ascii="Times New Roman" w:hAnsi="Times New Roman" w:cs="Times New Roman"/>
          <w:sz w:val="28"/>
          <w:szCs w:val="28"/>
        </w:rPr>
        <w:lastRenderedPageBreak/>
        <w:t>него воспитательное воздействие. Несовершеннолетний должен быть во всех случаях предупрежден о последствиях повторного совершения преступлений.</w:t>
      </w:r>
    </w:p>
    <w:p w14:paraId="1FC3D34F"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Постановление судьи об отказе в применении принудительных мер воспитательного воздействия по ходатайству прокурора или о прекращении дела и применении принудительных мер воспитательного воздействия по делу, поступившему с обвинительным заключением или обвинительным актом, может быть обжаловано в вышестоящий суд в кассационном порядке участниками процесса, чьи интересы затрагивает это решение суда.</w:t>
      </w:r>
    </w:p>
    <w:p w14:paraId="368E3167" w14:textId="77777777" w:rsidR="006932F5" w:rsidRP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При систематическом неисполнении несовершеннолетним принудительных мер воспитательного воздействия они отменяются, а лицо привлекается к уголовной ответственности по представлению специализированного государственного органа (ст. 90 УК РФ).</w:t>
      </w:r>
    </w:p>
    <w:p w14:paraId="0809FCA3" w14:textId="33413A4E" w:rsidR="006932F5" w:rsidRPr="006932F5" w:rsidRDefault="00B44010" w:rsidP="00B44010">
      <w:pPr>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Вопрос 4. </w:t>
      </w:r>
      <w:r w:rsidR="006932F5" w:rsidRPr="006932F5">
        <w:rPr>
          <w:rFonts w:ascii="Times New Roman" w:hAnsi="Times New Roman" w:cs="Times New Roman"/>
          <w:b/>
          <w:bCs/>
          <w:sz w:val="28"/>
          <w:szCs w:val="28"/>
        </w:rPr>
        <w:t>Судебное разбирательство</w:t>
      </w:r>
    </w:p>
    <w:p w14:paraId="022D9FE2" w14:textId="77777777" w:rsidR="006932F5" w:rsidRPr="006932F5" w:rsidRDefault="006932F5" w:rsidP="00B44010">
      <w:pPr>
        <w:spacing w:line="360" w:lineRule="auto"/>
        <w:ind w:firstLine="709"/>
        <w:jc w:val="center"/>
        <w:rPr>
          <w:rFonts w:ascii="Times New Roman" w:hAnsi="Times New Roman" w:cs="Times New Roman"/>
          <w:b/>
          <w:bCs/>
          <w:i/>
          <w:iCs/>
          <w:sz w:val="28"/>
          <w:szCs w:val="28"/>
        </w:rPr>
      </w:pPr>
      <w:r w:rsidRPr="006932F5">
        <w:rPr>
          <w:rFonts w:ascii="Times New Roman" w:hAnsi="Times New Roman" w:cs="Times New Roman"/>
          <w:b/>
          <w:bCs/>
          <w:i/>
          <w:iCs/>
          <w:sz w:val="28"/>
          <w:szCs w:val="28"/>
        </w:rPr>
        <w:t>Участие законного представителя несовершеннолетнего подсудимого в судебном заседании</w:t>
      </w:r>
    </w:p>
    <w:p w14:paraId="2B5B4A17" w14:textId="49118A74" w:rsidR="006932F5" w:rsidRDefault="006932F5" w:rsidP="00B44010">
      <w:pPr>
        <w:spacing w:line="360" w:lineRule="auto"/>
        <w:ind w:firstLine="709"/>
        <w:jc w:val="both"/>
        <w:rPr>
          <w:rFonts w:ascii="Times New Roman" w:hAnsi="Times New Roman" w:cs="Times New Roman"/>
          <w:sz w:val="28"/>
          <w:szCs w:val="28"/>
        </w:rPr>
      </w:pPr>
      <w:r w:rsidRPr="006932F5">
        <w:rPr>
          <w:rFonts w:ascii="Times New Roman" w:hAnsi="Times New Roman" w:cs="Times New Roman"/>
          <w:sz w:val="28"/>
          <w:szCs w:val="28"/>
        </w:rPr>
        <w:t xml:space="preserve">Производство в суде первой инстанции по делам о преступлениях несовершеннолетних осуществляется в соответствии с главами 33-42 УПК РФ с учетом особых правил, предусмотренных </w:t>
      </w:r>
      <w:proofErr w:type="spellStart"/>
      <w:r w:rsidRPr="006932F5">
        <w:rPr>
          <w:rFonts w:ascii="Times New Roman" w:hAnsi="Times New Roman" w:cs="Times New Roman"/>
          <w:sz w:val="28"/>
          <w:szCs w:val="28"/>
        </w:rPr>
        <w:t>ст.ст</w:t>
      </w:r>
      <w:proofErr w:type="spellEnd"/>
      <w:r w:rsidRPr="006932F5">
        <w:rPr>
          <w:rFonts w:ascii="Times New Roman" w:hAnsi="Times New Roman" w:cs="Times New Roman"/>
          <w:sz w:val="28"/>
          <w:szCs w:val="28"/>
        </w:rPr>
        <w:t>. 427 – 432 УПК РФ.</w:t>
      </w:r>
    </w:p>
    <w:p w14:paraId="2AC15DF8"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Председатель суда, в который поступило дело о преступлении несовершеннолетнего, обеспечивает его рассмотрение под председательством опытного судьи, специализирующего в этом направлении.</w:t>
      </w:r>
    </w:p>
    <w:p w14:paraId="573EB4F4"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В соответствии с законом по всем уголовным делам о преступлениях несовершеннолетних к обязательному участию в уголовном деле на всех стадиях процесса привлекаются их законные представители (см. ст. 48 УПК РФ) в порядке, установленном ст. 426 и ст. 428 УПК РФ.</w:t>
      </w:r>
    </w:p>
    <w:p w14:paraId="1BB0E7E2"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 xml:space="preserve">Участие родителей или других законных представителей несовершеннолетнего подсудимого в судебном заседании имеет важное </w:t>
      </w:r>
      <w:r w:rsidRPr="00B44010">
        <w:rPr>
          <w:rFonts w:ascii="Times New Roman" w:hAnsi="Times New Roman" w:cs="Times New Roman"/>
          <w:sz w:val="28"/>
          <w:szCs w:val="28"/>
        </w:rPr>
        <w:lastRenderedPageBreak/>
        <w:t>значение. Это не только дополнительная гарантия охраны его прав и законных интересов. Их участие при рассмотрении судом дела способствует повышению воспитательного воздействия судебного разбирательства и выяснению обстоятельств, способствовавших совершению преступления, а также всестороннему и полному исследованию обстоятельств, подлежащих доказыванию по уголовному делу.</w:t>
      </w:r>
    </w:p>
    <w:p w14:paraId="6CBC8A83"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В соответствии с п. 12 ст. 5 УПК РФ законные представители – это родители, усыновители, опекуны или попечители несовершеннолетнего подозреваемого, обвиняемого либо потерпевшего, представители учреждений или организаций, на попечении которых находится несовершеннолетний подозреваемый, обвиняемый либо потерпевший, органы опеки и попечительства.</w:t>
      </w:r>
    </w:p>
    <w:p w14:paraId="181AB363"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Суд на стадии подготовки к судебному заседанию обязан известить законного представителя о времени и месте рассмотрения дела о преступлении несовершеннолетнего и принять меры к обеспечению его явки. Если к моменту рассмотрения дела в суде окажется, что несовершеннолетний остался без родителей и проживает один или у лица, не назначенного надлежащим образом его опекуном или попечителем, в качестве законного представителя суд должен вызвать представителя органа опеки или попечительства. Его неявка не препятствует рассмотрению дела, если суд не найдет его участие обязательным.</w:t>
      </w:r>
    </w:p>
    <w:p w14:paraId="536090BD"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Функции законного представителя прекращаются, если лицо, совершившее преступление в возрасте до 18 лет, на момент рассмотрения дела в суде достигло совершеннолетия. Эти функции могут быть продолжены при принятии судом решения о распространении на лиц в возрасте от 18 до 20 лет, содержащихся в ст. 96 УК РФ положений об особенностях уголовной ответственности несовершеннолетних.</w:t>
      </w:r>
    </w:p>
    <w:p w14:paraId="3A9D9035"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 xml:space="preserve">Если суд признал необходимым допросить законного представителя в качестве свидетеля, он выносит об этом определение и разъясняет ему </w:t>
      </w:r>
      <w:r w:rsidRPr="00B44010">
        <w:rPr>
          <w:rFonts w:ascii="Times New Roman" w:hAnsi="Times New Roman" w:cs="Times New Roman"/>
          <w:sz w:val="28"/>
          <w:szCs w:val="28"/>
        </w:rPr>
        <w:lastRenderedPageBreak/>
        <w:t>положение ст. 51 Конституции РФ о том, что он не обязан свидетельствовать против близких родственников. В случае допроса законного представителя он предупреждается об уголовной ответственности только за заведомо ложные показания.</w:t>
      </w:r>
    </w:p>
    <w:p w14:paraId="49B20A29"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Как правило, в качестве законных представителей в судебное заседание вызываются лица, признанные таковыми постановлением прокурора или следователя. Суд не связан постановлением следователя о признании определенного лица законным представителем. Он может в зависимости от семейных обстоятельств подсудимого возложить функции законного представителя на другое лицо.</w:t>
      </w:r>
    </w:p>
    <w:p w14:paraId="4E3C969E"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В качестве законного представителя обычно привлекается один из родителей подсудимого. Если в судебное заседание явились оба родителя, суд с учетом их мнения и исходя из задач обеспечения защиты законных интересов несовершеннолетнего подсудимого решает, кому из них предоставить права законного представителя. Об этом постановляется соответствующее определение.</w:t>
      </w:r>
    </w:p>
    <w:p w14:paraId="056B0F6E"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 xml:space="preserve">Часть 2 ст.428 УПК устанавливает правило, согласно которому по определению или постановлению суда законный представитель может быть вообще отстранен от участия в судебном разбирательстве, если есть основания считать, что его действия наносят ущерб интересам несовершеннолетнего подсудимого. Закон не раскрывает такие случаи. Однако в практике стало обыкновением, что нельзя, в частности, допускать для участия в уголовном деле в качестве законных представителей лиц, которые совместно с подсудимым совершили преступление или были укрывателями преступления либо являются потерпевшими по этому делу. Нецелесообразно участие в качестве законных представителей лиц, бывших очевидцами преступления, поскольку их знакомство с материалами дела и присутствие в судебном заседании до допроса в качестве свидетеля затруднит оценку данных ими </w:t>
      </w:r>
      <w:r w:rsidRPr="00B44010">
        <w:rPr>
          <w:rFonts w:ascii="Times New Roman" w:hAnsi="Times New Roman" w:cs="Times New Roman"/>
          <w:sz w:val="28"/>
          <w:szCs w:val="28"/>
        </w:rPr>
        <w:lastRenderedPageBreak/>
        <w:t>свидетельских показаний и может помешать установлению обстоятельств дела.</w:t>
      </w:r>
    </w:p>
    <w:p w14:paraId="773BB53E" w14:textId="77777777" w:rsidR="00B44010" w:rsidRPr="00B44010" w:rsidRDefault="00B44010" w:rsidP="00B44010">
      <w:pPr>
        <w:spacing w:line="360" w:lineRule="auto"/>
        <w:ind w:firstLine="709"/>
        <w:jc w:val="center"/>
        <w:rPr>
          <w:rFonts w:ascii="Times New Roman" w:hAnsi="Times New Roman" w:cs="Times New Roman"/>
          <w:b/>
          <w:bCs/>
          <w:i/>
          <w:iCs/>
          <w:sz w:val="28"/>
          <w:szCs w:val="28"/>
        </w:rPr>
      </w:pPr>
      <w:r w:rsidRPr="00B44010">
        <w:rPr>
          <w:rFonts w:ascii="Times New Roman" w:hAnsi="Times New Roman" w:cs="Times New Roman"/>
          <w:b/>
          <w:bCs/>
          <w:i/>
          <w:iCs/>
          <w:sz w:val="28"/>
          <w:szCs w:val="28"/>
        </w:rPr>
        <w:t>Удаление несовершеннолетнего подсудимого из зала судебного заседания</w:t>
      </w:r>
    </w:p>
    <w:p w14:paraId="48A4F3E6"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В ст. 429 УПК РФ отражены универсальные требования Минимальных стандартных правил ООН 1985 г., касающихся отправления правосудия в отношении несовершеннолетних, в соответствии с которыми несовершеннолетнего во время судебного заседания необходимо ограждать от воздействия негативных влияний, избегать причинения вреда его личности и нравственным устоям.</w:t>
      </w:r>
    </w:p>
    <w:p w14:paraId="7B2D9970"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Специфическое правило судопроизводства, закрепленное в ст.429 УПК, не согласуется с общим условием гласности судебного разбирательства, однако по силе своего воспитательного воздействия оно является в высшей степени гуманным и справедливым. Имея целью охрану прав и законных интересов несовершеннолетних, правила, содержащиеся в данной статье, призваны оградить несовершеннолетнего от исследования обстоятельств, которые могут оказать на него самое негативное воздействие.</w:t>
      </w:r>
    </w:p>
    <w:p w14:paraId="1F646A8E"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Суд вправе удалить несовершеннолетнего подсудимого из зала судебного заседания на время исследования обстоятельств, могущих оказать на него отрицательное воздействие, как по ходатайству какой-либо стороны, так и по собственной инициативе. Удаление несовершеннолетнего подсудимого из зала судебного заседания возможно на любом этапе судебного разбирательства. Однако во всех случаях удаления несовершеннолетнего подсудимого должны быть обеспечены его права и законные интересы:</w:t>
      </w:r>
    </w:p>
    <w:p w14:paraId="6A588FA4"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1) решение о его удалении принимается судом в совещательной комнате или в зале судебного заседания;</w:t>
      </w:r>
    </w:p>
    <w:p w14:paraId="628B8069"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lastRenderedPageBreak/>
        <w:t>2) удаление подсудимого допускается только на время исследования обстоятельств, которые действительно могут оказать на него отрицательное воздействие;</w:t>
      </w:r>
    </w:p>
    <w:p w14:paraId="1CCA2353"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3) по возвращении несовершеннолетнего в зал судебного заседания председательствующий сообщает ему в необходимом объеме и доступной форме содержание судебного разбирательства, проведенного в его отсутствие;</w:t>
      </w:r>
    </w:p>
    <w:p w14:paraId="11B9DF34"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4) суд обязан предоставить несовершеннолетнему подсудимому возможность задать вопросы лицам, допрошенным в его отсутствие.</w:t>
      </w:r>
    </w:p>
    <w:p w14:paraId="22B47C46"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На время удаления несовершеннолетнего подсудимого из зала судебного заседания суд обязан обеспечить его изоляцию от свидетелей, потерпевших и других участников процесса, не допрошенных в суде, а также от посторонних лиц.</w:t>
      </w:r>
    </w:p>
    <w:p w14:paraId="01104D9E" w14:textId="77777777" w:rsidR="00B44010" w:rsidRPr="00B44010" w:rsidRDefault="00B44010" w:rsidP="00B44010">
      <w:pPr>
        <w:spacing w:line="360" w:lineRule="auto"/>
        <w:ind w:firstLine="709"/>
        <w:jc w:val="center"/>
        <w:rPr>
          <w:rFonts w:ascii="Times New Roman" w:hAnsi="Times New Roman" w:cs="Times New Roman"/>
          <w:b/>
          <w:bCs/>
          <w:i/>
          <w:iCs/>
          <w:sz w:val="28"/>
          <w:szCs w:val="28"/>
        </w:rPr>
      </w:pPr>
      <w:r w:rsidRPr="00B44010">
        <w:rPr>
          <w:rFonts w:ascii="Times New Roman" w:hAnsi="Times New Roman" w:cs="Times New Roman"/>
          <w:b/>
          <w:bCs/>
          <w:i/>
          <w:iCs/>
          <w:sz w:val="28"/>
          <w:szCs w:val="28"/>
        </w:rPr>
        <w:t>Постановление приговора</w:t>
      </w:r>
    </w:p>
    <w:p w14:paraId="697E651C"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При постановлении приговора в отношении несовершеннолетнего подсудимого суд, наряду с общими вопросами, обязан решить вопрос о возможности освобождения несовершеннолетнего от наказания в случаях условного осуждения либо назначения ему наказания, не связанного с лишением свободы. Если такое решение принимается, суд указывает, на какое специализированное учреждение для несовершеннолетних возлагается осуществление контроля за поведением осужденного (ст. 430 УПК).</w:t>
      </w:r>
    </w:p>
    <w:p w14:paraId="30F9E4A6"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Статья 431 УПК РФ предусматривает что, если при рассмотрении уголовного дела о преступлении небольшой или средней тяжести будет признано, что несовершеннолетний, совершивший это преступление, может быть исправлен без применения мер уголовного наказания, суд вправе, постановив обвинительный приговор, освободить несовершеннолетнего подсудимого от наказания и применить к нему принудительные меры воспитательного воздействия.</w:t>
      </w:r>
    </w:p>
    <w:p w14:paraId="7DC594CF"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lastRenderedPageBreak/>
        <w:t>В соответствии со ст. 15 Федерального закона от 21.05.99г. (24.06.99г.) № 120-ФЗ «Об основах системы профилактики безнадзорности и правонарушений несовершеннолетних» несовершеннолетние, освобожденные от наказания на основании ч. 2 ст. 92 УК, направляются в специальные учебно-воспитательные учреждения закрытого типа органов управления образованием (специальные общеобразовательные школы, профессиональные училища, коррекционные образовательные учреждения). Пребывание несовершеннолетнего осужденного в специальном учебно-воспитательном учреждении закрытого типа органа управления образованием может быть прекращено до достижения им совершеннолетия, если отпадет необходимость в дальнейшем применении к нему данной меры. Продление срока пребывания несовершеннолетнего осужденного в специальном учебно-воспитательном учреждении закрытого типа допускается только по ходатайству несовершеннолетнего осужденного в случае необходимости завершения им общеобразовательной или профессиональной подготовки. Прекращение пребывания несовершеннолетнего осужденного в специальном учебно-воспитательном учреждении закрытого типа либо перевод его в другое специальное учебно-воспитательное учреждение закрытого типа осуществляется по представлению администрации указанного учреждения и комиссии по делам несовершеннолетних и защите их прав, образованной органом местного самоуправления, по месту нахождения указанного учреждения либо по ходатайству несовершеннолетнего осужденного, его родителей</w:t>
      </w:r>
    </w:p>
    <w:p w14:paraId="1FEAC79B"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или законных представителей. Вопрос о продлении, либо прекращении срока пребывания несовершеннолетнего осужденного в специальном учебно-воспитательном учреждении закрытого типа, либо переводе его в другое специальное учебно-воспитательное учреждение закрытого типа рассматривается единолично судьей районного суда по месту нахождения указанного учреждения в течение 10-ти суток со дня поступления ходатайства или представления.</w:t>
      </w:r>
    </w:p>
    <w:p w14:paraId="0CF84946"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lastRenderedPageBreak/>
        <w:t>Уголовно-процессуальный закон предусматривает, что в судебном заседании участвуют несовершеннолетний осужденный, его родители или законные представители, адвокат, прокурор, представители специального учебно-воспитательного учреждения закрытого типа и комиссии по делам несовершеннолетних и защите их прав, образованной органом местного самоуправления, по месту нахождения указанного учреждения.</w:t>
      </w:r>
    </w:p>
    <w:p w14:paraId="2C1FAC3E" w14:textId="77777777" w:rsidR="00B44010" w:rsidRPr="00B44010" w:rsidRDefault="00B44010" w:rsidP="00B44010">
      <w:pPr>
        <w:spacing w:line="360" w:lineRule="auto"/>
        <w:ind w:firstLine="709"/>
        <w:jc w:val="both"/>
        <w:rPr>
          <w:rFonts w:ascii="Times New Roman" w:hAnsi="Times New Roman" w:cs="Times New Roman"/>
          <w:sz w:val="28"/>
          <w:szCs w:val="28"/>
        </w:rPr>
      </w:pPr>
      <w:r w:rsidRPr="00B44010">
        <w:rPr>
          <w:rFonts w:ascii="Times New Roman" w:hAnsi="Times New Roman" w:cs="Times New Roman"/>
          <w:sz w:val="28"/>
          <w:szCs w:val="28"/>
        </w:rPr>
        <w:t>В судебном заседании исследуется заключение администрации специального учебно-воспитательного учреждения закрытого типа и комиссии по делам несовершеннолетних и защите их прав, образованной органом местного самоуправления, по месту нахождения указанного учреждения, выслушиваются мнения участвующих в данном деле лиц. По результатам рассмотрения ходатайства судья выносит постановление, которое подлежит оглашению в судебном заседании. Копия данного постановления в течение 5 суток направляется несовершеннолетнему осужденному и его законному представителю, а также в специализированное учреждение для несовершеннолетних, прокурору и в суд, постановивший приговор.</w:t>
      </w:r>
    </w:p>
    <w:p w14:paraId="396CF974" w14:textId="1C32C473" w:rsidR="00E11EB0" w:rsidRDefault="00E11EB0">
      <w:pPr>
        <w:rPr>
          <w:rFonts w:ascii="Times New Roman" w:hAnsi="Times New Roman" w:cs="Times New Roman"/>
          <w:sz w:val="28"/>
          <w:szCs w:val="28"/>
        </w:rPr>
      </w:pPr>
    </w:p>
    <w:p w14:paraId="62A73DDA" w14:textId="419306BC" w:rsidR="00B44010" w:rsidRDefault="00B44010">
      <w:r w:rsidRPr="00B44010">
        <w:rPr>
          <w:noProof/>
          <w:lang w:eastAsia="ru-RU"/>
        </w:rPr>
        <w:drawing>
          <wp:inline distT="0" distB="0" distL="0" distR="0" wp14:anchorId="210D9B3F" wp14:editId="6FA900DD">
            <wp:extent cx="5940425" cy="4114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11480"/>
                    </a:xfrm>
                    <a:prstGeom prst="rect">
                      <a:avLst/>
                    </a:prstGeom>
                    <a:noFill/>
                    <a:ln>
                      <a:noFill/>
                    </a:ln>
                  </pic:spPr>
                </pic:pic>
              </a:graphicData>
            </a:graphic>
          </wp:inline>
        </w:drawing>
      </w:r>
    </w:p>
    <w:p w14:paraId="1245DEF5" w14:textId="77777777" w:rsidR="00AC631E" w:rsidRPr="00AC631E" w:rsidRDefault="00AC631E" w:rsidP="00AC631E">
      <w:pPr>
        <w:numPr>
          <w:ilvl w:val="0"/>
          <w:numId w:val="2"/>
        </w:numPr>
        <w:tabs>
          <w:tab w:val="num" w:pos="284"/>
        </w:tabs>
        <w:spacing w:line="360" w:lineRule="auto"/>
        <w:rPr>
          <w:rFonts w:ascii="Times New Roman" w:hAnsi="Times New Roman" w:cs="Times New Roman"/>
          <w:sz w:val="28"/>
          <w:szCs w:val="28"/>
        </w:rPr>
      </w:pPr>
      <w:r w:rsidRPr="00AC631E">
        <w:rPr>
          <w:rFonts w:ascii="Times New Roman" w:hAnsi="Times New Roman" w:cs="Times New Roman"/>
          <w:sz w:val="28"/>
          <w:szCs w:val="28"/>
        </w:rPr>
        <w:t>Производство по уголовному делу в отношении несовершеннолетнего осуществляется:</w:t>
      </w:r>
    </w:p>
    <w:p w14:paraId="1D8706F7"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А) По общим правилам, установленным действующим уголовно-процессуальным законодательством, без исключений;</w:t>
      </w:r>
    </w:p>
    <w:p w14:paraId="602300C7"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Б) По общим правилам, установленным действующим уголовно-процессуальным законодательством, но обладает определенной спецификой;</w:t>
      </w:r>
    </w:p>
    <w:p w14:paraId="39E1C456"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В) В особом порядке.</w:t>
      </w:r>
    </w:p>
    <w:p w14:paraId="2535DC41" w14:textId="77777777" w:rsidR="00AC631E" w:rsidRPr="00AC631E" w:rsidRDefault="00AC631E" w:rsidP="00AC631E">
      <w:pPr>
        <w:numPr>
          <w:ilvl w:val="0"/>
          <w:numId w:val="2"/>
        </w:numPr>
        <w:tabs>
          <w:tab w:val="num" w:pos="284"/>
        </w:tabs>
        <w:spacing w:line="360" w:lineRule="auto"/>
        <w:rPr>
          <w:rFonts w:ascii="Times New Roman" w:hAnsi="Times New Roman" w:cs="Times New Roman"/>
          <w:sz w:val="28"/>
          <w:szCs w:val="28"/>
        </w:rPr>
      </w:pPr>
      <w:r w:rsidRPr="00AC631E">
        <w:rPr>
          <w:rFonts w:ascii="Times New Roman" w:hAnsi="Times New Roman" w:cs="Times New Roman"/>
          <w:sz w:val="28"/>
          <w:szCs w:val="28"/>
        </w:rPr>
        <w:t>Дополнительными обстоятельствами, подлежащими установлению при производстве по делам несовершеннолетних, являются:</w:t>
      </w:r>
    </w:p>
    <w:p w14:paraId="1E4F6841"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lastRenderedPageBreak/>
        <w:t>А) Событие преступления;</w:t>
      </w:r>
    </w:p>
    <w:p w14:paraId="675F59C1"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Б) Возраст несовершеннолетнего, число, месяц и год рождения;</w:t>
      </w:r>
    </w:p>
    <w:p w14:paraId="500340A4"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В) Виновность лица и мотивы совершения им преступления;</w:t>
      </w:r>
    </w:p>
    <w:p w14:paraId="27D3B343"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Г) Обстоятельства, характеризующие личность несовершеннолетнего;</w:t>
      </w:r>
    </w:p>
    <w:p w14:paraId="7F90E974"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Д) Условия жизни и воспитания;</w:t>
      </w:r>
    </w:p>
    <w:p w14:paraId="7558F85B"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Е) Причины и условия, способствовавшие совершению преступления;</w:t>
      </w:r>
    </w:p>
    <w:p w14:paraId="713CA694"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Ж) Характер и размер ущерба, причиненного преступлением;</w:t>
      </w:r>
    </w:p>
    <w:p w14:paraId="3ECF6EC8"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З) Влияние на несовершеннолетнего старших по возрасту лиц;</w:t>
      </w:r>
    </w:p>
    <w:p w14:paraId="36D9C19A"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И) Поведение лица как до совершения преступления, так и после.</w:t>
      </w:r>
    </w:p>
    <w:p w14:paraId="5AE50DB5" w14:textId="77777777" w:rsidR="00AC631E" w:rsidRPr="00AC631E" w:rsidRDefault="00AC631E" w:rsidP="00AC631E">
      <w:pPr>
        <w:numPr>
          <w:ilvl w:val="0"/>
          <w:numId w:val="2"/>
        </w:numPr>
        <w:tabs>
          <w:tab w:val="num" w:pos="284"/>
        </w:tabs>
        <w:spacing w:line="360" w:lineRule="auto"/>
        <w:rPr>
          <w:rFonts w:ascii="Times New Roman" w:hAnsi="Times New Roman" w:cs="Times New Roman"/>
          <w:sz w:val="28"/>
          <w:szCs w:val="28"/>
        </w:rPr>
      </w:pPr>
      <w:r w:rsidRPr="00AC631E">
        <w:rPr>
          <w:rFonts w:ascii="Times New Roman" w:hAnsi="Times New Roman" w:cs="Times New Roman"/>
          <w:sz w:val="28"/>
          <w:szCs w:val="28"/>
        </w:rPr>
        <w:t>К родителям, опекунам, попечителям, которым был отдан под присмотр несовершеннолетний, в случае нарушения ими принятого обязательства применяются:</w:t>
      </w:r>
    </w:p>
    <w:p w14:paraId="204BADA6"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А) Денежное взыскание в размере до 10000 рублей;</w:t>
      </w:r>
    </w:p>
    <w:p w14:paraId="12518B6E"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Б) Денежное взыскание в размере до 100000 рублей;</w:t>
      </w:r>
    </w:p>
    <w:p w14:paraId="5D5EB16F"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В) Частное определение с доведением до сведения администрации по месту работы.</w:t>
      </w:r>
    </w:p>
    <w:p w14:paraId="14C9CB30" w14:textId="77777777" w:rsidR="00AC631E" w:rsidRPr="00AC631E" w:rsidRDefault="00AC631E" w:rsidP="00AC631E">
      <w:pPr>
        <w:numPr>
          <w:ilvl w:val="0"/>
          <w:numId w:val="2"/>
        </w:numPr>
        <w:tabs>
          <w:tab w:val="num" w:pos="284"/>
        </w:tabs>
        <w:spacing w:line="360" w:lineRule="auto"/>
        <w:rPr>
          <w:rFonts w:ascii="Times New Roman" w:hAnsi="Times New Roman" w:cs="Times New Roman"/>
          <w:sz w:val="28"/>
          <w:szCs w:val="28"/>
        </w:rPr>
      </w:pPr>
      <w:r w:rsidRPr="00AC631E">
        <w:rPr>
          <w:rFonts w:ascii="Times New Roman" w:hAnsi="Times New Roman" w:cs="Times New Roman"/>
          <w:sz w:val="28"/>
          <w:szCs w:val="28"/>
        </w:rPr>
        <w:t>Допрос несовершеннолетнего подозреваемого, обвиняемого не может продолжаться без перерыва более:</w:t>
      </w:r>
    </w:p>
    <w:p w14:paraId="1C84BE71"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А) 2 часов;</w:t>
      </w:r>
    </w:p>
    <w:p w14:paraId="3D8DEFA9" w14:textId="77777777" w:rsidR="00C752D2"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Б) 4 часов;</w:t>
      </w:r>
    </w:p>
    <w:p w14:paraId="01F16EE6" w14:textId="093009FA" w:rsidR="00AC631E" w:rsidRPr="00C752D2"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lang w:val="x-none"/>
        </w:rPr>
        <w:t xml:space="preserve"> В) 6 часов;</w:t>
      </w:r>
    </w:p>
    <w:p w14:paraId="263826F4" w14:textId="77777777" w:rsidR="00AC631E" w:rsidRPr="00AC631E" w:rsidRDefault="00AC631E" w:rsidP="00AC631E">
      <w:pPr>
        <w:spacing w:line="360" w:lineRule="auto"/>
        <w:rPr>
          <w:rFonts w:ascii="Times New Roman" w:hAnsi="Times New Roman" w:cs="Times New Roman"/>
          <w:sz w:val="28"/>
          <w:szCs w:val="28"/>
          <w:lang w:val="x-none"/>
        </w:rPr>
      </w:pPr>
      <w:r w:rsidRPr="00AC631E">
        <w:rPr>
          <w:rFonts w:ascii="Times New Roman" w:hAnsi="Times New Roman" w:cs="Times New Roman"/>
          <w:sz w:val="28"/>
          <w:szCs w:val="28"/>
          <w:lang w:val="x-none"/>
        </w:rPr>
        <w:t>Г) 8 часов.</w:t>
      </w:r>
    </w:p>
    <w:p w14:paraId="533B175D" w14:textId="77777777" w:rsidR="00AC631E" w:rsidRPr="00AC631E" w:rsidRDefault="00AC631E" w:rsidP="00AC631E">
      <w:pPr>
        <w:numPr>
          <w:ilvl w:val="0"/>
          <w:numId w:val="2"/>
        </w:numPr>
        <w:tabs>
          <w:tab w:val="num" w:pos="284"/>
        </w:tabs>
        <w:spacing w:line="360" w:lineRule="auto"/>
        <w:rPr>
          <w:rFonts w:ascii="Times New Roman" w:hAnsi="Times New Roman" w:cs="Times New Roman"/>
          <w:sz w:val="28"/>
          <w:szCs w:val="28"/>
        </w:rPr>
      </w:pPr>
      <w:r w:rsidRPr="00AC631E">
        <w:rPr>
          <w:rFonts w:ascii="Times New Roman" w:hAnsi="Times New Roman" w:cs="Times New Roman"/>
          <w:sz w:val="28"/>
          <w:szCs w:val="28"/>
        </w:rPr>
        <w:t>Участие педагога или психолога обязательно при допросе несовершеннолетнего подозреваемого, обвиняемого:</w:t>
      </w:r>
    </w:p>
    <w:p w14:paraId="1CFC2886"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lastRenderedPageBreak/>
        <w:t>А) Не достигшего 16 лет;</w:t>
      </w:r>
    </w:p>
    <w:p w14:paraId="10AB5913"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Б) Не достигшего 18 лет;</w:t>
      </w:r>
    </w:p>
    <w:p w14:paraId="1884F0D1"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В) Достигшего 16 лет, но страдающего психическим расстройством или отстающего в психическом развитии;</w:t>
      </w:r>
    </w:p>
    <w:p w14:paraId="3F173D45" w14:textId="77777777" w:rsidR="00AC631E" w:rsidRPr="00AC631E" w:rsidRDefault="00AC631E" w:rsidP="00AC631E">
      <w:pPr>
        <w:spacing w:line="360" w:lineRule="auto"/>
        <w:rPr>
          <w:rFonts w:ascii="Times New Roman" w:hAnsi="Times New Roman" w:cs="Times New Roman"/>
          <w:sz w:val="28"/>
          <w:szCs w:val="28"/>
        </w:rPr>
      </w:pPr>
      <w:r w:rsidRPr="00AC631E">
        <w:rPr>
          <w:rFonts w:ascii="Times New Roman" w:hAnsi="Times New Roman" w:cs="Times New Roman"/>
          <w:sz w:val="28"/>
          <w:szCs w:val="28"/>
        </w:rPr>
        <w:t>Г) Достигшего 18 лет, но страдающего психическим расстройством или отстающего в психическом развитии.</w:t>
      </w:r>
    </w:p>
    <w:p w14:paraId="79965482" w14:textId="77777777" w:rsidR="00AC631E" w:rsidRPr="00AC631E" w:rsidRDefault="00AC631E" w:rsidP="00AC631E">
      <w:pPr>
        <w:numPr>
          <w:ilvl w:val="0"/>
          <w:numId w:val="2"/>
        </w:numPr>
        <w:tabs>
          <w:tab w:val="num" w:pos="284"/>
        </w:tabs>
        <w:spacing w:line="360" w:lineRule="auto"/>
        <w:rPr>
          <w:rFonts w:ascii="Times New Roman" w:hAnsi="Times New Roman" w:cs="Times New Roman"/>
          <w:sz w:val="28"/>
          <w:szCs w:val="28"/>
          <w:lang w:val="x-none"/>
        </w:rPr>
      </w:pPr>
      <w:r w:rsidRPr="00AC631E">
        <w:rPr>
          <w:rFonts w:ascii="Times New Roman" w:hAnsi="Times New Roman" w:cs="Times New Roman"/>
          <w:sz w:val="28"/>
          <w:szCs w:val="28"/>
          <w:lang w:val="x-none"/>
        </w:rPr>
        <w:t>По окончании предварительного расследования может быть вынесено постановление о непредъявлении несовершеннолетнему обвиняемому для ознакомления тех материалов уголовного дела, которые могут оказать на него отрицательное воздействие. В этом случае ознакомление с такими материалами законного представителя несовершеннолетнего обвиняемого:</w:t>
      </w:r>
    </w:p>
    <w:p w14:paraId="1734F444" w14:textId="77777777" w:rsidR="00AC631E" w:rsidRPr="00AC631E" w:rsidRDefault="00AC631E" w:rsidP="00AC631E">
      <w:pPr>
        <w:spacing w:line="360" w:lineRule="auto"/>
        <w:rPr>
          <w:rFonts w:ascii="Times New Roman" w:hAnsi="Times New Roman" w:cs="Times New Roman"/>
          <w:sz w:val="28"/>
          <w:szCs w:val="28"/>
          <w:lang w:val="x-none"/>
        </w:rPr>
      </w:pPr>
      <w:r w:rsidRPr="00AC631E">
        <w:rPr>
          <w:rFonts w:ascii="Times New Roman" w:hAnsi="Times New Roman" w:cs="Times New Roman"/>
          <w:sz w:val="28"/>
          <w:szCs w:val="28"/>
          <w:lang w:val="x-none"/>
        </w:rPr>
        <w:t>А) Не производится;</w:t>
      </w:r>
    </w:p>
    <w:p w14:paraId="658BA40D" w14:textId="77777777" w:rsidR="00AC631E" w:rsidRPr="00AC631E" w:rsidRDefault="00AC631E" w:rsidP="00AC631E">
      <w:pPr>
        <w:spacing w:line="360" w:lineRule="auto"/>
        <w:rPr>
          <w:rFonts w:ascii="Times New Roman" w:hAnsi="Times New Roman" w:cs="Times New Roman"/>
          <w:sz w:val="28"/>
          <w:szCs w:val="28"/>
          <w:lang w:val="x-none"/>
        </w:rPr>
      </w:pPr>
      <w:r w:rsidRPr="00AC631E">
        <w:rPr>
          <w:rFonts w:ascii="Times New Roman" w:hAnsi="Times New Roman" w:cs="Times New Roman"/>
          <w:sz w:val="28"/>
          <w:szCs w:val="28"/>
          <w:lang w:val="x-none"/>
        </w:rPr>
        <w:t>Б) Производится по ходатайству законного представителя;</w:t>
      </w:r>
    </w:p>
    <w:p w14:paraId="39216E46" w14:textId="77777777" w:rsidR="00AC631E" w:rsidRPr="00AC631E" w:rsidRDefault="00AC631E" w:rsidP="00AC631E">
      <w:pPr>
        <w:spacing w:line="360" w:lineRule="auto"/>
        <w:rPr>
          <w:rFonts w:ascii="Times New Roman" w:hAnsi="Times New Roman" w:cs="Times New Roman"/>
          <w:sz w:val="28"/>
          <w:szCs w:val="28"/>
          <w:lang w:val="x-none"/>
        </w:rPr>
      </w:pPr>
      <w:r w:rsidRPr="00AC631E">
        <w:rPr>
          <w:rFonts w:ascii="Times New Roman" w:hAnsi="Times New Roman" w:cs="Times New Roman"/>
          <w:sz w:val="28"/>
          <w:szCs w:val="28"/>
          <w:lang w:val="x-none"/>
        </w:rPr>
        <w:t>В) Производится по усмотрению следователя;</w:t>
      </w:r>
    </w:p>
    <w:p w14:paraId="52904E51" w14:textId="77777777" w:rsidR="00AC631E" w:rsidRPr="00AC631E" w:rsidRDefault="00AC631E" w:rsidP="00AC631E">
      <w:pPr>
        <w:spacing w:line="360" w:lineRule="auto"/>
        <w:rPr>
          <w:rFonts w:ascii="Times New Roman" w:hAnsi="Times New Roman" w:cs="Times New Roman"/>
          <w:sz w:val="28"/>
          <w:szCs w:val="28"/>
          <w:lang w:val="x-none"/>
        </w:rPr>
      </w:pPr>
      <w:r w:rsidRPr="00AC631E">
        <w:rPr>
          <w:rFonts w:ascii="Times New Roman" w:hAnsi="Times New Roman" w:cs="Times New Roman"/>
          <w:sz w:val="28"/>
          <w:szCs w:val="28"/>
          <w:lang w:val="x-none"/>
        </w:rPr>
        <w:t>Г) Является обязательным.</w:t>
      </w:r>
    </w:p>
    <w:p w14:paraId="40763C3A" w14:textId="65F509D1" w:rsidR="00B44010" w:rsidRDefault="00B44010"/>
    <w:p w14:paraId="04867A36" w14:textId="79D2BEF0" w:rsidR="00AC631E" w:rsidRDefault="00AC631E" w:rsidP="00AC631E">
      <w:pPr>
        <w:jc w:val="center"/>
        <w:rPr>
          <w:rFonts w:ascii="Times New Roman" w:hAnsi="Times New Roman" w:cs="Times New Roman"/>
          <w:b/>
          <w:bCs/>
          <w:sz w:val="28"/>
          <w:szCs w:val="28"/>
        </w:rPr>
      </w:pPr>
      <w:r w:rsidRPr="00AC631E">
        <w:rPr>
          <w:rFonts w:ascii="Times New Roman" w:hAnsi="Times New Roman" w:cs="Times New Roman"/>
          <w:b/>
          <w:bCs/>
          <w:sz w:val="28"/>
          <w:szCs w:val="28"/>
        </w:rPr>
        <w:t>Задачи</w:t>
      </w:r>
    </w:p>
    <w:p w14:paraId="33CEA119"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Задача 1</w:t>
      </w:r>
    </w:p>
    <w:p w14:paraId="190713E7"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 xml:space="preserve">Несовершеннолетняя Морозова предложила своим друзьям несовершеннолетнему Л. и 19 летнему Б. забрать телевизор из частного дома, принадлежащего ее дедушке, который скончался, а дом достался по наследству матери Морозовой. Телевизор был продан друзьями Морозовой, часть денег они передали самой Морозовой, а часть забрали себе.  Мать Морозовой, Касаткина обратилась в полицию, поскольку </w:t>
      </w:r>
      <w:proofErr w:type="gramStart"/>
      <w:r w:rsidRPr="00AC631E">
        <w:rPr>
          <w:rFonts w:ascii="Times New Roman" w:eastAsia="Times New Roman" w:hAnsi="Times New Roman" w:cs="Times New Roman"/>
          <w:sz w:val="28"/>
          <w:szCs w:val="28"/>
          <w:lang w:eastAsia="ru-RU"/>
        </w:rPr>
        <w:t>решила</w:t>
      </w:r>
      <w:proofErr w:type="gramEnd"/>
      <w:r w:rsidRPr="00AC631E">
        <w:rPr>
          <w:rFonts w:ascii="Times New Roman" w:eastAsia="Times New Roman" w:hAnsi="Times New Roman" w:cs="Times New Roman"/>
          <w:sz w:val="28"/>
          <w:szCs w:val="28"/>
          <w:lang w:eastAsia="ru-RU"/>
        </w:rPr>
        <w:t xml:space="preserve"> что кражу совершили неизвестные, т.к. окно в доме оказалось разбито. Когда Касаткина пришла к следователю, то выяснила, что кражу совершила ее собственная </w:t>
      </w:r>
      <w:r w:rsidRPr="00AC631E">
        <w:rPr>
          <w:rFonts w:ascii="Times New Roman" w:eastAsia="Times New Roman" w:hAnsi="Times New Roman" w:cs="Times New Roman"/>
          <w:sz w:val="28"/>
          <w:szCs w:val="28"/>
          <w:lang w:eastAsia="ru-RU"/>
        </w:rPr>
        <w:lastRenderedPageBreak/>
        <w:t>дочь, а друзья дочери предполагали, что телевизор принадлежит самой Морозовой и поэтому стали свидетелями по уголовному делу, а подозреваемой стала сама Морозова.   Потерпевшая Касаткина заявила, что она не желает участвовать в производстве по уголовному делу против своей дочери и к уголовной ответственности привлекать ее не желает.</w:t>
      </w:r>
    </w:p>
    <w:p w14:paraId="3F9333E6"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Какое решение должен в данном случае принять следователь?</w:t>
      </w:r>
    </w:p>
    <w:p w14:paraId="0D3AD420"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Было ли данное дело возбуждено на законных основаниях?</w:t>
      </w:r>
    </w:p>
    <w:p w14:paraId="24E893BD"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Кого в данном случае следует признать законным представителем Морозовой?</w:t>
      </w:r>
    </w:p>
    <w:p w14:paraId="09787169"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Раскройте порядок проведения допроса несовершеннолетнего.</w:t>
      </w:r>
    </w:p>
    <w:p w14:paraId="6CA38203"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p>
    <w:p w14:paraId="57BFA81F"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p>
    <w:p w14:paraId="6EA190FD"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Задача 2</w:t>
      </w:r>
    </w:p>
    <w:p w14:paraId="4744310C"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 xml:space="preserve">Подозреваемый в совершении преступления, предусмотренного ч. 3 ст. 158 УК РФ Краснов </w:t>
      </w:r>
      <w:proofErr w:type="spellStart"/>
      <w:r w:rsidRPr="00AC631E">
        <w:rPr>
          <w:rFonts w:ascii="Times New Roman" w:eastAsia="Times New Roman" w:hAnsi="Times New Roman" w:cs="Times New Roman"/>
          <w:sz w:val="28"/>
          <w:szCs w:val="28"/>
          <w:lang w:eastAsia="ru-RU"/>
        </w:rPr>
        <w:t>В.Д.являющийся</w:t>
      </w:r>
      <w:proofErr w:type="spellEnd"/>
      <w:r w:rsidRPr="00AC631E">
        <w:rPr>
          <w:rFonts w:ascii="Times New Roman" w:eastAsia="Times New Roman" w:hAnsi="Times New Roman" w:cs="Times New Roman"/>
          <w:sz w:val="28"/>
          <w:szCs w:val="28"/>
          <w:lang w:eastAsia="ru-RU"/>
        </w:rPr>
        <w:t xml:space="preserve"> несовершеннолетним и его мать Краснова </w:t>
      </w:r>
      <w:proofErr w:type="spellStart"/>
      <w:r w:rsidRPr="00AC631E">
        <w:rPr>
          <w:rFonts w:ascii="Times New Roman" w:eastAsia="Times New Roman" w:hAnsi="Times New Roman" w:cs="Times New Roman"/>
          <w:sz w:val="28"/>
          <w:szCs w:val="28"/>
          <w:lang w:eastAsia="ru-RU"/>
        </w:rPr>
        <w:t>О.П.были</w:t>
      </w:r>
      <w:proofErr w:type="spellEnd"/>
      <w:r w:rsidRPr="00AC631E">
        <w:rPr>
          <w:rFonts w:ascii="Times New Roman" w:eastAsia="Times New Roman" w:hAnsi="Times New Roman" w:cs="Times New Roman"/>
          <w:sz w:val="28"/>
          <w:szCs w:val="28"/>
          <w:lang w:eastAsia="ru-RU"/>
        </w:rPr>
        <w:t xml:space="preserve"> вызваны для проведения допроса к следователю. В процессе допроса следователь выяснил, что Краснов В.П. и его мать Краснова О.П. не имеют документов удостоверяющих их личность, по причине произошедшего у них в доме пожара, где и сгорели все документы. </w:t>
      </w:r>
    </w:p>
    <w:p w14:paraId="1E1A6C02"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Как в данной ситуации должен поступить следователь?</w:t>
      </w:r>
    </w:p>
    <w:p w14:paraId="76AE499D"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 xml:space="preserve">Что необходимо предпринять в случае если несовершеннолетний ранее не получал </w:t>
      </w:r>
      <w:proofErr w:type="gramStart"/>
      <w:r w:rsidRPr="00AC631E">
        <w:rPr>
          <w:rFonts w:ascii="Times New Roman" w:eastAsia="Times New Roman" w:hAnsi="Times New Roman" w:cs="Times New Roman"/>
          <w:sz w:val="28"/>
          <w:szCs w:val="28"/>
          <w:lang w:eastAsia="ru-RU"/>
        </w:rPr>
        <w:t>документы</w:t>
      </w:r>
      <w:proofErr w:type="gramEnd"/>
      <w:r w:rsidRPr="00AC631E">
        <w:rPr>
          <w:rFonts w:ascii="Times New Roman" w:eastAsia="Times New Roman" w:hAnsi="Times New Roman" w:cs="Times New Roman"/>
          <w:sz w:val="28"/>
          <w:szCs w:val="28"/>
          <w:lang w:eastAsia="ru-RU"/>
        </w:rPr>
        <w:t xml:space="preserve"> удостоверяющие его личность?</w:t>
      </w:r>
    </w:p>
    <w:p w14:paraId="174AF16A"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Задача 3</w:t>
      </w:r>
    </w:p>
    <w:p w14:paraId="311C4035"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 xml:space="preserve">Обвиняемый в совершении убийства,  в составе группы лиц по предварительному сговору несовершеннолетний Нечаев заявил при проведении допроса, что это именно он убил потерпевшего Апраксина, а его знакомые совершеннолетние Кочкин и Гарбузов в убийстве не участвовали, а только наблюдали за его действиями и помогали в дальнейшем выносить труп из квартиры. Однако следователь не поверил данным показаниям, в связи с тем, что несовершеннолетний не смог бы в силу своих физических качеств </w:t>
      </w:r>
      <w:r w:rsidRPr="00AC631E">
        <w:rPr>
          <w:rFonts w:ascii="Times New Roman" w:eastAsia="Times New Roman" w:hAnsi="Times New Roman" w:cs="Times New Roman"/>
          <w:sz w:val="28"/>
          <w:szCs w:val="28"/>
          <w:lang w:eastAsia="ru-RU"/>
        </w:rPr>
        <w:lastRenderedPageBreak/>
        <w:t>справиться со спортсменом  Апраксиным, и кроме того, к делу была приобщена фонограмма записи телефонного разговора Гарбузова и Нечаева, в котором Гарбузов убеждал Нечаева взять всю вину за убийство на себя мотивируя, что тот получит не более 10 лет лишения свободы, а  им как совершеннолетним суд может назначить до самой высшей меры наказания.</w:t>
      </w:r>
    </w:p>
    <w:p w14:paraId="23D7FCC9"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 xml:space="preserve"> Оцените данную ситуацию. </w:t>
      </w:r>
    </w:p>
    <w:p w14:paraId="30096218"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Задача 4</w:t>
      </w:r>
    </w:p>
    <w:p w14:paraId="7304F999"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 xml:space="preserve">1 марта 2018 г. несовершеннолетнему Тихонову исполнилось 18 лет. Тихонов решил </w:t>
      </w:r>
      <w:proofErr w:type="gramStart"/>
      <w:r w:rsidRPr="00AC631E">
        <w:rPr>
          <w:rFonts w:ascii="Times New Roman" w:eastAsia="Times New Roman" w:hAnsi="Times New Roman" w:cs="Times New Roman"/>
          <w:sz w:val="28"/>
          <w:szCs w:val="28"/>
          <w:lang w:eastAsia="ru-RU"/>
        </w:rPr>
        <w:t>отметить  день</w:t>
      </w:r>
      <w:proofErr w:type="gramEnd"/>
      <w:r w:rsidRPr="00AC631E">
        <w:rPr>
          <w:rFonts w:ascii="Times New Roman" w:eastAsia="Times New Roman" w:hAnsi="Times New Roman" w:cs="Times New Roman"/>
          <w:sz w:val="28"/>
          <w:szCs w:val="28"/>
          <w:lang w:eastAsia="ru-RU"/>
        </w:rPr>
        <w:t xml:space="preserve"> рождения в кафе с друзьями, где  они находились до 22 часов 1 марта 2018 г., а затем отправились домой.  По дороге они встретились с компанией молодых людей, с которыми у них произошла ссора и возникла драка. Во время драки Тихонов ударил палкой по голове одного из парней, и в результате тот получил травму черепа, относящуюся к тяжкому вреду здоровья. </w:t>
      </w:r>
    </w:p>
    <w:p w14:paraId="20E85C58"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 xml:space="preserve">Следователь заявил, что Тихонов будет отвечать по всей строгости закона, поскольку он уже является совершеннолетним. </w:t>
      </w:r>
    </w:p>
    <w:p w14:paraId="0D2B55E4"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Как вы считаете прав ли в данном случае следователь?</w:t>
      </w:r>
    </w:p>
    <w:p w14:paraId="528ACEF7"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 xml:space="preserve">Предусматривается </w:t>
      </w:r>
      <w:proofErr w:type="gramStart"/>
      <w:r w:rsidRPr="00AC631E">
        <w:rPr>
          <w:rFonts w:ascii="Times New Roman" w:eastAsia="Times New Roman" w:hAnsi="Times New Roman" w:cs="Times New Roman"/>
          <w:sz w:val="28"/>
          <w:szCs w:val="28"/>
          <w:lang w:eastAsia="ru-RU"/>
        </w:rPr>
        <w:t>ли  различие</w:t>
      </w:r>
      <w:proofErr w:type="gramEnd"/>
      <w:r w:rsidRPr="00AC631E">
        <w:rPr>
          <w:rFonts w:ascii="Times New Roman" w:eastAsia="Times New Roman" w:hAnsi="Times New Roman" w:cs="Times New Roman"/>
          <w:sz w:val="28"/>
          <w:szCs w:val="28"/>
          <w:lang w:eastAsia="ru-RU"/>
        </w:rPr>
        <w:t xml:space="preserve"> при назначении наказания совершеннолетнему и несовершеннолетнему?</w:t>
      </w:r>
    </w:p>
    <w:p w14:paraId="3232A9FB"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 xml:space="preserve">  Задача 5</w:t>
      </w:r>
    </w:p>
    <w:p w14:paraId="5CAFCA43"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 xml:space="preserve">Квасов был доставлен в отдел полиции охраной магазина, где Квасов выхватил у женщины кошелек с деньгами в сумме 20 тысяч рублей. </w:t>
      </w:r>
      <w:proofErr w:type="spellStart"/>
      <w:r w:rsidRPr="00AC631E">
        <w:rPr>
          <w:rFonts w:ascii="Times New Roman" w:eastAsia="Times New Roman" w:hAnsi="Times New Roman" w:cs="Times New Roman"/>
          <w:sz w:val="28"/>
          <w:szCs w:val="28"/>
          <w:lang w:eastAsia="ru-RU"/>
        </w:rPr>
        <w:t>Квасову</w:t>
      </w:r>
      <w:proofErr w:type="spellEnd"/>
      <w:r w:rsidRPr="00AC631E">
        <w:rPr>
          <w:rFonts w:ascii="Times New Roman" w:eastAsia="Times New Roman" w:hAnsi="Times New Roman" w:cs="Times New Roman"/>
          <w:sz w:val="28"/>
          <w:szCs w:val="28"/>
          <w:lang w:eastAsia="ru-RU"/>
        </w:rPr>
        <w:t xml:space="preserve"> было 15 лет, он проживал с матерью и бабушкой. Поскольку его мать находилась в командировке, то следователь вызвала бабушку и признала ее законным представителем. В качестве педагога следователь вызвала воспитательницу из детского сада, имеющую высшее педагогическое образование. В присутствии данных лиц следователь допросила </w:t>
      </w:r>
      <w:proofErr w:type="spellStart"/>
      <w:r w:rsidRPr="00AC631E">
        <w:rPr>
          <w:rFonts w:ascii="Times New Roman" w:eastAsia="Times New Roman" w:hAnsi="Times New Roman" w:cs="Times New Roman"/>
          <w:sz w:val="28"/>
          <w:szCs w:val="28"/>
          <w:lang w:eastAsia="ru-RU"/>
        </w:rPr>
        <w:t>Квасова</w:t>
      </w:r>
      <w:proofErr w:type="spellEnd"/>
      <w:r w:rsidRPr="00AC631E">
        <w:rPr>
          <w:rFonts w:ascii="Times New Roman" w:eastAsia="Times New Roman" w:hAnsi="Times New Roman" w:cs="Times New Roman"/>
          <w:sz w:val="28"/>
          <w:szCs w:val="28"/>
          <w:lang w:eastAsia="ru-RU"/>
        </w:rPr>
        <w:t xml:space="preserve"> в качестве подозреваемого и избрала ему меру пресечения в виде подписки о невыезде.</w:t>
      </w:r>
    </w:p>
    <w:p w14:paraId="5EEF6280"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Оцените данную ситуацию.</w:t>
      </w:r>
    </w:p>
    <w:p w14:paraId="20A2B380"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lastRenderedPageBreak/>
        <w:t xml:space="preserve">Какие требования предусмотрены в законе для лиц, которых вызывают в качестве педагогов и законных представителей при допросе несовершеннолетних. </w:t>
      </w:r>
    </w:p>
    <w:p w14:paraId="1CCCF7AA"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 xml:space="preserve">Задача 6 </w:t>
      </w:r>
    </w:p>
    <w:p w14:paraId="7E45F724"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 xml:space="preserve">В совершении кражи телефона в школе у ученицы 8 </w:t>
      </w:r>
      <w:proofErr w:type="gramStart"/>
      <w:r w:rsidRPr="00AC631E">
        <w:rPr>
          <w:rFonts w:ascii="Times New Roman" w:eastAsia="Times New Roman" w:hAnsi="Times New Roman" w:cs="Times New Roman"/>
          <w:sz w:val="28"/>
          <w:szCs w:val="28"/>
          <w:lang w:eastAsia="ru-RU"/>
        </w:rPr>
        <w:t>класса  Носковой</w:t>
      </w:r>
      <w:proofErr w:type="gramEnd"/>
      <w:r w:rsidRPr="00AC631E">
        <w:rPr>
          <w:rFonts w:ascii="Times New Roman" w:eastAsia="Times New Roman" w:hAnsi="Times New Roman" w:cs="Times New Roman"/>
          <w:sz w:val="28"/>
          <w:szCs w:val="28"/>
          <w:lang w:eastAsia="ru-RU"/>
        </w:rPr>
        <w:t xml:space="preserve"> учителя подозревали 15 летнего Уточкина, ученика 9 класса, по причине того, что он ранее привлекался к уголовной ответственности за аналогичное преступление. Уточкин был вызван к следователю, однако при проведении допроса в качестве подозреваемого пояснил, что телефон не похищал и ничего по этому поводу ему не известно.  Чтобы заставить Уточкина признаться в совершении преступления, предусмотренного пунктом «в» части 2 статьи 158 УК </w:t>
      </w:r>
      <w:proofErr w:type="gramStart"/>
      <w:r w:rsidRPr="00AC631E">
        <w:rPr>
          <w:rFonts w:ascii="Times New Roman" w:eastAsia="Times New Roman" w:hAnsi="Times New Roman" w:cs="Times New Roman"/>
          <w:sz w:val="28"/>
          <w:szCs w:val="28"/>
          <w:lang w:eastAsia="ru-RU"/>
        </w:rPr>
        <w:t>РФ  следователь</w:t>
      </w:r>
      <w:proofErr w:type="gramEnd"/>
      <w:r w:rsidRPr="00AC631E">
        <w:rPr>
          <w:rFonts w:ascii="Times New Roman" w:eastAsia="Times New Roman" w:hAnsi="Times New Roman" w:cs="Times New Roman"/>
          <w:sz w:val="28"/>
          <w:szCs w:val="28"/>
          <w:lang w:eastAsia="ru-RU"/>
        </w:rPr>
        <w:t xml:space="preserve"> задержала несовершеннолетнего Уточкина на 48 часов, после чего обратилась в суд с ходатайством об избрании ему меры пресечения в виде заключения под стражу. </w:t>
      </w:r>
    </w:p>
    <w:p w14:paraId="5D271DBB"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 xml:space="preserve">Оцените с точки зрения законности действия следователя по задержанию Уточкина и избранию ему меры пресечения в виде заключения под стражу </w:t>
      </w:r>
    </w:p>
    <w:p w14:paraId="40AC804D"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 xml:space="preserve">Если в деле имелись следующие обстоятельства.  Уточкин ранее судим не был. Уголовное дело по обвинению его </w:t>
      </w:r>
      <w:proofErr w:type="gramStart"/>
      <w:r w:rsidRPr="00AC631E">
        <w:rPr>
          <w:rFonts w:ascii="Times New Roman" w:eastAsia="Times New Roman" w:hAnsi="Times New Roman" w:cs="Times New Roman"/>
          <w:sz w:val="28"/>
          <w:szCs w:val="28"/>
          <w:lang w:eastAsia="ru-RU"/>
        </w:rPr>
        <w:t>за  кражу</w:t>
      </w:r>
      <w:proofErr w:type="gramEnd"/>
      <w:r w:rsidRPr="00AC631E">
        <w:rPr>
          <w:rFonts w:ascii="Times New Roman" w:eastAsia="Times New Roman" w:hAnsi="Times New Roman" w:cs="Times New Roman"/>
          <w:sz w:val="28"/>
          <w:szCs w:val="28"/>
          <w:lang w:eastAsia="ru-RU"/>
        </w:rPr>
        <w:t xml:space="preserve">  телефона у своего одноклассника  было прекращено год назад в связи с примирением сторон. Он обучается в школе, проживает с </w:t>
      </w:r>
      <w:proofErr w:type="gramStart"/>
      <w:r w:rsidRPr="00AC631E">
        <w:rPr>
          <w:rFonts w:ascii="Times New Roman" w:eastAsia="Times New Roman" w:hAnsi="Times New Roman" w:cs="Times New Roman"/>
          <w:sz w:val="28"/>
          <w:szCs w:val="28"/>
          <w:lang w:eastAsia="ru-RU"/>
        </w:rPr>
        <w:t>матерью,  по</w:t>
      </w:r>
      <w:proofErr w:type="gramEnd"/>
      <w:r w:rsidRPr="00AC631E">
        <w:rPr>
          <w:rFonts w:ascii="Times New Roman" w:eastAsia="Times New Roman" w:hAnsi="Times New Roman" w:cs="Times New Roman"/>
          <w:sz w:val="28"/>
          <w:szCs w:val="28"/>
          <w:lang w:eastAsia="ru-RU"/>
        </w:rPr>
        <w:t xml:space="preserve"> месту жительства соседи характеризуют его положительно, по месту учебы он характеризуется удовлетворительно, однако пропусков в школе не допускает.</w:t>
      </w:r>
    </w:p>
    <w:p w14:paraId="34C2DCFF"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Задача 7</w:t>
      </w:r>
    </w:p>
    <w:p w14:paraId="32A4E001"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 xml:space="preserve">В ночное время на пульт охранного предприятия поступил сигнал о проникновении в продуктовый магазин «Елена». Когда сотрудники охранного предприятия подъехали к магазину, то заметили, что из окна помещения магазина выпрыгнули трое мальчиков, приблизительно 8-10 лет, задержать которых не удалось. Из магазина ничего похищено не было. Следователь районного отдела ОВД исходя из объяснений сотрудников охраны вынес </w:t>
      </w:r>
      <w:r w:rsidRPr="00AC631E">
        <w:rPr>
          <w:rFonts w:ascii="Times New Roman" w:eastAsia="Times New Roman" w:hAnsi="Times New Roman" w:cs="Times New Roman"/>
          <w:sz w:val="28"/>
          <w:szCs w:val="28"/>
          <w:lang w:eastAsia="ru-RU"/>
        </w:rPr>
        <w:lastRenderedPageBreak/>
        <w:t xml:space="preserve">постановление об отказе в возбуждении уголовного дела в связи с отсутствием у неустановленных несовершеннолетних, пытавшихся совершить кражу, возраста уголовной ответственности.   </w:t>
      </w:r>
    </w:p>
    <w:p w14:paraId="7A325722" w14:textId="77777777" w:rsidR="00AC631E" w:rsidRPr="00AC631E" w:rsidRDefault="00AC631E" w:rsidP="00AC631E">
      <w:pPr>
        <w:spacing w:after="0" w:line="360" w:lineRule="auto"/>
        <w:ind w:firstLine="709"/>
        <w:jc w:val="both"/>
        <w:rPr>
          <w:rFonts w:ascii="Times New Roman" w:eastAsia="Times New Roman" w:hAnsi="Times New Roman" w:cs="Times New Roman"/>
          <w:sz w:val="28"/>
          <w:szCs w:val="28"/>
          <w:lang w:eastAsia="ru-RU"/>
        </w:rPr>
      </w:pPr>
      <w:r w:rsidRPr="00AC631E">
        <w:rPr>
          <w:rFonts w:ascii="Times New Roman" w:eastAsia="Times New Roman" w:hAnsi="Times New Roman" w:cs="Times New Roman"/>
          <w:sz w:val="28"/>
          <w:szCs w:val="28"/>
          <w:lang w:eastAsia="ru-RU"/>
        </w:rPr>
        <w:t>Однако прокурор района отменил данное постановление об отказе в возбуждении уголовного дела.</w:t>
      </w:r>
    </w:p>
    <w:p w14:paraId="24F404A9" w14:textId="7845AC35" w:rsidR="00AC631E" w:rsidRDefault="00AC631E" w:rsidP="00AC631E">
      <w:pPr>
        <w:rPr>
          <w:rFonts w:ascii="Times New Roman" w:hAnsi="Times New Roman" w:cs="Times New Roman"/>
          <w:b/>
          <w:bCs/>
          <w:sz w:val="28"/>
          <w:szCs w:val="28"/>
        </w:rPr>
      </w:pPr>
    </w:p>
    <w:p w14:paraId="23EC6D02" w14:textId="441E0EB4" w:rsidR="00AC631E" w:rsidRDefault="00AC631E" w:rsidP="008275EB">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Тема: </w:t>
      </w:r>
      <w:r w:rsidRPr="00AC631E">
        <w:rPr>
          <w:rFonts w:ascii="Times New Roman" w:hAnsi="Times New Roman" w:cs="Times New Roman"/>
          <w:b/>
          <w:bCs/>
          <w:sz w:val="28"/>
          <w:szCs w:val="28"/>
        </w:rPr>
        <w:t>Производство о применении принудительных мер медицинского характера</w:t>
      </w:r>
    </w:p>
    <w:p w14:paraId="5026E555" w14:textId="32D175EB" w:rsidR="00AC631E" w:rsidRDefault="00462C26" w:rsidP="008275EB">
      <w:pPr>
        <w:spacing w:line="360" w:lineRule="auto"/>
        <w:jc w:val="center"/>
        <w:rPr>
          <w:rFonts w:ascii="Times New Roman" w:hAnsi="Times New Roman" w:cs="Times New Roman"/>
          <w:sz w:val="28"/>
          <w:szCs w:val="28"/>
        </w:rPr>
      </w:pPr>
      <w:r w:rsidRPr="00462C26">
        <w:rPr>
          <w:rFonts w:ascii="Times New Roman" w:hAnsi="Times New Roman" w:cs="Times New Roman"/>
          <w:sz w:val="28"/>
          <w:szCs w:val="28"/>
        </w:rPr>
        <w:t>План</w:t>
      </w:r>
    </w:p>
    <w:p w14:paraId="28A58DA4" w14:textId="782C8338" w:rsidR="00462C26" w:rsidRDefault="00462C26" w:rsidP="008275EB">
      <w:pPr>
        <w:pStyle w:val="a4"/>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Понятие и цели применения принудительных мер медицинского характера</w:t>
      </w:r>
    </w:p>
    <w:p w14:paraId="5EB2EBBC" w14:textId="324A4921" w:rsidR="00462C26" w:rsidRDefault="00462C26" w:rsidP="008275EB">
      <w:pPr>
        <w:pStyle w:val="a4"/>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Назначение принудительных мер медицинского характера</w:t>
      </w:r>
    </w:p>
    <w:p w14:paraId="66E45279" w14:textId="5E6445EA" w:rsidR="00462C26" w:rsidRDefault="00462C26" w:rsidP="008275EB">
      <w:pPr>
        <w:pStyle w:val="a4"/>
        <w:numPr>
          <w:ilvl w:val="0"/>
          <w:numId w:val="3"/>
        </w:numPr>
        <w:spacing w:line="360" w:lineRule="auto"/>
        <w:rPr>
          <w:rFonts w:ascii="Times New Roman" w:hAnsi="Times New Roman" w:cs="Times New Roman"/>
          <w:sz w:val="28"/>
          <w:szCs w:val="28"/>
        </w:rPr>
      </w:pPr>
      <w:r w:rsidRPr="00462C26">
        <w:rPr>
          <w:rFonts w:ascii="Times New Roman" w:hAnsi="Times New Roman" w:cs="Times New Roman"/>
          <w:sz w:val="28"/>
          <w:szCs w:val="28"/>
        </w:rPr>
        <w:t>Досудебное производство о применении принудительных мер медицинского характера</w:t>
      </w:r>
    </w:p>
    <w:p w14:paraId="7DA33431" w14:textId="73980466" w:rsidR="008275EB" w:rsidRDefault="008275EB" w:rsidP="008275EB">
      <w:pPr>
        <w:pStyle w:val="a4"/>
        <w:numPr>
          <w:ilvl w:val="0"/>
          <w:numId w:val="3"/>
        </w:numPr>
        <w:spacing w:line="360" w:lineRule="auto"/>
        <w:rPr>
          <w:rFonts w:ascii="Times New Roman" w:hAnsi="Times New Roman" w:cs="Times New Roman"/>
          <w:sz w:val="28"/>
          <w:szCs w:val="28"/>
        </w:rPr>
      </w:pPr>
      <w:r w:rsidRPr="008275EB">
        <w:rPr>
          <w:rFonts w:ascii="Times New Roman" w:hAnsi="Times New Roman" w:cs="Times New Roman"/>
          <w:sz w:val="28"/>
          <w:szCs w:val="28"/>
        </w:rPr>
        <w:t>Судебное разбирательство</w:t>
      </w:r>
    </w:p>
    <w:p w14:paraId="29EDA907" w14:textId="1D7A41A5" w:rsidR="008275EB" w:rsidRDefault="008275EB" w:rsidP="008275EB">
      <w:pPr>
        <w:pStyle w:val="a4"/>
        <w:spacing w:line="360" w:lineRule="auto"/>
        <w:rPr>
          <w:rFonts w:ascii="Times New Roman" w:hAnsi="Times New Roman" w:cs="Times New Roman"/>
          <w:sz w:val="28"/>
          <w:szCs w:val="28"/>
        </w:rPr>
      </w:pPr>
    </w:p>
    <w:p w14:paraId="52D36AB1" w14:textId="45C97E9D" w:rsidR="008275EB" w:rsidRDefault="008275EB" w:rsidP="008275EB">
      <w:pPr>
        <w:pStyle w:val="a4"/>
        <w:spacing w:line="360" w:lineRule="auto"/>
        <w:jc w:val="center"/>
        <w:rPr>
          <w:rFonts w:ascii="Times New Roman" w:hAnsi="Times New Roman" w:cs="Times New Roman"/>
          <w:b/>
          <w:bCs/>
          <w:sz w:val="28"/>
          <w:szCs w:val="28"/>
        </w:rPr>
      </w:pPr>
      <w:r w:rsidRPr="008275EB">
        <w:rPr>
          <w:rFonts w:ascii="Times New Roman" w:hAnsi="Times New Roman" w:cs="Times New Roman"/>
          <w:b/>
          <w:bCs/>
          <w:sz w:val="28"/>
          <w:szCs w:val="28"/>
        </w:rPr>
        <w:t>Вопрос 1. Понятие и цели применения принудительных мер медицинского характера</w:t>
      </w:r>
    </w:p>
    <w:p w14:paraId="7379A5F3"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В основе применения принудительных мер медицинского характера лежит идея об обязанности государства принудительно изолировать и лечить тех психически больных лиц, которые:</w:t>
      </w:r>
    </w:p>
    <w:p w14:paraId="1CE053C4"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а) совершили общественно опасные деяния, попадающие под признаки преступления;</w:t>
      </w:r>
    </w:p>
    <w:p w14:paraId="64FA3CAD"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б) представляют дальнейшую опасность для себя или других членов общества.</w:t>
      </w:r>
    </w:p>
    <w:p w14:paraId="6EF694B5" w14:textId="35C1CC99"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Являясь мерами уголовно-правового характера, они имеют право ограничительный характер и назначаются только по решению суда.</w:t>
      </w:r>
    </w:p>
    <w:p w14:paraId="04B3D81F"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xml:space="preserve">Принудительные меры имеют собственное назначение, отличное от целей предусмотренного уголовным законом наказания за совершение </w:t>
      </w:r>
      <w:r w:rsidRPr="008275EB">
        <w:rPr>
          <w:color w:val="000000"/>
          <w:sz w:val="28"/>
          <w:szCs w:val="28"/>
        </w:rPr>
        <w:lastRenderedPageBreak/>
        <w:t>преступления (восстановление справедливости, исправление лица), и не влекут неблагоприятные последствия в виде судимости. По своему содержанию они представляют собой систему психотерапевтических и иных медицинских мер по лечению, уходу, содержанию и наблюдению больных с психическими расстройствами.</w:t>
      </w:r>
    </w:p>
    <w:p w14:paraId="0276D430"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Целями их применения являются:</w:t>
      </w:r>
    </w:p>
    <w:p w14:paraId="23B6EE63"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1) излечение лиц или улучшение их психического состояния, в котором больные лица перестают представлять общественную опасность, что несет в себе ярко выраженную гуманистическую идею;</w:t>
      </w:r>
    </w:p>
    <w:p w14:paraId="3BE4013E" w14:textId="663B112C" w:rsid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xml:space="preserve">2) предупреждение совершения новых общественно опасных деяний, т.е. ограждение </w:t>
      </w:r>
      <w:proofErr w:type="spellStart"/>
      <w:r w:rsidRPr="008275EB">
        <w:rPr>
          <w:color w:val="000000"/>
          <w:sz w:val="28"/>
          <w:szCs w:val="28"/>
        </w:rPr>
        <w:t>неперсонифицированного</w:t>
      </w:r>
      <w:proofErr w:type="spellEnd"/>
      <w:r w:rsidRPr="008275EB">
        <w:rPr>
          <w:color w:val="000000"/>
          <w:sz w:val="28"/>
          <w:szCs w:val="28"/>
        </w:rPr>
        <w:t xml:space="preserve"> количества членов общества от возможного посягательства на их права и законные интересы.</w:t>
      </w:r>
    </w:p>
    <w:p w14:paraId="030EC2DE" w14:textId="584AFCF4" w:rsidR="008275EB" w:rsidRDefault="008275EB" w:rsidP="008275EB">
      <w:pPr>
        <w:pStyle w:val="a5"/>
        <w:spacing w:line="360" w:lineRule="auto"/>
        <w:ind w:firstLine="709"/>
        <w:contextualSpacing/>
        <w:jc w:val="both"/>
        <w:rPr>
          <w:color w:val="000000"/>
          <w:sz w:val="28"/>
          <w:szCs w:val="28"/>
        </w:rPr>
      </w:pPr>
    </w:p>
    <w:p w14:paraId="4FD6F641" w14:textId="61C55237" w:rsidR="008275EB" w:rsidRPr="008275EB" w:rsidRDefault="008275EB" w:rsidP="008275EB">
      <w:pPr>
        <w:pStyle w:val="a5"/>
        <w:spacing w:line="360" w:lineRule="auto"/>
        <w:ind w:firstLine="709"/>
        <w:contextualSpacing/>
        <w:jc w:val="center"/>
        <w:rPr>
          <w:b/>
          <w:bCs/>
          <w:color w:val="000000"/>
          <w:sz w:val="28"/>
          <w:szCs w:val="28"/>
        </w:rPr>
      </w:pPr>
      <w:r w:rsidRPr="008275EB">
        <w:rPr>
          <w:b/>
          <w:bCs/>
          <w:color w:val="000000"/>
          <w:sz w:val="28"/>
          <w:szCs w:val="28"/>
        </w:rPr>
        <w:t>Вопрос 2. Назначение принудительных мер медицинского характера</w:t>
      </w:r>
    </w:p>
    <w:p w14:paraId="3510779F" w14:textId="6856781E" w:rsidR="008275EB" w:rsidRPr="008275EB" w:rsidRDefault="008275EB" w:rsidP="008275EB">
      <w:pPr>
        <w:pStyle w:val="a5"/>
        <w:spacing w:after="240" w:afterAutospacing="0" w:line="360" w:lineRule="auto"/>
        <w:ind w:firstLine="709"/>
        <w:jc w:val="both"/>
        <w:rPr>
          <w:color w:val="000000"/>
          <w:sz w:val="28"/>
          <w:szCs w:val="28"/>
        </w:rPr>
      </w:pPr>
      <w:r w:rsidRPr="008275EB">
        <w:rPr>
          <w:color w:val="000000"/>
          <w:sz w:val="28"/>
          <w:szCs w:val="28"/>
        </w:rPr>
        <w:t>Принудительные меры медицинского характера назначаются</w:t>
      </w:r>
    </w:p>
    <w:p w14:paraId="53C9EF45"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1) в отношении лиц, совершивших запрещенное уголовным законом деяние в состоянии невменяемости, т.е. в состоянии, когда они не могли осознавать фактический характер и общественную опасность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либо иного болезненного состояния психики, и поэтому не подлежащих уголовной ответственности;</w:t>
      </w:r>
    </w:p>
    <w:p w14:paraId="04ED021C"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2) в отношении лиц, у которых после совершения преступления наступало психическое расстройство, делающее невозможным назначение наказания или его исполнение (пункт "б" часть 1 статья 97 УК РФ).</w:t>
      </w:r>
    </w:p>
    <w:p w14:paraId="1376B00F"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xml:space="preserve">В отношении этих лиц суд по основаниям, указанным в ст.97 УК РФ, и в порядке, определенном статьями 441-443 Уголовно-процессуального Кодекса (УПК) РФ, может назначить одну из принудительных мер </w:t>
      </w:r>
      <w:r w:rsidRPr="008275EB">
        <w:rPr>
          <w:color w:val="000000"/>
          <w:sz w:val="28"/>
          <w:szCs w:val="28"/>
        </w:rPr>
        <w:lastRenderedPageBreak/>
        <w:t>медицинского характера, предусмотренных пунктами "а" - "г" части 1 статьи 99 УК РФ:</w:t>
      </w:r>
    </w:p>
    <w:p w14:paraId="4B4CF8A7"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амбулаторное принудительное наблюдение и лечение у психиатра (пункт "а");</w:t>
      </w:r>
    </w:p>
    <w:p w14:paraId="62EC0A43"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принудительное лечение в психоневрологическом стационаре общего типа (пункт "б");</w:t>
      </w:r>
    </w:p>
    <w:p w14:paraId="1452A640"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принудительное лечение в психоневрологическом стационаре специализированного типа (пункт "в");</w:t>
      </w:r>
    </w:p>
    <w:p w14:paraId="41C0AD08"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принудительное лечение в психоневрологическом стационаре специализированного типа с интенсивным наблюдением (пункт "г").</w:t>
      </w:r>
    </w:p>
    <w:p w14:paraId="17BAE633"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Принудительные меры медицинского характера не являются мерами уголовного наказания. Они не предназначены для восстановления социальной справедливости, а также не имеют своей целью исправление осужденного и предупреждение совершения новых преступлений. Они применяются исключительно для излечения психически больных лиц и улучшения их состояния, предупреждения совершения указанными лицами новых общественно опасных деяний.</w:t>
      </w:r>
    </w:p>
    <w:p w14:paraId="781DE148"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Таким образом, основанием для применения принудительных мер медицинского характера является общественная опасность лица, вытекающая из его психического состояния. В связи с этим сохраняется опасность того, что лицо в будущем может совершить новые деяния, формально подпадающие под признаки преступлений, обозначенных в Особенной части УК РФ.</w:t>
      </w:r>
    </w:p>
    <w:p w14:paraId="2D586E2F"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В соответствии со статьей 434 УПК РФ по уголовным делам в отношении лиц, указанных в части 1 статьи 433 УПК РФ, подлежат обязательному показыванию обстоятельства:</w:t>
      </w:r>
    </w:p>
    <w:p w14:paraId="3487D1A0"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1) время, место, способ и другие обстоятельства совершенного деяния;</w:t>
      </w:r>
    </w:p>
    <w:p w14:paraId="5981A4B7"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2) совершено ли деяние, запрещенное уголовным законом, данным лицом;</w:t>
      </w:r>
    </w:p>
    <w:p w14:paraId="5D98E628"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3) характер и размер вреда, причиненного деянием;</w:t>
      </w:r>
    </w:p>
    <w:p w14:paraId="4DC27907"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lastRenderedPageBreak/>
        <w:t>4) наличие у данного лица психических расстройств в прошлом, степень и характер психического заболевания в момент совершения деяния, запрещенного уголовным законом, или во время производства по уголовному делу;</w:t>
      </w:r>
    </w:p>
    <w:p w14:paraId="38A9DBFB"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5) связано ли психическое расстройство лица с опасностью для него или других лиц либо возможностью причинения им иного существенного вреда.</w:t>
      </w:r>
    </w:p>
    <w:p w14:paraId="67690F3D" w14:textId="462C0C3D" w:rsid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Применение судом принудительных мер медицинского характера возможно только после производства предварительного следствия и судебного разбирательства.</w:t>
      </w:r>
    </w:p>
    <w:p w14:paraId="22DE48FE" w14:textId="77777777" w:rsidR="008275EB" w:rsidRPr="008275EB" w:rsidRDefault="008275EB" w:rsidP="008275EB">
      <w:pPr>
        <w:pStyle w:val="a5"/>
        <w:spacing w:line="360" w:lineRule="auto"/>
        <w:ind w:firstLine="709"/>
        <w:contextualSpacing/>
        <w:jc w:val="both"/>
        <w:rPr>
          <w:color w:val="000000"/>
          <w:sz w:val="28"/>
          <w:szCs w:val="28"/>
        </w:rPr>
      </w:pPr>
    </w:p>
    <w:p w14:paraId="447A75F2" w14:textId="63D17D9C" w:rsidR="008275EB" w:rsidRPr="008275EB" w:rsidRDefault="008275EB" w:rsidP="008275EB">
      <w:pPr>
        <w:pStyle w:val="a5"/>
        <w:spacing w:after="240" w:afterAutospacing="0" w:line="360" w:lineRule="auto"/>
        <w:ind w:firstLine="709"/>
        <w:jc w:val="center"/>
        <w:rPr>
          <w:b/>
          <w:bCs/>
          <w:color w:val="000000"/>
          <w:sz w:val="28"/>
          <w:szCs w:val="28"/>
        </w:rPr>
      </w:pPr>
      <w:r>
        <w:rPr>
          <w:b/>
          <w:bCs/>
          <w:color w:val="000000"/>
          <w:sz w:val="28"/>
          <w:szCs w:val="28"/>
        </w:rPr>
        <w:t xml:space="preserve">Вопрос 3. </w:t>
      </w:r>
      <w:r w:rsidRPr="008275EB">
        <w:rPr>
          <w:b/>
          <w:bCs/>
          <w:color w:val="000000"/>
          <w:sz w:val="28"/>
          <w:szCs w:val="28"/>
        </w:rPr>
        <w:t>Досудебное производство о применении принудительных мер медицинского характера</w:t>
      </w:r>
    </w:p>
    <w:p w14:paraId="290B9623"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Досудебное производство дел по уголовным делам о применении принудительных мер медицинского характера производится по общим правилам, предусмотренным для стадий возбуждения уголовного дела и предварительного расследования. Наряду с этим в главе 51 УПК РФ установлены особенности, обеспечивающие особую охрану прав и законных интересов этой категории лиц.</w:t>
      </w:r>
    </w:p>
    <w:p w14:paraId="3C8B92A8"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Обязательное произведение судебно-психиатрической экспертизы в целях установления психического состояния лица. В соответствии с пунктом 3 статья 196 УПК РФ в числе прочих случаев назначения и производство судебной экспертизы обязательно, когда необходимо установить психическое состояние подозреваемого, обвиняемого, когда возникает сомнение в его вменяемости или способности самостоятельно защищать свои права и законные интересы в уголовном судопроизводстве.</w:t>
      </w:r>
    </w:p>
    <w:p w14:paraId="51861DFB"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xml:space="preserve">Осуществление предварительного расследования по уголовным делам в отношении лиц, страдающих психическими расстройствами, исключительно в форме предварительного следствия (часть 1 статьи 434 УПК РФ). Если ранее по данному уголовному делу осуществлялось дознание, то сразу же после получения информации о психическом состоянии лица уголовное дело </w:t>
      </w:r>
      <w:r w:rsidRPr="008275EB">
        <w:rPr>
          <w:color w:val="000000"/>
          <w:sz w:val="28"/>
          <w:szCs w:val="28"/>
        </w:rPr>
        <w:lastRenderedPageBreak/>
        <w:t>направляется через руководителя следственного органа к следователю для дальнейшего производства предварительного следствия.</w:t>
      </w:r>
    </w:p>
    <w:p w14:paraId="2139160E"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Помещение в психиатрический стационар (статья 435 УПК РФ). Если будет установлено, что лицо, к которому в качестве меры пресечения было применено заключение под стражу, страдает психическим расстройством, то следователь с согласия руководителя следственного органа подает в суд ходатайство о переводе данного лица в психиатрический стационар. Это ходатайство рассматривается и разрешается судом, в порядке, установленном статьей 108 УПК РФ. Если же лицо находится в условиях свободы, то его помещение в психиатрический стационар для производства судебной экспертизы производится по правилам статьи 203 Кодекса.</w:t>
      </w:r>
    </w:p>
    <w:p w14:paraId="260FD1D5"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Выделение уголовного дела (статья 436 УПК РФ). В отношении лица, страдающего психическим расстройством, выделение уголовного дела производится в общем порядке, установленном статьей 154 УПК РФ. Это может иметь место в двух случаях:</w:t>
      </w:r>
    </w:p>
    <w:p w14:paraId="47F19B71"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если будет установлено, что кто – либо из соучастников совершил общественно опасное деяние в состоянии невменяемости;</w:t>
      </w:r>
    </w:p>
    <w:p w14:paraId="1AE50755"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если в ходе предварительного следствия установлено, что у кого – либо из соучастников после совершения умышленного преступления наступило психическое расстройство, делающее невозможным назначение и исполнение наказания.</w:t>
      </w:r>
    </w:p>
    <w:p w14:paraId="5F571414"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Участие законного представителя (статья 437 УПК РФ). Законный представитель является лицом, которое при производстве по уголовному делу в порядке главы 51 УПК РФ защищает права и интересы лица, страдающего психическим расстройством. В качестве законного представителя согласно пункту 12 статьи 5 УПК РФ могут быть привлечены родители, усыновители или организации, на попечении которых находится лицо.</w:t>
      </w:r>
    </w:p>
    <w:p w14:paraId="2AAA390E"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xml:space="preserve">Законный представитель лица, в отношении которого ведется производство по применению принудительных мер медицинского характера, </w:t>
      </w:r>
      <w:r w:rsidRPr="008275EB">
        <w:rPr>
          <w:color w:val="000000"/>
          <w:sz w:val="28"/>
          <w:szCs w:val="28"/>
        </w:rPr>
        <w:lastRenderedPageBreak/>
        <w:t>привлекается к участию в уголовном деле на основании постановления следователя или суда.</w:t>
      </w:r>
    </w:p>
    <w:p w14:paraId="5F5B963E"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При отсутствии у данного лица близкого родственника по постановлению следователя или суда законным представителем может быть признан орган опеки и попечительства.</w:t>
      </w:r>
    </w:p>
    <w:p w14:paraId="579F9F4A"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Законный представитель наделен рядом прав закрепленных в части 2 статьи 437 УПК РФ, а именно: знать, в совершении какого деяния, запрещенного уголовным законом, обвиняется представляемое лицо; заявлять ходатайства и отводы; представлять доказательства; участвовать с разрешения следователя в следственных действиях, производимых по его ходатайству или ходатайству защитника; знакомится с протоколами следственных действий, в которых он принимал участие, и делать письменные замечания о правильности и полноте сделанных в них записях; по окончании предварительного расследования знакомиться со всеми материалами уголовного дела, выписывать из него любые сведения и в любом объеме, в том числе с использованием технических средств, получать копию постановления о прекращении уголовного дела или направлении уголовного дела в суд для применения принудительной меры медицинского характера; участвовать в судебном разбирательстве уголовного дела; обжаловать действия (бездействия) и решения следователя, прокурора и суда; получить копии обслуживаемых решений; знать о принесенных по уголовному делу жалобах и представлениях и подавать на них возражения; участвовать в заседании судов апелляционной, кассационной и надзорной инстанции.</w:t>
      </w:r>
    </w:p>
    <w:p w14:paraId="21AEC0C3"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xml:space="preserve">Факт разъяснения законному представителю данных прав оформляется протоколом. Участие защитника (статья 438 УПК РФ). Содержащееся в данной статье правило по сути повторяет требование пункта 3 части 1 статьи 51 УПК РФ об обязательном участии защитника. В соответствии с данной нормой защитник является обязательным участником уголовного судопроизводства в случаях, когда подозреваемый, обвиняемых в силу своих физических или психических недостатков не может самостоятельно </w:t>
      </w:r>
      <w:r w:rsidRPr="008275EB">
        <w:rPr>
          <w:color w:val="000000"/>
          <w:sz w:val="28"/>
          <w:szCs w:val="28"/>
        </w:rPr>
        <w:lastRenderedPageBreak/>
        <w:t>осуществлять свое право на защиту. При этом защитник участвует в уголовном деле с момента объявления лицу, подозреваемому в совершении преступления, постановления о проведении судебно-психиатрической экспертизы (пункт 4 часть 3 статьи 49УПК РФ). В дополнении к содержанию пункта 3 части 1 статьи 51 УПК РФ в статье 438 говорится, что это правило распространяется на случаи, когда защитник ранее участвовал в</w:t>
      </w:r>
    </w:p>
    <w:p w14:paraId="4825BB60"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уголовном деле (с момента возбуждения уголовного дела в отношении конкретного лица, задержания лица по подозрению в совершении преступления и др.)</w:t>
      </w:r>
    </w:p>
    <w:p w14:paraId="6A92371A"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Окончание предварительного следствия (статья 439 УПК РФ). Особенность данного этапа досудебного производства по уголовному делу состоит в том, что следователь в результате изучения материалов уголовного дела и окончательной оценки собранных и проверенных доказательств принимает решение об окончании предварительного следствия в одной из следующих форм:</w:t>
      </w:r>
    </w:p>
    <w:p w14:paraId="0658C980"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прекращение уголовного дела;</w:t>
      </w:r>
    </w:p>
    <w:p w14:paraId="1736D9F1"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направление уголовного дела в суд для применения принудительной меры медицинского характера.</w:t>
      </w:r>
    </w:p>
    <w:p w14:paraId="2E53ACFF"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В случае принятия решения о направлении уголовного дела в суд следователь составляет постановление. В соответствии с частью 4 статьи 439 УПК РФ постановление о направлении уголовного дела в суд для применения принудительной меры медицинского характера должно содержать следующую информацию:</w:t>
      </w:r>
    </w:p>
    <w:p w14:paraId="5B208030"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обстоятельства, указанные в статье 434 УПК РФ и установленные по данному уголовному делу;</w:t>
      </w:r>
    </w:p>
    <w:p w14:paraId="08E28B35"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основание для применения принудительной меры медицинского характера;</w:t>
      </w:r>
    </w:p>
    <w:p w14:paraId="76031497"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доводы защитника и других лиц, оспаривающих основание для применения принудительной меры медицинского характера, если они были высказаны.</w:t>
      </w:r>
    </w:p>
    <w:p w14:paraId="6F39E8BA"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lastRenderedPageBreak/>
        <w:t>К постановлению в обязательном порядке прилагаются:</w:t>
      </w:r>
    </w:p>
    <w:p w14:paraId="1BA21BC9"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список лиц, подлежащих вызову в судебное заседание (свидетелей, потерпевших, экспертов-психиатров, законного представителя лица, в отношении которого рассматривается дело, гражданского истца, гражданского ответчика);</w:t>
      </w:r>
    </w:p>
    <w:p w14:paraId="3510BD5F"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справка о движении уголовного дела с указанием времени возбуждения уголовного дела, назначения судебно-психиатрической экспертизы и помещения лица в психиатрический стационар;</w:t>
      </w:r>
    </w:p>
    <w:p w14:paraId="5E3DA6B3"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справки о вещественных доказательствах, о гражданском иске, о процессуальных издержках, о времени окончания предварительного следствия, о месте нахождения лица, в отношении которого направлено дело в суд.</w:t>
      </w:r>
    </w:p>
    <w:p w14:paraId="7E30FBE9"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 xml:space="preserve">Уголовное дело с постановлением о его направлении в суд следователь направляет </w:t>
      </w:r>
      <w:proofErr w:type="spellStart"/>
      <w:r w:rsidRPr="008275EB">
        <w:rPr>
          <w:color w:val="000000"/>
          <w:sz w:val="28"/>
          <w:szCs w:val="28"/>
        </w:rPr>
        <w:t>прокурору.Приняв</w:t>
      </w:r>
      <w:proofErr w:type="spellEnd"/>
      <w:r w:rsidRPr="008275EB">
        <w:rPr>
          <w:color w:val="000000"/>
          <w:sz w:val="28"/>
          <w:szCs w:val="28"/>
        </w:rPr>
        <w:t xml:space="preserve"> решение о направлении уголовного дела в суд для применения принудительной меры медицинского характера, прокурор вручает копию соответствующего постановления защитнику и законному представителю.</w:t>
      </w:r>
    </w:p>
    <w:p w14:paraId="383D2683"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Судебное производство о применении принудительных мер медицинского характера. В судебном разбирательстве по уголовным делам о применении принудительных мер медицинского характера в полной мере действуют правила, установленные для обычного производства на</w:t>
      </w:r>
    </w:p>
    <w:p w14:paraId="1CFB35A6"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судебных стадиях. Установленные в УПК РФ особенности ни в коей мере не ущемляют прав лиц, страдающих психическими расстройствами, а, наоборот, создают дополнительные гарантии законного и справедливого правосудия.</w:t>
      </w:r>
    </w:p>
    <w:p w14:paraId="6C45F4C6" w14:textId="758CB656" w:rsidR="008275EB" w:rsidRPr="008275EB" w:rsidRDefault="008275EB" w:rsidP="008275EB">
      <w:pPr>
        <w:pStyle w:val="a5"/>
        <w:spacing w:line="360" w:lineRule="auto"/>
        <w:ind w:firstLine="709"/>
        <w:contextualSpacing/>
        <w:jc w:val="center"/>
        <w:rPr>
          <w:b/>
          <w:bCs/>
          <w:color w:val="000000"/>
          <w:sz w:val="28"/>
          <w:szCs w:val="28"/>
        </w:rPr>
      </w:pPr>
      <w:r w:rsidRPr="008275EB">
        <w:rPr>
          <w:b/>
          <w:bCs/>
          <w:color w:val="000000"/>
          <w:sz w:val="28"/>
          <w:szCs w:val="28"/>
        </w:rPr>
        <w:t>Вопрос 4. Судебное разбирательство</w:t>
      </w:r>
    </w:p>
    <w:p w14:paraId="52CC371B"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Рассмотрение уголовного дела о применении принудительной меры медицинского характера производится в общем порядке (глава 35 – 38 УПК РФ), но с учетом ряда особенностей.</w:t>
      </w:r>
    </w:p>
    <w:p w14:paraId="7F6AE54A"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lastRenderedPageBreak/>
        <w:t>В судебном разбирательстве в данном случае обязательно участвуют прокурор, защитник и законный представитель. При неявке кого-либо из этих лиц судебное разбирательство откладывается.</w:t>
      </w:r>
    </w:p>
    <w:p w14:paraId="42EB49F5"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Судебное следствие начинается с изложения прокурором доводов о необходимости применения к лицу, которое признано невменяемым или у которого наступило психическое расстройство, принудительной меры медицинского характера. После этого происходит исследование доказательств и прения сторон в порядке, установленном статьей 274 и 292 УПК РФ. Прения сторон состоят из речей прокурора, защитника, потерпевшего и его представителя. Всегда первым выступает прокурор, а последним – защитник.</w:t>
      </w:r>
    </w:p>
    <w:p w14:paraId="5781226E"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Вопросы, разрешаемые судом при принятии решения по уголовному делу (статья 442 УПК РФ). Подлежащие разрешению в ходе судебного заседания вопросы в их совокупности позволяют установить или опровергнуть все обстоятельства, которые подлежат показыванию по данной категории уголовных дел (статья 434 УПК РФ).</w:t>
      </w:r>
    </w:p>
    <w:p w14:paraId="1012BB6B"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К вопросам, подлежащим исследованию и разрешению в ходе судебного разбирательства, отнесены следующие: имело ли место деяние, запрещенное уголовным законом; совершило ли деяние лицо, в отношении которого рассматривается данное уголовное дело; совершенно ли деяние лицом в состоянии невменяемости; наступило ли у данного лица после совершения преступления психическое расстройство, делающее невозможным назначение наказания или его исполнение; представляет ли психическое расстройство лица опасность для него иди для других лиц, а также возможно ли причинение данным лицом иного существенного вреда; подлежит ли применению принудительная мера медицинского характера и какая именно.</w:t>
      </w:r>
    </w:p>
    <w:p w14:paraId="39ACA91A"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Основное правило, которое суд должен соблюдать при исследовании и разрешении вышеуказанных вопросов, состоит в том, что суд должен принимать то либо иное решение лишь в результате доказанности каждого из обстоятельств, указанных в статье 434 УПК РФ.</w:t>
      </w:r>
    </w:p>
    <w:p w14:paraId="2FE00AE3"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lastRenderedPageBreak/>
        <w:t>Постановление суда (статья 443 УПК РФ). Суд по результатам судебного разбирательства выносит одно из следующих постановлений:</w:t>
      </w:r>
    </w:p>
    <w:p w14:paraId="410E6208"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1) об освобождении лица от уголовной ответственности и о применении к нему принудительной меры медицинского характера – в случае, когда будет установлено, что такое лицо во время совершения общественно опасного деяния находилось в состоянии невменяемости, т.е. не могло осознавать фактический характер и общественную опасность своих действий (бездействия) либо руководить ими вследствие хронического психического расстройства, слабоумия либо иного болезненного состояния психики (часть 1 статья 21 УК РФ);</w:t>
      </w:r>
    </w:p>
    <w:p w14:paraId="5FD3B641"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2) об освобождении лица от наказания и о применении к нему принудительной меры медицинского характера – в случае, когда у лица после совершения им преступления наступило</w:t>
      </w:r>
    </w:p>
    <w:p w14:paraId="5803C449"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психическое расстройство, лишающее его возможности осознавать фактический характер и общественную опасность своих действий (бездействия) либо руководить ими (часть 1 статья 81 УК РФ);</w:t>
      </w:r>
    </w:p>
    <w:p w14:paraId="238E1B35"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3) о прекращении уголовного дела и об отказе в применении принудительных мер медицинского характера – в случае, когда лицо не представляет опасности по своему психическому состоянию либо им совершенное деяние небольшой тяжести (часть 2 статья 443 УПК РФ);</w:t>
      </w:r>
    </w:p>
    <w:p w14:paraId="1DB68F4E"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4) о прекращении уголовного дела – при наличии оснований, предусмотренных статьями 24,25,27,28 УПК РФ (принимается независимо от наличия и характера заболевания лица).</w:t>
      </w:r>
    </w:p>
    <w:p w14:paraId="7FA46F03"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В двух последних случаях при прекращении уголовного дела копия постановления суда в течение пяти суток должна быть направлена в орган здравоохранения для решения вопроса об амбулаторном лечении лица или направлении его в психиатрический стационар.</w:t>
      </w:r>
    </w:p>
    <w:p w14:paraId="6243B176"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Если лицо страдает психическим расстройством, не исключающим вменяемости (статья 22 УК РФ), то уголовное дело возвращается прокурору для его последующего направления в суд с обвинительным заключением.</w:t>
      </w:r>
    </w:p>
    <w:p w14:paraId="59FBE0F2"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lastRenderedPageBreak/>
        <w:t>В постановлении суда в любом случае решается вопрос о вещественных доказательствах, а также содержится информация о порядке и сроках обжалования данного постановления.</w:t>
      </w:r>
    </w:p>
    <w:p w14:paraId="2EF17F07" w14:textId="77777777" w:rsidR="008275EB" w:rsidRPr="008275EB" w:rsidRDefault="008275EB" w:rsidP="008275EB">
      <w:pPr>
        <w:pStyle w:val="a5"/>
        <w:spacing w:line="360" w:lineRule="auto"/>
        <w:ind w:firstLine="709"/>
        <w:contextualSpacing/>
        <w:jc w:val="both"/>
        <w:rPr>
          <w:color w:val="000000"/>
          <w:sz w:val="28"/>
          <w:szCs w:val="28"/>
        </w:rPr>
      </w:pPr>
      <w:r w:rsidRPr="008275EB">
        <w:rPr>
          <w:color w:val="000000"/>
          <w:sz w:val="28"/>
          <w:szCs w:val="28"/>
        </w:rPr>
        <w:t>Постановление суда может быть обжаловано в апелляционном порядке или в порядке надзора потерпевшим, его представителем, а также лицом, в отношении которого велось или ведется производство о применении принудительной меры медицинского характера, его защитником, законным представителем или близким родственником и прокурором в соответствии с главой 45.1 УПК РФ.</w:t>
      </w:r>
    </w:p>
    <w:p w14:paraId="5E0B2560" w14:textId="58B2A39A" w:rsidR="008275EB" w:rsidRDefault="008275EB" w:rsidP="008275EB">
      <w:pPr>
        <w:pStyle w:val="a4"/>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Тест</w:t>
      </w:r>
      <w:r w:rsidR="000F15B7">
        <w:rPr>
          <w:rFonts w:ascii="Times New Roman" w:hAnsi="Times New Roman" w:cs="Times New Roman"/>
          <w:b/>
          <w:bCs/>
          <w:sz w:val="28"/>
          <w:szCs w:val="28"/>
        </w:rPr>
        <w:t>овые задания</w:t>
      </w:r>
    </w:p>
    <w:p w14:paraId="7FC1814C"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 Принудительные меры медицинского характера применяются к лицам:</w:t>
      </w:r>
    </w:p>
    <w:p w14:paraId="3D8A3F77"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А) Совершившим общественно-опасные деяния в состоянии невменяемости, либо к лицам, у которых психическое расстройство наступило после совершения преступления;</w:t>
      </w:r>
    </w:p>
    <w:p w14:paraId="7BB17FA2"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Б) Совершившим преступление и признанным нуждающимися в лечении от алкоголизма и токсикомании;</w:t>
      </w:r>
    </w:p>
    <w:p w14:paraId="637A6E06"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В) Совершившим преступление и страдающим психическими расстройствами, не исключающими вменяемости;</w:t>
      </w:r>
    </w:p>
    <w:p w14:paraId="6ADBC5E7"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Г) Совершившим преступление и признанным ограниченно вменяемыми;</w:t>
      </w:r>
    </w:p>
    <w:p w14:paraId="0C441413"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Д) Совершившим преступление и признанным нуждающимися в лечении от алкоголизма и наркомании.</w:t>
      </w:r>
    </w:p>
    <w:p w14:paraId="2AC2D8C6"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2. Предварительное расследование при производстве о применении принудительных мер медицинского характера осуществляется:</w:t>
      </w:r>
    </w:p>
    <w:p w14:paraId="1002DC6E"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А) В форме предварительного следствия;</w:t>
      </w:r>
    </w:p>
    <w:p w14:paraId="58CF19C9"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Б) В форме дознания;</w:t>
      </w:r>
    </w:p>
    <w:p w14:paraId="1C1D2C35" w14:textId="77777777" w:rsidR="000F15B7" w:rsidRPr="000F15B7" w:rsidRDefault="000F15B7" w:rsidP="000F15B7">
      <w:pPr>
        <w:tabs>
          <w:tab w:val="left" w:pos="567"/>
        </w:tabs>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В) Форма предварительного расследования определяется квалификацией совершенного общественно-опасного деяния.</w:t>
      </w:r>
    </w:p>
    <w:p w14:paraId="2635AE38"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lastRenderedPageBreak/>
        <w:t>3. Лицо, совершившее общественно-опасное деяние в состоянии невменяемости, либо страдающее психическим расстройством, наступившим после совершения преступления, по окончании предварительного расследования:</w:t>
      </w:r>
    </w:p>
    <w:p w14:paraId="74696053"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А) Знакомится с материалами дела;</w:t>
      </w:r>
    </w:p>
    <w:p w14:paraId="09A14305"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Б) Не знакомится с материалами дела;</w:t>
      </w:r>
    </w:p>
    <w:p w14:paraId="0A94DBD4"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В) Знакомится с материалами дела, если  его психическое состояние позволяет ему осуществлять такие права.</w:t>
      </w:r>
    </w:p>
    <w:p w14:paraId="0BC212A9"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4. Помещение лица, не содержащегося под стражей, в психиатрический стационар производится судом в порядке, установленном для:</w:t>
      </w:r>
    </w:p>
    <w:p w14:paraId="2F528B2D"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А) Применения заключения под стражу;</w:t>
      </w:r>
    </w:p>
    <w:p w14:paraId="0CB21684"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Б) Получения разрешения суда на производство следственного действия.</w:t>
      </w:r>
    </w:p>
    <w:p w14:paraId="27167F46"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5. Если установлен факт психического заболевания у лица, содержащегося под стражей, решение о его переводе в психиатрический стационар принимает:</w:t>
      </w:r>
    </w:p>
    <w:p w14:paraId="251D788C"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А) Следователь;</w:t>
      </w:r>
    </w:p>
    <w:p w14:paraId="76A65DB6"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Б) Следователь с согласия прокурора;</w:t>
      </w:r>
    </w:p>
    <w:p w14:paraId="6765FA90"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В) Прокурор;</w:t>
      </w:r>
    </w:p>
    <w:p w14:paraId="4E4A526F"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Г) Суд.</w:t>
      </w:r>
    </w:p>
    <w:p w14:paraId="14494A4A"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6. По делам лиц, совершивших общественно-опасное деяние в состоянии невменяемости, либо лиц, у которых психическое расстройство наступило после совершения преступления, защитник должен быть допущен к участию в деле с момента:</w:t>
      </w:r>
    </w:p>
    <w:p w14:paraId="5AB3A3D1"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А) Возбуждения уголовного дела;</w:t>
      </w:r>
    </w:p>
    <w:p w14:paraId="38A065D6"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Б) Объявления лицу, подозреваемому в совершении преступления постановления о назначении судебно-психиатрической экспертизы;</w:t>
      </w:r>
    </w:p>
    <w:p w14:paraId="7C6FA592"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В) Установления факта психического заболевания лица, совершившего общественно-опасное деяние.</w:t>
      </w:r>
    </w:p>
    <w:p w14:paraId="622FC248"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7.</w:t>
      </w:r>
      <w:r w:rsidRPr="000F15B7">
        <w:rPr>
          <w:rFonts w:ascii="Times New Roman" w:eastAsia="Times New Roman" w:hAnsi="Times New Roman" w:cs="Times New Roman"/>
          <w:sz w:val="28"/>
          <w:szCs w:val="28"/>
          <w:lang w:eastAsia="ru-RU"/>
        </w:rPr>
        <w:t xml:space="preserve"> </w:t>
      </w:r>
      <w:r w:rsidRPr="000F15B7">
        <w:rPr>
          <w:rFonts w:ascii="Times New Roman" w:eastAsia="Times New Roman" w:hAnsi="Times New Roman" w:cs="Times New Roman"/>
          <w:sz w:val="28"/>
          <w:szCs w:val="28"/>
          <w:lang w:val="x-none" w:eastAsia="ru-RU"/>
        </w:rPr>
        <w:t>По поступившему уголовному делу с постановлением о направлении его в суд прокурор принимает одно из следующих решений:</w:t>
      </w:r>
    </w:p>
    <w:p w14:paraId="5D3D21E4"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lastRenderedPageBreak/>
        <w:t>А) Утверждение постановления следователя и направление уголовного дела в суд;</w:t>
      </w:r>
    </w:p>
    <w:p w14:paraId="0D4A0A96"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Б) Возвращение уголовного дела следователю для производства дополнительного расследования;</w:t>
      </w:r>
    </w:p>
    <w:p w14:paraId="6C84DF67"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В) Прекращение уголовного дела;</w:t>
      </w:r>
    </w:p>
    <w:p w14:paraId="407B5420"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Г) Передача уголовного дела другому следователю.</w:t>
      </w:r>
    </w:p>
    <w:p w14:paraId="56572411"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8. Признав доказанным, что деяние, запрещенное уголовным законом, совершено данным лицом в состоянии невменяемости, суд выносит:</w:t>
      </w:r>
    </w:p>
    <w:p w14:paraId="680F9536"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А) Оправдательный приговор;</w:t>
      </w:r>
    </w:p>
    <w:p w14:paraId="38DC2E2E"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Б) Обвинительный приговор с освобождением от наказания;</w:t>
      </w:r>
    </w:p>
    <w:p w14:paraId="71E47453" w14:textId="77777777" w:rsidR="000F15B7" w:rsidRPr="000F15B7" w:rsidRDefault="000F15B7" w:rsidP="000F15B7">
      <w:pPr>
        <w:spacing w:after="0" w:line="360" w:lineRule="auto"/>
        <w:ind w:firstLine="709"/>
        <w:jc w:val="both"/>
        <w:rPr>
          <w:rFonts w:ascii="Times New Roman" w:eastAsia="Times New Roman" w:hAnsi="Times New Roman" w:cs="Times New Roman"/>
          <w:spacing w:val="-6"/>
          <w:sz w:val="28"/>
          <w:szCs w:val="28"/>
          <w:lang w:val="x-none" w:eastAsia="ru-RU"/>
        </w:rPr>
      </w:pPr>
      <w:r w:rsidRPr="000F15B7">
        <w:rPr>
          <w:rFonts w:ascii="Times New Roman" w:eastAsia="Times New Roman" w:hAnsi="Times New Roman" w:cs="Times New Roman"/>
          <w:spacing w:val="-6"/>
          <w:sz w:val="28"/>
          <w:szCs w:val="28"/>
          <w:lang w:val="x-none" w:eastAsia="ru-RU"/>
        </w:rPr>
        <w:t>В) Постановление об освобождении лица от уголовной ответственности или от наказания;</w:t>
      </w:r>
    </w:p>
    <w:p w14:paraId="644F7748"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Г) Постановление об освобождении лица от уголовной ответственности или от наказания и о применении к нему принудительных мер медицинского характера;</w:t>
      </w:r>
    </w:p>
    <w:p w14:paraId="579FEAFC"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val="x-none" w:eastAsia="ru-RU"/>
        </w:rPr>
      </w:pPr>
      <w:r w:rsidRPr="000F15B7">
        <w:rPr>
          <w:rFonts w:ascii="Times New Roman" w:eastAsia="Times New Roman" w:hAnsi="Times New Roman" w:cs="Times New Roman"/>
          <w:sz w:val="28"/>
          <w:szCs w:val="28"/>
          <w:lang w:val="x-none" w:eastAsia="ru-RU"/>
        </w:rPr>
        <w:t>Д) Постановление о применении принудительных мер медицинского характера.</w:t>
      </w:r>
    </w:p>
    <w:p w14:paraId="583B2B01" w14:textId="4262EF06" w:rsidR="000F15B7" w:rsidRDefault="000F15B7" w:rsidP="000F15B7">
      <w:pPr>
        <w:pStyle w:val="a4"/>
        <w:spacing w:line="360" w:lineRule="auto"/>
        <w:rPr>
          <w:rFonts w:ascii="Times New Roman" w:hAnsi="Times New Roman" w:cs="Times New Roman"/>
          <w:b/>
          <w:bCs/>
          <w:sz w:val="28"/>
          <w:szCs w:val="28"/>
        </w:rPr>
      </w:pPr>
    </w:p>
    <w:p w14:paraId="687890EB" w14:textId="419CB557" w:rsidR="000F15B7" w:rsidRDefault="000F15B7" w:rsidP="000F15B7">
      <w:pPr>
        <w:pStyle w:val="a4"/>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Задачи</w:t>
      </w:r>
    </w:p>
    <w:p w14:paraId="2A4CEE40"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Задача 1</w:t>
      </w:r>
    </w:p>
    <w:p w14:paraId="645CC5AB"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 xml:space="preserve">По уголовному делу о вымогательстве был допрошен в качестве подозреваемого Краснов, </w:t>
      </w:r>
      <w:proofErr w:type="gramStart"/>
      <w:r w:rsidRPr="000F15B7">
        <w:rPr>
          <w:rFonts w:ascii="Times New Roman" w:eastAsia="Times New Roman" w:hAnsi="Times New Roman" w:cs="Times New Roman"/>
          <w:sz w:val="28"/>
          <w:szCs w:val="28"/>
          <w:lang w:eastAsia="ru-RU"/>
        </w:rPr>
        <w:t>который  на</w:t>
      </w:r>
      <w:proofErr w:type="gramEnd"/>
      <w:r w:rsidRPr="000F15B7">
        <w:rPr>
          <w:rFonts w:ascii="Times New Roman" w:eastAsia="Times New Roman" w:hAnsi="Times New Roman" w:cs="Times New Roman"/>
          <w:sz w:val="28"/>
          <w:szCs w:val="28"/>
          <w:lang w:eastAsia="ru-RU"/>
        </w:rPr>
        <w:t xml:space="preserve"> все вопросы отвечал неадекватно, пел песни  или читал стихи Есенина.  </w:t>
      </w:r>
    </w:p>
    <w:p w14:paraId="561828B5"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 xml:space="preserve">При рассмотрении ходатайства следователя об избрании Краснову меры пресечения в виде заключения под стражу Краснов в судебном заседании также продолжал петь и декламировать стихи, на вопросы следователя и судьи не реагировал. Несмотря на данные обстоятельства судья избрал Краснову меру пресечения в виде заключения под стражу, поскольку Краснов подозревался в совершении особо тяжкого преступления, предусмотренного   пунктом «а» части 3 статьи 163 УК РФ </w:t>
      </w:r>
    </w:p>
    <w:p w14:paraId="77DE7DB2"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lastRenderedPageBreak/>
        <w:t xml:space="preserve">Поскольку на учете в психиатрическом диспансере Краснов не состоял, то следователь </w:t>
      </w:r>
      <w:proofErr w:type="gramStart"/>
      <w:r w:rsidRPr="000F15B7">
        <w:rPr>
          <w:rFonts w:ascii="Times New Roman" w:eastAsia="Times New Roman" w:hAnsi="Times New Roman" w:cs="Times New Roman"/>
          <w:sz w:val="28"/>
          <w:szCs w:val="28"/>
          <w:lang w:eastAsia="ru-RU"/>
        </w:rPr>
        <w:t>полагал,  что</w:t>
      </w:r>
      <w:proofErr w:type="gramEnd"/>
      <w:r w:rsidRPr="000F15B7">
        <w:rPr>
          <w:rFonts w:ascii="Times New Roman" w:eastAsia="Times New Roman" w:hAnsi="Times New Roman" w:cs="Times New Roman"/>
          <w:sz w:val="28"/>
          <w:szCs w:val="28"/>
          <w:lang w:eastAsia="ru-RU"/>
        </w:rPr>
        <w:t xml:space="preserve"> Краснов симулирует свое неадекватное поведение. </w:t>
      </w:r>
    </w:p>
    <w:p w14:paraId="2D88FC9E"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proofErr w:type="gramStart"/>
      <w:r w:rsidRPr="000F15B7">
        <w:rPr>
          <w:rFonts w:ascii="Times New Roman" w:eastAsia="Times New Roman" w:hAnsi="Times New Roman" w:cs="Times New Roman"/>
          <w:sz w:val="28"/>
          <w:szCs w:val="28"/>
          <w:lang w:eastAsia="ru-RU"/>
        </w:rPr>
        <w:t>Однако  исходя</w:t>
      </w:r>
      <w:proofErr w:type="gramEnd"/>
      <w:r w:rsidRPr="000F15B7">
        <w:rPr>
          <w:rFonts w:ascii="Times New Roman" w:eastAsia="Times New Roman" w:hAnsi="Times New Roman" w:cs="Times New Roman"/>
          <w:sz w:val="28"/>
          <w:szCs w:val="28"/>
          <w:lang w:eastAsia="ru-RU"/>
        </w:rPr>
        <w:t xml:space="preserve"> из продолжаемого неадекватного поведения подозреваемого и ходатайства адвоката  следователь назначил Краснову  амбулаторную судебно-психиатрическую экспертизу. </w:t>
      </w:r>
    </w:p>
    <w:p w14:paraId="7B50030D"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 xml:space="preserve">   Эксперт-психиатр проводивший экспертизу Краснову пришел к выводу, что Краснов в момент инкриминируемого ему деяния не мог осознавать фактический характер и общественную опасность своих действий и руководить ими </w:t>
      </w:r>
      <w:proofErr w:type="gramStart"/>
      <w:r w:rsidRPr="000F15B7">
        <w:rPr>
          <w:rFonts w:ascii="Times New Roman" w:eastAsia="Times New Roman" w:hAnsi="Times New Roman" w:cs="Times New Roman"/>
          <w:sz w:val="28"/>
          <w:szCs w:val="28"/>
          <w:lang w:eastAsia="ru-RU"/>
        </w:rPr>
        <w:t>и  нуждается</w:t>
      </w:r>
      <w:proofErr w:type="gramEnd"/>
      <w:r w:rsidRPr="000F15B7">
        <w:rPr>
          <w:rFonts w:ascii="Times New Roman" w:eastAsia="Times New Roman" w:hAnsi="Times New Roman" w:cs="Times New Roman"/>
          <w:sz w:val="28"/>
          <w:szCs w:val="28"/>
          <w:lang w:eastAsia="ru-RU"/>
        </w:rPr>
        <w:t xml:space="preserve"> в связи с этим в  принудительном лечении в медицинской организации оказывающей психиатрическую помощь в стационарных условиях общего типа.</w:t>
      </w:r>
    </w:p>
    <w:p w14:paraId="4791F8C4"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proofErr w:type="gramStart"/>
      <w:r w:rsidRPr="000F15B7">
        <w:rPr>
          <w:rFonts w:ascii="Times New Roman" w:eastAsia="Times New Roman" w:hAnsi="Times New Roman" w:cs="Times New Roman"/>
          <w:sz w:val="28"/>
          <w:szCs w:val="28"/>
          <w:lang w:eastAsia="ru-RU"/>
        </w:rPr>
        <w:t>Поясните,  что</w:t>
      </w:r>
      <w:proofErr w:type="gramEnd"/>
      <w:r w:rsidRPr="000F15B7">
        <w:rPr>
          <w:rFonts w:ascii="Times New Roman" w:eastAsia="Times New Roman" w:hAnsi="Times New Roman" w:cs="Times New Roman"/>
          <w:sz w:val="28"/>
          <w:szCs w:val="28"/>
          <w:lang w:eastAsia="ru-RU"/>
        </w:rPr>
        <w:t xml:space="preserve"> необходимо в дальнейшем предпринять следователю при получении данного экспертного заключения. </w:t>
      </w:r>
    </w:p>
    <w:p w14:paraId="46015889"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 xml:space="preserve">Может ли в таком случае Краснов </w:t>
      </w:r>
      <w:proofErr w:type="gramStart"/>
      <w:r w:rsidRPr="000F15B7">
        <w:rPr>
          <w:rFonts w:ascii="Times New Roman" w:eastAsia="Times New Roman" w:hAnsi="Times New Roman" w:cs="Times New Roman"/>
          <w:sz w:val="28"/>
          <w:szCs w:val="28"/>
          <w:lang w:eastAsia="ru-RU"/>
        </w:rPr>
        <w:t>находиться  под</w:t>
      </w:r>
      <w:proofErr w:type="gramEnd"/>
      <w:r w:rsidRPr="000F15B7">
        <w:rPr>
          <w:rFonts w:ascii="Times New Roman" w:eastAsia="Times New Roman" w:hAnsi="Times New Roman" w:cs="Times New Roman"/>
          <w:sz w:val="28"/>
          <w:szCs w:val="28"/>
          <w:lang w:eastAsia="ru-RU"/>
        </w:rPr>
        <w:t xml:space="preserve"> стражей?</w:t>
      </w:r>
    </w:p>
    <w:p w14:paraId="3CAE57BC"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Задача 2</w:t>
      </w:r>
    </w:p>
    <w:p w14:paraId="0768AA95"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 xml:space="preserve">Козлов вернулся </w:t>
      </w:r>
      <w:proofErr w:type="gramStart"/>
      <w:r w:rsidRPr="000F15B7">
        <w:rPr>
          <w:rFonts w:ascii="Times New Roman" w:eastAsia="Times New Roman" w:hAnsi="Times New Roman" w:cs="Times New Roman"/>
          <w:sz w:val="28"/>
          <w:szCs w:val="28"/>
          <w:lang w:eastAsia="ru-RU"/>
        </w:rPr>
        <w:t>домой  из</w:t>
      </w:r>
      <w:proofErr w:type="gramEnd"/>
      <w:r w:rsidRPr="000F15B7">
        <w:rPr>
          <w:rFonts w:ascii="Times New Roman" w:eastAsia="Times New Roman" w:hAnsi="Times New Roman" w:cs="Times New Roman"/>
          <w:sz w:val="28"/>
          <w:szCs w:val="28"/>
          <w:lang w:eastAsia="ru-RU"/>
        </w:rPr>
        <w:t xml:space="preserve"> командировки неожиданно  и застал свою жену в объятиях своего соседа Фомкина. Козлов и ранее подозревал жену в интимных связях с соседом, ревновал ее, устраивал сцены ревности, но жена категорически отрицала данный факт.  </w:t>
      </w:r>
    </w:p>
    <w:p w14:paraId="5564BD17"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 xml:space="preserve">Увиденное так потрясло Козлова, что он схватив со стола тяжелую бронзовую старинную фигуру ударил Фомкина по голове от чего тот скончался на месте.  </w:t>
      </w:r>
    </w:p>
    <w:p w14:paraId="14B70695"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Никаких обстоятельств, свидетельствующих о психическом заболевании Козлова, выявлено не было.</w:t>
      </w:r>
    </w:p>
    <w:p w14:paraId="4C8432D5"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Поясните, необходимо ли в данном случае назначать судебно-психиатрическую экспертизу.</w:t>
      </w:r>
    </w:p>
    <w:p w14:paraId="069EF1C5"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Какие вопросы могут быть поставлены перед экспертом?</w:t>
      </w:r>
    </w:p>
    <w:p w14:paraId="1AADC49F"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Задача 3</w:t>
      </w:r>
    </w:p>
    <w:p w14:paraId="175CC821"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lastRenderedPageBreak/>
        <w:t xml:space="preserve">Марков совершил незаконное приобретение и хранение наркотического средства в крупном размере. В связи с тем, что Марков состоял на учете в психиатрическом диспансере с диагнозом шизофрения, ему была назначена судебно-психиатрическая экспертиза, по  заключению которой он не мог осознавать фактический характер и общественную опасность своих действий и руководить ими  и поэтому он нуждается в  принудительных мерах медицинского характера в медицинской организации оказывающей психиатрическую помощь в стационарных условиях специализированного типа. При рассмотрении уголовного дела Марков заявил, что он абсолютно здоров и в принудительных мерах медицинского характера не нуждается. Однако, несмотря </w:t>
      </w:r>
      <w:proofErr w:type="gramStart"/>
      <w:r w:rsidRPr="000F15B7">
        <w:rPr>
          <w:rFonts w:ascii="Times New Roman" w:eastAsia="Times New Roman" w:hAnsi="Times New Roman" w:cs="Times New Roman"/>
          <w:sz w:val="28"/>
          <w:szCs w:val="28"/>
          <w:lang w:eastAsia="ru-RU"/>
        </w:rPr>
        <w:t>на  возражения</w:t>
      </w:r>
      <w:proofErr w:type="gramEnd"/>
      <w:r w:rsidRPr="000F15B7">
        <w:rPr>
          <w:rFonts w:ascii="Times New Roman" w:eastAsia="Times New Roman" w:hAnsi="Times New Roman" w:cs="Times New Roman"/>
          <w:sz w:val="28"/>
          <w:szCs w:val="28"/>
          <w:lang w:eastAsia="ru-RU"/>
        </w:rPr>
        <w:t xml:space="preserve"> Маркова, суд  назначил ему применение принудительных мер медицинского характера в стационарных условиях специализированного типа. </w:t>
      </w:r>
    </w:p>
    <w:p w14:paraId="5D764E96"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Может ли Марков избежать применения принудительных мер медицинского характера?</w:t>
      </w:r>
    </w:p>
    <w:p w14:paraId="1EB1BDF7"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Каким образом могут быть прекращены принудительные меры медицинского характера и через какой срок?</w:t>
      </w:r>
    </w:p>
    <w:p w14:paraId="23D16EAB"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p>
    <w:p w14:paraId="348F69F8"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p>
    <w:p w14:paraId="7CE10C62"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 xml:space="preserve"> Задача 4</w:t>
      </w:r>
    </w:p>
    <w:p w14:paraId="60A4FBC4"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 xml:space="preserve">За отказ от дачи показаний в суде в отношении Гучкова было возбуждено уголовное </w:t>
      </w:r>
      <w:proofErr w:type="gramStart"/>
      <w:r w:rsidRPr="000F15B7">
        <w:rPr>
          <w:rFonts w:ascii="Times New Roman" w:eastAsia="Times New Roman" w:hAnsi="Times New Roman" w:cs="Times New Roman"/>
          <w:sz w:val="28"/>
          <w:szCs w:val="28"/>
          <w:lang w:eastAsia="ru-RU"/>
        </w:rPr>
        <w:t>дело  по</w:t>
      </w:r>
      <w:proofErr w:type="gramEnd"/>
      <w:r w:rsidRPr="000F15B7">
        <w:rPr>
          <w:rFonts w:ascii="Times New Roman" w:eastAsia="Times New Roman" w:hAnsi="Times New Roman" w:cs="Times New Roman"/>
          <w:sz w:val="28"/>
          <w:szCs w:val="28"/>
          <w:lang w:eastAsia="ru-RU"/>
        </w:rPr>
        <w:t xml:space="preserve"> статье 308 УК РФ. Исходя из обстоятельств, характеризующих личность Гучкова, информации о том, что он часто пишет жалобы в различные государственные </w:t>
      </w:r>
      <w:proofErr w:type="gramStart"/>
      <w:r w:rsidRPr="000F15B7">
        <w:rPr>
          <w:rFonts w:ascii="Times New Roman" w:eastAsia="Times New Roman" w:hAnsi="Times New Roman" w:cs="Times New Roman"/>
          <w:sz w:val="28"/>
          <w:szCs w:val="28"/>
          <w:lang w:eastAsia="ru-RU"/>
        </w:rPr>
        <w:t>органы  и</w:t>
      </w:r>
      <w:proofErr w:type="gramEnd"/>
      <w:r w:rsidRPr="000F15B7">
        <w:rPr>
          <w:rFonts w:ascii="Times New Roman" w:eastAsia="Times New Roman" w:hAnsi="Times New Roman" w:cs="Times New Roman"/>
          <w:sz w:val="28"/>
          <w:szCs w:val="28"/>
          <w:lang w:eastAsia="ru-RU"/>
        </w:rPr>
        <w:t xml:space="preserve"> подписывается полковником ФСБ, следователь назначил ему судебно-психиатрическую экспертизу. Однако эксперт-психиатр не смог в заключении при проведении амбулаторной судебно-психиатрической экспертизы ответить на вопрос мог ли Гучков осознавать общественную опасность своих действий и руководить ими в момент инкриминируемого ему деяния. И поэтому рекомендовал назначить Гучкову стационарную судебно-психиатрическую экспертизу. </w:t>
      </w:r>
    </w:p>
    <w:p w14:paraId="345B8B42"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lastRenderedPageBreak/>
        <w:t xml:space="preserve">Следователь обратился в районный суд с ходатайством о помещении Гучкова в </w:t>
      </w:r>
      <w:proofErr w:type="gramStart"/>
      <w:r w:rsidRPr="000F15B7">
        <w:rPr>
          <w:rFonts w:ascii="Times New Roman" w:eastAsia="Times New Roman" w:hAnsi="Times New Roman" w:cs="Times New Roman"/>
          <w:sz w:val="28"/>
          <w:szCs w:val="28"/>
          <w:lang w:eastAsia="ru-RU"/>
        </w:rPr>
        <w:t>психиатрический  стационар</w:t>
      </w:r>
      <w:proofErr w:type="gramEnd"/>
      <w:r w:rsidRPr="000F15B7">
        <w:rPr>
          <w:rFonts w:ascii="Times New Roman" w:eastAsia="Times New Roman" w:hAnsi="Times New Roman" w:cs="Times New Roman"/>
          <w:sz w:val="28"/>
          <w:szCs w:val="28"/>
          <w:lang w:eastAsia="ru-RU"/>
        </w:rPr>
        <w:t xml:space="preserve"> для проведения стационарной судебно-психиатрической экспертизы. В судебном заседании Гучков категорически возражал против помещения его в стационар, мотивировав тем, что он абсолютно здоров, и кроме </w:t>
      </w:r>
      <w:proofErr w:type="gramStart"/>
      <w:r w:rsidRPr="000F15B7">
        <w:rPr>
          <w:rFonts w:ascii="Times New Roman" w:eastAsia="Times New Roman" w:hAnsi="Times New Roman" w:cs="Times New Roman"/>
          <w:sz w:val="28"/>
          <w:szCs w:val="28"/>
          <w:lang w:eastAsia="ru-RU"/>
        </w:rPr>
        <w:t>того,  не</w:t>
      </w:r>
      <w:proofErr w:type="gramEnd"/>
      <w:r w:rsidRPr="000F15B7">
        <w:rPr>
          <w:rFonts w:ascii="Times New Roman" w:eastAsia="Times New Roman" w:hAnsi="Times New Roman" w:cs="Times New Roman"/>
          <w:sz w:val="28"/>
          <w:szCs w:val="28"/>
          <w:lang w:eastAsia="ru-RU"/>
        </w:rPr>
        <w:t xml:space="preserve"> может оставить свою престарелую мать, нуждающуюся в постороннем уходе.  Однако рушением районного судьи Гучкова было предписано поместить в стационар для проведения стационарной судебно-психиатрической экспертизы. Постановление районного судьи могло быть обжаловано в течение 10 суток в Краевой суд в апелляционную инстанцию.</w:t>
      </w:r>
    </w:p>
    <w:p w14:paraId="36FA42E3"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 xml:space="preserve">После оглашения постановления судьи, следователь приказал сотрудникам полиции препроводить Гучкова в психиатрический стационар под конвоем, не дожидаясь апелляционного обжалования. В психиатрическом стационаре Гучков находился в течение 20 дней, начиная с того </w:t>
      </w:r>
      <w:proofErr w:type="gramStart"/>
      <w:r w:rsidRPr="000F15B7">
        <w:rPr>
          <w:rFonts w:ascii="Times New Roman" w:eastAsia="Times New Roman" w:hAnsi="Times New Roman" w:cs="Times New Roman"/>
          <w:sz w:val="28"/>
          <w:szCs w:val="28"/>
          <w:lang w:eastAsia="ru-RU"/>
        </w:rPr>
        <w:t>дня</w:t>
      </w:r>
      <w:proofErr w:type="gramEnd"/>
      <w:r w:rsidRPr="000F15B7">
        <w:rPr>
          <w:rFonts w:ascii="Times New Roman" w:eastAsia="Times New Roman" w:hAnsi="Times New Roman" w:cs="Times New Roman"/>
          <w:sz w:val="28"/>
          <w:szCs w:val="28"/>
          <w:lang w:eastAsia="ru-RU"/>
        </w:rPr>
        <w:t xml:space="preserve"> когда было оглашено постановление судьи районного суда о помещении его в психиатрический стационар.  </w:t>
      </w:r>
    </w:p>
    <w:p w14:paraId="39E4C51F"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 xml:space="preserve">Адвокат Гучкова обжаловал постановление судьи о помещении своего подзащитного в стационар, в данной жалобе он просил также признать незаконными действия следователя о </w:t>
      </w:r>
      <w:proofErr w:type="gramStart"/>
      <w:r w:rsidRPr="000F15B7">
        <w:rPr>
          <w:rFonts w:ascii="Times New Roman" w:eastAsia="Times New Roman" w:hAnsi="Times New Roman" w:cs="Times New Roman"/>
          <w:sz w:val="28"/>
          <w:szCs w:val="28"/>
          <w:lang w:eastAsia="ru-RU"/>
        </w:rPr>
        <w:t>незамедлительном  помещении</w:t>
      </w:r>
      <w:proofErr w:type="gramEnd"/>
      <w:r w:rsidRPr="000F15B7">
        <w:rPr>
          <w:rFonts w:ascii="Times New Roman" w:eastAsia="Times New Roman" w:hAnsi="Times New Roman" w:cs="Times New Roman"/>
          <w:sz w:val="28"/>
          <w:szCs w:val="28"/>
          <w:lang w:eastAsia="ru-RU"/>
        </w:rPr>
        <w:t xml:space="preserve"> Гучкова в стационар, без предоставления ему возможности подать  самостоятельно апелляционную жалобу. </w:t>
      </w:r>
    </w:p>
    <w:p w14:paraId="186B1B1E"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 xml:space="preserve">Апелляционная жалоба адвоката Гучкова рассматривалась уже после того как Гучков был выписан из психиатрического стационара и после проведенной в отношении него стационарной судебно-психиатрической экспертизы. При рассмотрении </w:t>
      </w:r>
      <w:proofErr w:type="gramStart"/>
      <w:r w:rsidRPr="000F15B7">
        <w:rPr>
          <w:rFonts w:ascii="Times New Roman" w:eastAsia="Times New Roman" w:hAnsi="Times New Roman" w:cs="Times New Roman"/>
          <w:sz w:val="28"/>
          <w:szCs w:val="28"/>
          <w:lang w:eastAsia="ru-RU"/>
        </w:rPr>
        <w:t>апелляционной  жалобы</w:t>
      </w:r>
      <w:proofErr w:type="gramEnd"/>
      <w:r w:rsidRPr="000F15B7">
        <w:rPr>
          <w:rFonts w:ascii="Times New Roman" w:eastAsia="Times New Roman" w:hAnsi="Times New Roman" w:cs="Times New Roman"/>
          <w:sz w:val="28"/>
          <w:szCs w:val="28"/>
          <w:lang w:eastAsia="ru-RU"/>
        </w:rPr>
        <w:t xml:space="preserve"> адвокат просил также признать незаконным заключение судебно-психиатрической экспертизы в отношении Гучкова, поскольку она  была проведена до рассмотрения апелляционной инстанцией жалобы адвоката на незаконность помещения Гучкова в психиатрический стационар.</w:t>
      </w:r>
    </w:p>
    <w:p w14:paraId="5FFC141B"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lastRenderedPageBreak/>
        <w:t>Апелляционная инстанция при рассмотрении данной жалобы не выявила никаких нарушений в постановлении судьи районного суда, действия следователя и вопрос о проведении психиатрической экспертизы до рассмотрения апелляционной жалобы суд оставил без рассмотрения.</w:t>
      </w:r>
    </w:p>
    <w:p w14:paraId="649C3137"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Оцените данную ситуацию.</w:t>
      </w:r>
    </w:p>
    <w:p w14:paraId="5718E9EA"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Задача 5</w:t>
      </w:r>
    </w:p>
    <w:p w14:paraId="71D2952A"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 xml:space="preserve">Лесков, обвиняемый в совершении </w:t>
      </w:r>
      <w:proofErr w:type="gramStart"/>
      <w:r w:rsidRPr="000F15B7">
        <w:rPr>
          <w:rFonts w:ascii="Times New Roman" w:eastAsia="Times New Roman" w:hAnsi="Times New Roman" w:cs="Times New Roman"/>
          <w:sz w:val="28"/>
          <w:szCs w:val="28"/>
          <w:lang w:eastAsia="ru-RU"/>
        </w:rPr>
        <w:t>изнасилования  Ф.</w:t>
      </w:r>
      <w:proofErr w:type="gramEnd"/>
      <w:r w:rsidRPr="000F15B7">
        <w:rPr>
          <w:rFonts w:ascii="Times New Roman" w:eastAsia="Times New Roman" w:hAnsi="Times New Roman" w:cs="Times New Roman"/>
          <w:sz w:val="28"/>
          <w:szCs w:val="28"/>
          <w:lang w:eastAsia="ru-RU"/>
        </w:rPr>
        <w:t xml:space="preserve">, являющейся малолетней был избит сокамерниками следственного изолятора и в результате  заболел душевной болезнью, которая лишала его возможности отдавать отчет своим действиям и руководить ими. </w:t>
      </w:r>
    </w:p>
    <w:p w14:paraId="36B16053"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Какое решение должно быть принято в отношении Лескова?</w:t>
      </w:r>
    </w:p>
    <w:p w14:paraId="4DC91190"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 xml:space="preserve">Охарактеризуйте порядок производства по уголовному делу, если Лесков будет в дальнейшем признан выздоровевшим. </w:t>
      </w:r>
    </w:p>
    <w:p w14:paraId="35B3B11B"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Задача 6</w:t>
      </w:r>
    </w:p>
    <w:p w14:paraId="499E32F2"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 xml:space="preserve">Совершившему убийство </w:t>
      </w:r>
      <w:proofErr w:type="spellStart"/>
      <w:r w:rsidRPr="000F15B7">
        <w:rPr>
          <w:rFonts w:ascii="Times New Roman" w:eastAsia="Times New Roman" w:hAnsi="Times New Roman" w:cs="Times New Roman"/>
          <w:sz w:val="28"/>
          <w:szCs w:val="28"/>
          <w:lang w:eastAsia="ru-RU"/>
        </w:rPr>
        <w:t>Шитикову</w:t>
      </w:r>
      <w:proofErr w:type="spellEnd"/>
      <w:r w:rsidRPr="000F15B7">
        <w:rPr>
          <w:rFonts w:ascii="Times New Roman" w:eastAsia="Times New Roman" w:hAnsi="Times New Roman" w:cs="Times New Roman"/>
          <w:sz w:val="28"/>
          <w:szCs w:val="28"/>
          <w:lang w:eastAsia="ru-RU"/>
        </w:rPr>
        <w:t xml:space="preserve"> была назначена судебно-психиатрическая экспертиза, согласно заключению которой Шитиков не отдавал отчет своим действиям в момент инкриминируемого ему </w:t>
      </w:r>
      <w:proofErr w:type="gramStart"/>
      <w:r w:rsidRPr="000F15B7">
        <w:rPr>
          <w:rFonts w:ascii="Times New Roman" w:eastAsia="Times New Roman" w:hAnsi="Times New Roman" w:cs="Times New Roman"/>
          <w:sz w:val="28"/>
          <w:szCs w:val="28"/>
          <w:lang w:eastAsia="ru-RU"/>
        </w:rPr>
        <w:t>деяния  и</w:t>
      </w:r>
      <w:proofErr w:type="gramEnd"/>
      <w:r w:rsidRPr="000F15B7">
        <w:rPr>
          <w:rFonts w:ascii="Times New Roman" w:eastAsia="Times New Roman" w:hAnsi="Times New Roman" w:cs="Times New Roman"/>
          <w:sz w:val="28"/>
          <w:szCs w:val="28"/>
          <w:lang w:eastAsia="ru-RU"/>
        </w:rPr>
        <w:t xml:space="preserve"> нуждается в применении к нему принудительных мер медицинского характера   в стационарных условиях специализированного типа с интенсивным наблюдением. При проведении следственных действий Шитиков неоднократно набрасывался на </w:t>
      </w:r>
      <w:proofErr w:type="gramStart"/>
      <w:r w:rsidRPr="000F15B7">
        <w:rPr>
          <w:rFonts w:ascii="Times New Roman" w:eastAsia="Times New Roman" w:hAnsi="Times New Roman" w:cs="Times New Roman"/>
          <w:sz w:val="28"/>
          <w:szCs w:val="28"/>
          <w:lang w:eastAsia="ru-RU"/>
        </w:rPr>
        <w:t>следователя,  пытался</w:t>
      </w:r>
      <w:proofErr w:type="gramEnd"/>
      <w:r w:rsidRPr="000F15B7">
        <w:rPr>
          <w:rFonts w:ascii="Times New Roman" w:eastAsia="Times New Roman" w:hAnsi="Times New Roman" w:cs="Times New Roman"/>
          <w:sz w:val="28"/>
          <w:szCs w:val="28"/>
          <w:lang w:eastAsia="ru-RU"/>
        </w:rPr>
        <w:t xml:space="preserve"> его укусить, нецензурно ругался и поэтому следователь не стал знакомить </w:t>
      </w:r>
      <w:proofErr w:type="spellStart"/>
      <w:r w:rsidRPr="000F15B7">
        <w:rPr>
          <w:rFonts w:ascii="Times New Roman" w:eastAsia="Times New Roman" w:hAnsi="Times New Roman" w:cs="Times New Roman"/>
          <w:sz w:val="28"/>
          <w:szCs w:val="28"/>
          <w:lang w:eastAsia="ru-RU"/>
        </w:rPr>
        <w:t>Шитикова</w:t>
      </w:r>
      <w:proofErr w:type="spellEnd"/>
      <w:r w:rsidRPr="000F15B7">
        <w:rPr>
          <w:rFonts w:ascii="Times New Roman" w:eastAsia="Times New Roman" w:hAnsi="Times New Roman" w:cs="Times New Roman"/>
          <w:sz w:val="28"/>
          <w:szCs w:val="28"/>
          <w:lang w:eastAsia="ru-RU"/>
        </w:rPr>
        <w:t xml:space="preserve"> с материалами уголовного дела, а ознакомил только адвоката и законного представителя.</w:t>
      </w:r>
    </w:p>
    <w:p w14:paraId="55155B75"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Шитиков на данные действия следователя подал жалобу в прокуратуру, заявив, что следователь не ознакомил его с материалами уголовного дела, тем самым нарушив его права.</w:t>
      </w:r>
    </w:p>
    <w:p w14:paraId="2F6286C6"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t xml:space="preserve">В каком случае лицо, в отношении которого осуществляется производство о применении принудительных мер медицинского характера не участвует при производстве процессуальных действий.  </w:t>
      </w:r>
    </w:p>
    <w:p w14:paraId="71D929A7" w14:textId="77777777" w:rsidR="000F15B7" w:rsidRPr="000F15B7" w:rsidRDefault="000F15B7" w:rsidP="000F15B7">
      <w:pPr>
        <w:spacing w:after="0" w:line="360" w:lineRule="auto"/>
        <w:ind w:firstLine="709"/>
        <w:jc w:val="both"/>
        <w:rPr>
          <w:rFonts w:ascii="Times New Roman" w:eastAsia="Times New Roman" w:hAnsi="Times New Roman" w:cs="Times New Roman"/>
          <w:sz w:val="28"/>
          <w:szCs w:val="28"/>
          <w:lang w:eastAsia="ru-RU"/>
        </w:rPr>
      </w:pPr>
      <w:r w:rsidRPr="000F15B7">
        <w:rPr>
          <w:rFonts w:ascii="Times New Roman" w:eastAsia="Times New Roman" w:hAnsi="Times New Roman" w:cs="Times New Roman"/>
          <w:sz w:val="28"/>
          <w:szCs w:val="28"/>
          <w:lang w:eastAsia="ru-RU"/>
        </w:rPr>
        <w:lastRenderedPageBreak/>
        <w:t>Какими правами обладает лицо в отношении которого ведется производство о применении принудительных мер медицинского характера, а также его законный представитель и адвокат?</w:t>
      </w:r>
    </w:p>
    <w:p w14:paraId="33E59323" w14:textId="77777777" w:rsidR="000F15B7" w:rsidRPr="008275EB" w:rsidRDefault="000F15B7" w:rsidP="000F15B7">
      <w:pPr>
        <w:pStyle w:val="a4"/>
        <w:spacing w:line="360" w:lineRule="auto"/>
        <w:rPr>
          <w:rFonts w:ascii="Times New Roman" w:hAnsi="Times New Roman" w:cs="Times New Roman"/>
          <w:b/>
          <w:bCs/>
          <w:sz w:val="28"/>
          <w:szCs w:val="28"/>
        </w:rPr>
      </w:pPr>
    </w:p>
    <w:p w14:paraId="76351115" w14:textId="13B0DA46" w:rsidR="008275EB" w:rsidRPr="008275EB" w:rsidRDefault="008275EB" w:rsidP="008275EB">
      <w:pPr>
        <w:pStyle w:val="a4"/>
        <w:rPr>
          <w:rFonts w:ascii="Times New Roman" w:hAnsi="Times New Roman" w:cs="Times New Roman"/>
          <w:b/>
          <w:bCs/>
          <w:sz w:val="28"/>
          <w:szCs w:val="28"/>
        </w:rPr>
      </w:pPr>
    </w:p>
    <w:sectPr w:rsidR="008275EB" w:rsidRPr="008275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6F0721"/>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5EC14EBB"/>
    <w:multiLevelType w:val="hybridMultilevel"/>
    <w:tmpl w:val="54FCCCDE"/>
    <w:lvl w:ilvl="0" w:tplc="FA02D1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C5954E5"/>
    <w:multiLevelType w:val="hybridMultilevel"/>
    <w:tmpl w:val="05642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2F5"/>
    <w:rsid w:val="000F15B7"/>
    <w:rsid w:val="00462C26"/>
    <w:rsid w:val="006932F5"/>
    <w:rsid w:val="008013C9"/>
    <w:rsid w:val="008275EB"/>
    <w:rsid w:val="00AC631E"/>
    <w:rsid w:val="00B44010"/>
    <w:rsid w:val="00C752D2"/>
    <w:rsid w:val="00C9482B"/>
    <w:rsid w:val="00E11E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3BD1E"/>
  <w15:chartTrackingRefBased/>
  <w15:docId w15:val="{BE9B4035-81BF-4C21-8E2D-AC235C06B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2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32F5"/>
    <w:rPr>
      <w:color w:val="0563C1" w:themeColor="hyperlink"/>
      <w:u w:val="single"/>
    </w:rPr>
  </w:style>
  <w:style w:type="character" w:customStyle="1" w:styleId="UnresolvedMention">
    <w:name w:val="Unresolved Mention"/>
    <w:basedOn w:val="a0"/>
    <w:uiPriority w:val="99"/>
    <w:semiHidden/>
    <w:unhideWhenUsed/>
    <w:rsid w:val="006932F5"/>
    <w:rPr>
      <w:color w:val="605E5C"/>
      <w:shd w:val="clear" w:color="auto" w:fill="E1DFDD"/>
    </w:rPr>
  </w:style>
  <w:style w:type="paragraph" w:styleId="a4">
    <w:name w:val="List Paragraph"/>
    <w:basedOn w:val="a"/>
    <w:uiPriority w:val="34"/>
    <w:qFormat/>
    <w:rsid w:val="006932F5"/>
    <w:pPr>
      <w:ind w:left="720"/>
      <w:contextualSpacing/>
    </w:pPr>
  </w:style>
  <w:style w:type="paragraph" w:styleId="a5">
    <w:name w:val="Normal (Web)"/>
    <w:basedOn w:val="a"/>
    <w:uiPriority w:val="99"/>
    <w:semiHidden/>
    <w:unhideWhenUsed/>
    <w:rsid w:val="008275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93764">
      <w:bodyDiv w:val="1"/>
      <w:marLeft w:val="0"/>
      <w:marRight w:val="0"/>
      <w:marTop w:val="0"/>
      <w:marBottom w:val="0"/>
      <w:divBdr>
        <w:top w:val="none" w:sz="0" w:space="0" w:color="auto"/>
        <w:left w:val="none" w:sz="0" w:space="0" w:color="auto"/>
        <w:bottom w:val="none" w:sz="0" w:space="0" w:color="auto"/>
        <w:right w:val="none" w:sz="0" w:space="0" w:color="auto"/>
      </w:divBdr>
    </w:div>
    <w:div w:id="921179550">
      <w:bodyDiv w:val="1"/>
      <w:marLeft w:val="0"/>
      <w:marRight w:val="0"/>
      <w:marTop w:val="0"/>
      <w:marBottom w:val="0"/>
      <w:divBdr>
        <w:top w:val="none" w:sz="0" w:space="0" w:color="auto"/>
        <w:left w:val="none" w:sz="0" w:space="0" w:color="auto"/>
        <w:bottom w:val="none" w:sz="0" w:space="0" w:color="auto"/>
        <w:right w:val="none" w:sz="0" w:space="0" w:color="auto"/>
      </w:divBdr>
    </w:div>
    <w:div w:id="98705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47</Pages>
  <Words>11361</Words>
  <Characters>64758</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Александровна Екатерина</dc:creator>
  <cp:keywords/>
  <dc:description/>
  <cp:lastModifiedBy>Admin</cp:lastModifiedBy>
  <cp:revision>3</cp:revision>
  <cp:lastPrinted>2020-05-20T16:52:00Z</cp:lastPrinted>
  <dcterms:created xsi:type="dcterms:W3CDTF">2020-05-20T15:06:00Z</dcterms:created>
  <dcterms:modified xsi:type="dcterms:W3CDTF">2020-12-06T09:41:00Z</dcterms:modified>
</cp:coreProperties>
</file>