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BEE6A" w14:textId="6AD0C619" w:rsidR="003260D8" w:rsidRDefault="003260D8" w:rsidP="00326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6 Основания и порядок предоставления жилых помещений по договору социального найма</w:t>
      </w:r>
    </w:p>
    <w:p w14:paraId="782100C1" w14:textId="517FA430" w:rsidR="003260D8" w:rsidRDefault="004C6CFE" w:rsidP="00326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60D8" w:rsidRPr="003260D8">
        <w:rPr>
          <w:rFonts w:ascii="Times New Roman" w:hAnsi="Times New Roman" w:cs="Times New Roman"/>
          <w:sz w:val="28"/>
          <w:szCs w:val="28"/>
        </w:rPr>
        <w:t xml:space="preserve">. В трехкомнатной коммунальной квартире комнату площадью 14 </w:t>
      </w:r>
      <w:proofErr w:type="spellStart"/>
      <w:r w:rsidR="003260D8" w:rsidRPr="003260D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260D8" w:rsidRPr="003260D8">
        <w:rPr>
          <w:rFonts w:ascii="Times New Roman" w:hAnsi="Times New Roman" w:cs="Times New Roman"/>
          <w:sz w:val="28"/>
          <w:szCs w:val="28"/>
        </w:rPr>
        <w:t xml:space="preserve"> занимала А.В. Кошкина, комнату площадью 12 кв. м — А.Е. Коровин и комнату площадью 20 кв. м — О.Р. Иванова, которая обменяла ее на комнату площадью 14 кв. м в двухкомнатной квартире, находящейся в другом районе города. На основании обменного ордера в 20-метровую комнату прописалась семья Комисаровых, состоящая из 3-х человек. В июне того же года умер А.Е. Коровин, и освободившееся жилое помещение получила семья Зеленских. А.В. Кошкина предъявила иск в суд о признании решения о предоставлении по договору социального найма освободившегося жилого помещения недействительным и о предоставлении этого помещения ей как инвалиду, имеющему право на дополнительную площадь, и участнице блокады Ленинграда, состоящей на учете. В исковом заявлении А.В. Кошкина также указывала, что, хотя Зеленские и зарегистрированы в комнате 20 кв. м, никогда там не проживали. Комнатой пользуется О.Р. Иванова. Никто из членов семьи Зеленских в квартире не появлялся, что подтверждается свидетельскими показаниями соседей по лестничной площадке. </w:t>
      </w:r>
    </w:p>
    <w:p w14:paraId="3D96A590" w14:textId="2526D218" w:rsidR="00EC6E50" w:rsidRDefault="003260D8" w:rsidP="003260D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0D8">
        <w:rPr>
          <w:rFonts w:ascii="Times New Roman" w:hAnsi="Times New Roman" w:cs="Times New Roman"/>
          <w:i/>
          <w:iCs/>
          <w:sz w:val="28"/>
          <w:szCs w:val="28"/>
        </w:rPr>
        <w:t>Какое решение должен вынести суд?</w:t>
      </w:r>
    </w:p>
    <w:p w14:paraId="2C28D32D" w14:textId="7EC64A0D" w:rsidR="003260D8" w:rsidRDefault="004C6CFE" w:rsidP="00326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60D8" w:rsidRPr="003260D8">
        <w:rPr>
          <w:rFonts w:ascii="Times New Roman" w:hAnsi="Times New Roman" w:cs="Times New Roman"/>
          <w:sz w:val="28"/>
          <w:szCs w:val="28"/>
        </w:rPr>
        <w:t xml:space="preserve">. Игнатьев по договору социального найма занимает однокомнатную квартиру. В связи с продажей квартиры к нему приехали родственники, которые попросили их временно зарегистрировать по данному месту жительства. </w:t>
      </w:r>
    </w:p>
    <w:p w14:paraId="66927B31" w14:textId="4ACCC184" w:rsidR="003260D8" w:rsidRPr="003260D8" w:rsidRDefault="003260D8" w:rsidP="003260D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0D8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соотношение жилищного и административного законодательства по данному вопросу.  </w:t>
      </w:r>
    </w:p>
    <w:p w14:paraId="1C22094E" w14:textId="498C347C" w:rsidR="003260D8" w:rsidRDefault="004C6CFE" w:rsidP="003260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60D8" w:rsidRPr="003260D8">
        <w:rPr>
          <w:rFonts w:ascii="Times New Roman" w:hAnsi="Times New Roman" w:cs="Times New Roman"/>
          <w:sz w:val="28"/>
          <w:szCs w:val="28"/>
        </w:rPr>
        <w:t xml:space="preserve">. В марте 2010 г. умер Богатов, являвшийся нанимателем двухкомнатной квартиры по договору социального найма. </w:t>
      </w:r>
      <w:proofErr w:type="spellStart"/>
      <w:r w:rsidR="003260D8" w:rsidRPr="003260D8">
        <w:rPr>
          <w:rFonts w:ascii="Times New Roman" w:hAnsi="Times New Roman" w:cs="Times New Roman"/>
          <w:sz w:val="28"/>
          <w:szCs w:val="28"/>
        </w:rPr>
        <w:t>Долотова</w:t>
      </w:r>
      <w:proofErr w:type="spellEnd"/>
      <w:r w:rsidR="003260D8" w:rsidRPr="003260D8">
        <w:rPr>
          <w:rFonts w:ascii="Times New Roman" w:hAnsi="Times New Roman" w:cs="Times New Roman"/>
          <w:sz w:val="28"/>
          <w:szCs w:val="28"/>
        </w:rPr>
        <w:t xml:space="preserve"> обратилась в суд с иском о признании за ней права на данную жилую площадь в связи с тем, что она являлась членом его семьи и проживала вместе с ним с января 2000 г., вела общее хозяйство. При жизни они договорились, что она </w:t>
      </w:r>
      <w:r w:rsidR="003260D8" w:rsidRPr="003260D8">
        <w:rPr>
          <w:rFonts w:ascii="Times New Roman" w:hAnsi="Times New Roman" w:cs="Times New Roman"/>
          <w:sz w:val="28"/>
          <w:szCs w:val="28"/>
        </w:rPr>
        <w:lastRenderedPageBreak/>
        <w:t xml:space="preserve">вселяется в квартиру без приобретения права на жилую площадь. Кроме того, </w:t>
      </w:r>
      <w:proofErr w:type="spellStart"/>
      <w:r w:rsidR="003260D8" w:rsidRPr="003260D8">
        <w:rPr>
          <w:rFonts w:ascii="Times New Roman" w:hAnsi="Times New Roman" w:cs="Times New Roman"/>
          <w:sz w:val="28"/>
          <w:szCs w:val="28"/>
        </w:rPr>
        <w:t>Долотова</w:t>
      </w:r>
      <w:proofErr w:type="spellEnd"/>
      <w:r w:rsidR="003260D8" w:rsidRPr="003260D8">
        <w:rPr>
          <w:rFonts w:ascii="Times New Roman" w:hAnsi="Times New Roman" w:cs="Times New Roman"/>
          <w:sz w:val="28"/>
          <w:szCs w:val="28"/>
        </w:rPr>
        <w:t xml:space="preserve"> имеет однокомнатную квартиру на условиях договора социального найма. В настоящее время в ее квартире проживает семья сына, вселяться в стесненные условия она не может, считает, что утратила право на данную жилую площадь, в настоящее время ее единственным постоянным жильем является спорная квартира. </w:t>
      </w:r>
    </w:p>
    <w:p w14:paraId="5D569E6F" w14:textId="0831FF54" w:rsidR="003260D8" w:rsidRDefault="003260D8" w:rsidP="003260D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60D8">
        <w:rPr>
          <w:rFonts w:ascii="Times New Roman" w:hAnsi="Times New Roman" w:cs="Times New Roman"/>
          <w:i/>
          <w:iCs/>
          <w:sz w:val="28"/>
          <w:szCs w:val="28"/>
        </w:rPr>
        <w:t>Решите дело по существу. Сформулируйте резолютивную часть решения суда по данному делу.</w:t>
      </w:r>
    </w:p>
    <w:p w14:paraId="2F1E6C5A" w14:textId="2F2A9238" w:rsidR="004C6CFE" w:rsidRPr="004C6CFE" w:rsidRDefault="004C6CFE" w:rsidP="00267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Составить заявление о постановке на учет в качестве нуждающегося в улучшении жилищных условий по договору социального найма.</w:t>
      </w:r>
    </w:p>
    <w:p w14:paraId="4E4697BD" w14:textId="22C65E5A" w:rsidR="00267D4C" w:rsidRPr="00E5676C" w:rsidRDefault="00267D4C" w:rsidP="00267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0538010F" w14:textId="77777777" w:rsidR="00267D4C" w:rsidRPr="00E5676C" w:rsidRDefault="00267D4C" w:rsidP="00267D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011CF098" w14:textId="77777777" w:rsidR="00267D4C" w:rsidRPr="003260D8" w:rsidRDefault="00267D4C" w:rsidP="003260D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267D4C" w:rsidRPr="0032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D8"/>
    <w:rsid w:val="00267D4C"/>
    <w:rsid w:val="003260D8"/>
    <w:rsid w:val="004C6CFE"/>
    <w:rsid w:val="00E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BDF8"/>
  <w15:chartTrackingRefBased/>
  <w15:docId w15:val="{AF80E665-9752-4D2E-93DF-080CD50A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2020-11-10T02:03:00Z</dcterms:created>
  <dcterms:modified xsi:type="dcterms:W3CDTF">2020-11-10T02:03:00Z</dcterms:modified>
</cp:coreProperties>
</file>