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730" w:rsidRDefault="00751730" w:rsidP="00751730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к зачету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кпзс</w:t>
      </w:r>
      <w:proofErr w:type="spellEnd"/>
    </w:p>
    <w:p w:rsidR="00751730" w:rsidRDefault="00751730" w:rsidP="007517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730" w:rsidRPr="009B3160" w:rsidRDefault="00751730" w:rsidP="007517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160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1.Понятие, предмет и система конституционного права как отрасли национального права в зарубежных странах.</w:t>
      </w:r>
    </w:p>
    <w:p w:rsidR="00751730" w:rsidRPr="009B3160" w:rsidRDefault="00751730" w:rsidP="007517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160">
        <w:rPr>
          <w:rFonts w:ascii="Times New Roman" w:eastAsia="Times New Roman" w:hAnsi="Times New Roman" w:cs="Times New Roman"/>
          <w:sz w:val="28"/>
          <w:szCs w:val="28"/>
          <w:lang w:eastAsia="ru-RU"/>
        </w:rPr>
        <w:t>2.Метод конституционно – правового регулирования и его особенности в отдельных группах зарубежных стран.</w:t>
      </w:r>
    </w:p>
    <w:p w:rsidR="00751730" w:rsidRPr="009B3160" w:rsidRDefault="00751730" w:rsidP="007517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160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Конституционно-правовые принципы, нормы и институты в зарубежных странах.</w:t>
      </w:r>
    </w:p>
    <w:p w:rsidR="00751730" w:rsidRPr="009B3160" w:rsidRDefault="00751730" w:rsidP="007517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160">
        <w:rPr>
          <w:rFonts w:ascii="Times New Roman" w:eastAsia="Times New Roman" w:hAnsi="Times New Roman" w:cs="Times New Roman"/>
          <w:sz w:val="28"/>
          <w:szCs w:val="28"/>
          <w:lang w:eastAsia="ru-RU"/>
        </w:rPr>
        <w:t>4.Конституционно-государственно-правовые отношения в зарубежных странах: понятие, виды, субъекты и объекты.</w:t>
      </w:r>
    </w:p>
    <w:p w:rsidR="00751730" w:rsidRPr="009B3160" w:rsidRDefault="00751730" w:rsidP="007517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160">
        <w:rPr>
          <w:rFonts w:ascii="Times New Roman" w:eastAsia="Times New Roman" w:hAnsi="Times New Roman" w:cs="Times New Roman"/>
          <w:sz w:val="28"/>
          <w:szCs w:val="28"/>
          <w:lang w:eastAsia="ru-RU"/>
        </w:rPr>
        <w:t>5.Понятие, основные виды и особенности источников конституционного права в национально-правовых системах и семьях.</w:t>
      </w:r>
    </w:p>
    <w:p w:rsidR="00751730" w:rsidRPr="009B3160" w:rsidRDefault="00751730" w:rsidP="007517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160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Влияние международной интеграции и международного права на конституционное право зарубежных стран.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9B3160">
        <w:rPr>
          <w:sz w:val="28"/>
          <w:szCs w:val="28"/>
        </w:rPr>
        <w:t xml:space="preserve">7. Понятие, предмет, методология, система и источники науки </w:t>
      </w:r>
      <w:proofErr w:type="gramStart"/>
      <w:r w:rsidRPr="009B3160">
        <w:rPr>
          <w:sz w:val="28"/>
          <w:szCs w:val="28"/>
        </w:rPr>
        <w:t>конституционного</w:t>
      </w:r>
      <w:proofErr w:type="gramEnd"/>
      <w:r w:rsidRPr="009B3160">
        <w:rPr>
          <w:sz w:val="28"/>
          <w:szCs w:val="28"/>
        </w:rPr>
        <w:t xml:space="preserve"> права в зарубежных странах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  <w:bdr w:val="none" w:sz="0" w:space="0" w:color="auto" w:frame="1"/>
        </w:rPr>
        <w:t>8.Политическая система. Принципы политической системы. Политический режим в зарубежных странах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9B3160">
        <w:rPr>
          <w:sz w:val="28"/>
          <w:szCs w:val="28"/>
          <w:bdr w:val="none" w:sz="0" w:space="0" w:color="auto" w:frame="1"/>
        </w:rPr>
        <w:t>9.Понятие государства как конституционно-правового института. Структура государственного механизма. Функции государства в зарубежных странах</w:t>
      </w:r>
    </w:p>
    <w:p w:rsidR="00751730" w:rsidRPr="009B3160" w:rsidRDefault="00751730" w:rsidP="007517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B31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10. Правовое регулирование создания и деятельности политических партий, общественных организаций и движений</w:t>
      </w:r>
      <w:proofErr w:type="gramStart"/>
      <w:r w:rsidRPr="009B31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.. </w:t>
      </w:r>
      <w:proofErr w:type="gramEnd"/>
      <w:r w:rsidRPr="009B31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Законодательство о политических партиях в зарубежных странах, классификация политических партий.</w:t>
      </w:r>
    </w:p>
    <w:p w:rsidR="00751730" w:rsidRPr="009B3160" w:rsidRDefault="00751730" w:rsidP="007517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B31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11. Общественные организации и гражданское общество в зарубежных странах. Принципы работы общественных палат и гражданских жюри. </w:t>
      </w:r>
    </w:p>
    <w:p w:rsidR="00751730" w:rsidRPr="009B3160" w:rsidRDefault="00751730" w:rsidP="0075173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1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12. Определение основ общественного строя и особенности его закрепления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зарубежных странах</w:t>
      </w:r>
    </w:p>
    <w:p w:rsidR="00751730" w:rsidRPr="009B3160" w:rsidRDefault="00751730" w:rsidP="007517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1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13. Правовые системы зарубежных стран и правовой статус личности.</w:t>
      </w:r>
    </w:p>
    <w:p w:rsidR="00751730" w:rsidRPr="009B3160" w:rsidRDefault="00751730" w:rsidP="007517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1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14. Основные категории населения в государстве. Институт гражданства и подданства в зарубежных странах.</w:t>
      </w:r>
    </w:p>
    <w:p w:rsidR="00751730" w:rsidRPr="009B3160" w:rsidRDefault="00751730" w:rsidP="007517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1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15. Личные (гражданские) права и свободы: особенности закрепления в конституционно-правовом законодательстве зарубежных государств и практической реализации.</w:t>
      </w:r>
      <w:r w:rsidRPr="009B31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1730" w:rsidRPr="009B3160" w:rsidRDefault="00751730" w:rsidP="007517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1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16. Политические права и свободы: особенности закрепления в конституционно-правовом законодательстве зарубежных государств и практической реализации.</w:t>
      </w:r>
      <w:r w:rsidRPr="009B31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1730" w:rsidRPr="009B3160" w:rsidRDefault="00751730" w:rsidP="007517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1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18. Социально-экономические и культурные права и свободы: особенности закрепления в конституционно-правовом законодательстве зарубежных государств и практической реализации.</w:t>
      </w:r>
      <w:r w:rsidRPr="009B31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51730" w:rsidRPr="009B3160" w:rsidRDefault="00751730" w:rsidP="007517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B31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19. Конституционные обязанности личности в зарубежных странах.</w:t>
      </w:r>
    </w:p>
    <w:p w:rsidR="00751730" w:rsidRPr="009B3160" w:rsidRDefault="00751730" w:rsidP="007517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9B31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20.</w:t>
      </w:r>
      <w:r w:rsidRPr="009B3160">
        <w:rPr>
          <w:rFonts w:ascii="Times New Roman" w:hAnsi="Times New Roman" w:cs="Times New Roman"/>
          <w:sz w:val="28"/>
          <w:szCs w:val="28"/>
        </w:rPr>
        <w:t xml:space="preserve"> Концепция прав и свобод человека и гражданина и ее отражение в конституции. </w:t>
      </w:r>
      <w:proofErr w:type="gramStart"/>
      <w:r w:rsidRPr="009B3160">
        <w:rPr>
          <w:rFonts w:ascii="Times New Roman" w:hAnsi="Times New Roman" w:cs="Times New Roman"/>
          <w:sz w:val="28"/>
          <w:szCs w:val="28"/>
        </w:rPr>
        <w:t>Особенности закрепления и реализации конституционных (основных) прав, свобод и обязанностей: личных, политических, социально-экономических, культурных.</w:t>
      </w:r>
      <w:proofErr w:type="gramEnd"/>
    </w:p>
    <w:p w:rsidR="0075173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 xml:space="preserve">21. Конституционные гарантии прав и свобод человека и гражданина. Институт судебного обжалования. Надлежащая правовая процедура (США). Административная юстиция (Франция, Великобритания). 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 xml:space="preserve">22.Институт </w:t>
      </w:r>
      <w:proofErr w:type="spellStart"/>
      <w:r w:rsidRPr="009B3160">
        <w:rPr>
          <w:sz w:val="28"/>
          <w:szCs w:val="28"/>
        </w:rPr>
        <w:t>омбудсмана</w:t>
      </w:r>
      <w:proofErr w:type="spellEnd"/>
      <w:r w:rsidRPr="009B3160">
        <w:rPr>
          <w:sz w:val="28"/>
          <w:szCs w:val="28"/>
        </w:rPr>
        <w:t>. Допустимость обращения за защитой индивидуальных прав и свобод в международные учреждения.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23. Конституционно-правовой статус иностранных граждан и лиц без гражданства.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24.Комплексный институт формы государства в конституционном праве зарубежных стран. Основные критерии классификации форм государства.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25. Понятие формы правления. Монархия: понятие и виды. Республика: понятие, виды (на примере США, Франции, Италии).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lastRenderedPageBreak/>
        <w:t xml:space="preserve">26. Политико-территориальное устройство и его формы. Унитарное государство: основные признаки и виды. Автономия и ее виды на примере автономных образований (Италия, Испания, Дания, Финляндия, КНР). 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27. Формы межгосударственных объединений в современном мире (на примере Европейского Союза и Содружества Независимых Государств).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28. Понятие государственного режима и его виды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29. Федеративное государство: основные признаки, виды, особенности. Правовое положение субъектов федерации, их взаимоотношения с союзным государством. Федеральные территории (союзные территории, федеральные округа, национальные зависимые территории).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30.Выборы в зарубежных странах: понятие, виды, правовое регулирование. Социальное значение и политическая роль выборов</w:t>
      </w:r>
      <w:proofErr w:type="gramStart"/>
      <w:r w:rsidRPr="009B3160">
        <w:rPr>
          <w:sz w:val="28"/>
          <w:szCs w:val="28"/>
        </w:rPr>
        <w:t>.</w:t>
      </w:r>
      <w:proofErr w:type="gramEnd"/>
      <w:r w:rsidRPr="009B3160">
        <w:rPr>
          <w:sz w:val="28"/>
          <w:szCs w:val="28"/>
        </w:rPr>
        <w:t xml:space="preserve"> (</w:t>
      </w:r>
      <w:proofErr w:type="gramStart"/>
      <w:r w:rsidRPr="009B3160">
        <w:rPr>
          <w:sz w:val="28"/>
          <w:szCs w:val="28"/>
        </w:rPr>
        <w:t>н</w:t>
      </w:r>
      <w:proofErr w:type="gramEnd"/>
      <w:r w:rsidRPr="009B3160">
        <w:rPr>
          <w:sz w:val="28"/>
          <w:szCs w:val="28"/>
        </w:rPr>
        <w:t xml:space="preserve">а примере: </w:t>
      </w:r>
      <w:proofErr w:type="gramStart"/>
      <w:r w:rsidRPr="009B3160">
        <w:rPr>
          <w:sz w:val="28"/>
          <w:szCs w:val="28"/>
        </w:rPr>
        <w:t>США, Германии, Франции, Китай, Индия)</w:t>
      </w:r>
      <w:proofErr w:type="gramEnd"/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31.Понятие, сущность и основные принципы избирательного права. Общие и специальные.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32.Избирательный процесс и его стадии. Сравнительный анализ нескольких стран.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33.Избирательные системы: понятие и виды. (Привести примеры использования данных систем)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 xml:space="preserve">34. Мажоритарная избирательная система, ее разновидности. 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 xml:space="preserve">35.Система пропорционального представительства. 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36.Сочетание мажоритарной и пропорциональной систем. Использование в зарубежных государствах. Примеры.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 xml:space="preserve">37.Референдум: понятие, виды и порядок проведения. Народная инициатива. Народный опрос. Народное вето 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38.Понятие парламента и парламентаризма в зарубежных странах.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39.Правовой статус члена парламента. Основные полномочия и правовые гарантии деятельности депутата</w:t>
      </w:r>
      <w:proofErr w:type="gramStart"/>
      <w:r w:rsidRPr="009B3160">
        <w:rPr>
          <w:sz w:val="28"/>
          <w:szCs w:val="28"/>
        </w:rPr>
        <w:t>.(</w:t>
      </w:r>
      <w:proofErr w:type="gramEnd"/>
      <w:r w:rsidRPr="009B3160">
        <w:rPr>
          <w:sz w:val="28"/>
          <w:szCs w:val="28"/>
        </w:rPr>
        <w:t>На примерах конкретных государств)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lastRenderedPageBreak/>
        <w:t>40.Порядок формирования, срок полномочий, структура и внутренняя организация парламента и его палат</w:t>
      </w:r>
      <w:proofErr w:type="gramStart"/>
      <w:r w:rsidRPr="009B3160">
        <w:rPr>
          <w:sz w:val="28"/>
          <w:szCs w:val="28"/>
        </w:rPr>
        <w:t>.(</w:t>
      </w:r>
      <w:proofErr w:type="gramEnd"/>
      <w:r w:rsidRPr="009B3160">
        <w:rPr>
          <w:sz w:val="28"/>
          <w:szCs w:val="28"/>
        </w:rPr>
        <w:t>США, Германия, Франция, Китай)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41.Место и роль международных парламентских организаций в организации законодательной власти в зарубежных государствах</w:t>
      </w:r>
      <w:proofErr w:type="gramStart"/>
      <w:r w:rsidRPr="009B3160">
        <w:rPr>
          <w:sz w:val="28"/>
          <w:szCs w:val="28"/>
        </w:rPr>
        <w:t>.(</w:t>
      </w:r>
      <w:proofErr w:type="gramEnd"/>
      <w:r w:rsidRPr="009B3160">
        <w:rPr>
          <w:sz w:val="28"/>
          <w:szCs w:val="28"/>
        </w:rPr>
        <w:t>СНГ, ЕС)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42</w:t>
      </w:r>
      <w:r>
        <w:rPr>
          <w:sz w:val="28"/>
          <w:szCs w:val="28"/>
        </w:rPr>
        <w:t>.</w:t>
      </w:r>
      <w:r w:rsidRPr="009B3160">
        <w:rPr>
          <w:sz w:val="28"/>
          <w:szCs w:val="28"/>
        </w:rPr>
        <w:t>Глава государства</w:t>
      </w:r>
      <w:proofErr w:type="gramStart"/>
      <w:r w:rsidRPr="009B3160">
        <w:rPr>
          <w:sz w:val="28"/>
          <w:szCs w:val="28"/>
        </w:rPr>
        <w:t xml:space="preserve"> :</w:t>
      </w:r>
      <w:proofErr w:type="gramEnd"/>
      <w:r w:rsidRPr="009B3160">
        <w:rPr>
          <w:sz w:val="28"/>
          <w:szCs w:val="28"/>
        </w:rPr>
        <w:t xml:space="preserve"> понятие, виды, порядок замещения должности (рассмотреть на примерах конкретных государств)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43</w:t>
      </w:r>
      <w:r>
        <w:rPr>
          <w:sz w:val="28"/>
          <w:szCs w:val="28"/>
        </w:rPr>
        <w:t>.</w:t>
      </w:r>
      <w:r w:rsidRPr="009B3160">
        <w:rPr>
          <w:sz w:val="28"/>
          <w:szCs w:val="28"/>
        </w:rPr>
        <w:t>Глава государства : компетенция, ответственность, акты, взаимоотношения с парламентом и правительством</w:t>
      </w:r>
      <w:proofErr w:type="gramStart"/>
      <w:r w:rsidRPr="009B3160">
        <w:rPr>
          <w:sz w:val="28"/>
          <w:szCs w:val="28"/>
        </w:rPr>
        <w:t>.</w:t>
      </w:r>
      <w:proofErr w:type="gramEnd"/>
      <w:r w:rsidRPr="009B3160">
        <w:rPr>
          <w:sz w:val="28"/>
          <w:szCs w:val="28"/>
        </w:rPr>
        <w:t xml:space="preserve"> (</w:t>
      </w:r>
      <w:proofErr w:type="gramStart"/>
      <w:r w:rsidRPr="009B3160">
        <w:rPr>
          <w:sz w:val="28"/>
          <w:szCs w:val="28"/>
        </w:rPr>
        <w:t>р</w:t>
      </w:r>
      <w:proofErr w:type="gramEnd"/>
      <w:r w:rsidRPr="009B3160">
        <w:rPr>
          <w:sz w:val="28"/>
          <w:szCs w:val="28"/>
        </w:rPr>
        <w:t>ассмотреть на примерах конкретных государств)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44.Правительство: понятие, виды, состав, порядок формирования, полномочия, ответственность, акты, взаимоотношения с главой государства и парламентом</w:t>
      </w:r>
      <w:proofErr w:type="gramStart"/>
      <w:r w:rsidRPr="009B3160">
        <w:rPr>
          <w:sz w:val="28"/>
          <w:szCs w:val="28"/>
        </w:rPr>
        <w:t>.</w:t>
      </w:r>
      <w:proofErr w:type="gramEnd"/>
      <w:r w:rsidRPr="009B3160">
        <w:rPr>
          <w:sz w:val="28"/>
          <w:szCs w:val="28"/>
        </w:rPr>
        <w:t xml:space="preserve"> (</w:t>
      </w:r>
      <w:proofErr w:type="gramStart"/>
      <w:r w:rsidRPr="009B3160">
        <w:rPr>
          <w:sz w:val="28"/>
          <w:szCs w:val="28"/>
        </w:rPr>
        <w:t>р</w:t>
      </w:r>
      <w:proofErr w:type="gramEnd"/>
      <w:r w:rsidRPr="009B3160">
        <w:rPr>
          <w:sz w:val="28"/>
          <w:szCs w:val="28"/>
        </w:rPr>
        <w:t>ассмотреть на примерах конкретных государств)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45.Глава правительства, его юридический статус при различных формах правления</w:t>
      </w:r>
      <w:proofErr w:type="gramStart"/>
      <w:r w:rsidRPr="009B3160">
        <w:rPr>
          <w:sz w:val="28"/>
          <w:szCs w:val="28"/>
        </w:rPr>
        <w:t>.</w:t>
      </w:r>
      <w:proofErr w:type="gramEnd"/>
      <w:r w:rsidRPr="009B3160">
        <w:rPr>
          <w:sz w:val="28"/>
          <w:szCs w:val="28"/>
        </w:rPr>
        <w:t xml:space="preserve"> (</w:t>
      </w:r>
      <w:proofErr w:type="gramStart"/>
      <w:r w:rsidRPr="009B3160">
        <w:rPr>
          <w:sz w:val="28"/>
          <w:szCs w:val="28"/>
        </w:rPr>
        <w:t>р</w:t>
      </w:r>
      <w:proofErr w:type="gramEnd"/>
      <w:r w:rsidRPr="009B3160">
        <w:rPr>
          <w:sz w:val="28"/>
          <w:szCs w:val="28"/>
        </w:rPr>
        <w:t>ассмотреть на примерах конкретных государств)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46. Понятие и социальная функция судебной власти в зарубежных странах.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47. Конституционно-правовые основы судоустройства и судопроизводства в зарубежных странах.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48. Виды судебных систем зарубежных стран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49. Конституционно-правовой статус судей</w:t>
      </w:r>
      <w:proofErr w:type="gramStart"/>
      <w:r w:rsidRPr="009B3160">
        <w:rPr>
          <w:sz w:val="28"/>
          <w:szCs w:val="28"/>
        </w:rPr>
        <w:t>.(</w:t>
      </w:r>
      <w:proofErr w:type="gramEnd"/>
      <w:r w:rsidRPr="009B3160">
        <w:rPr>
          <w:sz w:val="28"/>
          <w:szCs w:val="28"/>
        </w:rPr>
        <w:t>на примере конкретных государств, проанализировав законодательство государств)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50. Судебная система США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51. Судебная система Германии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>52.Органы и учреждения, содействующие судебной власти: прокуратура, адвокатура, нотариат и другие вспомогательные органы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 xml:space="preserve">53.  Понятие местного управления и самоуправления в </w:t>
      </w:r>
      <w:proofErr w:type="gramStart"/>
      <w:r w:rsidRPr="009B3160">
        <w:rPr>
          <w:sz w:val="28"/>
          <w:szCs w:val="28"/>
        </w:rPr>
        <w:t>зарубежных</w:t>
      </w:r>
      <w:proofErr w:type="gramEnd"/>
      <w:r w:rsidRPr="009B3160">
        <w:rPr>
          <w:sz w:val="28"/>
          <w:szCs w:val="28"/>
        </w:rPr>
        <w:t xml:space="preserve"> страна</w:t>
      </w:r>
    </w:p>
    <w:p w:rsidR="00751730" w:rsidRPr="009B3160" w:rsidRDefault="00751730" w:rsidP="0075173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B3160">
        <w:rPr>
          <w:sz w:val="28"/>
          <w:szCs w:val="28"/>
        </w:rPr>
        <w:t xml:space="preserve">54.Формы и способы </w:t>
      </w:r>
      <w:proofErr w:type="gramStart"/>
      <w:r w:rsidRPr="009B3160">
        <w:rPr>
          <w:sz w:val="28"/>
          <w:szCs w:val="28"/>
        </w:rPr>
        <w:t>контроля за</w:t>
      </w:r>
      <w:proofErr w:type="gramEnd"/>
      <w:r w:rsidRPr="009B3160">
        <w:rPr>
          <w:sz w:val="28"/>
          <w:szCs w:val="28"/>
        </w:rPr>
        <w:t xml:space="preserve"> деятельностью органов местного управления и самоуправления со стороны центральной власти</w:t>
      </w:r>
    </w:p>
    <w:p w:rsidR="00751730" w:rsidRPr="009B3160" w:rsidRDefault="00751730" w:rsidP="007517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1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55.Становление и развитие института конституционного контроля и надзора в зарубежных странах.</w:t>
      </w:r>
    </w:p>
    <w:p w:rsidR="00751730" w:rsidRPr="009B3160" w:rsidRDefault="00751730" w:rsidP="007517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160">
        <w:rPr>
          <w:rFonts w:ascii="Times New Roman" w:eastAsia="Times New Roman" w:hAnsi="Times New Roman" w:cs="Times New Roman"/>
          <w:sz w:val="28"/>
          <w:szCs w:val="28"/>
          <w:lang w:eastAsia="ru-RU"/>
        </w:rPr>
        <w:t>56. Понятие и общая характеристика института конституционного контроля и надзора в зарубежных странах (место, задачи, формы, объекты, виды, органы, акты, значение).</w:t>
      </w:r>
    </w:p>
    <w:p w:rsidR="00751730" w:rsidRPr="009B3160" w:rsidRDefault="00751730" w:rsidP="007517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160">
        <w:rPr>
          <w:rFonts w:ascii="Times New Roman" w:eastAsia="Times New Roman" w:hAnsi="Times New Roman" w:cs="Times New Roman"/>
          <w:sz w:val="28"/>
          <w:szCs w:val="28"/>
          <w:lang w:eastAsia="ru-RU"/>
        </w:rPr>
        <w:t>57. Виды конституционного контроля в зарубежных странах</w:t>
      </w:r>
    </w:p>
    <w:p w:rsidR="00751730" w:rsidRDefault="00751730" w:rsidP="007517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160">
        <w:rPr>
          <w:rFonts w:ascii="Times New Roman" w:eastAsia="Times New Roman" w:hAnsi="Times New Roman" w:cs="Times New Roman"/>
          <w:sz w:val="28"/>
          <w:szCs w:val="28"/>
          <w:lang w:eastAsia="ru-RU"/>
        </w:rPr>
        <w:t>58. Основные модели конституционного контроля и надзора в современном мире (американская и европейская, смешанная).</w:t>
      </w:r>
    </w:p>
    <w:p w:rsidR="00751730" w:rsidRPr="009B3160" w:rsidRDefault="00751730" w:rsidP="007517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160">
        <w:rPr>
          <w:rFonts w:ascii="Times New Roman" w:eastAsia="Times New Roman" w:hAnsi="Times New Roman" w:cs="Times New Roman"/>
          <w:sz w:val="28"/>
          <w:szCs w:val="28"/>
          <w:lang w:eastAsia="ru-RU"/>
        </w:rPr>
        <w:t>59.</w:t>
      </w:r>
      <w:r w:rsidRPr="009B3160">
        <w:rPr>
          <w:color w:val="000000"/>
          <w:sz w:val="28"/>
          <w:szCs w:val="28"/>
        </w:rPr>
        <w:t xml:space="preserve"> </w:t>
      </w:r>
      <w:r w:rsidRPr="009B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теории разделения властей в практике зарубежных государств.</w:t>
      </w:r>
    </w:p>
    <w:p w:rsidR="00751730" w:rsidRPr="009B3160" w:rsidRDefault="00751730" w:rsidP="007517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60.</w:t>
      </w:r>
      <w:r w:rsidRPr="009B3160">
        <w:rPr>
          <w:color w:val="000000"/>
          <w:sz w:val="28"/>
          <w:szCs w:val="28"/>
        </w:rPr>
        <w:t xml:space="preserve"> </w:t>
      </w:r>
      <w:r w:rsidRPr="009B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Делегированное законодательство в зарубежных государствах.</w:t>
      </w:r>
    </w:p>
    <w:p w:rsidR="00751730" w:rsidRPr="009B3160" w:rsidRDefault="00751730" w:rsidP="0075173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1730" w:rsidRDefault="00F21765" w:rsidP="00F2176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Рекомендуемая литература</w:t>
      </w:r>
    </w:p>
    <w:p w:rsidR="00F21765" w:rsidRPr="00F21765" w:rsidRDefault="00F21765" w:rsidP="00F2176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Автономов А. С. Конституционное (государственное) право зарубежных стран. Учебник. М.: </w:t>
      </w:r>
      <w:proofErr w:type="spellStart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Инфра-М</w:t>
      </w:r>
      <w:proofErr w:type="spellEnd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РИОР, 2012. 500 с.</w:t>
      </w:r>
    </w:p>
    <w:p w:rsidR="00F21765" w:rsidRPr="00F21765" w:rsidRDefault="00F21765" w:rsidP="00F2176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Арзамасов</w:t>
      </w:r>
      <w:proofErr w:type="spellEnd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Ю.Г. Учебно-методический комплекс по дисциплине Конституционное право зарубежных стран. М.: Москва, 2009. 140 </w:t>
      </w:r>
      <w:proofErr w:type="gramStart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1765" w:rsidRPr="00F21765" w:rsidRDefault="00F21765" w:rsidP="00F2176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Базина</w:t>
      </w:r>
      <w:proofErr w:type="spellEnd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 О. Конституционно-правовой статус главы государства в Китае в XX веке. М.: МГИМО-Университет, 2018. 230 </w:t>
      </w:r>
      <w:proofErr w:type="gramStart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1765" w:rsidRPr="00F21765" w:rsidRDefault="00F21765" w:rsidP="00F2176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Мишин А.А. Конституционное (государственное) право зарубежных стран: учебник для вузов. 17-е изд., </w:t>
      </w:r>
      <w:proofErr w:type="spellStart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</w:t>
      </w:r>
      <w:proofErr w:type="spellEnd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 доп. М.: Статут, 2013. 520 </w:t>
      </w:r>
      <w:proofErr w:type="gramStart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1765" w:rsidRPr="00F21765" w:rsidRDefault="00F21765" w:rsidP="00F2176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Нечкин</w:t>
      </w:r>
      <w:proofErr w:type="spellEnd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В. Конституционное право зарубежных стран. Учебное пособие для СПО. М.: </w:t>
      </w:r>
      <w:proofErr w:type="spellStart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Юстицинформ</w:t>
      </w:r>
      <w:proofErr w:type="spellEnd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2019. 180 с.</w:t>
      </w:r>
    </w:p>
    <w:p w:rsidR="00F21765" w:rsidRPr="00F21765" w:rsidRDefault="00F21765" w:rsidP="00F2176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Омбудсман</w:t>
      </w:r>
      <w:proofErr w:type="spellEnd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зарубежных странах. М.: МГИМО (У) МИД России, МГИМО-Университет, 2014. 188 </w:t>
      </w:r>
      <w:proofErr w:type="gramStart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1765" w:rsidRPr="00F21765" w:rsidRDefault="00F21765" w:rsidP="00F2176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Осавелюк</w:t>
      </w:r>
      <w:proofErr w:type="spellEnd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 М. Конституционное право зарубежных стран. М.: </w:t>
      </w:r>
      <w:proofErr w:type="spellStart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Юнити-Дана</w:t>
      </w:r>
      <w:proofErr w:type="spellEnd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2012. 576 с.</w:t>
      </w:r>
    </w:p>
    <w:p w:rsidR="00F21765" w:rsidRPr="00F21765" w:rsidRDefault="00F21765" w:rsidP="00F2176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Смоленский М. Б., Иванников И. А. Конституционное право зарубежных стран. М.: Дашков и Ко, </w:t>
      </w:r>
      <w:proofErr w:type="spellStart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АкадемЦентр</w:t>
      </w:r>
      <w:proofErr w:type="spellEnd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2010. 336 </w:t>
      </w:r>
      <w:proofErr w:type="gramStart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1765" w:rsidRPr="00F21765" w:rsidRDefault="00F21765" w:rsidP="00F21765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Шестакова К. Д. Конституционное право зарубежных стран. М.: РИОР, </w:t>
      </w:r>
      <w:proofErr w:type="spellStart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Инфра-М</w:t>
      </w:r>
      <w:proofErr w:type="spellEnd"/>
      <w:r w:rsidRPr="00F21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2010. 192 с.</w:t>
      </w:r>
    </w:p>
    <w:p w:rsidR="00F21765" w:rsidRPr="00F21765" w:rsidRDefault="00F21765" w:rsidP="00F21765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1765">
        <w:rPr>
          <w:rFonts w:ascii="Times New Roman" w:hAnsi="Times New Roman" w:cs="Times New Roman"/>
          <w:iCs/>
          <w:sz w:val="28"/>
          <w:szCs w:val="28"/>
        </w:rPr>
        <w:t>10. Чиркин, В. Е.</w:t>
      </w:r>
      <w:r w:rsidRPr="00F2176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F21765">
        <w:rPr>
          <w:rFonts w:ascii="Times New Roman" w:hAnsi="Times New Roman" w:cs="Times New Roman"/>
          <w:sz w:val="28"/>
          <w:szCs w:val="28"/>
        </w:rPr>
        <w:t xml:space="preserve">Конституционное право зарубежных стран [Электронный ресурс]: учебник / В. Е. Чиркин. — 8-е изд., </w:t>
      </w:r>
      <w:proofErr w:type="spellStart"/>
      <w:r w:rsidRPr="00F21765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F21765">
        <w:rPr>
          <w:rFonts w:ascii="Times New Roman" w:hAnsi="Times New Roman" w:cs="Times New Roman"/>
          <w:sz w:val="28"/>
          <w:szCs w:val="28"/>
        </w:rPr>
        <w:t>. и доп. — М.</w:t>
      </w:r>
      <w:proofErr w:type="gramStart"/>
      <w:r w:rsidRPr="00F2176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21765">
        <w:rPr>
          <w:rFonts w:ascii="Times New Roman" w:hAnsi="Times New Roman" w:cs="Times New Roman"/>
          <w:sz w:val="28"/>
          <w:szCs w:val="28"/>
        </w:rPr>
        <w:t xml:space="preserve"> Норма ; ИНФРА-М, 2014.</w:t>
      </w:r>
    </w:p>
    <w:p w:rsidR="00751730" w:rsidRDefault="00751730" w:rsidP="00751730">
      <w:pPr>
        <w:pStyle w:val="a3"/>
        <w:shd w:val="clear" w:color="auto" w:fill="FFFFFF"/>
        <w:spacing w:before="0" w:beforeAutospacing="0" w:after="0" w:afterAutospacing="0" w:line="427" w:lineRule="atLeast"/>
        <w:rPr>
          <w:rFonts w:ascii="Arial" w:hAnsi="Arial" w:cs="Arial"/>
          <w:color w:val="3A3A3A"/>
          <w:sz w:val="29"/>
          <w:szCs w:val="29"/>
          <w:bdr w:val="none" w:sz="0" w:space="0" w:color="auto" w:frame="1"/>
        </w:rPr>
      </w:pPr>
    </w:p>
    <w:p w:rsidR="00751730" w:rsidRDefault="00751730" w:rsidP="00751730">
      <w:pPr>
        <w:pStyle w:val="a3"/>
        <w:shd w:val="clear" w:color="auto" w:fill="FFFFFF"/>
        <w:spacing w:before="0" w:beforeAutospacing="0" w:after="0" w:afterAutospacing="0" w:line="427" w:lineRule="atLeast"/>
        <w:rPr>
          <w:rFonts w:ascii="Arial" w:hAnsi="Arial" w:cs="Arial"/>
          <w:color w:val="3A3A3A"/>
          <w:sz w:val="29"/>
          <w:szCs w:val="29"/>
          <w:bdr w:val="none" w:sz="0" w:space="0" w:color="auto" w:frame="1"/>
        </w:rPr>
      </w:pPr>
    </w:p>
    <w:p w:rsidR="00751730" w:rsidRDefault="00751730" w:rsidP="00751730">
      <w:pPr>
        <w:pStyle w:val="a3"/>
        <w:shd w:val="clear" w:color="auto" w:fill="FFFFFF"/>
        <w:spacing w:before="0" w:beforeAutospacing="0" w:after="0" w:afterAutospacing="0" w:line="427" w:lineRule="atLeast"/>
        <w:rPr>
          <w:rFonts w:ascii="Arial" w:hAnsi="Arial" w:cs="Arial"/>
          <w:color w:val="3A3A3A"/>
          <w:sz w:val="29"/>
          <w:szCs w:val="29"/>
          <w:bdr w:val="none" w:sz="0" w:space="0" w:color="auto" w:frame="1"/>
        </w:rPr>
      </w:pPr>
    </w:p>
    <w:p w:rsidR="00751730" w:rsidRDefault="00751730" w:rsidP="00751730">
      <w:pPr>
        <w:pStyle w:val="a3"/>
        <w:shd w:val="clear" w:color="auto" w:fill="FFFFFF"/>
        <w:spacing w:before="0" w:beforeAutospacing="0" w:after="0" w:afterAutospacing="0" w:line="427" w:lineRule="atLeast"/>
        <w:rPr>
          <w:rFonts w:ascii="Arial" w:hAnsi="Arial" w:cs="Arial"/>
          <w:color w:val="3A3A3A"/>
          <w:sz w:val="29"/>
          <w:szCs w:val="29"/>
          <w:bdr w:val="none" w:sz="0" w:space="0" w:color="auto" w:frame="1"/>
        </w:rPr>
      </w:pPr>
    </w:p>
    <w:p w:rsidR="00751730" w:rsidRDefault="00751730" w:rsidP="00751730">
      <w:pPr>
        <w:pStyle w:val="a3"/>
        <w:shd w:val="clear" w:color="auto" w:fill="FFFFFF"/>
        <w:spacing w:before="0" w:beforeAutospacing="0" w:after="0" w:afterAutospacing="0" w:line="427" w:lineRule="atLeast"/>
        <w:rPr>
          <w:rFonts w:ascii="Arial" w:hAnsi="Arial" w:cs="Arial"/>
          <w:color w:val="3A3A3A"/>
          <w:sz w:val="29"/>
          <w:szCs w:val="29"/>
          <w:bdr w:val="none" w:sz="0" w:space="0" w:color="auto" w:frame="1"/>
        </w:rPr>
      </w:pPr>
    </w:p>
    <w:p w:rsidR="00751730" w:rsidRDefault="00751730" w:rsidP="00751730">
      <w:pPr>
        <w:pStyle w:val="a3"/>
        <w:shd w:val="clear" w:color="auto" w:fill="FFFFFF"/>
        <w:spacing w:before="0" w:beforeAutospacing="0" w:after="0" w:afterAutospacing="0" w:line="427" w:lineRule="atLeast"/>
        <w:rPr>
          <w:rFonts w:ascii="Arial" w:hAnsi="Arial" w:cs="Arial"/>
          <w:color w:val="3A3A3A"/>
          <w:sz w:val="29"/>
          <w:szCs w:val="29"/>
          <w:bdr w:val="none" w:sz="0" w:space="0" w:color="auto" w:frame="1"/>
        </w:rPr>
      </w:pPr>
    </w:p>
    <w:p w:rsidR="00751730" w:rsidRDefault="00751730" w:rsidP="00751730">
      <w:pPr>
        <w:pStyle w:val="a3"/>
        <w:shd w:val="clear" w:color="auto" w:fill="FFFFFF"/>
        <w:spacing w:before="0" w:beforeAutospacing="0" w:after="0" w:afterAutospacing="0" w:line="427" w:lineRule="atLeast"/>
        <w:rPr>
          <w:rFonts w:ascii="Arial" w:hAnsi="Arial" w:cs="Arial"/>
          <w:color w:val="3A3A3A"/>
          <w:sz w:val="29"/>
          <w:szCs w:val="29"/>
        </w:rPr>
      </w:pPr>
    </w:p>
    <w:p w:rsidR="00D7445A" w:rsidRDefault="00D7445A"/>
    <w:sectPr w:rsidR="00D7445A" w:rsidSect="00D74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BB283A"/>
    <w:multiLevelType w:val="multilevel"/>
    <w:tmpl w:val="FA821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EA1DC6"/>
    <w:multiLevelType w:val="multilevel"/>
    <w:tmpl w:val="D4DC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51730"/>
    <w:rsid w:val="00751730"/>
    <w:rsid w:val="00D7445A"/>
    <w:rsid w:val="00EC698C"/>
    <w:rsid w:val="00F21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1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17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6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1169</Words>
  <Characters>6667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3</cp:revision>
  <dcterms:created xsi:type="dcterms:W3CDTF">2020-12-08T04:42:00Z</dcterms:created>
  <dcterms:modified xsi:type="dcterms:W3CDTF">2020-12-08T05:01:00Z</dcterms:modified>
</cp:coreProperties>
</file>