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94" w:rsidRDefault="00602C94" w:rsidP="009109EF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ЮР-оз-20_Введение в профессиональную деятельность _24.11_лекция,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практика-Дылыкова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З.Д.</w:t>
      </w:r>
    </w:p>
    <w:p w:rsidR="00602C94" w:rsidRDefault="00602C94">
      <w:pPr>
        <w:rPr>
          <w:lang w:val="ru-RU"/>
        </w:rPr>
      </w:pPr>
    </w:p>
    <w:p w:rsidR="00602C94" w:rsidRDefault="00602C94" w:rsidP="00E0402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402C">
        <w:rPr>
          <w:rFonts w:ascii="Times New Roman" w:hAnsi="Times New Roman"/>
          <w:b/>
          <w:sz w:val="28"/>
          <w:szCs w:val="28"/>
          <w:lang w:val="ru-RU"/>
        </w:rPr>
        <w:t>Профессиональная деятельность следователя</w:t>
      </w:r>
    </w:p>
    <w:p w:rsidR="00602C94" w:rsidRPr="003109EC" w:rsidRDefault="00602C94" w:rsidP="001C4C9E">
      <w:pPr>
        <w:pStyle w:val="a3"/>
        <w:numPr>
          <w:ilvl w:val="0"/>
          <w:numId w:val="1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 w:rsidRPr="003109EC">
        <w:rPr>
          <w:rFonts w:ascii="Times New Roman" w:hAnsi="Times New Roman"/>
          <w:sz w:val="28"/>
          <w:szCs w:val="28"/>
          <w:lang w:val="ru-RU"/>
        </w:rPr>
        <w:t xml:space="preserve">Ознакомьтесь со следующим материалом: </w:t>
      </w:r>
    </w:p>
    <w:p w:rsidR="00602C94" w:rsidRDefault="00602C94" w:rsidP="00E0402C">
      <w:pPr>
        <w:rPr>
          <w:rFonts w:ascii="Times New Roman" w:hAnsi="Times New Roman"/>
          <w:sz w:val="28"/>
          <w:szCs w:val="28"/>
          <w:lang w:val="ru-RU"/>
        </w:rPr>
      </w:pPr>
      <w:r w:rsidRPr="00E0402C">
        <w:rPr>
          <w:rFonts w:ascii="Times New Roman" w:hAnsi="Times New Roman"/>
          <w:b/>
          <w:i/>
          <w:sz w:val="28"/>
          <w:szCs w:val="28"/>
        </w:rPr>
        <w:t>N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E0402C">
        <w:rPr>
          <w:rFonts w:ascii="Times New Roman" w:hAnsi="Times New Roman"/>
          <w:b/>
          <w:i/>
          <w:sz w:val="28"/>
          <w:szCs w:val="28"/>
        </w:rPr>
        <w:t>B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Указ Петра </w:t>
      </w:r>
      <w:r>
        <w:rPr>
          <w:rFonts w:ascii="Times New Roman" w:hAnsi="Times New Roman"/>
          <w:sz w:val="28"/>
          <w:szCs w:val="28"/>
        </w:rPr>
        <w:t>I</w:t>
      </w:r>
      <w:r w:rsidRPr="00E0402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от 25.07.1713 «О создании следственной канцелярии гвардии майора Михаила Ивановича Волконского» – первый самостоятельный специализированный следственный орган России с целью привлечения строевых гвардейских офицеров к исполнению еще и поручений следственного характера параллельно служебным обязанностям.</w:t>
      </w:r>
    </w:p>
    <w:p w:rsidR="00602C94" w:rsidRDefault="00602C94" w:rsidP="00E0402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Следственные канцелярии находились в непосредственном подчинении Петру </w:t>
      </w:r>
      <w:r>
        <w:rPr>
          <w:rFonts w:ascii="Times New Roman" w:hAnsi="Times New Roman"/>
          <w:sz w:val="28"/>
          <w:szCs w:val="28"/>
        </w:rPr>
        <w:t>I</w:t>
      </w:r>
      <w:r w:rsidRPr="00E0402C">
        <w:rPr>
          <w:rFonts w:ascii="Times New Roman" w:hAnsi="Times New Roman"/>
          <w:sz w:val="28"/>
          <w:szCs w:val="28"/>
          <w:lang w:val="ru-RU"/>
        </w:rPr>
        <w:t>.</w:t>
      </w:r>
    </w:p>
    <w:p w:rsidR="00602C94" w:rsidRDefault="00602C94" w:rsidP="00E0402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1713-1720 гг. – создание 15 следственных канцелярий как органов предварительного следствия. Цель: борьба с коррупцией, взяточничеством, казнокрадством, служебными подлогами, мошенничеством высокопоставленных должностных лиц органов государственной власти. Указ об их упразднении от 09.12.1723.</w:t>
      </w:r>
    </w:p>
    <w:p w:rsidR="00602C94" w:rsidRDefault="00602C94" w:rsidP="00E0402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1723-1860 гг. – расследованием преступлений занимаются неспециализированные судебные и административные органы (Главная полицмейстерская канцелярия, Сыскной приказ, нижние земские суды и основанные в 1782 управы благочиния).</w:t>
      </w:r>
    </w:p>
    <w:p w:rsidR="00602C94" w:rsidRDefault="00602C94" w:rsidP="00E0402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1832 – Свод законов Российской империи (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ч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. 2 т. 15): досудебное следствие в форме предварительного следствия (прообраз современного дознания) и формального следствия (прообраз современного предварительного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следствия).</w:t>
      </w:r>
    </w:p>
    <w:p w:rsidR="00602C94" w:rsidRDefault="00602C94" w:rsidP="00E0402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Императорский указ от 08.06.1860 «Об отделении следственной части от полиции» (выведение следственных органов из состава полиции и передача в организованную структуру судов), а также «Учреждение судебных следователей» (правовой статус и полномочия судебных следователей, их взаимоотношения с исполнительной властью, судом, прокуратурой, полицией). </w:t>
      </w:r>
      <w:r w:rsidRPr="00E0402C">
        <w:rPr>
          <w:rFonts w:ascii="Times New Roman" w:hAnsi="Times New Roman"/>
          <w:b/>
          <w:i/>
          <w:sz w:val="28"/>
          <w:szCs w:val="28"/>
        </w:rPr>
        <w:t>N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E0402C">
        <w:rPr>
          <w:rFonts w:ascii="Times New Roman" w:hAnsi="Times New Roman"/>
          <w:b/>
          <w:i/>
          <w:sz w:val="28"/>
          <w:szCs w:val="28"/>
        </w:rPr>
        <w:t>B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Судебные следователи – члены уездного суда.</w:t>
      </w:r>
    </w:p>
    <w:p w:rsidR="00602C94" w:rsidRDefault="00602C94" w:rsidP="00E0402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Декрет № 1 «О суде» от 24.11.1917 – институт судебных следователей упразднён (специальные временные следственные комиссии из 3 человек при судах, трибуналах, ВЧК, органах милиции).</w:t>
      </w:r>
    </w:p>
    <w:p w:rsidR="00602C94" w:rsidRDefault="00602C94" w:rsidP="00E0402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Постановление ВЦИК и СНК РСФСР от 03.09.1928 «Об изменении Положения о судоустройстве РСФСР»</w:t>
      </w:r>
      <w:r w:rsidRPr="006B600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 передача следственного аппарата в полное подчинение прокуратуры по РСФСР.</w:t>
      </w:r>
    </w:p>
    <w:p w:rsidR="00602C94" w:rsidRDefault="00602C94" w:rsidP="00E0402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Постановление СНК СССР от 05.11.1936 «О структуре Прокуратуры Союза ССР»</w:t>
      </w:r>
      <w:r w:rsidRPr="004D4A6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 учрежден Следственный отдел в Прокуратуре СССР.</w:t>
      </w:r>
    </w:p>
    <w:p w:rsidR="00602C94" w:rsidRDefault="00602C94" w:rsidP="00E0402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1938-1939 гг. – следственные подразделения также были учреждены в органах госбезопасности и милиции, подведомственных в это время НКВД СССР.</w:t>
      </w:r>
    </w:p>
    <w:p w:rsidR="00602C94" w:rsidRDefault="00602C94" w:rsidP="00E0402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ФЗ «О Следственном комитете РФ» от 28.12.2010 (вступил в силу 15.01.2011) – выделение СК РФ из органов прокуратуры в самостоятельную структуру. </w:t>
      </w:r>
    </w:p>
    <w:p w:rsidR="00602C94" w:rsidRDefault="00602C94" w:rsidP="00E0402C">
      <w:pPr>
        <w:rPr>
          <w:rFonts w:ascii="Times New Roman" w:hAnsi="Times New Roman"/>
          <w:sz w:val="28"/>
          <w:szCs w:val="28"/>
          <w:lang w:val="ru-RU"/>
        </w:rPr>
      </w:pPr>
      <w:r w:rsidRPr="00E0402C">
        <w:rPr>
          <w:rFonts w:ascii="Times New Roman" w:hAnsi="Times New Roman"/>
          <w:b/>
          <w:i/>
          <w:sz w:val="28"/>
          <w:szCs w:val="28"/>
        </w:rPr>
        <w:t>N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E0402C">
        <w:rPr>
          <w:rFonts w:ascii="Times New Roman" w:hAnsi="Times New Roman"/>
          <w:b/>
          <w:i/>
          <w:sz w:val="28"/>
          <w:szCs w:val="28"/>
        </w:rPr>
        <w:t>B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80002F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осстановление петровской вневедомственной модели организации следствия.</w:t>
      </w:r>
    </w:p>
    <w:p w:rsidR="00602C94" w:rsidRDefault="00602C94" w:rsidP="00E0402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Цель: разделение функций следствия и надзора для создания эффективной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системы обеспечения законности в сфере уголовного судопроизводства.</w:t>
      </w:r>
    </w:p>
    <w:p w:rsidR="00602C94" w:rsidRDefault="00602C94" w:rsidP="00E0402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25 июля – день сотрудника органов следствия РФ (Постановление главы правительства РФ Д. Медведева от 27.08.2013). </w:t>
      </w:r>
      <w:r w:rsidRPr="00E0402C">
        <w:rPr>
          <w:rFonts w:ascii="Times New Roman" w:hAnsi="Times New Roman"/>
          <w:b/>
          <w:i/>
          <w:sz w:val="28"/>
          <w:szCs w:val="28"/>
        </w:rPr>
        <w:t>N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>.</w:t>
      </w:r>
      <w:r w:rsidRPr="00E0402C">
        <w:rPr>
          <w:rFonts w:ascii="Times New Roman" w:hAnsi="Times New Roman"/>
          <w:b/>
          <w:i/>
          <w:sz w:val="28"/>
          <w:szCs w:val="28"/>
        </w:rPr>
        <w:t>B</w:t>
      </w:r>
      <w:r w:rsidRPr="00E0402C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Указ Петра </w:t>
      </w:r>
      <w:r>
        <w:rPr>
          <w:rFonts w:ascii="Times New Roman" w:hAnsi="Times New Roman"/>
          <w:sz w:val="28"/>
          <w:szCs w:val="28"/>
        </w:rPr>
        <w:t>I</w:t>
      </w:r>
      <w:r w:rsidRPr="00E0402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от 25.07.1713.</w:t>
      </w:r>
    </w:p>
    <w:p w:rsidR="00602C94" w:rsidRDefault="00602C94" w:rsidP="00E0402C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Следователь – должностное лицо, уполномоченное в пределах компетенции осуществлять предварительное следствие по уголовному делу (п. 1 ст. 38 УПК РФ от 18.12.2001).</w:t>
      </w:r>
    </w:p>
    <w:p w:rsidR="00602C94" w:rsidRPr="000F2A70" w:rsidRDefault="00602C94" w:rsidP="000F2A70">
      <w:pPr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0F2A70">
        <w:rPr>
          <w:rFonts w:ascii="Times New Roman" w:hAnsi="Times New Roman"/>
          <w:sz w:val="28"/>
          <w:szCs w:val="28"/>
          <w:u w:val="single"/>
          <w:lang w:val="ru-RU"/>
        </w:rPr>
        <w:t>Система органов предварительного следствия:</w:t>
      </w:r>
    </w:p>
    <w:p w:rsidR="00602C94" w:rsidRDefault="00602C94" w:rsidP="000F2A7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Следственные органы МВД РФ, СК РФ, ФСБ РФ. Единство с</w:t>
      </w:r>
      <w:r w:rsidRPr="000F2A70">
        <w:rPr>
          <w:rFonts w:ascii="Times New Roman" w:hAnsi="Times New Roman"/>
          <w:sz w:val="28"/>
          <w:szCs w:val="28"/>
          <w:lang w:val="ru-RU"/>
        </w:rPr>
        <w:t>истем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0F2A70">
        <w:rPr>
          <w:rFonts w:ascii="Times New Roman" w:hAnsi="Times New Roman"/>
          <w:sz w:val="28"/>
          <w:szCs w:val="28"/>
          <w:lang w:val="ru-RU"/>
        </w:rPr>
        <w:t xml:space="preserve"> органов предварительного следствия</w:t>
      </w:r>
      <w:r>
        <w:rPr>
          <w:rFonts w:ascii="Times New Roman" w:hAnsi="Times New Roman"/>
          <w:sz w:val="28"/>
          <w:szCs w:val="28"/>
          <w:lang w:val="ru-RU"/>
        </w:rPr>
        <w:t xml:space="preserve"> определяется УПК РФ от 18.12.2001.</w:t>
      </w:r>
    </w:p>
    <w:p w:rsidR="00602C94" w:rsidRPr="00BE1794" w:rsidRDefault="00602C94" w:rsidP="000F2A7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E1794">
        <w:rPr>
          <w:rFonts w:ascii="Times New Roman" w:hAnsi="Times New Roman"/>
          <w:b/>
          <w:sz w:val="28"/>
          <w:szCs w:val="28"/>
          <w:lang w:val="ru-RU"/>
        </w:rPr>
        <w:t>Предварительное следствие в системе МВД России</w:t>
      </w:r>
    </w:p>
    <w:p w:rsidR="00602C94" w:rsidRDefault="00602C94" w:rsidP="00221F38">
      <w:pPr>
        <w:rPr>
          <w:rFonts w:ascii="Times New Roman" w:hAnsi="Times New Roman"/>
          <w:sz w:val="28"/>
          <w:szCs w:val="28"/>
          <w:lang w:val="ru-RU"/>
        </w:rPr>
      </w:pPr>
      <w:r w:rsidRPr="00221F38">
        <w:rPr>
          <w:rFonts w:ascii="Times New Roman" w:hAnsi="Times New Roman"/>
          <w:sz w:val="28"/>
          <w:szCs w:val="28"/>
          <w:lang w:val="ru-RU"/>
        </w:rPr>
        <w:t>Предварительное следствие</w:t>
      </w:r>
      <w:r>
        <w:rPr>
          <w:rFonts w:ascii="Times New Roman" w:hAnsi="Times New Roman"/>
          <w:sz w:val="28"/>
          <w:szCs w:val="28"/>
          <w:lang w:val="ru-RU"/>
        </w:rPr>
        <w:t xml:space="preserve"> в системе МВД РФ – централизованная система:</w:t>
      </w:r>
    </w:p>
    <w:p w:rsidR="00602C94" w:rsidRDefault="00602C94" w:rsidP="00221F3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Следственный департамент МВД России, территориальные следственные подразделения, органы предварительного следствия на транспорте, следственные части главных управлений МВД в округах.</w:t>
      </w:r>
    </w:p>
    <w:p w:rsidR="00602C94" w:rsidRDefault="00602C94" w:rsidP="00221F3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Следственный департамент МВД России – следственный орган, обеспечивающий в пределах своих полномочий исполнение законодательства РФ об уголовном судопроизводстве и возглавляющий органы предварительного следствия в системе МВД России (Указ Президента РФ  от 23.11.1998 № 1422 «О мерах по совершенствованию организации предварительного следствия в системе МВД РФ»).</w:t>
      </w:r>
    </w:p>
    <w:p w:rsidR="00602C94" w:rsidRDefault="00602C94" w:rsidP="00221F3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Следственный аппарат ОВД входит в структуру МВД России. Начальник Следственного департамента МВД России является заместителем министра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внутренних дел России, назначается на должность и освобождается от должности Президентом РФ по представлению Председателя Правительства РФ (Указ Президента РФ от 23.11.1998).</w:t>
      </w:r>
    </w:p>
    <w:p w:rsidR="00602C94" w:rsidRDefault="00602C94" w:rsidP="00221F38">
      <w:pPr>
        <w:rPr>
          <w:rFonts w:ascii="Times New Roman" w:hAnsi="Times New Roman"/>
          <w:sz w:val="28"/>
          <w:szCs w:val="28"/>
          <w:lang w:val="ru-RU"/>
        </w:rPr>
      </w:pPr>
      <w:r w:rsidRPr="00A83F39">
        <w:rPr>
          <w:rFonts w:ascii="Times New Roman" w:hAnsi="Times New Roman"/>
          <w:sz w:val="28"/>
          <w:szCs w:val="28"/>
          <w:u w:val="single"/>
          <w:lang w:val="ru-RU"/>
        </w:rPr>
        <w:t xml:space="preserve">Правовая основа деятельности органов предварительного следствия: </w:t>
      </w:r>
      <w:r>
        <w:rPr>
          <w:rFonts w:ascii="Times New Roman" w:hAnsi="Times New Roman"/>
          <w:sz w:val="28"/>
          <w:szCs w:val="28"/>
          <w:lang w:val="ru-RU"/>
        </w:rPr>
        <w:t>Конституция РФ, ФКЗ и ФЗ, акты уголовного и уголовно-процессуального законодательства РФ, указы и распоряжения Президента РФ, постановления и распоряжения Правительства РФ, НПА МВД РФ.</w:t>
      </w:r>
    </w:p>
    <w:p w:rsidR="00602C94" w:rsidRDefault="00602C94" w:rsidP="00221F38">
      <w:pPr>
        <w:rPr>
          <w:rFonts w:ascii="Times New Roman" w:hAnsi="Times New Roman"/>
          <w:sz w:val="28"/>
          <w:szCs w:val="28"/>
          <w:lang w:val="ru-RU"/>
        </w:rPr>
      </w:pPr>
      <w:r w:rsidRPr="00A83F39">
        <w:rPr>
          <w:rFonts w:ascii="Times New Roman" w:hAnsi="Times New Roman"/>
          <w:sz w:val="28"/>
          <w:szCs w:val="28"/>
          <w:u w:val="single"/>
          <w:lang w:val="ru-RU"/>
        </w:rPr>
        <w:t xml:space="preserve">Принципы: </w:t>
      </w:r>
      <w:r>
        <w:rPr>
          <w:rFonts w:ascii="Times New Roman" w:hAnsi="Times New Roman"/>
          <w:sz w:val="28"/>
          <w:szCs w:val="28"/>
          <w:lang w:val="ru-RU"/>
        </w:rPr>
        <w:t>уважение прав и свобод человека и гражданина, законность, гуманизм, презумпция невиновности.</w:t>
      </w:r>
    </w:p>
    <w:p w:rsidR="00602C94" w:rsidRDefault="00602C94" w:rsidP="00221F38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A83F39">
        <w:rPr>
          <w:rFonts w:ascii="Times New Roman" w:hAnsi="Times New Roman"/>
          <w:sz w:val="28"/>
          <w:szCs w:val="28"/>
          <w:u w:val="single"/>
          <w:lang w:val="ru-RU"/>
        </w:rPr>
        <w:t>Основные задачи органов предварительного следствия:</w:t>
      </w:r>
    </w:p>
    <w:p w:rsidR="00602C94" w:rsidRPr="00A83F39" w:rsidRDefault="00602C94" w:rsidP="00221F38">
      <w:pPr>
        <w:rPr>
          <w:rFonts w:ascii="Times New Roman" w:hAnsi="Times New Roman"/>
          <w:sz w:val="28"/>
          <w:szCs w:val="28"/>
          <w:lang w:val="ru-RU"/>
        </w:rPr>
      </w:pPr>
      <w:r w:rsidRPr="00A83F39">
        <w:rPr>
          <w:rFonts w:ascii="Times New Roman" w:hAnsi="Times New Roman"/>
          <w:sz w:val="28"/>
          <w:szCs w:val="28"/>
          <w:lang w:val="ru-RU"/>
        </w:rPr>
        <w:t>- обеспечение в пределах своих полномочий</w:t>
      </w:r>
      <w:r>
        <w:rPr>
          <w:rFonts w:ascii="Times New Roman" w:hAnsi="Times New Roman"/>
          <w:sz w:val="28"/>
          <w:szCs w:val="28"/>
          <w:lang w:val="ru-RU"/>
        </w:rPr>
        <w:t xml:space="preserve"> исполнения законодательства РФ об уголовном судопроизводстве</w:t>
      </w:r>
      <w:r w:rsidRPr="00A83F39">
        <w:rPr>
          <w:rFonts w:ascii="Times New Roman" w:hAnsi="Times New Roman"/>
          <w:sz w:val="28"/>
          <w:szCs w:val="28"/>
          <w:lang w:val="ru-RU"/>
        </w:rPr>
        <w:t>;</w:t>
      </w:r>
    </w:p>
    <w:p w:rsidR="00602C94" w:rsidRDefault="00602C94" w:rsidP="00221F3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организационно-методическое руководство расследованием преступлений, подследственных следователям ОВД РФ.</w:t>
      </w:r>
    </w:p>
    <w:p w:rsidR="00602C94" w:rsidRPr="00B95D15" w:rsidRDefault="00602C94" w:rsidP="00221F38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B95D15">
        <w:rPr>
          <w:rFonts w:ascii="Times New Roman" w:hAnsi="Times New Roman"/>
          <w:sz w:val="28"/>
          <w:szCs w:val="28"/>
          <w:u w:val="single"/>
          <w:lang w:val="ru-RU"/>
        </w:rPr>
        <w:t>Следователи ОВД расследуют уголовные дела:</w:t>
      </w:r>
    </w:p>
    <w:p w:rsidR="00602C94" w:rsidRPr="00B95D15" w:rsidRDefault="00602C94" w:rsidP="00221F3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 причинении различной степени тяжести вреда здоровью</w:t>
      </w:r>
      <w:r w:rsidRPr="00B95D15">
        <w:rPr>
          <w:rFonts w:ascii="Times New Roman" w:hAnsi="Times New Roman"/>
          <w:sz w:val="28"/>
          <w:szCs w:val="28"/>
          <w:lang w:val="ru-RU"/>
        </w:rPr>
        <w:t>;</w:t>
      </w:r>
    </w:p>
    <w:p w:rsidR="00602C94" w:rsidRPr="00B95D15" w:rsidRDefault="00602C94" w:rsidP="00221F3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 преступлениях против собственности (кражи, грабежи, разбойные нападения, мошенничество)</w:t>
      </w:r>
      <w:r w:rsidRPr="00B95D15">
        <w:rPr>
          <w:rFonts w:ascii="Times New Roman" w:hAnsi="Times New Roman"/>
          <w:sz w:val="28"/>
          <w:szCs w:val="28"/>
          <w:lang w:val="ru-RU"/>
        </w:rPr>
        <w:t>;</w:t>
      </w:r>
    </w:p>
    <w:p w:rsidR="00602C94" w:rsidRPr="00B95D15" w:rsidRDefault="00602C94" w:rsidP="00221F3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преступления о незаконном обороте наркотиков</w:t>
      </w:r>
      <w:r w:rsidRPr="00B95D15">
        <w:rPr>
          <w:rFonts w:ascii="Times New Roman" w:hAnsi="Times New Roman"/>
          <w:sz w:val="28"/>
          <w:szCs w:val="28"/>
          <w:lang w:val="ru-RU"/>
        </w:rPr>
        <w:t>;</w:t>
      </w:r>
    </w:p>
    <w:p w:rsidR="00602C94" w:rsidRPr="00B95D15" w:rsidRDefault="00602C94" w:rsidP="00221F3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криминальные банкротства</w:t>
      </w:r>
      <w:r w:rsidRPr="00B95D15">
        <w:rPr>
          <w:rFonts w:ascii="Times New Roman" w:hAnsi="Times New Roman"/>
          <w:sz w:val="28"/>
          <w:szCs w:val="28"/>
          <w:lang w:val="ru-RU"/>
        </w:rPr>
        <w:t>;</w:t>
      </w:r>
    </w:p>
    <w:p w:rsidR="00602C94" w:rsidRDefault="00602C94" w:rsidP="00221F3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ДТП (ст. 151 УПК РФ).</w:t>
      </w:r>
    </w:p>
    <w:p w:rsidR="00602C94" w:rsidRDefault="00602C94" w:rsidP="00A93CEA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>Составьте конспект по представленному материалу.</w:t>
      </w:r>
    </w:p>
    <w:p w:rsidR="00602C94" w:rsidRPr="00A93CEA" w:rsidRDefault="00602C94" w:rsidP="00A93CEA">
      <w:pPr>
        <w:pStyle w:val="a3"/>
        <w:numPr>
          <w:ilvl w:val="0"/>
          <w:numId w:val="2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 xml:space="preserve"> Заполните таблицу по видам профессиональной деятельности юриста: </w:t>
      </w:r>
      <w:r w:rsidRPr="00A93CEA">
        <w:rPr>
          <w:rFonts w:ascii="Times New Roman" w:hAnsi="Times New Roman"/>
          <w:sz w:val="28"/>
          <w:szCs w:val="28"/>
          <w:lang w:val="ru-RU"/>
        </w:rPr>
        <w:lastRenderedPageBreak/>
        <w:t>профессиональная деятельность с</w:t>
      </w:r>
      <w:r>
        <w:rPr>
          <w:rFonts w:ascii="Times New Roman" w:hAnsi="Times New Roman"/>
          <w:sz w:val="28"/>
          <w:szCs w:val="28"/>
          <w:lang w:val="ru-RU"/>
        </w:rPr>
        <w:t>ледовател</w:t>
      </w:r>
      <w:r w:rsidRPr="00A93CEA">
        <w:rPr>
          <w:rFonts w:ascii="Times New Roman" w:hAnsi="Times New Roman"/>
          <w:sz w:val="28"/>
          <w:szCs w:val="28"/>
          <w:lang w:val="ru-RU"/>
        </w:rPr>
        <w:t>ей РФ.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b/>
          <w:sz w:val="28"/>
          <w:szCs w:val="28"/>
        </w:rPr>
        <w:t>N</w:t>
      </w:r>
      <w:r w:rsidRPr="00A93CEA">
        <w:rPr>
          <w:rFonts w:ascii="Times New Roman" w:hAnsi="Times New Roman"/>
          <w:b/>
          <w:sz w:val="28"/>
          <w:szCs w:val="28"/>
          <w:lang w:val="ru-RU"/>
        </w:rPr>
        <w:t>.</w:t>
      </w:r>
      <w:r w:rsidRPr="00A93CEA">
        <w:rPr>
          <w:rFonts w:ascii="Times New Roman" w:hAnsi="Times New Roman"/>
          <w:b/>
          <w:sz w:val="28"/>
          <w:szCs w:val="28"/>
        </w:rPr>
        <w:t>B</w:t>
      </w:r>
      <w:r w:rsidRPr="00A93CE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A93CEA">
        <w:rPr>
          <w:rFonts w:ascii="Times New Roman" w:hAnsi="Times New Roman"/>
          <w:sz w:val="28"/>
          <w:szCs w:val="28"/>
          <w:lang w:val="ru-RU"/>
        </w:rPr>
        <w:t>Таблица заполняется на основе изучения НПА!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>Например: Судебная власть осуществляется посредством конституционного, гражданского, административного и уголовного судопроизводства! Судьи – носители судебной власти.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>- Конституция РФ (принята всенародным голосованием 12.12.1993 с изменениями, одобренными в ходе всероссийского голосования 01.07.2020);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>- ФКЗ «О судебной системе РФ» от 31.12.1996;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>- Закон РФ «О статусе судей в РФ» от 26.06.1992;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 xml:space="preserve">- Кодекс судейской этики (с изменениями от 8 декабря 2016). Принят </w:t>
      </w:r>
      <w:r w:rsidRPr="00A93CEA">
        <w:rPr>
          <w:rFonts w:ascii="Times New Roman" w:hAnsi="Times New Roman"/>
          <w:sz w:val="28"/>
          <w:szCs w:val="28"/>
        </w:rPr>
        <w:t>VIII</w:t>
      </w:r>
      <w:r w:rsidRPr="00A93CEA">
        <w:rPr>
          <w:rFonts w:ascii="Times New Roman" w:hAnsi="Times New Roman"/>
          <w:sz w:val="28"/>
          <w:szCs w:val="28"/>
          <w:lang w:val="ru-RU"/>
        </w:rPr>
        <w:t xml:space="preserve"> Всероссийским съездом судей 19.12.2012 (основной список).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b/>
          <w:sz w:val="28"/>
          <w:szCs w:val="28"/>
        </w:rPr>
        <w:t>N</w:t>
      </w:r>
      <w:r w:rsidRPr="00A93CEA">
        <w:rPr>
          <w:rFonts w:ascii="Times New Roman" w:hAnsi="Times New Roman"/>
          <w:b/>
          <w:sz w:val="28"/>
          <w:szCs w:val="28"/>
          <w:lang w:val="ru-RU"/>
        </w:rPr>
        <w:t>.</w:t>
      </w:r>
      <w:r w:rsidRPr="00A93CEA">
        <w:rPr>
          <w:rFonts w:ascii="Times New Roman" w:hAnsi="Times New Roman"/>
          <w:b/>
          <w:sz w:val="28"/>
          <w:szCs w:val="28"/>
        </w:rPr>
        <w:t>B</w:t>
      </w:r>
      <w:r w:rsidRPr="00A93CEA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A93CEA">
        <w:rPr>
          <w:rFonts w:ascii="Times New Roman" w:hAnsi="Times New Roman"/>
          <w:sz w:val="28"/>
          <w:szCs w:val="28"/>
          <w:lang w:val="ru-RU"/>
        </w:rPr>
        <w:t>Вид профессиональной деятельности юриста: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>- день работника;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>- профессиональные объединения;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 xml:space="preserve">- НПА, </w:t>
      </w:r>
      <w:proofErr w:type="gramStart"/>
      <w:r w:rsidRPr="00A93CEA">
        <w:rPr>
          <w:rFonts w:ascii="Times New Roman" w:hAnsi="Times New Roman"/>
          <w:sz w:val="28"/>
          <w:szCs w:val="28"/>
          <w:lang w:val="ru-RU"/>
        </w:rPr>
        <w:t>регулирующие</w:t>
      </w:r>
      <w:proofErr w:type="gramEnd"/>
      <w:r w:rsidRPr="00A93CEA">
        <w:rPr>
          <w:rFonts w:ascii="Times New Roman" w:hAnsi="Times New Roman"/>
          <w:sz w:val="28"/>
          <w:szCs w:val="28"/>
          <w:lang w:val="ru-RU"/>
        </w:rPr>
        <w:t xml:space="preserve"> деятельность;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>- требования: образование, возраст, стаж, состояние здоровья, личные качества, лицензия;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>- вышестоящее ведомство;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>- цель, основные задачи;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>- особые полномочия;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>- социальные гарантии;</w:t>
      </w:r>
    </w:p>
    <w:p w:rsidR="00602C94" w:rsidRPr="00A93CEA" w:rsidRDefault="00602C94" w:rsidP="00A93CEA">
      <w:pPr>
        <w:pStyle w:val="a3"/>
        <w:ind w:left="360" w:firstLineChars="0" w:firstLine="0"/>
        <w:rPr>
          <w:rFonts w:ascii="Times New Roman" w:hAnsi="Times New Roman"/>
          <w:sz w:val="28"/>
          <w:szCs w:val="28"/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t>- виды поощрений, награды;</w:t>
      </w:r>
    </w:p>
    <w:p w:rsidR="00602C94" w:rsidRPr="00A93CEA" w:rsidRDefault="00602C94" w:rsidP="00A93CEA">
      <w:pPr>
        <w:pStyle w:val="a3"/>
        <w:ind w:left="360" w:firstLineChars="0" w:firstLine="0"/>
        <w:rPr>
          <w:lang w:val="ru-RU"/>
        </w:rPr>
      </w:pPr>
      <w:r w:rsidRPr="00A93CEA">
        <w:rPr>
          <w:rFonts w:ascii="Times New Roman" w:hAnsi="Times New Roman"/>
          <w:sz w:val="28"/>
          <w:szCs w:val="28"/>
          <w:lang w:val="ru-RU"/>
        </w:rPr>
        <w:lastRenderedPageBreak/>
        <w:t>- дисциплинарная ответственность.</w:t>
      </w:r>
    </w:p>
    <w:p w:rsidR="00602C94" w:rsidRPr="00221F38" w:rsidRDefault="00602C94" w:rsidP="00221F38">
      <w:pPr>
        <w:rPr>
          <w:rFonts w:ascii="Times New Roman" w:hAnsi="Times New Roman"/>
          <w:sz w:val="28"/>
          <w:szCs w:val="28"/>
          <w:lang w:val="ru-RU"/>
        </w:rPr>
      </w:pPr>
    </w:p>
    <w:sectPr w:rsidR="00602C94" w:rsidRPr="00221F38" w:rsidSect="00ED43CC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21E"/>
    <w:multiLevelType w:val="hybridMultilevel"/>
    <w:tmpl w:val="9542A630"/>
    <w:lvl w:ilvl="0" w:tplc="E8326552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5393513"/>
    <w:multiLevelType w:val="hybridMultilevel"/>
    <w:tmpl w:val="21F04166"/>
    <w:lvl w:ilvl="0" w:tplc="21FADA5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09EF"/>
    <w:rsid w:val="000F2A70"/>
    <w:rsid w:val="0016118E"/>
    <w:rsid w:val="001C4C9E"/>
    <w:rsid w:val="00221F38"/>
    <w:rsid w:val="003109EC"/>
    <w:rsid w:val="004441F4"/>
    <w:rsid w:val="00467F4F"/>
    <w:rsid w:val="004D4A69"/>
    <w:rsid w:val="00602C94"/>
    <w:rsid w:val="006B6003"/>
    <w:rsid w:val="007F25AE"/>
    <w:rsid w:val="0080002F"/>
    <w:rsid w:val="008B6E58"/>
    <w:rsid w:val="009109EF"/>
    <w:rsid w:val="009564B3"/>
    <w:rsid w:val="009B56A1"/>
    <w:rsid w:val="00A83F39"/>
    <w:rsid w:val="00A93CEA"/>
    <w:rsid w:val="00AB4D60"/>
    <w:rsid w:val="00AC4E49"/>
    <w:rsid w:val="00B307C8"/>
    <w:rsid w:val="00B95D15"/>
    <w:rsid w:val="00BE1794"/>
    <w:rsid w:val="00CB279C"/>
    <w:rsid w:val="00D01A95"/>
    <w:rsid w:val="00DC72FE"/>
    <w:rsid w:val="00E0402C"/>
    <w:rsid w:val="00E07A48"/>
    <w:rsid w:val="00ED3BDC"/>
    <w:rsid w:val="00ED43CC"/>
    <w:rsid w:val="00F3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EF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4D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919</Words>
  <Characters>5242</Characters>
  <Application>Microsoft Office Word</Application>
  <DocSecurity>0</DocSecurity>
  <Lines>43</Lines>
  <Paragraphs>12</Paragraphs>
  <ScaleCrop>false</ScaleCrop>
  <Company>DG Win&amp;Soft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ЮР-оз-20_Введение в профессиональную деятельность _24</dc:title>
  <dc:creator>acer</dc:creator>
  <cp:lastModifiedBy>KondratyevaEV</cp:lastModifiedBy>
  <cp:revision>2</cp:revision>
  <dcterms:created xsi:type="dcterms:W3CDTF">2020-11-20T04:59:00Z</dcterms:created>
  <dcterms:modified xsi:type="dcterms:W3CDTF">2020-11-20T04:59:00Z</dcterms:modified>
</cp:coreProperties>
</file>