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22" w:rsidRDefault="00C96622" w:rsidP="00C96622">
      <w:pPr>
        <w:tabs>
          <w:tab w:val="left" w:pos="8789"/>
        </w:tabs>
        <w:spacing w:after="0" w:line="360" w:lineRule="auto"/>
        <w:ind w:left="-142" w:right="-59" w:firstLine="851"/>
        <w:jc w:val="center"/>
        <w:rPr>
          <w:rFonts w:ascii="Times New Roman" w:hAnsi="Times New Roman"/>
          <w:sz w:val="28"/>
          <w:szCs w:val="28"/>
        </w:rPr>
      </w:pPr>
      <w:r w:rsidRPr="00A67BAA">
        <w:rPr>
          <w:rFonts w:ascii="Times New Roman" w:hAnsi="Times New Roman"/>
          <w:sz w:val="28"/>
          <w:szCs w:val="28"/>
        </w:rPr>
        <w:t>Тема 4.</w:t>
      </w:r>
    </w:p>
    <w:p w:rsidR="00C96622" w:rsidRPr="00A67BAA" w:rsidRDefault="00C96622" w:rsidP="00C96622">
      <w:pPr>
        <w:tabs>
          <w:tab w:val="left" w:pos="8789"/>
        </w:tabs>
        <w:spacing w:after="0" w:line="360" w:lineRule="auto"/>
        <w:ind w:left="-142" w:right="-59" w:firstLine="851"/>
        <w:jc w:val="center"/>
        <w:rPr>
          <w:rFonts w:ascii="Times New Roman" w:hAnsi="Times New Roman"/>
          <w:sz w:val="28"/>
          <w:szCs w:val="28"/>
        </w:rPr>
      </w:pPr>
    </w:p>
    <w:p w:rsidR="00C96622" w:rsidRDefault="00C96622" w:rsidP="00C96622">
      <w:pPr>
        <w:tabs>
          <w:tab w:val="left" w:pos="8789"/>
        </w:tabs>
        <w:spacing w:after="0" w:line="360" w:lineRule="auto"/>
        <w:ind w:left="-142" w:right="-59" w:firstLine="851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A67BAA">
        <w:rPr>
          <w:rFonts w:ascii="Times New Roman" w:hAnsi="Times New Roman"/>
          <w:b/>
          <w:i/>
          <w:sz w:val="28"/>
          <w:szCs w:val="28"/>
        </w:rPr>
        <w:t>Российское государство и право в период сословно-представительной монархии (сер.</w:t>
      </w:r>
      <w:proofErr w:type="gramEnd"/>
      <w:r w:rsidRPr="00A67BAA">
        <w:rPr>
          <w:rFonts w:ascii="Times New Roman" w:hAnsi="Times New Roman"/>
          <w:b/>
          <w:i/>
          <w:sz w:val="28"/>
          <w:szCs w:val="28"/>
        </w:rPr>
        <w:t> </w:t>
      </w:r>
      <w:proofErr w:type="gramStart"/>
      <w:r w:rsidRPr="00A67BAA">
        <w:rPr>
          <w:rFonts w:ascii="Times New Roman" w:hAnsi="Times New Roman"/>
          <w:b/>
          <w:i/>
          <w:sz w:val="28"/>
          <w:szCs w:val="28"/>
        </w:rPr>
        <w:t>Х</w:t>
      </w:r>
      <w:proofErr w:type="gramEnd"/>
      <w:r w:rsidRPr="00A67BAA">
        <w:rPr>
          <w:rFonts w:ascii="Times New Roman" w:hAnsi="Times New Roman"/>
          <w:b/>
          <w:i/>
          <w:sz w:val="28"/>
          <w:szCs w:val="28"/>
        </w:rPr>
        <w:t>VI – Х</w:t>
      </w:r>
      <w:r w:rsidRPr="00A67BAA">
        <w:rPr>
          <w:rFonts w:ascii="Times New Roman" w:hAnsi="Times New Roman"/>
          <w:b/>
          <w:i/>
          <w:sz w:val="28"/>
          <w:szCs w:val="28"/>
          <w:lang w:val="en-US"/>
        </w:rPr>
        <w:t>VII </w:t>
      </w:r>
      <w:r w:rsidRPr="00A67BAA">
        <w:rPr>
          <w:rFonts w:ascii="Times New Roman" w:hAnsi="Times New Roman"/>
          <w:b/>
          <w:i/>
          <w:sz w:val="28"/>
          <w:szCs w:val="28"/>
        </w:rPr>
        <w:t>вв.).</w:t>
      </w:r>
    </w:p>
    <w:p w:rsidR="00C96622" w:rsidRPr="00A67BAA" w:rsidRDefault="00C96622" w:rsidP="00C96622">
      <w:pPr>
        <w:tabs>
          <w:tab w:val="left" w:pos="8789"/>
        </w:tabs>
        <w:spacing w:after="0" w:line="360" w:lineRule="auto"/>
        <w:ind w:left="-142" w:right="-59"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96622" w:rsidRPr="00A67BAA" w:rsidRDefault="00C96622" w:rsidP="00C96622">
      <w:pPr>
        <w:tabs>
          <w:tab w:val="left" w:pos="8789"/>
        </w:tabs>
        <w:spacing w:after="0" w:line="360" w:lineRule="auto"/>
        <w:ind w:left="-142" w:right="-59" w:firstLine="851"/>
        <w:jc w:val="both"/>
        <w:rPr>
          <w:rFonts w:ascii="Times New Roman" w:hAnsi="Times New Roman"/>
          <w:sz w:val="28"/>
          <w:szCs w:val="28"/>
        </w:rPr>
      </w:pPr>
      <w:r w:rsidRPr="00A67BAA">
        <w:rPr>
          <w:rFonts w:ascii="Times New Roman" w:hAnsi="Times New Roman"/>
          <w:sz w:val="28"/>
          <w:szCs w:val="28"/>
        </w:rPr>
        <w:t xml:space="preserve">Причины и предпосылки перехода от дворцово-вотчинной системы управления к сословно-представительной монархии в России. Характерные черты сословно-представительной монархии в России. Реформы Ивана IV (Грозного) в системе государственного управления. Высшие органы власти: царь, Боярская дума, Земский собор. Приказная система управления. Органы местного самоуправления, система губных и земских учреждений. Военные преобразования. Финансовая  реформа. Судебник 1550 г.: изменения в судебном процессе, эволюция норм государственного и уголовного права. Развитие сословного строя. Правовое положение основных категорий населения: боярство, дворянство, духовенство, купечество, посадский и служилый люд, феодально-зависимое крестьянство. Понятие «белых» слобод. Дальнейшее развитие крепостного права, введение заповедных и урочных лет. Изменения норм феодального права собственности. Государство и церковь. Стоглав 1551 г. – свод </w:t>
      </w:r>
      <w:proofErr w:type="gramStart"/>
      <w:r w:rsidRPr="00A67BAA">
        <w:rPr>
          <w:rFonts w:ascii="Times New Roman" w:hAnsi="Times New Roman"/>
          <w:sz w:val="28"/>
          <w:szCs w:val="28"/>
        </w:rPr>
        <w:t>законов по регулированию</w:t>
      </w:r>
      <w:proofErr w:type="gramEnd"/>
      <w:r w:rsidRPr="00A67BAA">
        <w:rPr>
          <w:rFonts w:ascii="Times New Roman" w:hAnsi="Times New Roman"/>
          <w:sz w:val="28"/>
          <w:szCs w:val="28"/>
        </w:rPr>
        <w:t xml:space="preserve"> церковных дел и семейному праву. Опричнина. </w:t>
      </w:r>
    </w:p>
    <w:p w:rsidR="00C96622" w:rsidRPr="00A67BAA" w:rsidRDefault="00C96622" w:rsidP="00C96622">
      <w:pPr>
        <w:tabs>
          <w:tab w:val="left" w:pos="8789"/>
        </w:tabs>
        <w:spacing w:after="0" w:line="360" w:lineRule="auto"/>
        <w:ind w:left="-142" w:right="-59" w:firstLine="851"/>
        <w:jc w:val="both"/>
        <w:rPr>
          <w:rFonts w:ascii="Times New Roman" w:hAnsi="Times New Roman"/>
          <w:sz w:val="28"/>
          <w:szCs w:val="28"/>
        </w:rPr>
      </w:pPr>
      <w:r w:rsidRPr="00A67BAA">
        <w:rPr>
          <w:rFonts w:ascii="Times New Roman" w:hAnsi="Times New Roman"/>
          <w:sz w:val="28"/>
          <w:szCs w:val="28"/>
        </w:rPr>
        <w:t xml:space="preserve">Кризис государственности на рубеже </w:t>
      </w:r>
      <w:r w:rsidRPr="00A67BAA">
        <w:rPr>
          <w:rFonts w:ascii="Times New Roman" w:hAnsi="Times New Roman"/>
          <w:sz w:val="28"/>
          <w:szCs w:val="28"/>
          <w:lang w:val="en-US"/>
        </w:rPr>
        <w:t>XVI</w:t>
      </w:r>
      <w:r w:rsidRPr="00A67BAA">
        <w:rPr>
          <w:rFonts w:ascii="Times New Roman" w:hAnsi="Times New Roman"/>
          <w:sz w:val="28"/>
          <w:szCs w:val="28"/>
        </w:rPr>
        <w:t>-</w:t>
      </w:r>
      <w:r w:rsidRPr="00A67BAA">
        <w:rPr>
          <w:rFonts w:ascii="Times New Roman" w:hAnsi="Times New Roman"/>
          <w:sz w:val="28"/>
          <w:szCs w:val="28"/>
          <w:lang w:val="en-US"/>
        </w:rPr>
        <w:t>XVII</w:t>
      </w:r>
      <w:r w:rsidRPr="00A67BAA">
        <w:rPr>
          <w:rFonts w:ascii="Times New Roman" w:hAnsi="Times New Roman"/>
          <w:sz w:val="28"/>
          <w:szCs w:val="28"/>
        </w:rPr>
        <w:t xml:space="preserve"> вв.: Смутное время. Введение патриаршества. Начало правления династии Романовых. Реформы 30-80-х годов </w:t>
      </w:r>
      <w:r w:rsidRPr="00A67BAA">
        <w:rPr>
          <w:rFonts w:ascii="Times New Roman" w:hAnsi="Times New Roman"/>
          <w:sz w:val="28"/>
          <w:szCs w:val="28"/>
          <w:lang w:val="en-US"/>
        </w:rPr>
        <w:t>X</w:t>
      </w:r>
      <w:r w:rsidRPr="00A67BAA">
        <w:rPr>
          <w:rFonts w:ascii="Times New Roman" w:hAnsi="Times New Roman"/>
          <w:sz w:val="28"/>
          <w:szCs w:val="28"/>
        </w:rPr>
        <w:t xml:space="preserve">VII в. Условия принятия и общая характеристика Соборного уложения 1649 г. Завершение юридического оформления крепостного права. Основные черты гражданского права: право собственности, обязательственное право, право наследования. Развитие государственного права. Уголовное право и процесс по Соборному уложению 1649 г. Виды преступлений и система наказаний. Преобразования в церковной сфере. Реформа патриарха Никона. Раскол церкви. Государственное регулирование внутренней и внешней </w:t>
      </w:r>
      <w:r w:rsidRPr="00A67BAA">
        <w:rPr>
          <w:rFonts w:ascii="Times New Roman" w:hAnsi="Times New Roman"/>
          <w:sz w:val="28"/>
          <w:szCs w:val="28"/>
        </w:rPr>
        <w:lastRenderedPageBreak/>
        <w:t>торговли: Новоторговый устав 1667 г. Начало формирования предпосылок перехода к абсолютизму.</w:t>
      </w:r>
    </w:p>
    <w:p w:rsidR="00C96622" w:rsidRDefault="00C96622" w:rsidP="00C96622">
      <w:pPr>
        <w:tabs>
          <w:tab w:val="left" w:pos="8789"/>
        </w:tabs>
        <w:spacing w:after="0" w:line="360" w:lineRule="auto"/>
        <w:ind w:left="-142" w:right="-59" w:firstLine="851"/>
        <w:jc w:val="both"/>
        <w:rPr>
          <w:rFonts w:ascii="Times New Roman" w:hAnsi="Times New Roman"/>
          <w:sz w:val="28"/>
          <w:szCs w:val="28"/>
        </w:rPr>
      </w:pPr>
      <w:r w:rsidRPr="00A67BAA">
        <w:rPr>
          <w:rFonts w:ascii="Times New Roman" w:hAnsi="Times New Roman"/>
          <w:b/>
          <w:i/>
          <w:sz w:val="28"/>
          <w:szCs w:val="28"/>
        </w:rPr>
        <w:t>Основные понятия:</w:t>
      </w:r>
      <w:r w:rsidRPr="00A67BAA">
        <w:rPr>
          <w:rFonts w:ascii="Times New Roman" w:hAnsi="Times New Roman"/>
          <w:sz w:val="28"/>
          <w:szCs w:val="28"/>
        </w:rPr>
        <w:t xml:space="preserve"> Царь. Избранная рада. Земский собор. Приказы. Судебник 1550 г. Стоглав 1551 г. Опричнина. </w:t>
      </w:r>
      <w:proofErr w:type="gramStart"/>
      <w:r w:rsidRPr="00A67BAA">
        <w:rPr>
          <w:rFonts w:ascii="Times New Roman" w:hAnsi="Times New Roman"/>
          <w:sz w:val="28"/>
          <w:szCs w:val="28"/>
        </w:rPr>
        <w:t>Земщина</w:t>
      </w:r>
      <w:proofErr w:type="gramEnd"/>
      <w:r w:rsidRPr="00A67BAA">
        <w:rPr>
          <w:rFonts w:ascii="Times New Roman" w:hAnsi="Times New Roman"/>
          <w:sz w:val="28"/>
          <w:szCs w:val="28"/>
        </w:rPr>
        <w:t xml:space="preserve">. Сословия. Крепостное право. Семибоярщина. Заповедные лета. Урочные лета. Тягло. Соборное Уложение 1649 г. </w:t>
      </w:r>
    </w:p>
    <w:p w:rsidR="00C96622" w:rsidRPr="00A67BAA" w:rsidRDefault="00C96622" w:rsidP="00C96622">
      <w:pPr>
        <w:tabs>
          <w:tab w:val="left" w:pos="8789"/>
        </w:tabs>
        <w:spacing w:after="0" w:line="360" w:lineRule="auto"/>
        <w:ind w:left="-142" w:right="-59" w:firstLine="851"/>
        <w:jc w:val="both"/>
        <w:rPr>
          <w:rFonts w:ascii="Times New Roman" w:hAnsi="Times New Roman"/>
          <w:sz w:val="28"/>
          <w:szCs w:val="28"/>
        </w:rPr>
      </w:pPr>
    </w:p>
    <w:p w:rsidR="00681875" w:rsidRPr="00CD155A" w:rsidRDefault="00C96622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Семинар. </w:t>
      </w:r>
      <w:r w:rsidR="00681875" w:rsidRPr="00CD155A">
        <w:rPr>
          <w:rFonts w:ascii="Times New Roman" w:hAnsi="Times New Roman"/>
          <w:sz w:val="28"/>
          <w:szCs w:val="28"/>
        </w:rPr>
        <w:t xml:space="preserve">Тема 4. </w:t>
      </w:r>
    </w:p>
    <w:p w:rsidR="00681875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CD155A">
        <w:rPr>
          <w:rFonts w:ascii="Times New Roman" w:hAnsi="Times New Roman"/>
          <w:b/>
          <w:i/>
          <w:sz w:val="28"/>
          <w:szCs w:val="28"/>
        </w:rPr>
        <w:t>Формирование общерусского права. Судебники 1497 и 1550 гг.</w:t>
      </w:r>
    </w:p>
    <w:p w:rsidR="00681875" w:rsidRPr="00CD155A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CD155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681875" w:rsidRPr="00BA3836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1. Правовое регулирование имущественных отношений по Судебникам 1497 и 1550 гг.</w:t>
      </w:r>
    </w:p>
    <w:p w:rsidR="00681875" w:rsidRPr="00BA3836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2. Виды преступлений и наказаний по Судебникам 1497 и 1550 гг.</w:t>
      </w:r>
    </w:p>
    <w:p w:rsidR="00681875" w:rsidRPr="00BA3836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3. Суд и процесс по Судебникам 1497 и 1550 гг.</w:t>
      </w:r>
    </w:p>
    <w:p w:rsidR="00681875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81875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b/>
          <w:sz w:val="28"/>
          <w:szCs w:val="28"/>
        </w:rPr>
      </w:pPr>
      <w:r w:rsidRPr="00CD155A">
        <w:rPr>
          <w:rFonts w:ascii="Times New Roman" w:hAnsi="Times New Roman"/>
          <w:b/>
          <w:sz w:val="28"/>
          <w:szCs w:val="28"/>
        </w:rPr>
        <w:t>Практические задания</w:t>
      </w:r>
    </w:p>
    <w:p w:rsidR="00681875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D155A">
        <w:rPr>
          <w:rFonts w:ascii="Times New Roman" w:hAnsi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/>
          <w:b/>
          <w:i/>
          <w:sz w:val="28"/>
          <w:szCs w:val="28"/>
        </w:rPr>
        <w:t>Дайте определение понятиям</w:t>
      </w:r>
    </w:p>
    <w:p w:rsidR="00681875" w:rsidRPr="00A67BAA" w:rsidRDefault="00681875" w:rsidP="00681875">
      <w:pPr>
        <w:tabs>
          <w:tab w:val="left" w:pos="8789"/>
        </w:tabs>
        <w:spacing w:after="0" w:line="360" w:lineRule="auto"/>
        <w:ind w:left="-180" w:right="-59" w:firstLine="709"/>
        <w:jc w:val="both"/>
        <w:rPr>
          <w:rFonts w:ascii="Times New Roman" w:hAnsi="Times New Roman"/>
          <w:b/>
          <w:sz w:val="28"/>
          <w:szCs w:val="28"/>
        </w:rPr>
      </w:pPr>
      <w:r w:rsidRPr="00A67BAA">
        <w:rPr>
          <w:rFonts w:ascii="Times New Roman" w:hAnsi="Times New Roman"/>
          <w:sz w:val="28"/>
          <w:szCs w:val="28"/>
        </w:rPr>
        <w:t>Сыск</w:t>
      </w:r>
      <w:r>
        <w:rPr>
          <w:rFonts w:ascii="Times New Roman" w:hAnsi="Times New Roman"/>
          <w:sz w:val="28"/>
          <w:szCs w:val="28"/>
        </w:rPr>
        <w:t>.</w:t>
      </w:r>
      <w:r w:rsidRPr="00A67B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A67BAA">
        <w:rPr>
          <w:rFonts w:ascii="Times New Roman" w:hAnsi="Times New Roman"/>
          <w:sz w:val="28"/>
          <w:szCs w:val="28"/>
        </w:rPr>
        <w:t xml:space="preserve">равеж. </w:t>
      </w:r>
      <w:proofErr w:type="spellStart"/>
      <w:r w:rsidRPr="00A67BAA">
        <w:rPr>
          <w:rFonts w:ascii="Times New Roman" w:hAnsi="Times New Roman"/>
          <w:sz w:val="28"/>
          <w:szCs w:val="28"/>
        </w:rPr>
        <w:t>Мостовщина</w:t>
      </w:r>
      <w:proofErr w:type="spellEnd"/>
      <w:r w:rsidRPr="00A67BAA">
        <w:rPr>
          <w:rFonts w:ascii="Times New Roman" w:hAnsi="Times New Roman"/>
          <w:sz w:val="28"/>
          <w:szCs w:val="28"/>
        </w:rPr>
        <w:t xml:space="preserve">. Церковный мятеж. Казнь без всякой пощады. Мытник. </w:t>
      </w:r>
      <w:proofErr w:type="spellStart"/>
      <w:r w:rsidRPr="00A67BAA">
        <w:rPr>
          <w:rFonts w:ascii="Times New Roman" w:hAnsi="Times New Roman"/>
          <w:sz w:val="28"/>
          <w:szCs w:val="28"/>
        </w:rPr>
        <w:t>Новониконианство</w:t>
      </w:r>
      <w:proofErr w:type="spellEnd"/>
      <w:r w:rsidRPr="00A67BAA">
        <w:rPr>
          <w:rFonts w:ascii="Times New Roman" w:hAnsi="Times New Roman"/>
          <w:sz w:val="28"/>
          <w:szCs w:val="28"/>
        </w:rPr>
        <w:t>. Старообрядцы.</w:t>
      </w:r>
      <w:r w:rsidRPr="00A46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7BAA">
        <w:rPr>
          <w:rFonts w:ascii="Times New Roman" w:hAnsi="Times New Roman"/>
          <w:sz w:val="28"/>
          <w:szCs w:val="28"/>
        </w:rPr>
        <w:t>Облихование</w:t>
      </w:r>
      <w:proofErr w:type="spellEnd"/>
      <w:r w:rsidRPr="00A67BA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67BAA">
        <w:rPr>
          <w:rFonts w:ascii="Times New Roman" w:hAnsi="Times New Roman"/>
          <w:sz w:val="28"/>
          <w:szCs w:val="28"/>
        </w:rPr>
        <w:t>Подым</w:t>
      </w:r>
      <w:proofErr w:type="spellEnd"/>
      <w:r w:rsidRPr="00A67BAA">
        <w:rPr>
          <w:rFonts w:ascii="Times New Roman" w:hAnsi="Times New Roman"/>
          <w:sz w:val="28"/>
          <w:szCs w:val="28"/>
        </w:rPr>
        <w:t xml:space="preserve">. Срочная грамота. Приставная грамота. </w:t>
      </w:r>
      <w:proofErr w:type="spellStart"/>
      <w:r w:rsidRPr="00A67BAA">
        <w:rPr>
          <w:rFonts w:ascii="Times New Roman" w:hAnsi="Times New Roman"/>
          <w:sz w:val="28"/>
          <w:szCs w:val="28"/>
        </w:rPr>
        <w:t>Старожилец</w:t>
      </w:r>
      <w:proofErr w:type="spellEnd"/>
      <w:r w:rsidRPr="00A67BAA">
        <w:rPr>
          <w:rFonts w:ascii="Times New Roman" w:hAnsi="Times New Roman"/>
          <w:sz w:val="28"/>
          <w:szCs w:val="28"/>
        </w:rPr>
        <w:t>. Бобыли. Холоп. Пожилое. Юрьев день.</w:t>
      </w:r>
    </w:p>
    <w:p w:rsidR="00681875" w:rsidRPr="00CD155A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</w:p>
    <w:p w:rsidR="00681875" w:rsidRPr="00CD155A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 </w:t>
      </w:r>
      <w:r w:rsidRPr="00CD155A">
        <w:rPr>
          <w:rFonts w:ascii="Times New Roman" w:hAnsi="Times New Roman"/>
          <w:b/>
          <w:i/>
          <w:sz w:val="28"/>
          <w:szCs w:val="28"/>
        </w:rPr>
        <w:t>Используя Судебник 1497 г. решите задачи</w:t>
      </w:r>
    </w:p>
    <w:p w:rsidR="00681875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</w:p>
    <w:p w:rsidR="00681875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№1</w:t>
      </w:r>
    </w:p>
    <w:p w:rsidR="00681875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3836">
        <w:rPr>
          <w:rFonts w:ascii="Times New Roman" w:hAnsi="Times New Roman"/>
          <w:sz w:val="28"/>
          <w:szCs w:val="28"/>
        </w:rPr>
        <w:lastRenderedPageBreak/>
        <w:t>Михалко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Афанасьев поступил ключником к боярину Фёдору </w:t>
      </w:r>
      <w:proofErr w:type="gramStart"/>
      <w:r w:rsidRPr="00BA3836">
        <w:rPr>
          <w:rFonts w:ascii="Times New Roman" w:hAnsi="Times New Roman"/>
          <w:sz w:val="28"/>
          <w:szCs w:val="28"/>
        </w:rPr>
        <w:t>Захарьину</w:t>
      </w:r>
      <w:proofErr w:type="gramEnd"/>
      <w:r w:rsidRPr="00BA3836">
        <w:rPr>
          <w:rFonts w:ascii="Times New Roman" w:hAnsi="Times New Roman"/>
          <w:sz w:val="28"/>
          <w:szCs w:val="28"/>
        </w:rPr>
        <w:t xml:space="preserve"> жившему в окрестностях </w:t>
      </w:r>
      <w:proofErr w:type="spellStart"/>
      <w:r w:rsidRPr="00BA3836">
        <w:rPr>
          <w:rFonts w:ascii="Times New Roman" w:hAnsi="Times New Roman"/>
          <w:sz w:val="28"/>
          <w:szCs w:val="28"/>
        </w:rPr>
        <w:t>Волокаламска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. Вместе с М.Афанасьевым в вотчине Захарьина жила его жена </w:t>
      </w:r>
      <w:proofErr w:type="spellStart"/>
      <w:r w:rsidRPr="00BA3836">
        <w:rPr>
          <w:rFonts w:ascii="Times New Roman" w:hAnsi="Times New Roman"/>
          <w:sz w:val="28"/>
          <w:szCs w:val="28"/>
        </w:rPr>
        <w:t>Оксенья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и малолетний сын Иван. Умирая, Захарьин составил духовную, по которой давал волю всем своим холопам. Считая себя свободным, Афанасьев с женой и сыном ушли из вотчины. Наследник Ф. 3ахарьина - Григорий - потребовал их возврата на том основании, что они не были перечислены поименно в завещании, а также, чтобы старший сын М.Афанасьева /Никита/ проживал в вотчине как холоп.  Правомерны ли требования Г. Захарьина?</w:t>
      </w:r>
    </w:p>
    <w:p w:rsidR="00681875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№2</w:t>
      </w:r>
    </w:p>
    <w:p w:rsidR="00681875" w:rsidRPr="00BA3836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3836">
        <w:rPr>
          <w:rFonts w:ascii="Times New Roman" w:hAnsi="Times New Roman"/>
          <w:sz w:val="28"/>
          <w:szCs w:val="28"/>
        </w:rPr>
        <w:t>Буслав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3836">
        <w:rPr>
          <w:rFonts w:ascii="Times New Roman" w:hAnsi="Times New Roman"/>
          <w:sz w:val="28"/>
          <w:szCs w:val="28"/>
        </w:rPr>
        <w:t>Бибиков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подал коломенскому наместнику челобитную с просьбой подтвердить его право собственности на холопов, полученных в наследство от дяди: </w:t>
      </w:r>
      <w:proofErr w:type="spellStart"/>
      <w:r w:rsidRPr="00BA3836">
        <w:rPr>
          <w:rFonts w:ascii="Times New Roman" w:hAnsi="Times New Roman"/>
          <w:sz w:val="28"/>
          <w:szCs w:val="28"/>
        </w:rPr>
        <w:t>Олешко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Галку, Карпа </w:t>
      </w:r>
      <w:proofErr w:type="spellStart"/>
      <w:r w:rsidRPr="00BA3836">
        <w:rPr>
          <w:rFonts w:ascii="Times New Roman" w:hAnsi="Times New Roman"/>
          <w:sz w:val="28"/>
          <w:szCs w:val="28"/>
        </w:rPr>
        <w:t>Дудевшина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A3836">
        <w:rPr>
          <w:rFonts w:ascii="Times New Roman" w:hAnsi="Times New Roman"/>
          <w:sz w:val="28"/>
          <w:szCs w:val="28"/>
        </w:rPr>
        <w:t>Федоску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Исакова и его сына</w:t>
      </w:r>
      <w:proofErr w:type="gramStart"/>
      <w:r w:rsidRPr="00BA3836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BA3836">
        <w:rPr>
          <w:rFonts w:ascii="Times New Roman" w:hAnsi="Times New Roman"/>
          <w:sz w:val="28"/>
          <w:szCs w:val="28"/>
        </w:rPr>
        <w:t xml:space="preserve">ри разборе дела О. Галка предъявил отпускную грамоту, выданную ему волостелем боярским сыном </w:t>
      </w:r>
      <w:proofErr w:type="spellStart"/>
      <w:r w:rsidRPr="00BA3836">
        <w:rPr>
          <w:rFonts w:ascii="Times New Roman" w:hAnsi="Times New Roman"/>
          <w:sz w:val="28"/>
          <w:szCs w:val="28"/>
        </w:rPr>
        <w:t>Фатьяном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3836">
        <w:rPr>
          <w:rFonts w:ascii="Times New Roman" w:hAnsi="Times New Roman"/>
          <w:sz w:val="28"/>
          <w:szCs w:val="28"/>
        </w:rPr>
        <w:t>Патачёвым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и подписанную дьяком </w:t>
      </w:r>
      <w:proofErr w:type="spellStart"/>
      <w:r w:rsidRPr="00BA3836">
        <w:rPr>
          <w:rFonts w:ascii="Times New Roman" w:hAnsi="Times New Roman"/>
          <w:sz w:val="28"/>
          <w:szCs w:val="28"/>
        </w:rPr>
        <w:t>Останей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3836">
        <w:rPr>
          <w:rFonts w:ascii="Times New Roman" w:hAnsi="Times New Roman"/>
          <w:sz w:val="28"/>
          <w:szCs w:val="28"/>
        </w:rPr>
        <w:t>Онофреевым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. Относительно К. </w:t>
      </w:r>
      <w:proofErr w:type="spellStart"/>
      <w:r w:rsidRPr="00BA3836">
        <w:rPr>
          <w:rFonts w:ascii="Times New Roman" w:hAnsi="Times New Roman"/>
          <w:sz w:val="28"/>
          <w:szCs w:val="28"/>
        </w:rPr>
        <w:t>Дудевшина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выяснилось, что он служит ключником челобитчика в городе Коломне. Про Ф. Исакова было установлено, </w:t>
      </w:r>
      <w:proofErr w:type="gramStart"/>
      <w:r w:rsidRPr="00BA3836">
        <w:rPr>
          <w:rFonts w:ascii="Times New Roman" w:hAnsi="Times New Roman"/>
          <w:sz w:val="28"/>
          <w:szCs w:val="28"/>
        </w:rPr>
        <w:t>что</w:t>
      </w:r>
      <w:proofErr w:type="gramEnd"/>
      <w:r w:rsidRPr="00BA3836">
        <w:rPr>
          <w:rFonts w:ascii="Times New Roman" w:hAnsi="Times New Roman"/>
          <w:sz w:val="28"/>
          <w:szCs w:val="28"/>
        </w:rPr>
        <w:t xml:space="preserve"> будучи холопом дяди челобитчика, он примкнул к русскому войску и в сражении попал в плен к татарам, откуда впоследствии бежал. Его же сын от первого брака Гридя всё время жил у родственников матери в Архангельске и никакого отношения к </w:t>
      </w:r>
      <w:proofErr w:type="spellStart"/>
      <w:r w:rsidRPr="00BA3836">
        <w:rPr>
          <w:rFonts w:ascii="Times New Roman" w:hAnsi="Times New Roman"/>
          <w:sz w:val="28"/>
          <w:szCs w:val="28"/>
        </w:rPr>
        <w:t>Бибиковым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никогда не имел.  Признает ли наместник О. Галку, К. </w:t>
      </w:r>
      <w:proofErr w:type="spellStart"/>
      <w:r w:rsidRPr="00BA3836">
        <w:rPr>
          <w:rFonts w:ascii="Times New Roman" w:hAnsi="Times New Roman"/>
          <w:sz w:val="28"/>
          <w:szCs w:val="28"/>
        </w:rPr>
        <w:t>Дудевшина</w:t>
      </w:r>
      <w:proofErr w:type="spellEnd"/>
      <w:r w:rsidRPr="00BA3836">
        <w:rPr>
          <w:rFonts w:ascii="Times New Roman" w:hAnsi="Times New Roman"/>
          <w:sz w:val="28"/>
          <w:szCs w:val="28"/>
        </w:rPr>
        <w:t>, Ф. и Г. Исаковых холопами челобитчика?</w:t>
      </w:r>
    </w:p>
    <w:p w:rsidR="00681875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right="-59"/>
        <w:jc w:val="both"/>
        <w:rPr>
          <w:rFonts w:ascii="Times New Roman" w:hAnsi="Times New Roman"/>
          <w:sz w:val="28"/>
          <w:szCs w:val="28"/>
        </w:rPr>
      </w:pPr>
    </w:p>
    <w:p w:rsidR="00681875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№3</w:t>
      </w:r>
    </w:p>
    <w:p w:rsidR="00681875" w:rsidRPr="00BA3836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 xml:space="preserve">У сына боярского </w:t>
      </w:r>
      <w:proofErr w:type="spellStart"/>
      <w:r w:rsidRPr="00BA3836">
        <w:rPr>
          <w:rFonts w:ascii="Times New Roman" w:hAnsi="Times New Roman"/>
          <w:sz w:val="28"/>
          <w:szCs w:val="28"/>
        </w:rPr>
        <w:t>Буслава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Тучного после свадьбы его дочери пропал ларец с драгоценностями. Б. </w:t>
      </w:r>
      <w:proofErr w:type="gramStart"/>
      <w:r w:rsidRPr="00BA3836">
        <w:rPr>
          <w:rFonts w:ascii="Times New Roman" w:hAnsi="Times New Roman"/>
          <w:sz w:val="28"/>
          <w:szCs w:val="28"/>
        </w:rPr>
        <w:t>Тучный</w:t>
      </w:r>
      <w:proofErr w:type="gramEnd"/>
      <w:r w:rsidRPr="00BA3836">
        <w:rPr>
          <w:rFonts w:ascii="Times New Roman" w:hAnsi="Times New Roman"/>
          <w:sz w:val="28"/>
          <w:szCs w:val="28"/>
        </w:rPr>
        <w:t xml:space="preserve"> обвинил в краже одного из гостей - молодого купца Мелеха Перхурова, в доме у которого были найдены некоторые из пропавших вещей. Наместник, получив гостинец от купца, </w:t>
      </w:r>
      <w:r w:rsidRPr="00BA3836">
        <w:rPr>
          <w:rFonts w:ascii="Times New Roman" w:hAnsi="Times New Roman"/>
          <w:sz w:val="28"/>
          <w:szCs w:val="28"/>
        </w:rPr>
        <w:lastRenderedPageBreak/>
        <w:t xml:space="preserve">разбирал дело единолично и постановил решить спор поединком. Испугавшись в последний момент божьей кары, М. Перхуров признал справедливость обвинения Б. Тучного. Наместник обязал последнего уплатить в качестве пошлины 1 рубль, а купца - возместить сыну боярскому 10 рублей, т.е. стоимость ненайденных драгоценностей.  </w:t>
      </w:r>
      <w:proofErr w:type="gramStart"/>
      <w:r w:rsidRPr="00BA3836">
        <w:rPr>
          <w:rFonts w:ascii="Times New Roman" w:hAnsi="Times New Roman"/>
          <w:sz w:val="28"/>
          <w:szCs w:val="28"/>
        </w:rPr>
        <w:t>Нарушение</w:t>
      </w:r>
      <w:proofErr w:type="gramEnd"/>
      <w:r w:rsidRPr="00BA3836">
        <w:rPr>
          <w:rFonts w:ascii="Times New Roman" w:hAnsi="Times New Roman"/>
          <w:sz w:val="28"/>
          <w:szCs w:val="28"/>
        </w:rPr>
        <w:t xml:space="preserve"> каких норм «Судебника 1497г.» допустил наместник при разборе данного дела?</w:t>
      </w:r>
    </w:p>
    <w:p w:rsidR="00681875" w:rsidRPr="00A46E87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46E87">
        <w:rPr>
          <w:rFonts w:ascii="Times New Roman" w:hAnsi="Times New Roman"/>
          <w:b/>
          <w:i/>
          <w:sz w:val="28"/>
          <w:szCs w:val="28"/>
        </w:rPr>
        <w:t xml:space="preserve">2. Составьте схему «Органы центральной и местной власти в эпоху Ивана </w:t>
      </w:r>
      <w:r w:rsidRPr="00A46E87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A46E87">
        <w:rPr>
          <w:rFonts w:ascii="Times New Roman" w:hAnsi="Times New Roman"/>
          <w:b/>
          <w:i/>
          <w:sz w:val="28"/>
          <w:szCs w:val="28"/>
        </w:rPr>
        <w:t>».</w:t>
      </w:r>
    </w:p>
    <w:p w:rsidR="00681875" w:rsidRPr="00A46E87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46E87">
        <w:rPr>
          <w:rFonts w:ascii="Times New Roman" w:hAnsi="Times New Roman"/>
          <w:b/>
          <w:i/>
          <w:sz w:val="28"/>
          <w:szCs w:val="28"/>
        </w:rPr>
        <w:t>3. Заполните таблицу</w:t>
      </w:r>
    </w:p>
    <w:p w:rsidR="00681875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3. </w:t>
      </w:r>
      <w:r w:rsidRPr="00BA3836">
        <w:rPr>
          <w:rFonts w:ascii="Times New Roman" w:hAnsi="Times New Roman"/>
          <w:sz w:val="28"/>
          <w:szCs w:val="28"/>
        </w:rPr>
        <w:t>Преступления и наказания</w:t>
      </w:r>
      <w:r>
        <w:rPr>
          <w:rFonts w:ascii="Times New Roman" w:hAnsi="Times New Roman"/>
          <w:sz w:val="28"/>
          <w:szCs w:val="28"/>
        </w:rPr>
        <w:t xml:space="preserve"> по Судебникам </w:t>
      </w:r>
    </w:p>
    <w:p w:rsidR="00681875" w:rsidRPr="00BA3836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1497 и 1550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681875" w:rsidRPr="007E4A5E" w:rsidTr="00171901">
        <w:tc>
          <w:tcPr>
            <w:tcW w:w="3190" w:type="dxa"/>
          </w:tcPr>
          <w:p w:rsidR="00681875" w:rsidRPr="007E4A5E" w:rsidRDefault="00681875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360"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A5E">
              <w:rPr>
                <w:rFonts w:ascii="Times New Roman" w:hAnsi="Times New Roman"/>
                <w:sz w:val="28"/>
                <w:szCs w:val="28"/>
              </w:rPr>
              <w:t>Основные положения</w:t>
            </w:r>
          </w:p>
        </w:tc>
        <w:tc>
          <w:tcPr>
            <w:tcW w:w="3190" w:type="dxa"/>
          </w:tcPr>
          <w:p w:rsidR="00681875" w:rsidRPr="007E4A5E" w:rsidRDefault="00681875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360"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A5E">
              <w:rPr>
                <w:rFonts w:ascii="Times New Roman" w:hAnsi="Times New Roman"/>
                <w:sz w:val="28"/>
                <w:szCs w:val="28"/>
              </w:rPr>
              <w:t>Судебник 1497 г.</w:t>
            </w:r>
          </w:p>
        </w:tc>
        <w:tc>
          <w:tcPr>
            <w:tcW w:w="3191" w:type="dxa"/>
          </w:tcPr>
          <w:p w:rsidR="00681875" w:rsidRPr="007E4A5E" w:rsidRDefault="00681875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360"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A5E">
              <w:rPr>
                <w:rFonts w:ascii="Times New Roman" w:hAnsi="Times New Roman"/>
                <w:sz w:val="28"/>
                <w:szCs w:val="28"/>
              </w:rPr>
              <w:t>Судебник 1550 г.</w:t>
            </w:r>
          </w:p>
        </w:tc>
      </w:tr>
      <w:tr w:rsidR="00681875" w:rsidRPr="007E4A5E" w:rsidTr="00171901">
        <w:tc>
          <w:tcPr>
            <w:tcW w:w="3190" w:type="dxa"/>
          </w:tcPr>
          <w:p w:rsidR="00681875" w:rsidRPr="007E4A5E" w:rsidRDefault="00681875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360"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A5E">
              <w:rPr>
                <w:rFonts w:ascii="Times New Roman" w:hAnsi="Times New Roman"/>
                <w:sz w:val="28"/>
                <w:szCs w:val="28"/>
              </w:rPr>
              <w:t>Объекты  преступлений</w:t>
            </w:r>
          </w:p>
        </w:tc>
        <w:tc>
          <w:tcPr>
            <w:tcW w:w="3190" w:type="dxa"/>
          </w:tcPr>
          <w:p w:rsidR="00681875" w:rsidRPr="007E4A5E" w:rsidRDefault="00681875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360"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81875" w:rsidRPr="007E4A5E" w:rsidRDefault="00681875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360"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875" w:rsidRPr="007E4A5E" w:rsidTr="00171901">
        <w:tc>
          <w:tcPr>
            <w:tcW w:w="3190" w:type="dxa"/>
          </w:tcPr>
          <w:p w:rsidR="00681875" w:rsidRPr="007E4A5E" w:rsidRDefault="00681875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360"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A5E">
              <w:rPr>
                <w:rFonts w:ascii="Times New Roman" w:hAnsi="Times New Roman"/>
                <w:sz w:val="28"/>
                <w:szCs w:val="28"/>
              </w:rPr>
              <w:t>Виды преступлений</w:t>
            </w:r>
          </w:p>
        </w:tc>
        <w:tc>
          <w:tcPr>
            <w:tcW w:w="3190" w:type="dxa"/>
          </w:tcPr>
          <w:p w:rsidR="00681875" w:rsidRPr="007E4A5E" w:rsidRDefault="00681875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360"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81875" w:rsidRPr="007E4A5E" w:rsidRDefault="00681875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360"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875" w:rsidRPr="007E4A5E" w:rsidTr="00171901">
        <w:tc>
          <w:tcPr>
            <w:tcW w:w="3190" w:type="dxa"/>
          </w:tcPr>
          <w:p w:rsidR="00681875" w:rsidRPr="007E4A5E" w:rsidRDefault="00681875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-180"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A5E">
              <w:rPr>
                <w:rFonts w:ascii="Times New Roman" w:hAnsi="Times New Roman"/>
                <w:sz w:val="28"/>
                <w:szCs w:val="28"/>
              </w:rPr>
              <w:t>Виды наказаний</w:t>
            </w:r>
          </w:p>
        </w:tc>
        <w:tc>
          <w:tcPr>
            <w:tcW w:w="3190" w:type="dxa"/>
          </w:tcPr>
          <w:p w:rsidR="00681875" w:rsidRPr="007E4A5E" w:rsidRDefault="00681875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-180"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81875" w:rsidRPr="007E4A5E" w:rsidRDefault="00681875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-180"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875" w:rsidRPr="007E4A5E" w:rsidTr="00171901">
        <w:tc>
          <w:tcPr>
            <w:tcW w:w="3190" w:type="dxa"/>
          </w:tcPr>
          <w:p w:rsidR="00681875" w:rsidRPr="007E4A5E" w:rsidRDefault="00681875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142" w:right="-59" w:firstLine="3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A5E">
              <w:rPr>
                <w:rFonts w:ascii="Times New Roman" w:hAnsi="Times New Roman"/>
                <w:sz w:val="28"/>
                <w:szCs w:val="28"/>
              </w:rPr>
              <w:t>Факторы, оказывающие влияние на наказания (смягчающие, отягчающие)</w:t>
            </w:r>
          </w:p>
        </w:tc>
        <w:tc>
          <w:tcPr>
            <w:tcW w:w="3190" w:type="dxa"/>
          </w:tcPr>
          <w:p w:rsidR="00681875" w:rsidRPr="007E4A5E" w:rsidRDefault="00681875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-180"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81875" w:rsidRPr="007E4A5E" w:rsidRDefault="00681875" w:rsidP="0017190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360" w:lineRule="auto"/>
              <w:ind w:left="-180"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1875" w:rsidRPr="00BA3836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 xml:space="preserve"> </w:t>
      </w:r>
    </w:p>
    <w:p w:rsidR="00681875" w:rsidRPr="00BA3836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Учебная литература:</w:t>
      </w:r>
    </w:p>
    <w:p w:rsidR="00681875" w:rsidRPr="00BA3836" w:rsidRDefault="00681875" w:rsidP="00681875">
      <w:pPr>
        <w:pStyle w:val="a3"/>
        <w:widowControl w:val="0"/>
        <w:numPr>
          <w:ilvl w:val="0"/>
          <w:numId w:val="1"/>
        </w:numPr>
        <w:tabs>
          <w:tab w:val="num" w:pos="1080"/>
          <w:tab w:val="left" w:pos="1260"/>
          <w:tab w:val="left" w:pos="8789"/>
        </w:tabs>
        <w:autoSpaceDE w:val="0"/>
        <w:autoSpaceDN w:val="0"/>
        <w:adjustRightInd w:val="0"/>
        <w:spacing w:after="0"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История отечественного государства и права: Учебник</w:t>
      </w:r>
      <w:proofErr w:type="gramStart"/>
      <w:r w:rsidRPr="00BA3836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BA3836">
        <w:rPr>
          <w:rFonts w:ascii="Times New Roman" w:hAnsi="Times New Roman"/>
          <w:sz w:val="28"/>
          <w:szCs w:val="28"/>
        </w:rPr>
        <w:t>од ред. О.И. Чистякова. - 5-е изд. - Ч. 1 - 2. М., 2012.</w:t>
      </w:r>
    </w:p>
    <w:p w:rsidR="00681875" w:rsidRPr="00BA3836" w:rsidRDefault="00681875" w:rsidP="00681875">
      <w:pPr>
        <w:pStyle w:val="a3"/>
        <w:widowControl w:val="0"/>
        <w:numPr>
          <w:ilvl w:val="0"/>
          <w:numId w:val="1"/>
        </w:numPr>
        <w:tabs>
          <w:tab w:val="num" w:pos="1080"/>
          <w:tab w:val="left" w:pos="1260"/>
          <w:tab w:val="left" w:pos="8789"/>
        </w:tabs>
        <w:autoSpaceDE w:val="0"/>
        <w:autoSpaceDN w:val="0"/>
        <w:adjustRightInd w:val="0"/>
        <w:spacing w:after="0"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 xml:space="preserve">История отечественного государства и права: Учебник для бакалавров / Л.Е. Лаптева, В.В. Медведев, М.Ю. </w:t>
      </w:r>
      <w:proofErr w:type="spellStart"/>
      <w:r w:rsidRPr="00BA3836">
        <w:rPr>
          <w:rFonts w:ascii="Times New Roman" w:hAnsi="Times New Roman"/>
          <w:sz w:val="28"/>
          <w:szCs w:val="28"/>
        </w:rPr>
        <w:t>Пахалов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. - 2-е изд. </w:t>
      </w:r>
      <w:proofErr w:type="spellStart"/>
      <w:r w:rsidRPr="00BA38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и </w:t>
      </w:r>
      <w:r w:rsidRPr="00BA3836">
        <w:rPr>
          <w:rFonts w:ascii="Times New Roman" w:hAnsi="Times New Roman"/>
          <w:sz w:val="28"/>
          <w:szCs w:val="28"/>
        </w:rPr>
        <w:lastRenderedPageBreak/>
        <w:t xml:space="preserve">доп. М.: </w:t>
      </w:r>
      <w:proofErr w:type="spellStart"/>
      <w:r w:rsidRPr="00BA3836">
        <w:rPr>
          <w:rFonts w:ascii="Times New Roman" w:hAnsi="Times New Roman"/>
          <w:sz w:val="28"/>
          <w:szCs w:val="28"/>
        </w:rPr>
        <w:t>Юрайт</w:t>
      </w:r>
      <w:proofErr w:type="spellEnd"/>
      <w:r w:rsidRPr="00BA3836">
        <w:rPr>
          <w:rFonts w:ascii="Times New Roman" w:hAnsi="Times New Roman"/>
          <w:sz w:val="28"/>
          <w:szCs w:val="28"/>
        </w:rPr>
        <w:t>, 2013.</w:t>
      </w:r>
    </w:p>
    <w:p w:rsidR="00681875" w:rsidRPr="00BA3836" w:rsidRDefault="00681875" w:rsidP="00681875">
      <w:pPr>
        <w:pStyle w:val="a3"/>
        <w:widowControl w:val="0"/>
        <w:numPr>
          <w:ilvl w:val="0"/>
          <w:numId w:val="1"/>
        </w:numPr>
        <w:tabs>
          <w:tab w:val="num" w:pos="1080"/>
          <w:tab w:val="left" w:pos="1260"/>
          <w:tab w:val="left" w:pos="8789"/>
        </w:tabs>
        <w:autoSpaceDE w:val="0"/>
        <w:autoSpaceDN w:val="0"/>
        <w:adjustRightInd w:val="0"/>
        <w:spacing w:after="0"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 xml:space="preserve">История отечественного государства и права в схемах и таблицах. Учебное пособие / И.А. Исаев, Н.С. </w:t>
      </w:r>
      <w:proofErr w:type="spellStart"/>
      <w:r w:rsidRPr="00BA3836">
        <w:rPr>
          <w:rFonts w:ascii="Times New Roman" w:hAnsi="Times New Roman"/>
          <w:sz w:val="28"/>
          <w:szCs w:val="28"/>
        </w:rPr>
        <w:t>Кувырченков</w:t>
      </w:r>
      <w:proofErr w:type="spellEnd"/>
      <w:r w:rsidRPr="00BA3836">
        <w:rPr>
          <w:rFonts w:ascii="Times New Roman" w:hAnsi="Times New Roman"/>
          <w:sz w:val="28"/>
          <w:szCs w:val="28"/>
        </w:rPr>
        <w:t>. М.: Проспект, 2013.</w:t>
      </w:r>
    </w:p>
    <w:p w:rsidR="00681875" w:rsidRPr="00BA3836" w:rsidRDefault="00681875" w:rsidP="00681875">
      <w:pPr>
        <w:pStyle w:val="a3"/>
        <w:widowControl w:val="0"/>
        <w:numPr>
          <w:ilvl w:val="0"/>
          <w:numId w:val="1"/>
        </w:numPr>
        <w:tabs>
          <w:tab w:val="num" w:pos="1080"/>
          <w:tab w:val="left" w:pos="1260"/>
          <w:tab w:val="left" w:pos="8789"/>
        </w:tabs>
        <w:autoSpaceDE w:val="0"/>
        <w:autoSpaceDN w:val="0"/>
        <w:adjustRightInd w:val="0"/>
        <w:spacing w:after="0"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Хрестоматия по истории отечественного государства и права. Учебное пособие / Ю.П. Титов. М.: Проспект, 2013.</w:t>
      </w:r>
    </w:p>
    <w:p w:rsidR="00681875" w:rsidRPr="00BA3836" w:rsidRDefault="00681875" w:rsidP="00681875">
      <w:pPr>
        <w:pStyle w:val="a3"/>
        <w:widowControl w:val="0"/>
        <w:numPr>
          <w:ilvl w:val="0"/>
          <w:numId w:val="1"/>
        </w:numPr>
        <w:tabs>
          <w:tab w:val="num" w:pos="1080"/>
          <w:tab w:val="left" w:pos="1260"/>
          <w:tab w:val="left" w:pos="8789"/>
        </w:tabs>
        <w:autoSpaceDE w:val="0"/>
        <w:autoSpaceDN w:val="0"/>
        <w:adjustRightInd w:val="0"/>
        <w:spacing w:after="0"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История отечественного государства и права в вопросах и ответах / И.А. Исаев. М.: Проспект, 2013.</w:t>
      </w:r>
    </w:p>
    <w:p w:rsidR="00681875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</w:p>
    <w:p w:rsidR="00681875" w:rsidRPr="00BA3836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литература</w:t>
      </w:r>
      <w:r w:rsidRPr="00BA3836">
        <w:rPr>
          <w:rFonts w:ascii="Times New Roman" w:hAnsi="Times New Roman"/>
          <w:sz w:val="28"/>
          <w:szCs w:val="28"/>
        </w:rPr>
        <w:t>:</w:t>
      </w:r>
    </w:p>
    <w:p w:rsidR="00681875" w:rsidRPr="00BA3836" w:rsidRDefault="00681875" w:rsidP="00681875">
      <w:pPr>
        <w:pStyle w:val="a3"/>
        <w:widowControl w:val="0"/>
        <w:numPr>
          <w:ilvl w:val="0"/>
          <w:numId w:val="2"/>
        </w:numPr>
        <w:tabs>
          <w:tab w:val="num" w:pos="1080"/>
          <w:tab w:val="left" w:pos="1260"/>
          <w:tab w:val="left" w:pos="8789"/>
        </w:tabs>
        <w:autoSpaceDE w:val="0"/>
        <w:autoSpaceDN w:val="0"/>
        <w:adjustRightInd w:val="0"/>
        <w:spacing w:after="0"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3836">
        <w:rPr>
          <w:rFonts w:ascii="Times New Roman" w:hAnsi="Times New Roman"/>
          <w:sz w:val="28"/>
          <w:szCs w:val="28"/>
        </w:rPr>
        <w:t>Еремян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В.В. История местного самоуправления в России (XII–первая половина XX в.) / В.В. </w:t>
      </w:r>
      <w:proofErr w:type="spellStart"/>
      <w:r w:rsidRPr="00BA3836">
        <w:rPr>
          <w:rFonts w:ascii="Times New Roman" w:hAnsi="Times New Roman"/>
          <w:sz w:val="28"/>
          <w:szCs w:val="28"/>
        </w:rPr>
        <w:t>Еремян</w:t>
      </w:r>
      <w:proofErr w:type="spellEnd"/>
      <w:r w:rsidRPr="00BA3836">
        <w:rPr>
          <w:rFonts w:ascii="Times New Roman" w:hAnsi="Times New Roman"/>
          <w:sz w:val="28"/>
          <w:szCs w:val="28"/>
        </w:rPr>
        <w:t>. М.: РУДН, 1999.</w:t>
      </w:r>
    </w:p>
    <w:p w:rsidR="00681875" w:rsidRPr="00BA3836" w:rsidRDefault="00681875" w:rsidP="00681875">
      <w:pPr>
        <w:pStyle w:val="a3"/>
        <w:widowControl w:val="0"/>
        <w:numPr>
          <w:ilvl w:val="0"/>
          <w:numId w:val="2"/>
        </w:numPr>
        <w:tabs>
          <w:tab w:val="num" w:pos="1080"/>
          <w:tab w:val="left" w:pos="1260"/>
          <w:tab w:val="left" w:pos="8789"/>
        </w:tabs>
        <w:autoSpaceDE w:val="0"/>
        <w:autoSpaceDN w:val="0"/>
        <w:adjustRightInd w:val="0"/>
        <w:spacing w:after="0"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3836">
        <w:rPr>
          <w:rFonts w:ascii="Times New Roman" w:hAnsi="Times New Roman"/>
          <w:sz w:val="28"/>
          <w:szCs w:val="28"/>
        </w:rPr>
        <w:t>Кобрин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В.Б. Становление деспотического самодержавия в средневековой Руси: к постановке проблемы / В.Б. </w:t>
      </w:r>
      <w:proofErr w:type="spellStart"/>
      <w:r w:rsidRPr="00BA3836">
        <w:rPr>
          <w:rFonts w:ascii="Times New Roman" w:hAnsi="Times New Roman"/>
          <w:sz w:val="28"/>
          <w:szCs w:val="28"/>
        </w:rPr>
        <w:t>Кобрин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, А.Л. </w:t>
      </w:r>
      <w:proofErr w:type="spellStart"/>
      <w:r w:rsidRPr="00BA3836">
        <w:rPr>
          <w:rFonts w:ascii="Times New Roman" w:hAnsi="Times New Roman"/>
          <w:sz w:val="28"/>
          <w:szCs w:val="28"/>
        </w:rPr>
        <w:t>Юрганов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// История СССР. 1991. №4.</w:t>
      </w:r>
    </w:p>
    <w:p w:rsidR="00681875" w:rsidRPr="00BA3836" w:rsidRDefault="00681875" w:rsidP="00681875">
      <w:pPr>
        <w:pStyle w:val="a3"/>
        <w:widowControl w:val="0"/>
        <w:numPr>
          <w:ilvl w:val="0"/>
          <w:numId w:val="2"/>
        </w:numPr>
        <w:tabs>
          <w:tab w:val="num" w:pos="1080"/>
          <w:tab w:val="left" w:pos="1260"/>
          <w:tab w:val="left" w:pos="8789"/>
        </w:tabs>
        <w:autoSpaceDE w:val="0"/>
        <w:autoSpaceDN w:val="0"/>
        <w:adjustRightInd w:val="0"/>
        <w:spacing w:after="0"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3836">
        <w:rPr>
          <w:rFonts w:ascii="Times New Roman" w:hAnsi="Times New Roman"/>
          <w:sz w:val="28"/>
          <w:szCs w:val="28"/>
        </w:rPr>
        <w:t>Кутулько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А.М. Судебник 1497 г./ А.М. </w:t>
      </w:r>
      <w:proofErr w:type="spellStart"/>
      <w:r w:rsidRPr="00BA3836">
        <w:rPr>
          <w:rFonts w:ascii="Times New Roman" w:hAnsi="Times New Roman"/>
          <w:sz w:val="28"/>
          <w:szCs w:val="28"/>
        </w:rPr>
        <w:t>Кутулько</w:t>
      </w:r>
      <w:proofErr w:type="spellEnd"/>
      <w:r w:rsidRPr="00BA3836">
        <w:rPr>
          <w:rFonts w:ascii="Times New Roman" w:hAnsi="Times New Roman"/>
          <w:sz w:val="28"/>
          <w:szCs w:val="28"/>
        </w:rPr>
        <w:t xml:space="preserve"> // Вопросы истории. 1999. №3.</w:t>
      </w:r>
    </w:p>
    <w:p w:rsidR="00681875" w:rsidRPr="00BA3836" w:rsidRDefault="00681875" w:rsidP="00681875">
      <w:pPr>
        <w:pStyle w:val="a3"/>
        <w:widowControl w:val="0"/>
        <w:numPr>
          <w:ilvl w:val="0"/>
          <w:numId w:val="2"/>
        </w:numPr>
        <w:tabs>
          <w:tab w:val="num" w:pos="1080"/>
          <w:tab w:val="left" w:pos="1260"/>
          <w:tab w:val="left" w:pos="8789"/>
        </w:tabs>
        <w:autoSpaceDE w:val="0"/>
        <w:autoSpaceDN w:val="0"/>
        <w:adjustRightInd w:val="0"/>
        <w:spacing w:after="0"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Леонтьев А.К. Образование приказной системы управления в Русском государстве / А.К. Леонтьев. М.: Наука, 1961.</w:t>
      </w:r>
    </w:p>
    <w:p w:rsidR="00681875" w:rsidRPr="00BA3836" w:rsidRDefault="00681875" w:rsidP="00681875">
      <w:pPr>
        <w:pStyle w:val="a3"/>
        <w:widowControl w:val="0"/>
        <w:numPr>
          <w:ilvl w:val="0"/>
          <w:numId w:val="2"/>
        </w:numPr>
        <w:tabs>
          <w:tab w:val="num" w:pos="1080"/>
          <w:tab w:val="left" w:pos="1260"/>
          <w:tab w:val="left" w:pos="8789"/>
        </w:tabs>
        <w:autoSpaceDE w:val="0"/>
        <w:autoSpaceDN w:val="0"/>
        <w:adjustRightInd w:val="0"/>
        <w:spacing w:after="0"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Черепнин Л.В. Образование Русского централизованного государства / Л.В. Черепнин. М., 1960 или 1978.</w:t>
      </w:r>
    </w:p>
    <w:p w:rsidR="00681875" w:rsidRPr="00BA3836" w:rsidRDefault="00681875" w:rsidP="00681875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64CFC" w:rsidRDefault="00664CFC"/>
    <w:sectPr w:rsidR="00664CFC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35D6"/>
    <w:multiLevelType w:val="hybridMultilevel"/>
    <w:tmpl w:val="52B2E9F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85E0990"/>
    <w:multiLevelType w:val="hybridMultilevel"/>
    <w:tmpl w:val="52B2E9F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875"/>
    <w:rsid w:val="0011171E"/>
    <w:rsid w:val="003C5F39"/>
    <w:rsid w:val="00664CFC"/>
    <w:rsid w:val="00681875"/>
    <w:rsid w:val="00721BD5"/>
    <w:rsid w:val="00C96622"/>
    <w:rsid w:val="00CE2740"/>
    <w:rsid w:val="00F1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8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MamkinaIN</dc:creator>
  <cp:keywords/>
  <dc:description/>
  <cp:lastModifiedBy>MamkinaIN</cp:lastModifiedBy>
  <cp:revision>4</cp:revision>
  <dcterms:created xsi:type="dcterms:W3CDTF">2020-11-06T05:14:00Z</dcterms:created>
  <dcterms:modified xsi:type="dcterms:W3CDTF">2020-11-06T05:16:00Z</dcterms:modified>
</cp:coreProperties>
</file>