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901" w:rsidRPr="002932CD" w:rsidRDefault="002932CD" w:rsidP="002932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32CD">
        <w:rPr>
          <w:rFonts w:ascii="Times New Roman" w:hAnsi="Times New Roman" w:cs="Times New Roman"/>
          <w:b/>
          <w:sz w:val="28"/>
          <w:szCs w:val="28"/>
        </w:rPr>
        <w:t>Практика.1  Гражданское право</w:t>
      </w:r>
    </w:p>
    <w:p w:rsidR="002932CD" w:rsidRPr="002932CD" w:rsidRDefault="002932CD" w:rsidP="00293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sz w:val="28"/>
          <w:szCs w:val="28"/>
        </w:rPr>
        <w:t>Тема. Договор розничной купли – продажи</w:t>
      </w:r>
    </w:p>
    <w:p w:rsidR="002932CD" w:rsidRPr="002932CD" w:rsidRDefault="002932CD" w:rsidP="002932CD">
      <w:pPr>
        <w:jc w:val="both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sz w:val="28"/>
          <w:szCs w:val="28"/>
        </w:rPr>
        <w:t>Рассмотреть и законспектировать следующие вопросы:</w:t>
      </w:r>
    </w:p>
    <w:p w:rsidR="002932CD" w:rsidRPr="002932CD" w:rsidRDefault="002932CD" w:rsidP="00293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sz w:val="28"/>
          <w:szCs w:val="28"/>
        </w:rPr>
        <w:t>Понятие и правовое регулирование договора розничной – купли – продажи</w:t>
      </w:r>
    </w:p>
    <w:p w:rsidR="002932CD" w:rsidRPr="002932CD" w:rsidRDefault="002932CD" w:rsidP="00293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sz w:val="28"/>
          <w:szCs w:val="28"/>
        </w:rPr>
        <w:t xml:space="preserve">Характеристика договора  розничной купли – продажи </w:t>
      </w:r>
    </w:p>
    <w:p w:rsidR="002932CD" w:rsidRPr="002932CD" w:rsidRDefault="002932CD" w:rsidP="00293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sz w:val="28"/>
          <w:szCs w:val="28"/>
        </w:rPr>
        <w:t>Виды договора розничной купли – продажи</w:t>
      </w:r>
    </w:p>
    <w:p w:rsidR="002932CD" w:rsidRPr="002932CD" w:rsidRDefault="002932CD" w:rsidP="002932C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sz w:val="28"/>
          <w:szCs w:val="28"/>
        </w:rPr>
        <w:t>Содержание договора – розничной купли – продажи.</w:t>
      </w:r>
    </w:p>
    <w:p w:rsidR="002932CD" w:rsidRPr="002932CD" w:rsidRDefault="002932CD" w:rsidP="00293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932CD" w:rsidRDefault="002932CD" w:rsidP="002932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32CD" w:rsidRDefault="002932CD" w:rsidP="002932CD">
      <w:pPr>
        <w:jc w:val="center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sz w:val="28"/>
          <w:szCs w:val="28"/>
        </w:rPr>
        <w:t>Тема 2. Договор поставки</w:t>
      </w:r>
    </w:p>
    <w:p w:rsidR="002932CD" w:rsidRDefault="002932CD" w:rsidP="002932CD">
      <w:pPr>
        <w:jc w:val="both"/>
        <w:rPr>
          <w:rFonts w:ascii="Times New Roman" w:hAnsi="Times New Roman" w:cs="Times New Roman"/>
          <w:sz w:val="28"/>
          <w:szCs w:val="28"/>
        </w:rPr>
      </w:pPr>
      <w:r w:rsidRPr="002932CD">
        <w:rPr>
          <w:rFonts w:ascii="Times New Roman" w:hAnsi="Times New Roman" w:cs="Times New Roman"/>
          <w:sz w:val="28"/>
          <w:szCs w:val="28"/>
        </w:rPr>
        <w:t>Рассмотреть и законспектировать следующие вопросы:</w:t>
      </w:r>
    </w:p>
    <w:p w:rsidR="002932CD" w:rsidRDefault="002932CD" w:rsidP="002932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и характеристика договора поставки</w:t>
      </w:r>
    </w:p>
    <w:p w:rsidR="002932CD" w:rsidRDefault="002932CD" w:rsidP="002932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заключения договора поставки</w:t>
      </w:r>
    </w:p>
    <w:p w:rsidR="002932CD" w:rsidRDefault="002932CD" w:rsidP="002932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договора поставки</w:t>
      </w:r>
    </w:p>
    <w:p w:rsidR="002932CD" w:rsidRDefault="002932CD" w:rsidP="002932CD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сторон по договору поставки</w:t>
      </w:r>
    </w:p>
    <w:p w:rsidR="002932CD" w:rsidRDefault="002932CD" w:rsidP="002932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32CD" w:rsidRDefault="002932CD" w:rsidP="002932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3. Договор поставки товаров для государственных и  муниципальных нужд.</w:t>
      </w:r>
    </w:p>
    <w:p w:rsidR="002932CD" w:rsidRDefault="002932CD" w:rsidP="002932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  и характеристика государственного  или муниципального  контракта.</w:t>
      </w:r>
    </w:p>
    <w:p w:rsidR="002932CD" w:rsidRDefault="002932CD" w:rsidP="002932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заключения государственного или муниципального контракта</w:t>
      </w:r>
    </w:p>
    <w:p w:rsidR="002932CD" w:rsidRDefault="002932CD" w:rsidP="002932C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</w:t>
      </w:r>
      <w:r>
        <w:rPr>
          <w:rFonts w:ascii="Times New Roman" w:hAnsi="Times New Roman" w:cs="Times New Roman"/>
          <w:sz w:val="28"/>
          <w:szCs w:val="28"/>
        </w:rPr>
        <w:t>государственного или муниципального контракта</w:t>
      </w:r>
    </w:p>
    <w:p w:rsidR="002932CD" w:rsidRPr="002932CD" w:rsidRDefault="002932CD" w:rsidP="002932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932CD" w:rsidRPr="002932CD" w:rsidRDefault="002932CD" w:rsidP="002932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932CD" w:rsidRPr="00293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24DE5"/>
    <w:multiLevelType w:val="hybridMultilevel"/>
    <w:tmpl w:val="F5B61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D41CD"/>
    <w:multiLevelType w:val="hybridMultilevel"/>
    <w:tmpl w:val="C0B4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A06D6"/>
    <w:multiLevelType w:val="hybridMultilevel"/>
    <w:tmpl w:val="D9D07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F68"/>
    <w:rsid w:val="002932CD"/>
    <w:rsid w:val="00D55901"/>
    <w:rsid w:val="00E51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2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3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2020-10-29T03:15:00Z</dcterms:created>
  <dcterms:modified xsi:type="dcterms:W3CDTF">2020-10-29T03:15:00Z</dcterms:modified>
</cp:coreProperties>
</file>