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D0D" w:rsidRDefault="004D1D0D" w:rsidP="004D1D0D">
      <w:pPr>
        <w:spacing w:after="0" w:line="240" w:lineRule="auto"/>
        <w:ind w:left="375"/>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Лекция 1. </w:t>
      </w:r>
      <w:r w:rsidRPr="004D1D0D">
        <w:rPr>
          <w:rFonts w:ascii="Times New Roman" w:eastAsia="Times New Roman" w:hAnsi="Times New Roman" w:cs="Times New Roman"/>
          <w:b/>
          <w:sz w:val="28"/>
          <w:szCs w:val="28"/>
          <w:lang w:eastAsia="ru-RU"/>
        </w:rPr>
        <w:t>Коррупция как правовое явление в Российской Федерации</w:t>
      </w:r>
    </w:p>
    <w:p w:rsidR="004D1D0D" w:rsidRPr="004D1D0D" w:rsidRDefault="004D1D0D" w:rsidP="004D1D0D">
      <w:pPr>
        <w:spacing w:after="0" w:line="240" w:lineRule="auto"/>
        <w:ind w:left="375"/>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Составить и разместить в Л/к </w:t>
      </w:r>
      <w:bookmarkStart w:id="0" w:name="_GoBack"/>
      <w:bookmarkEnd w:id="0"/>
      <w:r>
        <w:rPr>
          <w:rFonts w:ascii="Times New Roman" w:eastAsia="Times New Roman" w:hAnsi="Times New Roman" w:cs="Times New Roman"/>
          <w:b/>
          <w:sz w:val="28"/>
          <w:szCs w:val="28"/>
          <w:lang w:eastAsia="ru-RU"/>
        </w:rPr>
        <w:t>краткий конспект</w:t>
      </w:r>
    </w:p>
    <w:p w:rsidR="004D1D0D" w:rsidRPr="004D1D0D" w:rsidRDefault="004D1D0D" w:rsidP="004D1D0D">
      <w:pPr>
        <w:spacing w:after="0" w:line="240" w:lineRule="auto"/>
        <w:ind w:firstLine="709"/>
        <w:jc w:val="both"/>
        <w:rPr>
          <w:rFonts w:ascii="Times New Roman" w:eastAsia="Times New Roman" w:hAnsi="Times New Roman" w:cs="Times New Roman"/>
          <w:bCs/>
          <w:sz w:val="28"/>
          <w:szCs w:val="28"/>
          <w:lang w:eastAsia="ru-RU"/>
        </w:rPr>
      </w:pPr>
    </w:p>
    <w:p w:rsidR="004D1D0D" w:rsidRPr="004D1D0D" w:rsidRDefault="004D1D0D" w:rsidP="004D1D0D">
      <w:pPr>
        <w:spacing w:after="0" w:line="240" w:lineRule="auto"/>
        <w:ind w:firstLine="709"/>
        <w:jc w:val="both"/>
        <w:rPr>
          <w:rFonts w:ascii="Times New Roman" w:eastAsia="Times New Roman" w:hAnsi="Times New Roman" w:cs="Times New Roman"/>
          <w:sz w:val="28"/>
          <w:szCs w:val="28"/>
          <w:lang w:eastAsia="ru-RU"/>
        </w:rPr>
      </w:pPr>
      <w:r w:rsidRPr="004D1D0D">
        <w:rPr>
          <w:rFonts w:ascii="Times New Roman" w:eastAsia="Times New Roman" w:hAnsi="Times New Roman" w:cs="Times New Roman"/>
          <w:sz w:val="28"/>
          <w:szCs w:val="28"/>
          <w:lang w:eastAsia="ru-RU"/>
        </w:rPr>
        <w:t>Слово коррупция происходит от латинского «</w:t>
      </w:r>
      <w:proofErr w:type="spellStart"/>
      <w:r w:rsidRPr="004D1D0D">
        <w:rPr>
          <w:rFonts w:ascii="Times New Roman" w:eastAsia="Times New Roman" w:hAnsi="Times New Roman" w:cs="Times New Roman"/>
          <w:sz w:val="28"/>
          <w:szCs w:val="28"/>
          <w:lang w:val="en-US" w:eastAsia="ru-RU"/>
        </w:rPr>
        <w:t>coruptio</w:t>
      </w:r>
      <w:proofErr w:type="spellEnd"/>
      <w:r w:rsidRPr="004D1D0D">
        <w:rPr>
          <w:rFonts w:ascii="Times New Roman" w:eastAsia="Times New Roman" w:hAnsi="Times New Roman" w:cs="Times New Roman"/>
          <w:sz w:val="28"/>
          <w:szCs w:val="28"/>
          <w:lang w:eastAsia="ru-RU"/>
        </w:rPr>
        <w:t xml:space="preserve">» </w:t>
      </w:r>
      <w:r w:rsidRPr="004D1D0D">
        <w:rPr>
          <w:rFonts w:ascii="Times New Roman" w:eastAsia="Times New Roman" w:hAnsi="Times New Roman" w:cs="Times New Roman"/>
          <w:sz w:val="28"/>
          <w:szCs w:val="28"/>
          <w:lang w:eastAsia="ru-RU"/>
        </w:rPr>
        <w:sym w:font="Symbol" w:char="F02D"/>
      </w:r>
      <w:r w:rsidRPr="004D1D0D">
        <w:rPr>
          <w:rFonts w:ascii="Times New Roman" w:eastAsia="Times New Roman" w:hAnsi="Times New Roman" w:cs="Times New Roman"/>
          <w:sz w:val="28"/>
          <w:szCs w:val="28"/>
          <w:lang w:eastAsia="ru-RU"/>
        </w:rPr>
        <w:t xml:space="preserve"> порча, портить, подкупать. </w:t>
      </w:r>
    </w:p>
    <w:p w:rsidR="004D1D0D" w:rsidRPr="004D1D0D" w:rsidRDefault="004D1D0D" w:rsidP="004D1D0D">
      <w:pPr>
        <w:spacing w:after="0" w:line="240" w:lineRule="auto"/>
        <w:ind w:firstLine="709"/>
        <w:jc w:val="both"/>
        <w:rPr>
          <w:rFonts w:ascii="Times New Roman" w:eastAsia="Times New Roman" w:hAnsi="Times New Roman" w:cs="Times New Roman"/>
          <w:sz w:val="28"/>
          <w:szCs w:val="28"/>
          <w:lang w:eastAsia="ru-RU"/>
        </w:rPr>
      </w:pPr>
      <w:r w:rsidRPr="004D1D0D">
        <w:rPr>
          <w:rFonts w:ascii="Times New Roman" w:eastAsia="Times New Roman" w:hAnsi="Times New Roman" w:cs="Times New Roman"/>
          <w:sz w:val="28"/>
          <w:szCs w:val="28"/>
          <w:lang w:eastAsia="ru-RU"/>
        </w:rPr>
        <w:t xml:space="preserve">В толковом словаре русского языка под коррупцией понимается – «Моральное разложение должностных лиц и политиков, выражающееся в незаконном обогащении, взяточничестве, хищении и срастании с мафиозными структурами» либо «Подкуп взятками, продажность должностных лиц, политических деятелей». В словарях иностранных слов присутствуют такие определения «Коррупция – разложение экономической и политической систем в государстве, которое выражается в продажности». </w:t>
      </w:r>
    </w:p>
    <w:p w:rsidR="004D1D0D" w:rsidRPr="004D1D0D" w:rsidRDefault="004D1D0D" w:rsidP="004D1D0D">
      <w:pPr>
        <w:spacing w:after="0" w:line="240" w:lineRule="auto"/>
        <w:ind w:firstLine="709"/>
        <w:jc w:val="both"/>
        <w:rPr>
          <w:rFonts w:ascii="Times New Roman" w:eastAsia="Times New Roman" w:hAnsi="Times New Roman" w:cs="Times New Roman"/>
          <w:sz w:val="28"/>
          <w:szCs w:val="28"/>
          <w:lang w:eastAsia="ru-RU"/>
        </w:rPr>
      </w:pPr>
      <w:r w:rsidRPr="004D1D0D">
        <w:rPr>
          <w:rFonts w:ascii="Times New Roman" w:eastAsia="Times New Roman" w:hAnsi="Times New Roman" w:cs="Times New Roman"/>
          <w:sz w:val="28"/>
          <w:szCs w:val="28"/>
          <w:lang w:eastAsia="ru-RU"/>
        </w:rPr>
        <w:t>В юридической литературе коррупция рассматривается как общественно опасное явление в сфере политики или государственного управления, выражающееся в умышленном использовании лицами, осуществляющими функции представителей власти, а также находящимися на государственной службе, своего служебного положения для противоправного получения имущественных и неимущественных благ и преимуществ в любой форме, а равно выражающееся в подкупе этих лиц.</w:t>
      </w:r>
    </w:p>
    <w:p w:rsidR="004D1D0D" w:rsidRPr="004D1D0D" w:rsidRDefault="004D1D0D" w:rsidP="004D1D0D">
      <w:pPr>
        <w:autoSpaceDE w:val="0"/>
        <w:spacing w:after="0" w:line="240" w:lineRule="auto"/>
        <w:ind w:firstLine="709"/>
        <w:jc w:val="both"/>
        <w:rPr>
          <w:rFonts w:ascii="Times New Roman" w:eastAsia="Times New Roman" w:hAnsi="Times New Roman" w:cs="Times New Roman"/>
          <w:sz w:val="28"/>
          <w:szCs w:val="28"/>
          <w:lang w:eastAsia="ru-RU"/>
        </w:rPr>
      </w:pPr>
      <w:r w:rsidRPr="004D1D0D">
        <w:rPr>
          <w:rFonts w:ascii="Times New Roman" w:eastAsia="Times New Roman" w:hAnsi="Times New Roman" w:cs="Times New Roman"/>
          <w:sz w:val="28"/>
          <w:szCs w:val="28"/>
          <w:lang w:eastAsia="ru-RU"/>
        </w:rPr>
        <w:t xml:space="preserve">Характерным признаком коррупции является конфликт между действиями должностного лица и интересами его работодателя либо конфликт между действиями выборного лица и интересами общества. Как у всякого сложного социального явления, у коррупции не существует единственного канонического определения. Коррупция существует постольку, поскольку должностное лицо может распоряжаться не принадлежащими ему ресурсами путем принятия или непринятия тех или иных решений. В число таких ресурсов могут входить бюджетные средства, государственная или муниципальная собственность, государственные заказы или льготы и т.п. </w:t>
      </w:r>
    </w:p>
    <w:p w:rsidR="004D1D0D" w:rsidRPr="004D1D0D" w:rsidRDefault="004D1D0D" w:rsidP="004D1D0D">
      <w:pPr>
        <w:tabs>
          <w:tab w:val="left" w:pos="10260"/>
        </w:tabs>
        <w:spacing w:after="0" w:line="240" w:lineRule="auto"/>
        <w:ind w:firstLine="709"/>
        <w:jc w:val="both"/>
        <w:rPr>
          <w:rFonts w:ascii="Times New Roman" w:eastAsia="Times New Roman" w:hAnsi="Times New Roman" w:cs="Times New Roman"/>
          <w:sz w:val="28"/>
          <w:szCs w:val="28"/>
          <w:lang w:eastAsia="ru-RU"/>
        </w:rPr>
      </w:pPr>
      <w:r w:rsidRPr="004D1D0D">
        <w:rPr>
          <w:rFonts w:ascii="Times New Roman" w:eastAsia="Times New Roman" w:hAnsi="Times New Roman" w:cs="Times New Roman"/>
          <w:sz w:val="28"/>
          <w:szCs w:val="28"/>
          <w:lang w:eastAsia="ru-RU"/>
        </w:rPr>
        <w:t xml:space="preserve">С понятием коррупции в ее </w:t>
      </w:r>
      <w:proofErr w:type="spellStart"/>
      <w:r w:rsidRPr="004D1D0D">
        <w:rPr>
          <w:rFonts w:ascii="Times New Roman" w:eastAsia="Times New Roman" w:hAnsi="Times New Roman" w:cs="Times New Roman"/>
          <w:sz w:val="28"/>
          <w:szCs w:val="28"/>
          <w:lang w:eastAsia="ru-RU"/>
        </w:rPr>
        <w:t>общесоциальном</w:t>
      </w:r>
      <w:proofErr w:type="spellEnd"/>
      <w:r w:rsidRPr="004D1D0D">
        <w:rPr>
          <w:rFonts w:ascii="Times New Roman" w:eastAsia="Times New Roman" w:hAnsi="Times New Roman" w:cs="Times New Roman"/>
          <w:sz w:val="28"/>
          <w:szCs w:val="28"/>
          <w:lang w:eastAsia="ru-RU"/>
        </w:rPr>
        <w:t xml:space="preserve"> значении связанно понятие коррумпированности. По своему содержанию  коррумпированность – это вовлеченность должностного лица в незаконное обогащение путем использования должностных полномочий, стремление к незаконному обогащению посредством использования возможностей занимаемого служебного положения. Реализация этой возможности зависит от нравственных устоев человека, честности, уважения к самому себе, обществу и государству, от отношения к своему долгу. Не случайно Справочный документ Организации Объединенных На</w:t>
      </w:r>
      <w:r w:rsidRPr="004D1D0D">
        <w:rPr>
          <w:rFonts w:ascii="Times New Roman" w:eastAsia="Times New Roman" w:hAnsi="Times New Roman" w:cs="Times New Roman"/>
          <w:sz w:val="28"/>
          <w:szCs w:val="28"/>
          <w:lang w:eastAsia="ru-RU"/>
        </w:rPr>
        <w:softHyphen/>
        <w:t>ций (далее ООН) о международной борьбе с коррупцией связывает коррупцию с формой  «злоупотребления государственной властью для получения выгоды в личных целях».</w:t>
      </w:r>
    </w:p>
    <w:p w:rsidR="004D1D0D" w:rsidRPr="004D1D0D" w:rsidRDefault="004D1D0D" w:rsidP="004D1D0D">
      <w:pPr>
        <w:spacing w:after="0" w:line="240" w:lineRule="auto"/>
        <w:ind w:firstLine="709"/>
        <w:jc w:val="both"/>
        <w:rPr>
          <w:rFonts w:ascii="Times New Roman" w:eastAsia="Times New Roman" w:hAnsi="Times New Roman" w:cs="Times New Roman"/>
          <w:sz w:val="28"/>
          <w:szCs w:val="28"/>
          <w:lang w:eastAsia="ru-RU"/>
        </w:rPr>
      </w:pPr>
      <w:r w:rsidRPr="004D1D0D">
        <w:rPr>
          <w:rFonts w:ascii="Times New Roman" w:eastAsia="Times New Roman" w:hAnsi="Times New Roman" w:cs="Times New Roman"/>
          <w:sz w:val="28"/>
          <w:szCs w:val="28"/>
          <w:lang w:eastAsia="ru-RU"/>
        </w:rPr>
        <w:t xml:space="preserve">Необходимо отметить, что явление  коррупции постоянно присутствует в повестке дня организаций международного сообщества и не только ООН.  Обращаясь к формулировкам понятия коррупция, приведем примеры, некоторых международных актов. Так,  </w:t>
      </w:r>
      <w:r w:rsidRPr="004D1D0D">
        <w:rPr>
          <w:rFonts w:ascii="Times New Roman" w:eastAsia="Times New Roman" w:hAnsi="Times New Roman" w:cs="Times New Roman"/>
          <w:bCs/>
          <w:sz w:val="28"/>
          <w:szCs w:val="28"/>
          <w:lang w:eastAsia="ru-RU"/>
        </w:rPr>
        <w:t>Конвенция ООН 2003г. </w:t>
      </w:r>
      <w:r w:rsidRPr="004D1D0D">
        <w:rPr>
          <w:rFonts w:ascii="Times New Roman" w:eastAsia="Times New Roman" w:hAnsi="Times New Roman" w:cs="Times New Roman"/>
          <w:sz w:val="28"/>
          <w:szCs w:val="28"/>
          <w:lang w:eastAsia="ru-RU"/>
        </w:rPr>
        <w:t>против</w:t>
      </w:r>
      <w:r w:rsidRPr="004D1D0D">
        <w:rPr>
          <w:rFonts w:ascii="Times New Roman" w:eastAsia="Times New Roman" w:hAnsi="Times New Roman" w:cs="Times New Roman"/>
          <w:bCs/>
          <w:sz w:val="28"/>
          <w:szCs w:val="28"/>
          <w:lang w:eastAsia="ru-RU"/>
        </w:rPr>
        <w:t> коррупции, понимает под коррупцией все корыстные преступления по службе: хищения, должностные преступления, незаконное обогащение, отмывание незаконных доходов и взяточничество (всего около 15 видов преступлений) и провокацию этих преступлений.</w:t>
      </w:r>
    </w:p>
    <w:p w:rsidR="004D1D0D" w:rsidRPr="004D1D0D" w:rsidRDefault="004D1D0D" w:rsidP="004D1D0D">
      <w:pPr>
        <w:spacing w:after="0" w:line="240" w:lineRule="auto"/>
        <w:ind w:firstLine="709"/>
        <w:jc w:val="both"/>
        <w:rPr>
          <w:rFonts w:ascii="Times New Roman" w:eastAsia="Times New Roman" w:hAnsi="Times New Roman" w:cs="Times New Roman"/>
          <w:sz w:val="28"/>
          <w:szCs w:val="28"/>
          <w:lang w:eastAsia="ru-RU"/>
        </w:rPr>
      </w:pPr>
      <w:r w:rsidRPr="004D1D0D">
        <w:rPr>
          <w:rFonts w:ascii="Times New Roman" w:eastAsia="Times New Roman" w:hAnsi="Times New Roman" w:cs="Times New Roman"/>
          <w:sz w:val="28"/>
          <w:szCs w:val="28"/>
          <w:lang w:eastAsia="ru-RU"/>
        </w:rPr>
        <w:t xml:space="preserve">Другой документ Конвенция Совета Европы «О гражданско-правовой ответственности за коррупцию» определяет коррупцию как «просьбу, предложение, дачу или принятие,  прямо или косвенно взятки или любого другого ненадлежащего </w:t>
      </w:r>
      <w:r w:rsidRPr="004D1D0D">
        <w:rPr>
          <w:rFonts w:ascii="Times New Roman" w:eastAsia="Times New Roman" w:hAnsi="Times New Roman" w:cs="Times New Roman"/>
          <w:sz w:val="28"/>
          <w:szCs w:val="28"/>
          <w:lang w:eastAsia="ru-RU"/>
        </w:rPr>
        <w:lastRenderedPageBreak/>
        <w:t>преимущества или обещание такового, которые искажают нормальное выполнение любой обязанности или поведение, требуемое от получателя взятки, ненадлежащего преимущества или обещание такового». То есть в Конвенциях само понятие коррупции раскрывается через перечисление коррупционных правонарушений.</w:t>
      </w:r>
    </w:p>
    <w:p w:rsidR="004D1D0D" w:rsidRPr="004D1D0D" w:rsidRDefault="004D1D0D" w:rsidP="004D1D0D">
      <w:pPr>
        <w:spacing w:after="0" w:line="240" w:lineRule="auto"/>
        <w:ind w:firstLine="709"/>
        <w:jc w:val="both"/>
        <w:rPr>
          <w:rFonts w:ascii="Times New Roman" w:eastAsia="Times New Roman" w:hAnsi="Times New Roman" w:cs="Times New Roman"/>
          <w:sz w:val="28"/>
          <w:szCs w:val="28"/>
          <w:lang w:eastAsia="ru-RU"/>
        </w:rPr>
      </w:pPr>
      <w:r w:rsidRPr="004D1D0D">
        <w:rPr>
          <w:rFonts w:ascii="Times New Roman" w:eastAsia="Times New Roman" w:hAnsi="Times New Roman" w:cs="Times New Roman"/>
          <w:sz w:val="28"/>
          <w:szCs w:val="28"/>
          <w:lang w:eastAsia="ru-RU"/>
        </w:rPr>
        <w:t>В модельном законе «О борьбе с коррупцией» Межпарламентской Ассамблеи государств-участников СНГ 1999 г. в ст. 2 содержится следующее:</w:t>
      </w:r>
    </w:p>
    <w:p w:rsidR="004D1D0D" w:rsidRPr="004D1D0D" w:rsidRDefault="004D1D0D" w:rsidP="004D1D0D">
      <w:pPr>
        <w:spacing w:after="0" w:line="240" w:lineRule="auto"/>
        <w:ind w:firstLine="709"/>
        <w:jc w:val="both"/>
        <w:rPr>
          <w:rFonts w:ascii="Times New Roman" w:eastAsia="Times New Roman" w:hAnsi="Times New Roman" w:cs="Times New Roman"/>
          <w:sz w:val="28"/>
          <w:szCs w:val="28"/>
          <w:lang w:eastAsia="ru-RU"/>
        </w:rPr>
      </w:pPr>
      <w:r w:rsidRPr="004D1D0D">
        <w:rPr>
          <w:rFonts w:ascii="Times New Roman" w:eastAsia="Times New Roman" w:hAnsi="Times New Roman" w:cs="Times New Roman"/>
          <w:sz w:val="28"/>
          <w:szCs w:val="28"/>
          <w:lang w:eastAsia="ru-RU"/>
        </w:rPr>
        <w:t>«1. Коррупция (коррупционные правонарушения) – не предусмотренное законом принятие лично или через посредников имущественных благ и преимуществ государственными должностными лицами, а также лицами, приравненными к ним, с использованием своих должностных полномочий и связанных с ними возможностей, а равно подкуп данных лиц путем противоправного представления им физическими и юридическими лицами указанных благ и преимуществ.</w:t>
      </w:r>
    </w:p>
    <w:p w:rsidR="004D1D0D" w:rsidRPr="004D1D0D" w:rsidRDefault="004D1D0D" w:rsidP="004D1D0D">
      <w:pPr>
        <w:spacing w:after="0" w:line="240" w:lineRule="auto"/>
        <w:ind w:firstLine="709"/>
        <w:jc w:val="both"/>
        <w:rPr>
          <w:rFonts w:ascii="Times New Roman" w:eastAsia="Times New Roman" w:hAnsi="Times New Roman" w:cs="Times New Roman"/>
          <w:sz w:val="28"/>
          <w:szCs w:val="28"/>
          <w:lang w:eastAsia="ru-RU"/>
        </w:rPr>
      </w:pPr>
      <w:r w:rsidRPr="004D1D0D">
        <w:rPr>
          <w:rFonts w:ascii="Times New Roman" w:eastAsia="Times New Roman" w:hAnsi="Times New Roman" w:cs="Times New Roman"/>
          <w:sz w:val="28"/>
          <w:szCs w:val="28"/>
          <w:lang w:eastAsia="ru-RU"/>
        </w:rPr>
        <w:t>2. Коррупционные правонарушения, относящиеся к уголовно наказуемым деяниям, – получение и дача взятки, и другие коррупционные правонарушения, связанные с получением благ и преимуществ, либо создающие условия для коррупции, ответственность за которые установлена уголовным кодексом государства».</w:t>
      </w:r>
    </w:p>
    <w:p w:rsidR="004D1D0D" w:rsidRPr="004D1D0D" w:rsidRDefault="004D1D0D" w:rsidP="004D1D0D">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4D1D0D">
        <w:rPr>
          <w:rFonts w:ascii="Times New Roman" w:eastAsia="Times New Roman" w:hAnsi="Times New Roman" w:cs="Times New Roman"/>
          <w:sz w:val="28"/>
          <w:szCs w:val="28"/>
          <w:lang w:eastAsia="ru-RU"/>
        </w:rPr>
        <w:t>Конвенция «Об уголовной ответственности за коррупцию», к коррупции относит 2 вида деяний: активный и пассивный подкуп национальных публичных должностных лиц. В данном случае снова же содержание таких деяний содержит приготовление и дачу денежных средств либо любого средства нематериального характера государственному служащему, с тем, чтобы лицо совершило деяния или воздержалась от их совершения при осуществлении своих полномочий. Здесь же законодатель коррупцию либо коррупционные деяния сводит к подкупу, лишь делает разграничения лиц, в отношении которых относится подкуп.</w:t>
      </w:r>
    </w:p>
    <w:p w:rsidR="004D1D0D" w:rsidRPr="004D1D0D" w:rsidRDefault="004D1D0D" w:rsidP="004D1D0D">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4D1D0D">
        <w:rPr>
          <w:rFonts w:ascii="Times New Roman" w:eastAsia="Times New Roman" w:hAnsi="Times New Roman" w:cs="Times New Roman"/>
          <w:sz w:val="28"/>
          <w:szCs w:val="28"/>
          <w:lang w:eastAsia="ru-RU"/>
        </w:rPr>
        <w:t xml:space="preserve">Выше указанные конвенции охватывают вопросы, касающиеся составляющих явления «коррупция».  При этом единого определения «коррупция» в выше перечисленных актах нет, но оно вытекает из того представленного перечня мер, гарантий, ограничений, принципов. Каждый из этих документов имеет схожее содержание, например, 20 принципов борьбы с коррупцией и Международный кодекс государственных должностных лиц, содержат принципы, реализующиеся через гарантии (поощрения) либо ограничения. В свою очередь Кодекс содержит принципы, но уже общего характера, в том числе по отношению к должностному лицу. </w:t>
      </w:r>
    </w:p>
    <w:p w:rsidR="004D1D0D" w:rsidRPr="004D1D0D" w:rsidRDefault="004D1D0D" w:rsidP="004D1D0D">
      <w:pPr>
        <w:spacing w:after="0" w:line="240" w:lineRule="auto"/>
        <w:ind w:firstLine="709"/>
        <w:jc w:val="both"/>
        <w:rPr>
          <w:rFonts w:ascii="Times New Roman" w:eastAsia="Times New Roman" w:hAnsi="Times New Roman" w:cs="Times New Roman"/>
          <w:sz w:val="28"/>
          <w:szCs w:val="28"/>
          <w:lang w:eastAsia="ru-RU"/>
        </w:rPr>
      </w:pPr>
      <w:r w:rsidRPr="004D1D0D">
        <w:rPr>
          <w:rFonts w:ascii="Times New Roman" w:eastAsia="Times New Roman" w:hAnsi="Times New Roman" w:cs="Times New Roman"/>
          <w:sz w:val="28"/>
          <w:szCs w:val="28"/>
          <w:lang w:eastAsia="ru-RU"/>
        </w:rPr>
        <w:t xml:space="preserve">В Кодексе поведения должностных лиц по поддержанию правопорядка, принятом Генеральной Ассамблеей ООН 17 декабря 1979 г., говорится, что понятие коррупции должно определяться национальным правом. В Российской Федерации это норма Федерального закона от 25 декабря 2008 г. № 273-ФЗ «О противодействии коррупции». Статья 1, названного Закона гласит: «Коррупция – злоупотребление служебным положением, дача взятки, получение взятки, злоупотребление полномочиями, коммерческий подкуп либо иное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 же совершение вышеперечисленных деяний от имени или в интересах юридического лица».  Оценки закрепленного в Законе понятия неоднозначны. Часто в оценках исследователей присутствуют фразы «Дефиниция </w:t>
      </w:r>
      <w:r w:rsidRPr="004D1D0D">
        <w:rPr>
          <w:rFonts w:ascii="Times New Roman" w:eastAsia="Times New Roman" w:hAnsi="Times New Roman" w:cs="Times New Roman"/>
          <w:sz w:val="28"/>
          <w:szCs w:val="28"/>
          <w:lang w:eastAsia="ru-RU"/>
        </w:rPr>
        <w:lastRenderedPageBreak/>
        <w:t>коррупции в нынешней редакции неудачна…», констатируя например, отсутствие среди коррупционных преступлений составов превышения должностных полномочий, нецелевого расходования бюджетных средств, нецелевого расходования средств государственных внебюджетных фондов и незаконного участия в предпринимательской деятельности, неточность законодательных формулировок, многозначность употребляемых в определении понятий, наличие коллизий с другими нормативными положениями уголовного закона и т.п. Например, Н.А. Лопашенко, утверждает, что в уголовном законе есть и другие преступления, так или иначе связанные с подкупом, но не включенные  в  норму-дефиницию: воспрепятствование осуществлению избирательных прав или работе избирательных комиссий путем подкупа (п. "а" ч. 2 ст. 141 УК РФ); незаконные получение и разглашение сведений, составляющих коммерческую, налоговую или банковскую тайну, путем подкупа (ст. 183 УК РФ); подкуп к даче показаний или к неправильному переводу (ч. 1 ст. 309 УК РФ).</w:t>
      </w:r>
      <w:r w:rsidRPr="004D1D0D">
        <w:rPr>
          <w:rFonts w:ascii="Helvetica" w:eastAsia="Times New Roman" w:hAnsi="Helvetica" w:cs="Helvetica"/>
          <w:sz w:val="20"/>
          <w:szCs w:val="20"/>
          <w:lang w:eastAsia="ru-RU"/>
        </w:rPr>
        <w:t xml:space="preserve">  </w:t>
      </w:r>
      <w:r w:rsidRPr="004D1D0D">
        <w:rPr>
          <w:rFonts w:ascii="Times New Roman" w:eastAsia="Times New Roman" w:hAnsi="Times New Roman" w:cs="Times New Roman"/>
          <w:sz w:val="28"/>
          <w:szCs w:val="28"/>
          <w:lang w:eastAsia="ru-RU"/>
        </w:rPr>
        <w:t>По мнению С.В. Максимова, коррупция - это «использование государственными или иными публичными служащими (в том числе депутатами и судьями) либо служащими коммерческих или иных организаций (в том числе международных) своего статуса для незаконного получения имущества, прав на него, услуг или льгот (в том числе неимущественного характера) либо предоставление названным лицам таких имущества, прав на него, услуг или льгот (в том числе неимущественного характера)». При этом в законодательной трактовке предметом коррупционных преступлений признается выгода в виде денег, ценностей, иного имущества или услуг имущественного характера, иных имущественных прав. Вне юрисдикции остаются выгоды и услуги неимущественного характера, полученные лицом в связи с его наделением соответствующими должностными полномочиями.</w:t>
      </w:r>
    </w:p>
    <w:p w:rsidR="004D1D0D" w:rsidRPr="004D1D0D" w:rsidRDefault="004D1D0D" w:rsidP="004D1D0D">
      <w:pPr>
        <w:spacing w:after="0" w:line="240" w:lineRule="auto"/>
        <w:ind w:firstLine="709"/>
        <w:jc w:val="both"/>
        <w:rPr>
          <w:rFonts w:ascii="Times New Roman" w:eastAsia="Times New Roman" w:hAnsi="Times New Roman" w:cs="Times New Roman"/>
          <w:sz w:val="28"/>
          <w:szCs w:val="28"/>
          <w:lang w:eastAsia="ru-RU"/>
        </w:rPr>
      </w:pPr>
      <w:r w:rsidRPr="004D1D0D">
        <w:rPr>
          <w:rFonts w:ascii="Times New Roman" w:eastAsia="Times New Roman" w:hAnsi="Times New Roman" w:cs="Times New Roman"/>
          <w:sz w:val="28"/>
          <w:szCs w:val="28"/>
          <w:lang w:eastAsia="ru-RU"/>
        </w:rPr>
        <w:t xml:space="preserve">Таким образом,  дефиниция коррупции нуждается в усовершенствования в целях обеспечения эффективности </w:t>
      </w:r>
      <w:proofErr w:type="spellStart"/>
      <w:r w:rsidRPr="004D1D0D">
        <w:rPr>
          <w:rFonts w:ascii="Times New Roman" w:eastAsia="Times New Roman" w:hAnsi="Times New Roman" w:cs="Times New Roman"/>
          <w:sz w:val="28"/>
          <w:szCs w:val="28"/>
          <w:lang w:eastAsia="ru-RU"/>
        </w:rPr>
        <w:t>правоприменения</w:t>
      </w:r>
      <w:proofErr w:type="spellEnd"/>
      <w:r w:rsidRPr="004D1D0D">
        <w:rPr>
          <w:rFonts w:ascii="Times New Roman" w:eastAsia="Times New Roman" w:hAnsi="Times New Roman" w:cs="Times New Roman"/>
          <w:sz w:val="28"/>
          <w:szCs w:val="28"/>
          <w:lang w:eastAsia="ru-RU"/>
        </w:rPr>
        <w:t xml:space="preserve"> и обеспечению задач </w:t>
      </w:r>
      <w:proofErr w:type="spellStart"/>
      <w:r w:rsidRPr="004D1D0D">
        <w:rPr>
          <w:rFonts w:ascii="Times New Roman" w:eastAsia="Times New Roman" w:hAnsi="Times New Roman" w:cs="Times New Roman"/>
          <w:sz w:val="28"/>
          <w:szCs w:val="28"/>
          <w:lang w:eastAsia="ru-RU"/>
        </w:rPr>
        <w:t>антикорруционной</w:t>
      </w:r>
      <w:proofErr w:type="spellEnd"/>
      <w:r w:rsidRPr="004D1D0D">
        <w:rPr>
          <w:rFonts w:ascii="Times New Roman" w:eastAsia="Times New Roman" w:hAnsi="Times New Roman" w:cs="Times New Roman"/>
          <w:sz w:val="28"/>
          <w:szCs w:val="28"/>
          <w:lang w:eastAsia="ru-RU"/>
        </w:rPr>
        <w:t xml:space="preserve"> «стратегии» государства. </w:t>
      </w:r>
    </w:p>
    <w:p w:rsidR="004D1D0D" w:rsidRPr="004D1D0D" w:rsidRDefault="004D1D0D" w:rsidP="004D1D0D">
      <w:pPr>
        <w:spacing w:after="0" w:line="240" w:lineRule="auto"/>
        <w:ind w:firstLine="709"/>
        <w:jc w:val="both"/>
        <w:rPr>
          <w:rFonts w:ascii="Times New Roman" w:eastAsia="Times New Roman" w:hAnsi="Times New Roman" w:cs="Times New Roman"/>
          <w:sz w:val="28"/>
          <w:szCs w:val="28"/>
          <w:lang w:eastAsia="ru-RU"/>
        </w:rPr>
      </w:pPr>
    </w:p>
    <w:p w:rsidR="004D1D0D" w:rsidRPr="004D1D0D" w:rsidRDefault="004D1D0D" w:rsidP="004D1D0D">
      <w:pPr>
        <w:tabs>
          <w:tab w:val="left" w:pos="993"/>
        </w:tabs>
        <w:spacing w:after="0" w:line="240" w:lineRule="auto"/>
        <w:ind w:firstLine="709"/>
        <w:jc w:val="center"/>
        <w:rPr>
          <w:rFonts w:ascii="Times New Roman" w:eastAsia="Times New Roman" w:hAnsi="Times New Roman" w:cs="Times New Roman"/>
          <w:b/>
          <w:sz w:val="28"/>
          <w:szCs w:val="28"/>
          <w:lang w:eastAsia="ru-RU"/>
        </w:rPr>
      </w:pPr>
      <w:r w:rsidRPr="004D1D0D">
        <w:rPr>
          <w:rFonts w:ascii="Times New Roman" w:eastAsia="Times New Roman" w:hAnsi="Times New Roman" w:cs="Times New Roman"/>
          <w:b/>
          <w:sz w:val="28"/>
          <w:szCs w:val="28"/>
          <w:lang w:eastAsia="ru-RU"/>
        </w:rPr>
        <w:t>1.2. Правовые основы противодействия коррупции в Российской Федерации</w:t>
      </w:r>
    </w:p>
    <w:p w:rsidR="004D1D0D" w:rsidRPr="004D1D0D" w:rsidRDefault="004D1D0D" w:rsidP="004D1D0D">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4D1D0D">
        <w:rPr>
          <w:rFonts w:ascii="Times New Roman" w:eastAsia="Times New Roman" w:hAnsi="Times New Roman" w:cs="Times New Roman"/>
          <w:sz w:val="28"/>
          <w:szCs w:val="28"/>
          <w:lang w:eastAsia="ru-RU"/>
        </w:rPr>
        <w:t xml:space="preserve">Российское законодательство в сфере противодействия коррупции стало формироваться  под </w:t>
      </w:r>
      <w:proofErr w:type="spellStart"/>
      <w:r w:rsidRPr="004D1D0D">
        <w:rPr>
          <w:rFonts w:ascii="Times New Roman" w:eastAsia="Times New Roman" w:hAnsi="Times New Roman" w:cs="Times New Roman"/>
          <w:sz w:val="28"/>
          <w:szCs w:val="28"/>
          <w:lang w:eastAsia="ru-RU"/>
        </w:rPr>
        <w:t>влиянимем</w:t>
      </w:r>
      <w:proofErr w:type="spellEnd"/>
      <w:r w:rsidRPr="004D1D0D">
        <w:rPr>
          <w:rFonts w:ascii="Times New Roman" w:eastAsia="Times New Roman" w:hAnsi="Times New Roman" w:cs="Times New Roman"/>
          <w:sz w:val="28"/>
          <w:szCs w:val="28"/>
          <w:lang w:eastAsia="ru-RU"/>
        </w:rPr>
        <w:t xml:space="preserve"> международных актов. Среди которых следует отметить:</w:t>
      </w:r>
    </w:p>
    <w:p w:rsidR="004D1D0D" w:rsidRPr="004D1D0D" w:rsidRDefault="004D1D0D" w:rsidP="004D1D0D">
      <w:pPr>
        <w:numPr>
          <w:ilvl w:val="0"/>
          <w:numId w:val="2"/>
        </w:numPr>
        <w:tabs>
          <w:tab w:val="left" w:pos="993"/>
        </w:tabs>
        <w:spacing w:after="0" w:line="240" w:lineRule="auto"/>
        <w:ind w:firstLine="992"/>
        <w:contextualSpacing/>
        <w:jc w:val="both"/>
        <w:rPr>
          <w:rFonts w:ascii="Times New Roman" w:eastAsia="Times New Roman" w:hAnsi="Times New Roman" w:cs="Times New Roman"/>
          <w:sz w:val="28"/>
          <w:szCs w:val="28"/>
          <w:lang w:eastAsia="ru-RU"/>
        </w:rPr>
      </w:pPr>
      <w:r w:rsidRPr="004D1D0D">
        <w:rPr>
          <w:rFonts w:ascii="Times New Roman" w:eastAsia="Times New Roman" w:hAnsi="Times New Roman" w:cs="Times New Roman"/>
          <w:sz w:val="28"/>
          <w:szCs w:val="28"/>
          <w:lang w:eastAsia="ru-RU"/>
        </w:rPr>
        <w:t>20 принципов борьбы с коррупцией (приняты Комитетом министров Совета Европы от 6 ноября 1997 г.), где закреплены: гарантированность признания национальной и международной коррупции криминальным явлением, необходимость проводить эффективные меры, принимать во внимание последствия коррумпированного поведения должностных лиц, развивать возможное международное сотрудничество во всех областях коррупции и др.;</w:t>
      </w:r>
    </w:p>
    <w:p w:rsidR="004D1D0D" w:rsidRPr="004D1D0D" w:rsidRDefault="004D1D0D" w:rsidP="004D1D0D">
      <w:pPr>
        <w:spacing w:after="0" w:line="240" w:lineRule="auto"/>
        <w:ind w:firstLine="992"/>
        <w:jc w:val="both"/>
        <w:rPr>
          <w:rFonts w:ascii="Times New Roman" w:eastAsia="Times New Roman" w:hAnsi="Times New Roman" w:cs="Times New Roman"/>
          <w:sz w:val="28"/>
          <w:szCs w:val="28"/>
          <w:lang w:eastAsia="ru-RU"/>
        </w:rPr>
      </w:pPr>
      <w:r w:rsidRPr="004D1D0D">
        <w:rPr>
          <w:rFonts w:ascii="Times New Roman" w:eastAsia="Times New Roman" w:hAnsi="Times New Roman" w:cs="Times New Roman"/>
          <w:sz w:val="28"/>
          <w:szCs w:val="28"/>
          <w:lang w:eastAsia="ru-RU"/>
        </w:rPr>
        <w:t>Конвенция Организации Объединённых Наций против коррупции (UNCAC), принятая Генеральной Ассамблеей ООН (резолюция № A/RES/58/4 от 31 октября 2003 года), была ратифицирована Россией 8 марта 2006 года Федеральным законом № 40-ФЗ «О ратификации Конвенции Организации Объединенных Наций против коррупции. Конвенция содержит трактовку мер по предупреждению коррупции, систему органов по ее предупреждению, кодексы поведения публичных должностных лиц, криминализацию (например, злоупотребление влиянием в корыстных целях, злоупотреблением служебным положением), ответственность лиц, гарантирует защиту свидетелей (потерпевших) сообщающих информацию, а так же как международное сотрудничество, так и национальное совместное сотрудничество. Статья 1 закрепляет Цели  Конвенции, к ним отнесены:</w:t>
      </w:r>
    </w:p>
    <w:p w:rsidR="004D1D0D" w:rsidRPr="004D1D0D" w:rsidRDefault="004D1D0D" w:rsidP="004D1D0D">
      <w:pPr>
        <w:spacing w:after="0" w:line="240" w:lineRule="auto"/>
        <w:ind w:firstLine="709"/>
        <w:jc w:val="both"/>
        <w:rPr>
          <w:rFonts w:ascii="Times New Roman" w:eastAsia="Times New Roman" w:hAnsi="Times New Roman" w:cs="Times New Roman"/>
          <w:sz w:val="28"/>
          <w:szCs w:val="28"/>
          <w:lang w:eastAsia="ru-RU"/>
        </w:rPr>
      </w:pPr>
      <w:r w:rsidRPr="004D1D0D">
        <w:rPr>
          <w:rFonts w:ascii="Times New Roman" w:eastAsia="Times New Roman" w:hAnsi="Times New Roman" w:cs="Times New Roman"/>
          <w:sz w:val="28"/>
          <w:szCs w:val="28"/>
          <w:lang w:eastAsia="ru-RU"/>
        </w:rPr>
        <w:t>a) содействие принятию и укрепление мер, направленных на более эффективное и действенное предупреждение коррупции и борьбу с ней;</w:t>
      </w:r>
    </w:p>
    <w:p w:rsidR="004D1D0D" w:rsidRPr="004D1D0D" w:rsidRDefault="004D1D0D" w:rsidP="004D1D0D">
      <w:pPr>
        <w:spacing w:after="0" w:line="240" w:lineRule="auto"/>
        <w:ind w:firstLine="709"/>
        <w:jc w:val="both"/>
        <w:rPr>
          <w:rFonts w:ascii="Times New Roman" w:eastAsia="Times New Roman" w:hAnsi="Times New Roman" w:cs="Times New Roman"/>
          <w:sz w:val="28"/>
          <w:szCs w:val="28"/>
          <w:lang w:eastAsia="ru-RU"/>
        </w:rPr>
      </w:pPr>
      <w:r w:rsidRPr="004D1D0D">
        <w:rPr>
          <w:rFonts w:ascii="Times New Roman" w:eastAsia="Times New Roman" w:hAnsi="Times New Roman" w:cs="Times New Roman"/>
          <w:sz w:val="28"/>
          <w:szCs w:val="28"/>
          <w:lang w:eastAsia="ru-RU"/>
        </w:rPr>
        <w:t>b) поощрение, облегчение и поддержка международного сотрудничества и технической помощи в предупреждении коррупции и борьбе с ней, в том числе принятии мер по возвращению активов;</w:t>
      </w:r>
    </w:p>
    <w:p w:rsidR="004D1D0D" w:rsidRPr="004D1D0D" w:rsidRDefault="004D1D0D" w:rsidP="004D1D0D">
      <w:pPr>
        <w:spacing w:after="0" w:line="240" w:lineRule="auto"/>
        <w:ind w:firstLine="709"/>
        <w:jc w:val="both"/>
        <w:rPr>
          <w:rFonts w:ascii="Times New Roman" w:eastAsia="Times New Roman" w:hAnsi="Times New Roman" w:cs="Times New Roman"/>
          <w:sz w:val="28"/>
          <w:szCs w:val="28"/>
          <w:lang w:eastAsia="ru-RU"/>
        </w:rPr>
      </w:pPr>
      <w:r w:rsidRPr="004D1D0D">
        <w:rPr>
          <w:rFonts w:ascii="Times New Roman" w:eastAsia="Times New Roman" w:hAnsi="Times New Roman" w:cs="Times New Roman"/>
          <w:sz w:val="28"/>
          <w:szCs w:val="28"/>
          <w:lang w:eastAsia="ru-RU"/>
        </w:rPr>
        <w:t>c) поощрение честности и неподкупности, ответственности, а также надлежащего управления публичными делами и публичным имуществом.</w:t>
      </w:r>
    </w:p>
    <w:p w:rsidR="004D1D0D" w:rsidRPr="004D1D0D" w:rsidRDefault="004D1D0D" w:rsidP="004D1D0D">
      <w:pPr>
        <w:spacing w:after="0" w:line="240" w:lineRule="auto"/>
        <w:ind w:firstLine="709"/>
        <w:jc w:val="both"/>
        <w:rPr>
          <w:rFonts w:ascii="Times New Roman" w:eastAsia="Times New Roman" w:hAnsi="Times New Roman" w:cs="Times New Roman"/>
          <w:sz w:val="28"/>
          <w:szCs w:val="28"/>
          <w:lang w:eastAsia="ru-RU"/>
        </w:rPr>
      </w:pPr>
      <w:r w:rsidRPr="004D1D0D">
        <w:rPr>
          <w:rFonts w:ascii="Times New Roman" w:eastAsia="Times New Roman" w:hAnsi="Times New Roman" w:cs="Times New Roman"/>
          <w:sz w:val="28"/>
          <w:szCs w:val="28"/>
          <w:lang w:eastAsia="ru-RU"/>
        </w:rPr>
        <w:t>Сферой  применения Конвенции является предупреждение, расследование и уголовное преследование за коррупцию и  приостановление операций (замораживанию), арест, конфискация и возвращение доходов от преступлений, признанных таковыми в соответствии с Конвенцией;</w:t>
      </w:r>
    </w:p>
    <w:p w:rsidR="004D1D0D" w:rsidRPr="004D1D0D" w:rsidRDefault="004D1D0D" w:rsidP="004D1D0D">
      <w:pPr>
        <w:numPr>
          <w:ilvl w:val="0"/>
          <w:numId w:val="2"/>
        </w:num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4D1D0D">
        <w:rPr>
          <w:rFonts w:ascii="Times New Roman" w:eastAsia="Times New Roman" w:hAnsi="Times New Roman" w:cs="Times New Roman"/>
          <w:sz w:val="28"/>
          <w:szCs w:val="28"/>
          <w:lang w:eastAsia="ru-RU"/>
        </w:rPr>
        <w:t>Конвенция Совета Европы «Об уголовной ответственности за коррупцию» от 27 января 1999 г., заключенная в г. Страсбурге, вступившая в силу для Российской Федерации с 1 февраля 2007 г.,  регламентирует понятия активного и пассивного подкупа разных субъектов. Конвенция устанавливает ответственность не только за коррупцию национальных и иностранных должностных лиц, судей, чиновников национальных и международных правительственных организаций, но также предусматривает понятие такого вида коррупции, как «частная коррупция».</w:t>
      </w:r>
    </w:p>
    <w:p w:rsidR="004D1D0D" w:rsidRPr="004D1D0D" w:rsidRDefault="004D1D0D" w:rsidP="004D1D0D">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4D1D0D">
        <w:rPr>
          <w:rFonts w:ascii="Times New Roman" w:eastAsia="Times New Roman" w:hAnsi="Times New Roman" w:cs="Times New Roman"/>
          <w:sz w:val="28"/>
          <w:szCs w:val="28"/>
          <w:lang w:eastAsia="ru-RU"/>
        </w:rPr>
        <w:t>Конвенция об уголовной ответственности за коррупцию предлагает государствам-участникам перечень типов противоправного поведения, которые представляется признать в национальном законодательстве в качестве уголовно наказуемых деяний коррупционного характера. К ним отнесены:</w:t>
      </w:r>
    </w:p>
    <w:p w:rsidR="004D1D0D" w:rsidRPr="004D1D0D" w:rsidRDefault="004D1D0D" w:rsidP="004D1D0D">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4D1D0D">
        <w:rPr>
          <w:rFonts w:ascii="Times New Roman" w:eastAsia="Times New Roman" w:hAnsi="Times New Roman" w:cs="Times New Roman"/>
          <w:sz w:val="28"/>
          <w:szCs w:val="28"/>
          <w:lang w:eastAsia="ru-RU"/>
        </w:rPr>
        <w:t>- активный подкуп национальных публичных должностных лиц;</w:t>
      </w:r>
    </w:p>
    <w:p w:rsidR="004D1D0D" w:rsidRPr="004D1D0D" w:rsidRDefault="004D1D0D" w:rsidP="004D1D0D">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4D1D0D">
        <w:rPr>
          <w:rFonts w:ascii="Times New Roman" w:eastAsia="Times New Roman" w:hAnsi="Times New Roman" w:cs="Times New Roman"/>
          <w:sz w:val="28"/>
          <w:szCs w:val="28"/>
          <w:lang w:eastAsia="ru-RU"/>
        </w:rPr>
        <w:t>- пассивный подкуп национальных публичных должностных лиц;</w:t>
      </w:r>
    </w:p>
    <w:p w:rsidR="004D1D0D" w:rsidRPr="004D1D0D" w:rsidRDefault="004D1D0D" w:rsidP="004D1D0D">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4D1D0D">
        <w:rPr>
          <w:rFonts w:ascii="Times New Roman" w:eastAsia="Times New Roman" w:hAnsi="Times New Roman" w:cs="Times New Roman"/>
          <w:sz w:val="28"/>
          <w:szCs w:val="28"/>
          <w:lang w:eastAsia="ru-RU"/>
        </w:rPr>
        <w:t>- подкуп членов национальных публичных собраний;</w:t>
      </w:r>
    </w:p>
    <w:p w:rsidR="004D1D0D" w:rsidRPr="004D1D0D" w:rsidRDefault="004D1D0D" w:rsidP="004D1D0D">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4D1D0D">
        <w:rPr>
          <w:rFonts w:ascii="Times New Roman" w:eastAsia="Times New Roman" w:hAnsi="Times New Roman" w:cs="Times New Roman"/>
          <w:sz w:val="28"/>
          <w:szCs w:val="28"/>
          <w:lang w:eastAsia="ru-RU"/>
        </w:rPr>
        <w:t>- подкуп иностранных публичных должностных лиц;</w:t>
      </w:r>
    </w:p>
    <w:p w:rsidR="004D1D0D" w:rsidRPr="004D1D0D" w:rsidRDefault="004D1D0D" w:rsidP="004D1D0D">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4D1D0D">
        <w:rPr>
          <w:rFonts w:ascii="Times New Roman" w:eastAsia="Times New Roman" w:hAnsi="Times New Roman" w:cs="Times New Roman"/>
          <w:sz w:val="28"/>
          <w:szCs w:val="28"/>
          <w:lang w:eastAsia="ru-RU"/>
        </w:rPr>
        <w:t>- подкуп членов иностранных публичных собраний;</w:t>
      </w:r>
    </w:p>
    <w:p w:rsidR="004D1D0D" w:rsidRPr="004D1D0D" w:rsidRDefault="004D1D0D" w:rsidP="004D1D0D">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4D1D0D">
        <w:rPr>
          <w:rFonts w:ascii="Times New Roman" w:eastAsia="Times New Roman" w:hAnsi="Times New Roman" w:cs="Times New Roman"/>
          <w:sz w:val="28"/>
          <w:szCs w:val="28"/>
          <w:lang w:eastAsia="ru-RU"/>
        </w:rPr>
        <w:t>- активный подкуп в частном секторе;</w:t>
      </w:r>
    </w:p>
    <w:p w:rsidR="004D1D0D" w:rsidRPr="004D1D0D" w:rsidRDefault="004D1D0D" w:rsidP="004D1D0D">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4D1D0D">
        <w:rPr>
          <w:rFonts w:ascii="Times New Roman" w:eastAsia="Times New Roman" w:hAnsi="Times New Roman" w:cs="Times New Roman"/>
          <w:sz w:val="28"/>
          <w:szCs w:val="28"/>
          <w:lang w:eastAsia="ru-RU"/>
        </w:rPr>
        <w:t>- пассивный подкуп в частном секторе;</w:t>
      </w:r>
    </w:p>
    <w:p w:rsidR="004D1D0D" w:rsidRPr="004D1D0D" w:rsidRDefault="004D1D0D" w:rsidP="004D1D0D">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4D1D0D">
        <w:rPr>
          <w:rFonts w:ascii="Times New Roman" w:eastAsia="Times New Roman" w:hAnsi="Times New Roman" w:cs="Times New Roman"/>
          <w:sz w:val="28"/>
          <w:szCs w:val="28"/>
          <w:lang w:eastAsia="ru-RU"/>
        </w:rPr>
        <w:t>- подкуп должностных лиц международных организаций;</w:t>
      </w:r>
    </w:p>
    <w:p w:rsidR="004D1D0D" w:rsidRPr="004D1D0D" w:rsidRDefault="004D1D0D" w:rsidP="004D1D0D">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4D1D0D">
        <w:rPr>
          <w:rFonts w:ascii="Times New Roman" w:eastAsia="Times New Roman" w:hAnsi="Times New Roman" w:cs="Times New Roman"/>
          <w:sz w:val="28"/>
          <w:szCs w:val="28"/>
          <w:lang w:eastAsia="ru-RU"/>
        </w:rPr>
        <w:t>- подкуп членов международных парламентских собраний;</w:t>
      </w:r>
    </w:p>
    <w:p w:rsidR="004D1D0D" w:rsidRPr="004D1D0D" w:rsidRDefault="004D1D0D" w:rsidP="004D1D0D">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4D1D0D">
        <w:rPr>
          <w:rFonts w:ascii="Times New Roman" w:eastAsia="Times New Roman" w:hAnsi="Times New Roman" w:cs="Times New Roman"/>
          <w:sz w:val="28"/>
          <w:szCs w:val="28"/>
          <w:lang w:eastAsia="ru-RU"/>
        </w:rPr>
        <w:t>- подкуп судей и должностных лиц международных судов;</w:t>
      </w:r>
    </w:p>
    <w:p w:rsidR="004D1D0D" w:rsidRPr="004D1D0D" w:rsidRDefault="004D1D0D" w:rsidP="004D1D0D">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4D1D0D">
        <w:rPr>
          <w:rFonts w:ascii="Times New Roman" w:eastAsia="Times New Roman" w:hAnsi="Times New Roman" w:cs="Times New Roman"/>
          <w:sz w:val="28"/>
          <w:szCs w:val="28"/>
          <w:lang w:eastAsia="ru-RU"/>
        </w:rPr>
        <w:t>- злоупотребление влиянием в корыстных целях;</w:t>
      </w:r>
    </w:p>
    <w:p w:rsidR="004D1D0D" w:rsidRPr="004D1D0D" w:rsidRDefault="004D1D0D" w:rsidP="004D1D0D">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4D1D0D">
        <w:rPr>
          <w:rFonts w:ascii="Times New Roman" w:eastAsia="Times New Roman" w:hAnsi="Times New Roman" w:cs="Times New Roman"/>
          <w:sz w:val="28"/>
          <w:szCs w:val="28"/>
          <w:lang w:eastAsia="ru-RU"/>
        </w:rPr>
        <w:t>- отмывание доходов от преступлений, связанных с коррупцией;</w:t>
      </w:r>
    </w:p>
    <w:p w:rsidR="004D1D0D" w:rsidRPr="004D1D0D" w:rsidRDefault="004D1D0D" w:rsidP="004D1D0D">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4D1D0D">
        <w:rPr>
          <w:rFonts w:ascii="Times New Roman" w:eastAsia="Times New Roman" w:hAnsi="Times New Roman" w:cs="Times New Roman"/>
          <w:sz w:val="28"/>
          <w:szCs w:val="28"/>
          <w:lang w:eastAsia="ru-RU"/>
        </w:rPr>
        <w:t>- правонарушения в сфере бухгалтерского учета.</w:t>
      </w:r>
    </w:p>
    <w:p w:rsidR="004D1D0D" w:rsidRPr="004D1D0D" w:rsidRDefault="004D1D0D" w:rsidP="004D1D0D">
      <w:pPr>
        <w:autoSpaceDE w:val="0"/>
        <w:autoSpaceDN w:val="0"/>
        <w:spacing w:after="0" w:line="240" w:lineRule="auto"/>
        <w:ind w:firstLine="709"/>
        <w:jc w:val="both"/>
        <w:rPr>
          <w:rFonts w:ascii="Times New Roman" w:eastAsia="Times New Roman" w:hAnsi="Times New Roman" w:cs="Times New Roman"/>
          <w:sz w:val="28"/>
          <w:szCs w:val="28"/>
          <w:lang/>
        </w:rPr>
      </w:pPr>
      <w:r w:rsidRPr="004D1D0D">
        <w:rPr>
          <w:rFonts w:ascii="Times New Roman" w:eastAsia="Times New Roman" w:hAnsi="Times New Roman" w:cs="Times New Roman"/>
          <w:sz w:val="28"/>
          <w:szCs w:val="28"/>
          <w:lang/>
        </w:rPr>
        <w:t xml:space="preserve">В соответствии со статьей 3 Конвенции Россия взяла на себя обязательство признать в качестве уголовного правонарушения прямое или косвенное преднамеренное </w:t>
      </w:r>
      <w:proofErr w:type="spellStart"/>
      <w:r w:rsidRPr="004D1D0D">
        <w:rPr>
          <w:rFonts w:ascii="Times New Roman" w:eastAsia="Times New Roman" w:hAnsi="Times New Roman" w:cs="Times New Roman"/>
          <w:sz w:val="28"/>
          <w:szCs w:val="28"/>
          <w:lang/>
        </w:rPr>
        <w:t>испрашивание</w:t>
      </w:r>
      <w:proofErr w:type="spellEnd"/>
      <w:r w:rsidRPr="004D1D0D">
        <w:rPr>
          <w:rFonts w:ascii="Times New Roman" w:eastAsia="Times New Roman" w:hAnsi="Times New Roman" w:cs="Times New Roman"/>
          <w:sz w:val="28"/>
          <w:szCs w:val="28"/>
          <w:lang/>
        </w:rPr>
        <w:t xml:space="preserve"> или получение какими-либо из публичных должностных лиц какого-либо неправомерного преимущества для самого этого лица или любого иного лица, или же принятие предложения или обещание такого преимущества, с тем, чтобы это должностное лицо совершило действия или воздержалось от их совершения при осуществлении своих функций;</w:t>
      </w:r>
    </w:p>
    <w:p w:rsidR="004D1D0D" w:rsidRPr="004D1D0D" w:rsidRDefault="004D1D0D" w:rsidP="004D1D0D">
      <w:pPr>
        <w:numPr>
          <w:ilvl w:val="0"/>
          <w:numId w:val="2"/>
        </w:num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4D1D0D">
        <w:rPr>
          <w:rFonts w:ascii="Times New Roman" w:eastAsia="Times New Roman" w:hAnsi="Times New Roman" w:cs="Times New Roman"/>
          <w:sz w:val="28"/>
          <w:szCs w:val="28"/>
          <w:lang w:eastAsia="ru-RU"/>
        </w:rPr>
        <w:t>Международных кодекс поведения государственных должностных лиц (принят Генеральной Ассамблеей ООН от 12 декабря 1996 г.). Кодекс регламентирует то, что государственные должностные лица не вправе использовать свое официальное положение для неподобающего извлечения личных либо финансовых выгод, а также никогда не пользуются недолжным образом государственными денежными средствами, собственностью и услугами, упоминается про принятие подарков или других знаков внимания, и другое, то есть имеется ввиду, что государственное должностное лицо должно проявлять абсолютную преданность государственным интересам своей страны.</w:t>
      </w:r>
    </w:p>
    <w:p w:rsidR="004D1D0D" w:rsidRPr="004D1D0D" w:rsidRDefault="004D1D0D" w:rsidP="004D1D0D">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4D1D0D">
        <w:rPr>
          <w:rFonts w:ascii="Times New Roman" w:eastAsia="Times New Roman" w:hAnsi="Times New Roman" w:cs="Times New Roman"/>
          <w:sz w:val="28"/>
          <w:szCs w:val="28"/>
          <w:lang w:eastAsia="ru-RU"/>
        </w:rPr>
        <w:t xml:space="preserve">Или, например, Конвенция ООН против коррупции и Конвенция «Об уголовной ответственности за коррупцию», используют идентичное понятие: «публичное должностное лицо». </w:t>
      </w:r>
    </w:p>
    <w:p w:rsidR="004D1D0D" w:rsidRPr="004D1D0D" w:rsidRDefault="004D1D0D" w:rsidP="004D1D0D">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4D1D0D">
        <w:rPr>
          <w:rFonts w:ascii="Times New Roman" w:eastAsia="Times New Roman" w:hAnsi="Times New Roman" w:cs="Times New Roman"/>
          <w:sz w:val="28"/>
          <w:szCs w:val="28"/>
          <w:lang w:eastAsia="ru-RU"/>
        </w:rPr>
        <w:t xml:space="preserve">Существуют межправительственные соглашения, заключенные между Российской Федерацией и иностранными государствами в области таможенного сотрудничества и взаимной помощи в таможенных делах (в административной / уголовной помощи в предотвращении, расследовании и пресечении таможенных нарушений / преступлений), например, со странами с которыми наибольший товарооборот, это развитые страны – Германия, Великобритания, Китай, Соединенные Штаты Америки и другие. Это дает понять, что данные конвенции / соглашения имеют одну цель – предотвращение противоправной и в том числе коррупционной деятельности. </w:t>
      </w:r>
    </w:p>
    <w:p w:rsidR="004D1D0D" w:rsidRPr="004D1D0D" w:rsidRDefault="004D1D0D" w:rsidP="004D1D0D">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4D1D0D">
        <w:rPr>
          <w:rFonts w:ascii="Times New Roman" w:eastAsia="Times New Roman" w:hAnsi="Times New Roman" w:cs="Times New Roman"/>
          <w:sz w:val="28"/>
          <w:szCs w:val="28"/>
          <w:lang w:eastAsia="ru-RU"/>
        </w:rPr>
        <w:t xml:space="preserve">Борьбе с коррупцией посвящены многочисленные международно-правовые документы, которые дают основание полагать, что в настоящее время на международном уровне существует достаточно мощный механизм по предупреждению, пресечению и борьбе с коррупционной деятельностью. Они дают четкое утверждение о том, что этот механизм свидетельствует о готовности и понимании мирового сообщества необходимости борьбы с коррупционной опасностью. </w:t>
      </w:r>
    </w:p>
    <w:p w:rsidR="004D1D0D" w:rsidRPr="004D1D0D" w:rsidRDefault="004D1D0D" w:rsidP="004D1D0D">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4D1D0D">
        <w:rPr>
          <w:rFonts w:ascii="Times New Roman" w:eastAsia="Times New Roman" w:hAnsi="Times New Roman" w:cs="Times New Roman"/>
          <w:sz w:val="28"/>
          <w:szCs w:val="28"/>
          <w:lang w:eastAsia="ru-RU"/>
        </w:rPr>
        <w:t xml:space="preserve">Проблема противодействия коррупции имеет и национальную законодательную основу. На федеральном уровне действует Федеральный закон от 25 декабря 2008 г. № 273-ФЗ «О противодействии коррупции». Данный нормативно-правовой акт регламентирует общие положения о коррупции: основные понятия, правовая основа противодействия коррупции, принципы, организационные основы, меры по профилактике, основные направления по повышению эффективности противодействия, запреты и ограничения лиц, а также их обязанности их служебного поведения и ответственность как физических, так и юридических лиц. Правовую основу, этого акта составляет Конституция Российской Федерации от 12 декабря 1993 г. В ее тексте содержатся следующие нормы. Во-первых, в статье 15 сказано: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 во-вторых, статья 19 регламентирует: «Все равны перед законом и судом», в-третьих, Конституция не допускает экономическую деятельность, направленную на монополизацию и недобросовестную конкуренцию (статья 34). Из этого следует, что акты федерального уровня имеют тесную связь с Конституцией Российской Федерации, поскольку при создании любого закона учитываются ее принципы. Федеральный уровень так же регламентирует принципы противодействия коррупции, как и международный. </w:t>
      </w:r>
    </w:p>
    <w:p w:rsidR="004D1D0D" w:rsidRPr="004D1D0D" w:rsidRDefault="004D1D0D" w:rsidP="004D1D0D">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4D1D0D">
        <w:rPr>
          <w:rFonts w:ascii="Times New Roman" w:eastAsia="Times New Roman" w:hAnsi="Times New Roman" w:cs="Times New Roman"/>
          <w:sz w:val="28"/>
          <w:szCs w:val="28"/>
          <w:lang w:eastAsia="ru-RU"/>
        </w:rPr>
        <w:t xml:space="preserve">Правовую основу противодействия коррупции составляют также нормативные правовые акты национального законодательства, устанавливающие то или иное поведение в качестве противоправного. В первую очередь речь идет об уголовном законодательстве, а именно нормы Уголовного кодекса Российской Федерации от 13 июня 1996 г. № 63-ФЗ, которые предусматривают такие преступления, как злоупотребление полномочиями, коммерческий подкуп, злоупотребление должностными полномочиями, получение взятки и дача взятки. </w:t>
      </w:r>
    </w:p>
    <w:p w:rsidR="004D1D0D" w:rsidRPr="004D1D0D" w:rsidRDefault="004D1D0D" w:rsidP="004D1D0D">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4D1D0D">
        <w:rPr>
          <w:rFonts w:ascii="Times New Roman" w:eastAsia="Times New Roman" w:hAnsi="Times New Roman" w:cs="Times New Roman"/>
          <w:sz w:val="28"/>
          <w:szCs w:val="28"/>
          <w:lang w:eastAsia="ru-RU"/>
        </w:rPr>
        <w:t>Особенностью отечественного законодательства в сфере борьбы с коррупцией является то, что коррупционное поведение закрепляется в качестве не только уголовных правонарушений (преступлений), но и административных, что требует рассматривать в качестве правовой основы положения федерального закона Российской Федерации от 30 декабря 2012 г. № 195-ФЗ «Кодекса об административных правонарушениях», в котором регламентируются статьи, относящиеся к противодействию коррупции, например:</w:t>
      </w:r>
    </w:p>
    <w:p w:rsidR="004D1D0D" w:rsidRPr="004D1D0D" w:rsidRDefault="004D1D0D" w:rsidP="004D1D0D">
      <w:pPr>
        <w:numPr>
          <w:ilvl w:val="0"/>
          <w:numId w:val="3"/>
        </w:num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4D1D0D">
        <w:rPr>
          <w:rFonts w:ascii="Times New Roman" w:eastAsia="Times New Roman" w:hAnsi="Times New Roman" w:cs="Times New Roman"/>
          <w:sz w:val="28"/>
          <w:szCs w:val="28"/>
          <w:lang w:eastAsia="ru-RU"/>
        </w:rPr>
        <w:t>статья 19.28 «Незаконное вознаграждение от имени юридического лица». Согласно п. 6 ч. 1 ст. 17 Федерального закона от 27 июля 2004 г. № 79-ФЗ «О государственной гражданской службе Российской Федерации» гражданскому служащему запрещается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транспортные расходы и иное). Исключения составляют случаи дарения в связи с протокольными мероприятиями, служебными командировками и другими официальными мероприятиями;</w:t>
      </w:r>
    </w:p>
    <w:p w:rsidR="004D1D0D" w:rsidRPr="004D1D0D" w:rsidRDefault="004D1D0D" w:rsidP="004D1D0D">
      <w:pPr>
        <w:numPr>
          <w:ilvl w:val="0"/>
          <w:numId w:val="3"/>
        </w:num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4D1D0D">
        <w:rPr>
          <w:rFonts w:ascii="Times New Roman" w:eastAsia="Times New Roman" w:hAnsi="Times New Roman" w:cs="Times New Roman"/>
          <w:sz w:val="28"/>
          <w:szCs w:val="28"/>
          <w:lang w:eastAsia="ru-RU"/>
        </w:rPr>
        <w:t xml:space="preserve">статья 19.29 «Незаконное привлечение к трудовой деятельности либо к выполнению работ или оказания услуг государственного или муниципального служащего либо бывшего государственного или муниципального служащего». </w:t>
      </w:r>
    </w:p>
    <w:p w:rsidR="004D1D0D" w:rsidRPr="004D1D0D" w:rsidRDefault="004D1D0D" w:rsidP="004D1D0D">
      <w:pPr>
        <w:spacing w:after="0" w:line="240" w:lineRule="auto"/>
        <w:ind w:firstLine="709"/>
        <w:jc w:val="both"/>
        <w:rPr>
          <w:rFonts w:ascii="Times New Roman" w:eastAsia="Times New Roman" w:hAnsi="Times New Roman" w:cs="Times New Roman"/>
          <w:sz w:val="28"/>
          <w:szCs w:val="28"/>
          <w:lang w:eastAsia="ru-RU"/>
        </w:rPr>
      </w:pPr>
      <w:r w:rsidRPr="004D1D0D">
        <w:rPr>
          <w:rFonts w:ascii="Times New Roman" w:eastAsia="Times New Roman" w:hAnsi="Times New Roman" w:cs="Times New Roman"/>
          <w:sz w:val="28"/>
          <w:szCs w:val="28"/>
          <w:lang w:eastAsia="ru-RU"/>
        </w:rPr>
        <w:t>С целью противодействия коррупции на уровне государственного аппарата  были приняты Федеральные законы:  от 21 ноября 2011 г. № 329-ФЗ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 в соответствии с которым обязанность представлять сведения о доходах, об имуществе и обязательствах имущественного характера возлагается и на лиц, замещающих должности в фондах и иных организациях, созданных Российской Федерацией на основании федеральных законов, а также на отдельные категории работников, замещающих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от 3 декабря 2012 г. № 230-ФЗ «О контроле за соответствием расходов лиц, замещающих государственные должности, и иных лиц их доходам» в соответствии с которым лица, замещающие государственные должности Российской Федерации, государственные должности субъектов Российской Федерации, муниципальные должности, должности федеральной государственной службы, государственной службы субъектов Российской Федерации, муниципальной службы и отдельные должности в организациях, созданных для реализации государственных функций (государственные корпорации, пенсионные фонды и другие), обязаны представлять сведения о своих расходах, о расходах своих супруг (супругов) и несовершеннолетних детей, касающихся приобретения земельных участков, других объектов недвижимости, транспортных средств, ценных бумаг, акций (долей участия, паев в уставных (складочных) капиталах организаций), а также сведения об источниках получения расходуемых средств; от 17 июля 2009 г. № 172-ФЗ «Об антикоррупционной экспертизе нормативных правовых актов и проектов нормативных правовых актов» в котором даны правовые и организацион</w:t>
      </w:r>
      <w:r w:rsidRPr="004D1D0D">
        <w:rPr>
          <w:rFonts w:ascii="Times New Roman" w:eastAsia="Times New Roman" w:hAnsi="Times New Roman" w:cs="Times New Roman"/>
          <w:sz w:val="28"/>
          <w:szCs w:val="28"/>
          <w:lang w:eastAsia="ru-RU"/>
        </w:rPr>
        <w:softHyphen/>
        <w:t xml:space="preserve">ные основы этой экспертизы, понятие </w:t>
      </w:r>
      <w:proofErr w:type="spellStart"/>
      <w:r w:rsidRPr="004D1D0D">
        <w:rPr>
          <w:rFonts w:ascii="Times New Roman" w:eastAsia="Times New Roman" w:hAnsi="Times New Roman" w:cs="Times New Roman"/>
          <w:sz w:val="28"/>
          <w:szCs w:val="28"/>
          <w:lang w:eastAsia="ru-RU"/>
        </w:rPr>
        <w:t>коррупциогенных</w:t>
      </w:r>
      <w:proofErr w:type="spellEnd"/>
      <w:r w:rsidRPr="004D1D0D">
        <w:rPr>
          <w:rFonts w:ascii="Times New Roman" w:eastAsia="Times New Roman" w:hAnsi="Times New Roman" w:cs="Times New Roman"/>
          <w:sz w:val="28"/>
          <w:szCs w:val="28"/>
          <w:lang w:eastAsia="ru-RU"/>
        </w:rPr>
        <w:t xml:space="preserve"> факторов, сформулированы основные принципы ее организации, названы субъекты, уполномоченные производить данные экспертизы; от 1 июля 2017 г. № 132-ФЗ</w:t>
      </w:r>
      <w:r w:rsidRPr="004D1D0D">
        <w:rPr>
          <w:rFonts w:ascii="Times New Roman" w:eastAsia="Times New Roman" w:hAnsi="Times New Roman" w:cs="Times New Roman"/>
          <w:sz w:val="28"/>
          <w:szCs w:val="28"/>
          <w:lang w:eastAsia="ru-RU"/>
        </w:rPr>
        <w:br/>
        <w:t xml:space="preserve">«О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 и др. </w:t>
      </w:r>
    </w:p>
    <w:p w:rsidR="004D1D0D" w:rsidRPr="004D1D0D" w:rsidRDefault="004D1D0D" w:rsidP="004D1D0D">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4D1D0D">
        <w:rPr>
          <w:rFonts w:ascii="Times New Roman" w:eastAsia="Times New Roman" w:hAnsi="Times New Roman" w:cs="Times New Roman"/>
          <w:sz w:val="28"/>
          <w:szCs w:val="28"/>
          <w:lang w:eastAsia="ru-RU"/>
        </w:rPr>
        <w:t>В целях реализации антикоррупционных мер действуют нормы указов Президента Российской Федерации, которые используются государственными органами, в целях борьбы с деяниями коррупционной направленности, например:</w:t>
      </w:r>
    </w:p>
    <w:p w:rsidR="004D1D0D" w:rsidRPr="004D1D0D" w:rsidRDefault="004D1D0D" w:rsidP="004D1D0D">
      <w:pPr>
        <w:spacing w:after="0" w:line="240" w:lineRule="auto"/>
        <w:ind w:firstLine="709"/>
        <w:jc w:val="both"/>
        <w:rPr>
          <w:rFonts w:ascii="Times New Roman" w:eastAsia="Times New Roman" w:hAnsi="Times New Roman" w:cs="Times New Roman"/>
          <w:sz w:val="28"/>
          <w:szCs w:val="28"/>
          <w:lang w:eastAsia="ru-RU"/>
        </w:rPr>
      </w:pPr>
      <w:r w:rsidRPr="004D1D0D">
        <w:rPr>
          <w:rFonts w:ascii="Times New Roman" w:eastAsia="Times New Roman" w:hAnsi="Times New Roman" w:cs="Times New Roman"/>
          <w:sz w:val="28"/>
          <w:szCs w:val="28"/>
          <w:lang w:eastAsia="ru-RU"/>
        </w:rPr>
        <w:sym w:font="Symbol" w:char="F02D"/>
      </w:r>
      <w:r w:rsidRPr="004D1D0D">
        <w:rPr>
          <w:rFonts w:ascii="Times New Roman" w:eastAsia="Times New Roman" w:hAnsi="Times New Roman" w:cs="Times New Roman"/>
          <w:sz w:val="28"/>
          <w:szCs w:val="28"/>
          <w:lang w:eastAsia="ru-RU"/>
        </w:rPr>
        <w:t xml:space="preserve"> указ Президента Российской Федерации от 31 декабря 2015 г. № 683 «О Стратегии национальной безопасности Российской Федерации», который является базовым документом, определяющим национальные интересы и приоритеты России, в вопросах формирования и реализации государственной политики в сфере обеспечения национальной безопасности, устанавливая национальные приоритеты на долгосрочную перспективу. В п. 38 Стратегии закреплено, что «главными направлениями государственной политики в сфере обеспечения государственной и общественной безопасности на долгосрочную перспективу должны стать усиление роли государства в качестве гаранта безопасности личности, прежде всего детей и подростков, совершенствование нормативного правового регулирования предупреждения и борьбы с преступностью, коррупцией, терроризмом и экстремизмом, повышение эффективности защиты прав и законных интересов российских граждан за рубежом, расширение международного сотрудничества в правоохранительной сфере. Это говорит о том, что противодействие коррупции – это мероприятие, рассчитанное на долгосрочную перспективу и требующее значительное сосредоточение усилий государственной политики РФ». Данный документ является базовым для принятия ежегодно принимаемых перспективных планов государственных органов по борьбе с коррупцией;</w:t>
      </w:r>
    </w:p>
    <w:p w:rsidR="004D1D0D" w:rsidRPr="004D1D0D" w:rsidRDefault="004D1D0D" w:rsidP="004D1D0D">
      <w:pPr>
        <w:numPr>
          <w:ilvl w:val="0"/>
          <w:numId w:val="4"/>
        </w:num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4D1D0D">
        <w:rPr>
          <w:rFonts w:ascii="Times New Roman" w:eastAsia="Times New Roman" w:hAnsi="Times New Roman" w:cs="Times New Roman"/>
          <w:sz w:val="28"/>
          <w:szCs w:val="28"/>
          <w:lang w:eastAsia="ru-RU"/>
        </w:rPr>
        <w:t xml:space="preserve">указ Президента Российской Федерации </w:t>
      </w:r>
      <w:r w:rsidRPr="004D1D0D">
        <w:rPr>
          <w:rFonts w:ascii="Times New Roman" w:eastAsia="Times New Roman" w:hAnsi="Times New Roman" w:cs="Times New Roman"/>
          <w:bCs/>
          <w:color w:val="106BBE"/>
          <w:sz w:val="28"/>
          <w:szCs w:val="28"/>
          <w:lang w:eastAsia="ru-RU"/>
        </w:rPr>
        <w:t xml:space="preserve"> от 13 апреля 2010 г. № 460 "О Национальной стратегии противодействия коррупции и Национальном плане противодействия коррупции на 2010 - 2011 годы"</w:t>
      </w:r>
      <w:r w:rsidRPr="004D1D0D">
        <w:rPr>
          <w:rFonts w:ascii="Times New Roman" w:eastAsia="Times New Roman" w:hAnsi="Times New Roman" w:cs="Times New Roman"/>
          <w:sz w:val="28"/>
          <w:szCs w:val="28"/>
          <w:lang w:eastAsia="ru-RU"/>
        </w:rPr>
        <w:t>. Документ был принят в целях консолидации усилий федеральных органов государственной власти, иных государственных органов,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направленных на противодействие коррупции.</w:t>
      </w:r>
    </w:p>
    <w:p w:rsidR="004D1D0D" w:rsidRPr="004D1D0D" w:rsidRDefault="004D1D0D" w:rsidP="004D1D0D">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4D1D0D">
        <w:rPr>
          <w:rFonts w:ascii="Times New Roman" w:eastAsia="Times New Roman" w:hAnsi="Times New Roman" w:cs="Times New Roman"/>
          <w:sz w:val="28"/>
          <w:szCs w:val="28"/>
          <w:lang w:eastAsia="ru-RU"/>
        </w:rPr>
        <w:t>Национальная стратегия противодействия коррупции разработана:</w:t>
      </w:r>
    </w:p>
    <w:p w:rsidR="004D1D0D" w:rsidRPr="004D1D0D" w:rsidRDefault="004D1D0D" w:rsidP="004D1D0D">
      <w:pPr>
        <w:spacing w:after="0" w:line="240" w:lineRule="auto"/>
        <w:ind w:firstLine="709"/>
        <w:jc w:val="both"/>
        <w:rPr>
          <w:rFonts w:ascii="Times New Roman" w:eastAsia="Times New Roman" w:hAnsi="Times New Roman" w:cs="Times New Roman"/>
          <w:sz w:val="28"/>
          <w:szCs w:val="28"/>
          <w:lang w:eastAsia="ru-RU"/>
        </w:rPr>
      </w:pPr>
      <w:r w:rsidRPr="004D1D0D">
        <w:rPr>
          <w:rFonts w:ascii="Times New Roman" w:eastAsia="Times New Roman" w:hAnsi="Times New Roman" w:cs="Times New Roman"/>
          <w:sz w:val="28"/>
          <w:szCs w:val="28"/>
          <w:lang w:eastAsia="ru-RU"/>
        </w:rPr>
        <w:t>а) исходя из анализа ситуации, связанной с различными проявлениями коррупции в Российской Федерации;</w:t>
      </w:r>
    </w:p>
    <w:p w:rsidR="004D1D0D" w:rsidRPr="004D1D0D" w:rsidRDefault="004D1D0D" w:rsidP="004D1D0D">
      <w:pPr>
        <w:spacing w:after="0" w:line="240" w:lineRule="auto"/>
        <w:ind w:firstLine="709"/>
        <w:jc w:val="both"/>
        <w:rPr>
          <w:rFonts w:ascii="Times New Roman" w:eastAsia="Times New Roman" w:hAnsi="Times New Roman" w:cs="Times New Roman"/>
          <w:sz w:val="28"/>
          <w:szCs w:val="28"/>
          <w:lang w:eastAsia="ru-RU"/>
        </w:rPr>
      </w:pPr>
      <w:r w:rsidRPr="004D1D0D">
        <w:rPr>
          <w:rFonts w:ascii="Times New Roman" w:eastAsia="Times New Roman" w:hAnsi="Times New Roman" w:cs="Times New Roman"/>
          <w:sz w:val="28"/>
          <w:szCs w:val="28"/>
          <w:lang w:eastAsia="ru-RU"/>
        </w:rPr>
        <w:t>б) на основании общей оценки эффективности существующей системы мер по противодействию коррупции;</w:t>
      </w:r>
    </w:p>
    <w:p w:rsidR="004D1D0D" w:rsidRPr="004D1D0D" w:rsidRDefault="004D1D0D" w:rsidP="004D1D0D">
      <w:pPr>
        <w:spacing w:after="0" w:line="240" w:lineRule="auto"/>
        <w:ind w:firstLine="709"/>
        <w:jc w:val="both"/>
        <w:rPr>
          <w:rFonts w:ascii="Times New Roman" w:eastAsia="Times New Roman" w:hAnsi="Times New Roman" w:cs="Times New Roman"/>
          <w:sz w:val="28"/>
          <w:szCs w:val="28"/>
          <w:lang w:eastAsia="ru-RU"/>
        </w:rPr>
      </w:pPr>
      <w:r w:rsidRPr="004D1D0D">
        <w:rPr>
          <w:rFonts w:ascii="Times New Roman" w:eastAsia="Times New Roman" w:hAnsi="Times New Roman" w:cs="Times New Roman"/>
          <w:sz w:val="28"/>
          <w:szCs w:val="28"/>
          <w:lang w:eastAsia="ru-RU"/>
        </w:rPr>
        <w:t xml:space="preserve">в) с учетом мер по предупреждению коррупции и по борьбе с ней, предусмотренных </w:t>
      </w:r>
      <w:r w:rsidRPr="004D1D0D">
        <w:rPr>
          <w:rFonts w:ascii="Times New Roman" w:eastAsia="Times New Roman" w:hAnsi="Times New Roman" w:cs="Times New Roman"/>
          <w:color w:val="106BBE"/>
          <w:sz w:val="28"/>
          <w:szCs w:val="28"/>
          <w:lang w:eastAsia="ru-RU"/>
        </w:rPr>
        <w:t>Конвенцией</w:t>
      </w:r>
      <w:r w:rsidRPr="004D1D0D">
        <w:rPr>
          <w:rFonts w:ascii="Times New Roman" w:eastAsia="Times New Roman" w:hAnsi="Times New Roman" w:cs="Times New Roman"/>
          <w:b/>
          <w:sz w:val="28"/>
          <w:szCs w:val="28"/>
          <w:lang w:eastAsia="ru-RU"/>
        </w:rPr>
        <w:t xml:space="preserve"> </w:t>
      </w:r>
      <w:r w:rsidRPr="004D1D0D">
        <w:rPr>
          <w:rFonts w:ascii="Times New Roman" w:eastAsia="Times New Roman" w:hAnsi="Times New Roman" w:cs="Times New Roman"/>
          <w:sz w:val="28"/>
          <w:szCs w:val="28"/>
          <w:lang w:eastAsia="ru-RU"/>
        </w:rPr>
        <w:t xml:space="preserve">Организации Объединенных Наций против коррупции, </w:t>
      </w:r>
      <w:r w:rsidRPr="004D1D0D">
        <w:rPr>
          <w:rFonts w:ascii="Times New Roman" w:eastAsia="Times New Roman" w:hAnsi="Times New Roman" w:cs="Times New Roman"/>
          <w:color w:val="106BBE"/>
          <w:sz w:val="28"/>
          <w:szCs w:val="28"/>
          <w:lang w:eastAsia="ru-RU"/>
        </w:rPr>
        <w:t>Конвенцией</w:t>
      </w:r>
      <w:r w:rsidRPr="004D1D0D">
        <w:rPr>
          <w:rFonts w:ascii="Times New Roman" w:eastAsia="Times New Roman" w:hAnsi="Times New Roman" w:cs="Times New Roman"/>
          <w:b/>
          <w:sz w:val="28"/>
          <w:szCs w:val="28"/>
          <w:lang w:eastAsia="ru-RU"/>
        </w:rPr>
        <w:t xml:space="preserve"> </w:t>
      </w:r>
      <w:r w:rsidRPr="004D1D0D">
        <w:rPr>
          <w:rFonts w:ascii="Times New Roman" w:eastAsia="Times New Roman" w:hAnsi="Times New Roman" w:cs="Times New Roman"/>
          <w:sz w:val="28"/>
          <w:szCs w:val="28"/>
          <w:lang w:eastAsia="ru-RU"/>
        </w:rPr>
        <w:t>об уголовной ответственности за коррупцию и другими международными правовыми документами по противодействию коррупции, участником которых является Российская Федерация.</w:t>
      </w:r>
    </w:p>
    <w:p w:rsidR="004D1D0D" w:rsidRPr="004D1D0D" w:rsidRDefault="004D1D0D" w:rsidP="004D1D0D">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4D1D0D">
        <w:rPr>
          <w:rFonts w:ascii="Times New Roman" w:eastAsia="Times New Roman" w:hAnsi="Times New Roman" w:cs="Times New Roman"/>
          <w:sz w:val="28"/>
          <w:szCs w:val="28"/>
          <w:lang w:eastAsia="ru-RU"/>
        </w:rPr>
        <w:t>В Указе четко прописаны направления для реализации ее положений. К ним отнесены:</w:t>
      </w:r>
    </w:p>
    <w:p w:rsidR="004D1D0D" w:rsidRPr="004D1D0D" w:rsidRDefault="004D1D0D" w:rsidP="004D1D0D">
      <w:pPr>
        <w:spacing w:after="0" w:line="240" w:lineRule="auto"/>
        <w:ind w:firstLine="709"/>
        <w:jc w:val="both"/>
        <w:rPr>
          <w:rFonts w:ascii="Times New Roman" w:eastAsia="Times New Roman" w:hAnsi="Times New Roman" w:cs="Times New Roman"/>
          <w:sz w:val="28"/>
          <w:szCs w:val="28"/>
          <w:lang w:eastAsia="ru-RU"/>
        </w:rPr>
      </w:pPr>
      <w:bookmarkStart w:id="1" w:name="sub_1081"/>
      <w:r w:rsidRPr="004D1D0D">
        <w:rPr>
          <w:rFonts w:ascii="Times New Roman" w:eastAsia="Times New Roman" w:hAnsi="Times New Roman" w:cs="Times New Roman"/>
          <w:sz w:val="28"/>
          <w:szCs w:val="28"/>
          <w:lang w:eastAsia="ru-RU"/>
        </w:rPr>
        <w:t>«…а) обеспечение участия институтов гражданского общества в противодействии коррупции;</w:t>
      </w:r>
    </w:p>
    <w:p w:rsidR="004D1D0D" w:rsidRPr="004D1D0D" w:rsidRDefault="004D1D0D" w:rsidP="004D1D0D">
      <w:pPr>
        <w:spacing w:after="0" w:line="240" w:lineRule="auto"/>
        <w:ind w:firstLine="709"/>
        <w:jc w:val="both"/>
        <w:rPr>
          <w:rFonts w:ascii="Times New Roman" w:eastAsia="Times New Roman" w:hAnsi="Times New Roman" w:cs="Times New Roman"/>
          <w:sz w:val="28"/>
          <w:szCs w:val="28"/>
          <w:lang w:eastAsia="ru-RU"/>
        </w:rPr>
      </w:pPr>
      <w:bookmarkStart w:id="2" w:name="sub_1082"/>
      <w:bookmarkEnd w:id="1"/>
      <w:r w:rsidRPr="004D1D0D">
        <w:rPr>
          <w:rFonts w:ascii="Times New Roman" w:eastAsia="Times New Roman" w:hAnsi="Times New Roman" w:cs="Times New Roman"/>
          <w:sz w:val="28"/>
          <w:szCs w:val="28"/>
          <w:lang w:eastAsia="ru-RU"/>
        </w:rPr>
        <w:t>б) повышение эффективности деятельности федеральных органов государственной власти, иных государственных органов, органов государственной власти субъектов Российской Федерации и органов местного самоуправления по противодействию коррупции;</w:t>
      </w:r>
    </w:p>
    <w:p w:rsidR="004D1D0D" w:rsidRPr="004D1D0D" w:rsidRDefault="004D1D0D" w:rsidP="004D1D0D">
      <w:pPr>
        <w:spacing w:after="0" w:line="240" w:lineRule="auto"/>
        <w:ind w:firstLine="709"/>
        <w:jc w:val="both"/>
        <w:rPr>
          <w:rFonts w:ascii="Times New Roman" w:eastAsia="Times New Roman" w:hAnsi="Times New Roman" w:cs="Times New Roman"/>
          <w:sz w:val="28"/>
          <w:szCs w:val="28"/>
          <w:lang w:eastAsia="ru-RU"/>
        </w:rPr>
      </w:pPr>
      <w:bookmarkStart w:id="3" w:name="sub_1083"/>
      <w:bookmarkEnd w:id="2"/>
      <w:r w:rsidRPr="004D1D0D">
        <w:rPr>
          <w:rFonts w:ascii="Times New Roman" w:eastAsia="Times New Roman" w:hAnsi="Times New Roman" w:cs="Times New Roman"/>
          <w:sz w:val="28"/>
          <w:szCs w:val="28"/>
          <w:lang w:eastAsia="ru-RU"/>
        </w:rPr>
        <w:t>в) внедрение в деятельность федеральных органов государственной власти, иных государственных органов, органов государственной власти субъектов Российской Федерации и органов местного самоуправления инновационных технологий, повышающих объективность и обеспечивающих прозрачность при принятии законодательных (нормативных правовых) актов Российской Федерации, муниципальных правовых актов и управленческих решений, а также обеспечивающих межведомственное электронное взаимодействие указанных органов и их взаимодействие с гражданами и организациями в рамках оказания государственных услуг;</w:t>
      </w:r>
    </w:p>
    <w:p w:rsidR="004D1D0D" w:rsidRPr="004D1D0D" w:rsidRDefault="004D1D0D" w:rsidP="004D1D0D">
      <w:pPr>
        <w:spacing w:after="0" w:line="240" w:lineRule="auto"/>
        <w:ind w:firstLine="709"/>
        <w:jc w:val="both"/>
        <w:rPr>
          <w:rFonts w:ascii="Times New Roman" w:eastAsia="Times New Roman" w:hAnsi="Times New Roman" w:cs="Times New Roman"/>
          <w:sz w:val="28"/>
          <w:szCs w:val="28"/>
          <w:lang w:eastAsia="ru-RU"/>
        </w:rPr>
      </w:pPr>
      <w:bookmarkStart w:id="4" w:name="sub_1084"/>
      <w:bookmarkEnd w:id="3"/>
      <w:r w:rsidRPr="004D1D0D">
        <w:rPr>
          <w:rFonts w:ascii="Times New Roman" w:eastAsia="Times New Roman" w:hAnsi="Times New Roman" w:cs="Times New Roman"/>
          <w:sz w:val="28"/>
          <w:szCs w:val="28"/>
          <w:lang w:eastAsia="ru-RU"/>
        </w:rPr>
        <w:t>г) совершенствование системы учета государственного имущества и оценки эффективности его использования;</w:t>
      </w:r>
    </w:p>
    <w:p w:rsidR="004D1D0D" w:rsidRPr="004D1D0D" w:rsidRDefault="004D1D0D" w:rsidP="004D1D0D">
      <w:pPr>
        <w:spacing w:after="0" w:line="240" w:lineRule="auto"/>
        <w:ind w:firstLine="709"/>
        <w:jc w:val="both"/>
        <w:rPr>
          <w:rFonts w:ascii="Times New Roman" w:eastAsia="Times New Roman" w:hAnsi="Times New Roman" w:cs="Times New Roman"/>
          <w:sz w:val="28"/>
          <w:szCs w:val="28"/>
          <w:lang w:eastAsia="ru-RU"/>
        </w:rPr>
      </w:pPr>
      <w:bookmarkStart w:id="5" w:name="sub_1085"/>
      <w:bookmarkEnd w:id="4"/>
      <w:proofErr w:type="spellStart"/>
      <w:r w:rsidRPr="004D1D0D">
        <w:rPr>
          <w:rFonts w:ascii="Times New Roman" w:eastAsia="Times New Roman" w:hAnsi="Times New Roman" w:cs="Times New Roman"/>
          <w:sz w:val="28"/>
          <w:szCs w:val="28"/>
          <w:lang w:eastAsia="ru-RU"/>
        </w:rPr>
        <w:t>д</w:t>
      </w:r>
      <w:proofErr w:type="spellEnd"/>
      <w:r w:rsidRPr="004D1D0D">
        <w:rPr>
          <w:rFonts w:ascii="Times New Roman" w:eastAsia="Times New Roman" w:hAnsi="Times New Roman" w:cs="Times New Roman"/>
          <w:sz w:val="28"/>
          <w:szCs w:val="28"/>
          <w:lang w:eastAsia="ru-RU"/>
        </w:rPr>
        <w:t xml:space="preserve">) устранение </w:t>
      </w:r>
      <w:proofErr w:type="spellStart"/>
      <w:r w:rsidRPr="004D1D0D">
        <w:rPr>
          <w:rFonts w:ascii="Times New Roman" w:eastAsia="Times New Roman" w:hAnsi="Times New Roman" w:cs="Times New Roman"/>
          <w:sz w:val="28"/>
          <w:szCs w:val="28"/>
          <w:lang w:eastAsia="ru-RU"/>
        </w:rPr>
        <w:t>коррупциогенных</w:t>
      </w:r>
      <w:proofErr w:type="spellEnd"/>
      <w:r w:rsidRPr="004D1D0D">
        <w:rPr>
          <w:rFonts w:ascii="Times New Roman" w:eastAsia="Times New Roman" w:hAnsi="Times New Roman" w:cs="Times New Roman"/>
          <w:sz w:val="28"/>
          <w:szCs w:val="28"/>
          <w:lang w:eastAsia="ru-RU"/>
        </w:rPr>
        <w:t xml:space="preserve"> факторов, препятствующих созданию благоприятных условий для привлечения инвестиций;</w:t>
      </w:r>
    </w:p>
    <w:p w:rsidR="004D1D0D" w:rsidRPr="004D1D0D" w:rsidRDefault="004D1D0D" w:rsidP="004D1D0D">
      <w:pPr>
        <w:spacing w:after="0" w:line="240" w:lineRule="auto"/>
        <w:ind w:firstLine="709"/>
        <w:jc w:val="both"/>
        <w:rPr>
          <w:rFonts w:ascii="Times New Roman" w:eastAsia="Times New Roman" w:hAnsi="Times New Roman" w:cs="Times New Roman"/>
          <w:sz w:val="28"/>
          <w:szCs w:val="28"/>
          <w:lang w:eastAsia="ru-RU"/>
        </w:rPr>
      </w:pPr>
      <w:bookmarkStart w:id="6" w:name="sub_1086"/>
      <w:bookmarkEnd w:id="5"/>
      <w:r w:rsidRPr="004D1D0D">
        <w:rPr>
          <w:rFonts w:ascii="Times New Roman" w:eastAsia="Times New Roman" w:hAnsi="Times New Roman" w:cs="Times New Roman"/>
          <w:sz w:val="28"/>
          <w:szCs w:val="28"/>
          <w:lang w:eastAsia="ru-RU"/>
        </w:rPr>
        <w:t>е) совершенствование условий, процедур и механизмов государственных и муниципальных закупок, в том числе путем расширения практики проведения открытых аукционов в электронной форме, а также создание комплексной федеральной контрактной системы, обеспечивающей соответствие показателей и итогов выполнения государственных контрактов первоначально заложенным в них параметрам и утвержденным показателям соответствующего бюджета;</w:t>
      </w:r>
    </w:p>
    <w:p w:rsidR="004D1D0D" w:rsidRPr="004D1D0D" w:rsidRDefault="004D1D0D" w:rsidP="004D1D0D">
      <w:pPr>
        <w:spacing w:after="0" w:line="240" w:lineRule="auto"/>
        <w:ind w:firstLine="709"/>
        <w:jc w:val="both"/>
        <w:rPr>
          <w:rFonts w:ascii="Times New Roman" w:eastAsia="Times New Roman" w:hAnsi="Times New Roman" w:cs="Times New Roman"/>
          <w:sz w:val="28"/>
          <w:szCs w:val="28"/>
          <w:lang w:eastAsia="ru-RU"/>
        </w:rPr>
      </w:pPr>
      <w:bookmarkStart w:id="7" w:name="sub_1087"/>
      <w:bookmarkEnd w:id="6"/>
      <w:r w:rsidRPr="004D1D0D">
        <w:rPr>
          <w:rFonts w:ascii="Times New Roman" w:eastAsia="Times New Roman" w:hAnsi="Times New Roman" w:cs="Times New Roman"/>
          <w:sz w:val="28"/>
          <w:szCs w:val="28"/>
          <w:lang w:eastAsia="ru-RU"/>
        </w:rPr>
        <w:t>ж) расширение системы правового просвещения населения;</w:t>
      </w:r>
    </w:p>
    <w:p w:rsidR="004D1D0D" w:rsidRPr="004D1D0D" w:rsidRDefault="004D1D0D" w:rsidP="004D1D0D">
      <w:pPr>
        <w:spacing w:after="0" w:line="240" w:lineRule="auto"/>
        <w:ind w:firstLine="709"/>
        <w:jc w:val="both"/>
        <w:rPr>
          <w:rFonts w:ascii="Times New Roman" w:eastAsia="Times New Roman" w:hAnsi="Times New Roman" w:cs="Times New Roman"/>
          <w:sz w:val="28"/>
          <w:szCs w:val="28"/>
          <w:lang w:eastAsia="ru-RU"/>
        </w:rPr>
      </w:pPr>
      <w:bookmarkStart w:id="8" w:name="sub_1088"/>
      <w:bookmarkEnd w:id="7"/>
      <w:r w:rsidRPr="004D1D0D">
        <w:rPr>
          <w:rFonts w:ascii="Times New Roman" w:eastAsia="Times New Roman" w:hAnsi="Times New Roman" w:cs="Times New Roman"/>
          <w:sz w:val="28"/>
          <w:szCs w:val="28"/>
          <w:lang w:eastAsia="ru-RU"/>
        </w:rPr>
        <w:t xml:space="preserve">з) модернизация </w:t>
      </w:r>
      <w:r w:rsidRPr="004D1D0D">
        <w:rPr>
          <w:rFonts w:ascii="Times New Roman" w:eastAsia="Times New Roman" w:hAnsi="Times New Roman" w:cs="Times New Roman"/>
          <w:color w:val="106BBE"/>
          <w:sz w:val="28"/>
          <w:szCs w:val="28"/>
          <w:lang w:eastAsia="ru-RU"/>
        </w:rPr>
        <w:t>гражданского законодательства</w:t>
      </w:r>
      <w:r w:rsidRPr="004D1D0D">
        <w:rPr>
          <w:rFonts w:ascii="Times New Roman" w:eastAsia="Times New Roman" w:hAnsi="Times New Roman" w:cs="Times New Roman"/>
          <w:sz w:val="28"/>
          <w:szCs w:val="28"/>
          <w:lang w:eastAsia="ru-RU"/>
        </w:rPr>
        <w:t>;</w:t>
      </w:r>
    </w:p>
    <w:p w:rsidR="004D1D0D" w:rsidRPr="004D1D0D" w:rsidRDefault="004D1D0D" w:rsidP="004D1D0D">
      <w:pPr>
        <w:spacing w:after="0" w:line="240" w:lineRule="auto"/>
        <w:ind w:firstLine="709"/>
        <w:jc w:val="both"/>
        <w:rPr>
          <w:rFonts w:ascii="Times New Roman" w:eastAsia="Times New Roman" w:hAnsi="Times New Roman" w:cs="Times New Roman"/>
          <w:sz w:val="28"/>
          <w:szCs w:val="28"/>
          <w:lang w:eastAsia="ru-RU"/>
        </w:rPr>
      </w:pPr>
      <w:bookmarkStart w:id="9" w:name="sub_1089"/>
      <w:bookmarkEnd w:id="8"/>
      <w:r w:rsidRPr="004D1D0D">
        <w:rPr>
          <w:rFonts w:ascii="Times New Roman" w:eastAsia="Times New Roman" w:hAnsi="Times New Roman" w:cs="Times New Roman"/>
          <w:sz w:val="28"/>
          <w:szCs w:val="28"/>
          <w:lang w:eastAsia="ru-RU"/>
        </w:rPr>
        <w:t>и) дальнейшее развитие правовой основы противодействия коррупции;</w:t>
      </w:r>
    </w:p>
    <w:p w:rsidR="004D1D0D" w:rsidRPr="004D1D0D" w:rsidRDefault="004D1D0D" w:rsidP="004D1D0D">
      <w:pPr>
        <w:spacing w:after="0" w:line="240" w:lineRule="auto"/>
        <w:ind w:firstLine="709"/>
        <w:jc w:val="both"/>
        <w:rPr>
          <w:rFonts w:ascii="Times New Roman" w:eastAsia="Times New Roman" w:hAnsi="Times New Roman" w:cs="Times New Roman"/>
          <w:sz w:val="28"/>
          <w:szCs w:val="28"/>
          <w:lang w:eastAsia="ru-RU"/>
        </w:rPr>
      </w:pPr>
      <w:bookmarkStart w:id="10" w:name="sub_1810"/>
      <w:bookmarkEnd w:id="9"/>
      <w:r w:rsidRPr="004D1D0D">
        <w:rPr>
          <w:rFonts w:ascii="Times New Roman" w:eastAsia="Times New Roman" w:hAnsi="Times New Roman" w:cs="Times New Roman"/>
          <w:sz w:val="28"/>
          <w:szCs w:val="28"/>
          <w:lang w:eastAsia="ru-RU"/>
        </w:rPr>
        <w:t>к) повышение значимости комиссий по соблюдению требований к служебному поведению государственных служащих Российской Федерации и урегулированию конфликта интересов;</w:t>
      </w:r>
    </w:p>
    <w:p w:rsidR="004D1D0D" w:rsidRPr="004D1D0D" w:rsidRDefault="004D1D0D" w:rsidP="004D1D0D">
      <w:pPr>
        <w:spacing w:after="0" w:line="240" w:lineRule="auto"/>
        <w:ind w:firstLine="709"/>
        <w:jc w:val="both"/>
        <w:rPr>
          <w:rFonts w:ascii="Times New Roman" w:eastAsia="Times New Roman" w:hAnsi="Times New Roman" w:cs="Times New Roman"/>
          <w:sz w:val="28"/>
          <w:szCs w:val="28"/>
          <w:lang w:eastAsia="ru-RU"/>
        </w:rPr>
      </w:pPr>
      <w:bookmarkStart w:id="11" w:name="sub_1811"/>
      <w:bookmarkEnd w:id="10"/>
      <w:r w:rsidRPr="004D1D0D">
        <w:rPr>
          <w:rFonts w:ascii="Times New Roman" w:eastAsia="Times New Roman" w:hAnsi="Times New Roman" w:cs="Times New Roman"/>
          <w:sz w:val="28"/>
          <w:szCs w:val="28"/>
          <w:lang w:eastAsia="ru-RU"/>
        </w:rPr>
        <w:t>л) совершенствование работы подразделений кадровых служб федеральных органов исполнительной власти и иных государственных органов по профилактике коррупционных и других правонарушений;</w:t>
      </w:r>
    </w:p>
    <w:p w:rsidR="004D1D0D" w:rsidRPr="004D1D0D" w:rsidRDefault="004D1D0D" w:rsidP="004D1D0D">
      <w:pPr>
        <w:spacing w:after="0" w:line="240" w:lineRule="auto"/>
        <w:ind w:firstLine="709"/>
        <w:jc w:val="both"/>
        <w:rPr>
          <w:rFonts w:ascii="Times New Roman" w:eastAsia="Times New Roman" w:hAnsi="Times New Roman" w:cs="Times New Roman"/>
          <w:sz w:val="28"/>
          <w:szCs w:val="28"/>
          <w:lang w:eastAsia="ru-RU"/>
        </w:rPr>
      </w:pPr>
      <w:bookmarkStart w:id="12" w:name="sub_1812"/>
      <w:bookmarkEnd w:id="11"/>
      <w:r w:rsidRPr="004D1D0D">
        <w:rPr>
          <w:rFonts w:ascii="Times New Roman" w:eastAsia="Times New Roman" w:hAnsi="Times New Roman" w:cs="Times New Roman"/>
          <w:sz w:val="28"/>
          <w:szCs w:val="28"/>
          <w:lang w:eastAsia="ru-RU"/>
        </w:rPr>
        <w:t>м) периодическое исследование состояния коррупции и эффективности мер, принимаемых по ее предупреждению и по борьбе с ней как в стране в целом, так и в отдельных регионах;</w:t>
      </w:r>
    </w:p>
    <w:p w:rsidR="004D1D0D" w:rsidRPr="004D1D0D" w:rsidRDefault="004D1D0D" w:rsidP="004D1D0D">
      <w:pPr>
        <w:spacing w:after="0" w:line="240" w:lineRule="auto"/>
        <w:ind w:firstLine="709"/>
        <w:jc w:val="both"/>
        <w:rPr>
          <w:rFonts w:ascii="Times New Roman" w:eastAsia="Times New Roman" w:hAnsi="Times New Roman" w:cs="Times New Roman"/>
          <w:sz w:val="28"/>
          <w:szCs w:val="28"/>
          <w:lang w:eastAsia="ru-RU"/>
        </w:rPr>
      </w:pPr>
      <w:bookmarkStart w:id="13" w:name="sub_1813"/>
      <w:bookmarkEnd w:id="12"/>
      <w:r w:rsidRPr="004D1D0D">
        <w:rPr>
          <w:rFonts w:ascii="Times New Roman" w:eastAsia="Times New Roman" w:hAnsi="Times New Roman" w:cs="Times New Roman"/>
          <w:sz w:val="28"/>
          <w:szCs w:val="28"/>
          <w:lang w:eastAsia="ru-RU"/>
        </w:rPr>
        <w:t>н) совершенствование правоприменительной практики правоохранительных органов и судов по делам, связанным с коррупцией;</w:t>
      </w:r>
    </w:p>
    <w:p w:rsidR="004D1D0D" w:rsidRPr="004D1D0D" w:rsidRDefault="004D1D0D" w:rsidP="004D1D0D">
      <w:pPr>
        <w:spacing w:after="0" w:line="240" w:lineRule="auto"/>
        <w:ind w:firstLine="709"/>
        <w:jc w:val="both"/>
        <w:rPr>
          <w:rFonts w:ascii="Times New Roman" w:eastAsia="Times New Roman" w:hAnsi="Times New Roman" w:cs="Times New Roman"/>
          <w:sz w:val="28"/>
          <w:szCs w:val="28"/>
          <w:lang w:eastAsia="ru-RU"/>
        </w:rPr>
      </w:pPr>
      <w:bookmarkStart w:id="14" w:name="sub_1814"/>
      <w:bookmarkEnd w:id="13"/>
      <w:r w:rsidRPr="004D1D0D">
        <w:rPr>
          <w:rFonts w:ascii="Times New Roman" w:eastAsia="Times New Roman" w:hAnsi="Times New Roman" w:cs="Times New Roman"/>
          <w:sz w:val="28"/>
          <w:szCs w:val="28"/>
          <w:lang w:eastAsia="ru-RU"/>
        </w:rPr>
        <w:t>о) повышение эффективности исполнения судебных решений;</w:t>
      </w:r>
    </w:p>
    <w:p w:rsidR="004D1D0D" w:rsidRPr="004D1D0D" w:rsidRDefault="004D1D0D" w:rsidP="004D1D0D">
      <w:pPr>
        <w:spacing w:after="0" w:line="240" w:lineRule="auto"/>
        <w:ind w:firstLine="709"/>
        <w:jc w:val="both"/>
        <w:rPr>
          <w:rFonts w:ascii="Times New Roman" w:eastAsia="Times New Roman" w:hAnsi="Times New Roman" w:cs="Times New Roman"/>
          <w:sz w:val="28"/>
          <w:szCs w:val="28"/>
          <w:lang w:eastAsia="ru-RU"/>
        </w:rPr>
      </w:pPr>
      <w:bookmarkStart w:id="15" w:name="sub_1815"/>
      <w:bookmarkEnd w:id="14"/>
      <w:r w:rsidRPr="004D1D0D">
        <w:rPr>
          <w:rFonts w:ascii="Times New Roman" w:eastAsia="Times New Roman" w:hAnsi="Times New Roman" w:cs="Times New Roman"/>
          <w:sz w:val="28"/>
          <w:szCs w:val="28"/>
          <w:lang w:eastAsia="ru-RU"/>
        </w:rPr>
        <w:t xml:space="preserve">п) разработка организационных и правовых основ мониторинга </w:t>
      </w:r>
      <w:proofErr w:type="spellStart"/>
      <w:r w:rsidRPr="004D1D0D">
        <w:rPr>
          <w:rFonts w:ascii="Times New Roman" w:eastAsia="Times New Roman" w:hAnsi="Times New Roman" w:cs="Times New Roman"/>
          <w:sz w:val="28"/>
          <w:szCs w:val="28"/>
          <w:lang w:eastAsia="ru-RU"/>
        </w:rPr>
        <w:t>правоприменения</w:t>
      </w:r>
      <w:proofErr w:type="spellEnd"/>
      <w:r w:rsidRPr="004D1D0D">
        <w:rPr>
          <w:rFonts w:ascii="Times New Roman" w:eastAsia="Times New Roman" w:hAnsi="Times New Roman" w:cs="Times New Roman"/>
          <w:sz w:val="28"/>
          <w:szCs w:val="28"/>
          <w:lang w:eastAsia="ru-RU"/>
        </w:rPr>
        <w:t xml:space="preserve"> в целях обеспечения своевременного принятия в случаях, предусмотренных федеральными законами, актов Президента Российской Федерации, Правительства Российской Федерации, федеральных органов исполнительной власти, иных государственных органов, органов государственной власти субъектов Российской Федерации, муниципальных правовых актов, а также в целях реализации решений Конституционного Суда Российской Федерации;</w:t>
      </w:r>
    </w:p>
    <w:p w:rsidR="004D1D0D" w:rsidRPr="004D1D0D" w:rsidRDefault="004D1D0D" w:rsidP="004D1D0D">
      <w:pPr>
        <w:spacing w:after="0" w:line="240" w:lineRule="auto"/>
        <w:ind w:firstLine="709"/>
        <w:jc w:val="both"/>
        <w:rPr>
          <w:rFonts w:ascii="Times New Roman" w:eastAsia="Times New Roman" w:hAnsi="Times New Roman" w:cs="Times New Roman"/>
          <w:sz w:val="28"/>
          <w:szCs w:val="28"/>
          <w:lang w:eastAsia="ru-RU"/>
        </w:rPr>
      </w:pPr>
      <w:bookmarkStart w:id="16" w:name="sub_1816"/>
      <w:bookmarkEnd w:id="15"/>
      <w:r w:rsidRPr="004D1D0D">
        <w:rPr>
          <w:rFonts w:ascii="Times New Roman" w:eastAsia="Times New Roman" w:hAnsi="Times New Roman" w:cs="Times New Roman"/>
          <w:sz w:val="28"/>
          <w:szCs w:val="28"/>
          <w:lang w:eastAsia="ru-RU"/>
        </w:rPr>
        <w:t>р) совершенствование организационных основ антикоррупционной экспертизы нормативных правовых актов и проектов нормативных правовых актов и повышение ее результативности;</w:t>
      </w:r>
    </w:p>
    <w:p w:rsidR="004D1D0D" w:rsidRPr="004D1D0D" w:rsidRDefault="004D1D0D" w:rsidP="004D1D0D">
      <w:pPr>
        <w:spacing w:after="0" w:line="240" w:lineRule="auto"/>
        <w:ind w:firstLine="709"/>
        <w:jc w:val="both"/>
        <w:rPr>
          <w:rFonts w:ascii="Times New Roman" w:eastAsia="Times New Roman" w:hAnsi="Times New Roman" w:cs="Times New Roman"/>
          <w:sz w:val="28"/>
          <w:szCs w:val="28"/>
          <w:lang w:eastAsia="ru-RU"/>
        </w:rPr>
      </w:pPr>
      <w:bookmarkStart w:id="17" w:name="sub_1817"/>
      <w:bookmarkEnd w:id="16"/>
      <w:r w:rsidRPr="004D1D0D">
        <w:rPr>
          <w:rFonts w:ascii="Times New Roman" w:eastAsia="Times New Roman" w:hAnsi="Times New Roman" w:cs="Times New Roman"/>
          <w:sz w:val="28"/>
          <w:szCs w:val="28"/>
          <w:lang w:eastAsia="ru-RU"/>
        </w:rPr>
        <w:t>с) повышение денежного содержания и пенсионного обеспечения государственных и муниципальных служащих;</w:t>
      </w:r>
    </w:p>
    <w:p w:rsidR="004D1D0D" w:rsidRPr="004D1D0D" w:rsidRDefault="004D1D0D" w:rsidP="004D1D0D">
      <w:pPr>
        <w:spacing w:after="0" w:line="240" w:lineRule="auto"/>
        <w:ind w:firstLine="709"/>
        <w:jc w:val="both"/>
        <w:rPr>
          <w:rFonts w:ascii="Times New Roman" w:eastAsia="Times New Roman" w:hAnsi="Times New Roman" w:cs="Times New Roman"/>
          <w:sz w:val="28"/>
          <w:szCs w:val="28"/>
          <w:lang w:eastAsia="ru-RU"/>
        </w:rPr>
      </w:pPr>
      <w:bookmarkStart w:id="18" w:name="sub_1818"/>
      <w:bookmarkEnd w:id="17"/>
      <w:r w:rsidRPr="004D1D0D">
        <w:rPr>
          <w:rFonts w:ascii="Times New Roman" w:eastAsia="Times New Roman" w:hAnsi="Times New Roman" w:cs="Times New Roman"/>
          <w:sz w:val="28"/>
          <w:szCs w:val="28"/>
          <w:lang w:eastAsia="ru-RU"/>
        </w:rPr>
        <w:t>т) распространение ограничений, запретов и обязанностей, установленных законодательными актами Российской Федерации в целях предупреждения коррупции, на лиц, замещающих государственные должности Российской Федерации, включая высших должностных лиц (руководителей высших исполнительных органов государственной власти) субъектов Российской Федерации, государственные должности субъектов Российской Федерации и муниципальные должности;</w:t>
      </w:r>
    </w:p>
    <w:p w:rsidR="004D1D0D" w:rsidRPr="004D1D0D" w:rsidRDefault="004D1D0D" w:rsidP="004D1D0D">
      <w:pPr>
        <w:spacing w:after="0" w:line="240" w:lineRule="auto"/>
        <w:ind w:firstLine="709"/>
        <w:jc w:val="both"/>
        <w:rPr>
          <w:rFonts w:ascii="Times New Roman" w:eastAsia="Times New Roman" w:hAnsi="Times New Roman" w:cs="Times New Roman"/>
          <w:sz w:val="28"/>
          <w:szCs w:val="28"/>
          <w:lang w:eastAsia="ru-RU"/>
        </w:rPr>
      </w:pPr>
      <w:bookmarkStart w:id="19" w:name="sub_1819"/>
      <w:bookmarkEnd w:id="18"/>
      <w:r w:rsidRPr="004D1D0D">
        <w:rPr>
          <w:rFonts w:ascii="Times New Roman" w:eastAsia="Times New Roman" w:hAnsi="Times New Roman" w:cs="Times New Roman"/>
          <w:sz w:val="28"/>
          <w:szCs w:val="28"/>
          <w:lang w:eastAsia="ru-RU"/>
        </w:rPr>
        <w:t>у) повышение качества профессиональной подготовки специалистов в сфере организации противодействия и непосредственного противодействия коррупции;</w:t>
      </w:r>
    </w:p>
    <w:p w:rsidR="004D1D0D" w:rsidRPr="004D1D0D" w:rsidRDefault="004D1D0D" w:rsidP="004D1D0D">
      <w:pPr>
        <w:spacing w:after="0" w:line="240" w:lineRule="auto"/>
        <w:ind w:firstLine="709"/>
        <w:jc w:val="both"/>
        <w:rPr>
          <w:rFonts w:ascii="Times New Roman" w:eastAsia="Times New Roman" w:hAnsi="Times New Roman" w:cs="Times New Roman"/>
          <w:sz w:val="28"/>
          <w:szCs w:val="28"/>
          <w:lang w:eastAsia="ru-RU"/>
        </w:rPr>
      </w:pPr>
      <w:bookmarkStart w:id="20" w:name="sub_1820"/>
      <w:bookmarkEnd w:id="19"/>
      <w:r w:rsidRPr="004D1D0D">
        <w:rPr>
          <w:rFonts w:ascii="Times New Roman" w:eastAsia="Times New Roman" w:hAnsi="Times New Roman" w:cs="Times New Roman"/>
          <w:sz w:val="28"/>
          <w:szCs w:val="28"/>
          <w:lang w:eastAsia="ru-RU"/>
        </w:rPr>
        <w:t>ф) совершенствование системы финансового учета и отчетности в соответствии с требованиями международных стандартов;</w:t>
      </w:r>
    </w:p>
    <w:p w:rsidR="004D1D0D" w:rsidRPr="004D1D0D" w:rsidRDefault="004D1D0D" w:rsidP="004D1D0D">
      <w:pPr>
        <w:spacing w:after="0" w:line="240" w:lineRule="auto"/>
        <w:ind w:firstLine="709"/>
        <w:jc w:val="both"/>
        <w:rPr>
          <w:rFonts w:ascii="Times New Roman" w:eastAsia="Times New Roman" w:hAnsi="Times New Roman" w:cs="Times New Roman"/>
          <w:sz w:val="28"/>
          <w:szCs w:val="28"/>
          <w:lang w:eastAsia="ru-RU"/>
        </w:rPr>
      </w:pPr>
      <w:bookmarkStart w:id="21" w:name="sub_1821"/>
      <w:bookmarkEnd w:id="20"/>
      <w:r w:rsidRPr="004D1D0D">
        <w:rPr>
          <w:rFonts w:ascii="Times New Roman" w:eastAsia="Times New Roman" w:hAnsi="Times New Roman" w:cs="Times New Roman"/>
          <w:sz w:val="28"/>
          <w:szCs w:val="28"/>
          <w:lang w:eastAsia="ru-RU"/>
        </w:rPr>
        <w:t>х) повышение эффективности участия Российской Федерации в международном сотрудничестве в антикоррупционной сфере, включая разработку организационных основ регионального антикоррупционного форума, оказание при необходимости поддержки другим государствам в обучении специалистов, исследовании причин и последствий коррупции».</w:t>
      </w:r>
    </w:p>
    <w:bookmarkEnd w:id="21"/>
    <w:p w:rsidR="004D1D0D" w:rsidRPr="004D1D0D" w:rsidRDefault="004D1D0D" w:rsidP="004D1D0D">
      <w:pPr>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rPr>
      </w:pPr>
      <w:r w:rsidRPr="004D1D0D">
        <w:rPr>
          <w:rFonts w:ascii="Times New Roman" w:eastAsia="Times New Roman" w:hAnsi="Times New Roman" w:cs="Times New Roman"/>
          <w:bCs/>
          <w:sz w:val="28"/>
          <w:szCs w:val="28"/>
          <w:lang/>
        </w:rPr>
        <w:t>Не менее значимым было закрепление механизма реализации Национальной стратегии противодействия коррупции</w:t>
      </w:r>
      <w:r w:rsidRPr="004D1D0D">
        <w:rPr>
          <w:rFonts w:ascii="Times New Roman" w:eastAsia="Times New Roman" w:hAnsi="Times New Roman" w:cs="Times New Roman"/>
          <w:bCs/>
          <w:sz w:val="28"/>
          <w:szCs w:val="28"/>
        </w:rPr>
        <w:t>. В документе сказано «</w:t>
      </w:r>
      <w:bookmarkStart w:id="22" w:name="sub_1009"/>
      <w:r w:rsidRPr="004D1D0D">
        <w:rPr>
          <w:rFonts w:ascii="Times New Roman" w:eastAsia="Times New Roman" w:hAnsi="Times New Roman" w:cs="Times New Roman"/>
          <w:bCs/>
          <w:sz w:val="28"/>
          <w:szCs w:val="28"/>
          <w:lang/>
        </w:rPr>
        <w:t>Национальная стратегия противодействия коррупции реализуется федеральными органами государственной власти, иными государственными органами, органами государственной власти субъектов Российской Федерации, органами местного самоуправления, институтами гражданского общества, организациями и физическими лицами:</w:t>
      </w:r>
    </w:p>
    <w:p w:rsidR="004D1D0D" w:rsidRPr="004D1D0D" w:rsidRDefault="004D1D0D" w:rsidP="004D1D0D">
      <w:pPr>
        <w:spacing w:after="0" w:line="240" w:lineRule="auto"/>
        <w:ind w:firstLine="709"/>
        <w:jc w:val="both"/>
        <w:rPr>
          <w:rFonts w:ascii="Times New Roman" w:eastAsia="Times New Roman" w:hAnsi="Times New Roman" w:cs="Times New Roman"/>
          <w:sz w:val="28"/>
          <w:szCs w:val="28"/>
          <w:lang w:eastAsia="ru-RU"/>
        </w:rPr>
      </w:pPr>
      <w:bookmarkStart w:id="23" w:name="sub_1091"/>
      <w:bookmarkEnd w:id="22"/>
      <w:r w:rsidRPr="004D1D0D">
        <w:rPr>
          <w:rFonts w:ascii="Times New Roman" w:eastAsia="Times New Roman" w:hAnsi="Times New Roman" w:cs="Times New Roman"/>
          <w:sz w:val="28"/>
          <w:szCs w:val="28"/>
          <w:lang w:eastAsia="ru-RU"/>
        </w:rPr>
        <w:t>а) при формировании и исполнении бюджетов всех уровней;</w:t>
      </w:r>
    </w:p>
    <w:p w:rsidR="004D1D0D" w:rsidRPr="004D1D0D" w:rsidRDefault="004D1D0D" w:rsidP="004D1D0D">
      <w:pPr>
        <w:spacing w:after="0" w:line="240" w:lineRule="auto"/>
        <w:ind w:firstLine="709"/>
        <w:jc w:val="both"/>
        <w:rPr>
          <w:rFonts w:ascii="Times New Roman" w:eastAsia="Times New Roman" w:hAnsi="Times New Roman" w:cs="Times New Roman"/>
          <w:sz w:val="28"/>
          <w:szCs w:val="28"/>
          <w:lang w:eastAsia="ru-RU"/>
        </w:rPr>
      </w:pPr>
      <w:bookmarkStart w:id="24" w:name="sub_1092"/>
      <w:bookmarkEnd w:id="23"/>
      <w:r w:rsidRPr="004D1D0D">
        <w:rPr>
          <w:rFonts w:ascii="Times New Roman" w:eastAsia="Times New Roman" w:hAnsi="Times New Roman" w:cs="Times New Roman"/>
          <w:sz w:val="28"/>
          <w:szCs w:val="28"/>
          <w:lang w:eastAsia="ru-RU"/>
        </w:rPr>
        <w:t>б) путем решения кадровых вопросов;</w:t>
      </w:r>
    </w:p>
    <w:p w:rsidR="004D1D0D" w:rsidRPr="004D1D0D" w:rsidRDefault="004D1D0D" w:rsidP="004D1D0D">
      <w:pPr>
        <w:spacing w:after="0" w:line="240" w:lineRule="auto"/>
        <w:ind w:firstLine="709"/>
        <w:jc w:val="both"/>
        <w:rPr>
          <w:rFonts w:ascii="Times New Roman" w:eastAsia="Times New Roman" w:hAnsi="Times New Roman" w:cs="Times New Roman"/>
          <w:sz w:val="28"/>
          <w:szCs w:val="28"/>
          <w:lang w:eastAsia="ru-RU"/>
        </w:rPr>
      </w:pPr>
      <w:bookmarkStart w:id="25" w:name="sub_1093"/>
      <w:bookmarkEnd w:id="24"/>
      <w:r w:rsidRPr="004D1D0D">
        <w:rPr>
          <w:rFonts w:ascii="Times New Roman" w:eastAsia="Times New Roman" w:hAnsi="Times New Roman" w:cs="Times New Roman"/>
          <w:sz w:val="28"/>
          <w:szCs w:val="28"/>
          <w:lang w:eastAsia="ru-RU"/>
        </w:rPr>
        <w:t>в) в ходе осуществления права законодательной инициативы и принятия законодательных (нормативных правовых) актов Российской Федерации и муниципальных правовых актов;</w:t>
      </w:r>
    </w:p>
    <w:p w:rsidR="004D1D0D" w:rsidRPr="004D1D0D" w:rsidRDefault="004D1D0D" w:rsidP="004D1D0D">
      <w:pPr>
        <w:spacing w:after="0" w:line="240" w:lineRule="auto"/>
        <w:ind w:firstLine="709"/>
        <w:jc w:val="both"/>
        <w:rPr>
          <w:rFonts w:ascii="Times New Roman" w:eastAsia="Times New Roman" w:hAnsi="Times New Roman" w:cs="Times New Roman"/>
          <w:sz w:val="28"/>
          <w:szCs w:val="28"/>
          <w:lang w:eastAsia="ru-RU"/>
        </w:rPr>
      </w:pPr>
      <w:bookmarkStart w:id="26" w:name="sub_1094"/>
      <w:bookmarkEnd w:id="25"/>
      <w:r w:rsidRPr="004D1D0D">
        <w:rPr>
          <w:rFonts w:ascii="Times New Roman" w:eastAsia="Times New Roman" w:hAnsi="Times New Roman" w:cs="Times New Roman"/>
          <w:sz w:val="28"/>
          <w:szCs w:val="28"/>
          <w:lang w:eastAsia="ru-RU"/>
        </w:rPr>
        <w:t>г) путем оперативного приведения:</w:t>
      </w:r>
    </w:p>
    <w:bookmarkEnd w:id="26"/>
    <w:p w:rsidR="004D1D0D" w:rsidRPr="004D1D0D" w:rsidRDefault="004D1D0D" w:rsidP="004D1D0D">
      <w:pPr>
        <w:spacing w:after="0" w:line="240" w:lineRule="auto"/>
        <w:ind w:firstLine="709"/>
        <w:jc w:val="both"/>
        <w:rPr>
          <w:rFonts w:ascii="Times New Roman" w:eastAsia="Times New Roman" w:hAnsi="Times New Roman" w:cs="Times New Roman"/>
          <w:sz w:val="28"/>
          <w:szCs w:val="28"/>
          <w:lang w:eastAsia="ru-RU"/>
        </w:rPr>
      </w:pPr>
      <w:r w:rsidRPr="004D1D0D">
        <w:rPr>
          <w:rFonts w:ascii="Times New Roman" w:eastAsia="Times New Roman" w:hAnsi="Times New Roman" w:cs="Times New Roman"/>
          <w:sz w:val="28"/>
          <w:szCs w:val="28"/>
          <w:lang w:eastAsia="ru-RU"/>
        </w:rPr>
        <w:t>правовых актов федеральных государственных органов, органов государственной власти субъектов Российской Федерации и муниципальных правовых актов - в соответствие с требованиями федеральных законов по вопросам противодействия коррупции;</w:t>
      </w:r>
    </w:p>
    <w:p w:rsidR="004D1D0D" w:rsidRPr="004D1D0D" w:rsidRDefault="004D1D0D" w:rsidP="004D1D0D">
      <w:pPr>
        <w:spacing w:after="0" w:line="240" w:lineRule="auto"/>
        <w:ind w:firstLine="709"/>
        <w:jc w:val="both"/>
        <w:rPr>
          <w:rFonts w:ascii="Times New Roman" w:eastAsia="Times New Roman" w:hAnsi="Times New Roman" w:cs="Times New Roman"/>
          <w:sz w:val="28"/>
          <w:szCs w:val="28"/>
          <w:lang w:eastAsia="ru-RU"/>
        </w:rPr>
      </w:pPr>
      <w:r w:rsidRPr="004D1D0D">
        <w:rPr>
          <w:rFonts w:ascii="Times New Roman" w:eastAsia="Times New Roman" w:hAnsi="Times New Roman" w:cs="Times New Roman"/>
          <w:sz w:val="28"/>
          <w:szCs w:val="28"/>
          <w:lang w:eastAsia="ru-RU"/>
        </w:rPr>
        <w:t>правовых актов органов государственной власти субъектов Российской Федерации - в соответствие с требованиями федеральных законов и нормативных правовых актов федеральных государственных органов по вопросам противодействия коррупции;</w:t>
      </w:r>
    </w:p>
    <w:p w:rsidR="004D1D0D" w:rsidRPr="004D1D0D" w:rsidRDefault="004D1D0D" w:rsidP="004D1D0D">
      <w:pPr>
        <w:spacing w:after="0" w:line="240" w:lineRule="auto"/>
        <w:ind w:firstLine="709"/>
        <w:jc w:val="both"/>
        <w:rPr>
          <w:rFonts w:ascii="Times New Roman" w:eastAsia="Times New Roman" w:hAnsi="Times New Roman" w:cs="Times New Roman"/>
          <w:sz w:val="28"/>
          <w:szCs w:val="28"/>
          <w:lang w:eastAsia="ru-RU"/>
        </w:rPr>
      </w:pPr>
      <w:r w:rsidRPr="004D1D0D">
        <w:rPr>
          <w:rFonts w:ascii="Times New Roman" w:eastAsia="Times New Roman" w:hAnsi="Times New Roman" w:cs="Times New Roman"/>
          <w:sz w:val="28"/>
          <w:szCs w:val="28"/>
          <w:lang w:eastAsia="ru-RU"/>
        </w:rPr>
        <w:t>муниципальных правовых актов - в соответствие с требованиями федеральных законов, нормативных правовых актов федеральных государственных органов и нормативных правовых актов органов государственной власти субъектов Российской Федерации по вопросам противодействия коррупции;</w:t>
      </w:r>
    </w:p>
    <w:p w:rsidR="004D1D0D" w:rsidRPr="004D1D0D" w:rsidRDefault="004D1D0D" w:rsidP="004D1D0D">
      <w:pPr>
        <w:spacing w:after="0" w:line="240" w:lineRule="auto"/>
        <w:ind w:firstLine="709"/>
        <w:jc w:val="both"/>
        <w:rPr>
          <w:rFonts w:ascii="Times New Roman" w:eastAsia="Times New Roman" w:hAnsi="Times New Roman" w:cs="Times New Roman"/>
          <w:sz w:val="28"/>
          <w:szCs w:val="28"/>
          <w:lang w:eastAsia="ru-RU"/>
        </w:rPr>
      </w:pPr>
      <w:bookmarkStart w:id="27" w:name="sub_1095"/>
      <w:r w:rsidRPr="004D1D0D">
        <w:rPr>
          <w:rFonts w:ascii="Times New Roman" w:eastAsia="Times New Roman" w:hAnsi="Times New Roman" w:cs="Times New Roman"/>
          <w:sz w:val="28"/>
          <w:szCs w:val="28"/>
          <w:lang w:eastAsia="ru-RU"/>
        </w:rPr>
        <w:t>д) в ходе контроля за исполнением законодательства Российской Федерации и выполнением мероприятий, предусмотренных национальным планом противодействия коррупции на соответствующий период, планами федеральных органов исполнительной власти, иных государственных органов, субъектов Российской Федерации и муниципальных образований по противодействию коррупции;</w:t>
      </w:r>
    </w:p>
    <w:p w:rsidR="004D1D0D" w:rsidRPr="004D1D0D" w:rsidRDefault="004D1D0D" w:rsidP="004D1D0D">
      <w:pPr>
        <w:spacing w:after="0" w:line="240" w:lineRule="auto"/>
        <w:ind w:firstLine="709"/>
        <w:jc w:val="both"/>
        <w:rPr>
          <w:rFonts w:ascii="Times New Roman" w:eastAsia="Times New Roman" w:hAnsi="Times New Roman" w:cs="Times New Roman"/>
          <w:sz w:val="28"/>
          <w:szCs w:val="28"/>
          <w:lang w:eastAsia="ru-RU"/>
        </w:rPr>
      </w:pPr>
      <w:bookmarkStart w:id="28" w:name="sub_1096"/>
      <w:bookmarkEnd w:id="27"/>
      <w:r w:rsidRPr="004D1D0D">
        <w:rPr>
          <w:rFonts w:ascii="Times New Roman" w:eastAsia="Times New Roman" w:hAnsi="Times New Roman" w:cs="Times New Roman"/>
          <w:sz w:val="28"/>
          <w:szCs w:val="28"/>
          <w:lang w:eastAsia="ru-RU"/>
        </w:rPr>
        <w:t>е) путем обеспечения неотвратимости ответственности за коррупционные правонарушения и объективного применения законодательства Российской Федерации;</w:t>
      </w:r>
    </w:p>
    <w:p w:rsidR="004D1D0D" w:rsidRPr="004D1D0D" w:rsidRDefault="004D1D0D" w:rsidP="004D1D0D">
      <w:pPr>
        <w:spacing w:after="0" w:line="240" w:lineRule="auto"/>
        <w:ind w:firstLine="709"/>
        <w:jc w:val="both"/>
        <w:rPr>
          <w:rFonts w:ascii="Times New Roman" w:eastAsia="Times New Roman" w:hAnsi="Times New Roman" w:cs="Times New Roman"/>
          <w:sz w:val="28"/>
          <w:szCs w:val="28"/>
          <w:lang w:eastAsia="ru-RU"/>
        </w:rPr>
      </w:pPr>
      <w:bookmarkStart w:id="29" w:name="sub_1097"/>
      <w:bookmarkEnd w:id="28"/>
      <w:r w:rsidRPr="004D1D0D">
        <w:rPr>
          <w:rFonts w:ascii="Times New Roman" w:eastAsia="Times New Roman" w:hAnsi="Times New Roman" w:cs="Times New Roman"/>
          <w:sz w:val="28"/>
          <w:szCs w:val="28"/>
          <w:lang w:eastAsia="ru-RU"/>
        </w:rPr>
        <w:t>ж) путем оказания содействия средствам массовой информации в широком и объективном освещении положения дел в области противодействия коррупции;</w:t>
      </w:r>
    </w:p>
    <w:p w:rsidR="004D1D0D" w:rsidRPr="004D1D0D" w:rsidRDefault="004D1D0D" w:rsidP="004D1D0D">
      <w:pPr>
        <w:spacing w:after="0" w:line="240" w:lineRule="auto"/>
        <w:ind w:firstLine="709"/>
        <w:jc w:val="both"/>
        <w:rPr>
          <w:rFonts w:ascii="Times New Roman" w:eastAsia="Times New Roman" w:hAnsi="Times New Roman" w:cs="Times New Roman"/>
          <w:sz w:val="28"/>
          <w:szCs w:val="28"/>
          <w:lang w:eastAsia="ru-RU"/>
        </w:rPr>
      </w:pPr>
      <w:bookmarkStart w:id="30" w:name="sub_1098"/>
      <w:bookmarkEnd w:id="29"/>
      <w:r w:rsidRPr="004D1D0D">
        <w:rPr>
          <w:rFonts w:ascii="Times New Roman" w:eastAsia="Times New Roman" w:hAnsi="Times New Roman" w:cs="Times New Roman"/>
          <w:sz w:val="28"/>
          <w:szCs w:val="28"/>
          <w:lang w:eastAsia="ru-RU"/>
        </w:rPr>
        <w:t>з) путем активного вовлечения в работу по противодействию коррупции политических партий, общественных объединений и других институтов гражданского общества».</w:t>
      </w:r>
    </w:p>
    <w:bookmarkEnd w:id="30"/>
    <w:p w:rsidR="004D1D0D" w:rsidRPr="004D1D0D" w:rsidRDefault="004D1D0D" w:rsidP="004D1D0D">
      <w:pPr>
        <w:numPr>
          <w:ilvl w:val="0"/>
          <w:numId w:val="4"/>
        </w:num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4D1D0D">
        <w:rPr>
          <w:rFonts w:ascii="Times New Roman" w:eastAsia="Times New Roman" w:hAnsi="Times New Roman" w:cs="Times New Roman"/>
          <w:sz w:val="28"/>
          <w:szCs w:val="28"/>
          <w:lang w:eastAsia="ru-RU"/>
        </w:rPr>
        <w:t>указ Президента Российской Федерации от  29 июня 2018 г. № 378 «О национальном плане противодействия коррупции на 2018 – 2020 гг.». Основным содержанием этого документа является закрепление  мероприятий  на краткосрочную перспективу для решения конкретных задач по противодействию коррупции</w:t>
      </w:r>
      <w:r w:rsidRPr="004D1D0D">
        <w:rPr>
          <w:rFonts w:ascii="Times New Roman" w:eastAsia="Times New Roman" w:hAnsi="Times New Roman" w:cs="Times New Roman"/>
          <w:sz w:val="28"/>
          <w:szCs w:val="28"/>
          <w:vertAlign w:val="superscript"/>
          <w:lang w:eastAsia="ru-RU"/>
        </w:rPr>
        <w:footnoteReference w:id="1"/>
      </w:r>
      <w:r w:rsidRPr="004D1D0D">
        <w:rPr>
          <w:rFonts w:ascii="Times New Roman" w:eastAsia="Times New Roman" w:hAnsi="Times New Roman" w:cs="Times New Roman"/>
          <w:sz w:val="28"/>
          <w:szCs w:val="28"/>
          <w:lang w:eastAsia="ru-RU"/>
        </w:rPr>
        <w:t>. Особенность  планов противодействия коррупции проявляется в том, что они во-первых, устанавливают на конкретный период времени четкие задачи и должны иметь результат, во-вторых, в реализации планов принимает участие весь государственный аппарат Российской Федерации в лице Президента Российской Федерации, органов законодательной власти (Федеральное собрание: Совет Федерации и Государственная Дума), органы законодательной власти субъектов Российской Федерации, исполнительной власти (Правительство Российской Федерации: министерства и ведомства), а так же исполнительные органы законодательной власти субъектов Российской Федерации и органы судебной власти (суды общей юрисдикции, Верховный суд), а также органы прокуратуры, и в-третьих, национальные планы обновляются и издаются на двухлетнюю перспективу.</w:t>
      </w:r>
    </w:p>
    <w:p w:rsidR="004D1D0D" w:rsidRPr="004D1D0D" w:rsidRDefault="004D1D0D" w:rsidP="004D1D0D">
      <w:pPr>
        <w:tabs>
          <w:tab w:val="left" w:pos="993"/>
        </w:tabs>
        <w:spacing w:after="0" w:line="240" w:lineRule="auto"/>
        <w:ind w:firstLine="992"/>
        <w:jc w:val="both"/>
        <w:rPr>
          <w:rFonts w:ascii="Times New Roman" w:eastAsia="Times New Roman" w:hAnsi="Times New Roman" w:cs="Times New Roman"/>
          <w:sz w:val="28"/>
          <w:szCs w:val="28"/>
          <w:lang w:eastAsia="ru-RU"/>
        </w:rPr>
      </w:pPr>
      <w:r w:rsidRPr="004D1D0D">
        <w:rPr>
          <w:rFonts w:ascii="Times New Roman" w:eastAsia="Times New Roman" w:hAnsi="Times New Roman" w:cs="Times New Roman"/>
          <w:sz w:val="28"/>
          <w:szCs w:val="28"/>
          <w:lang w:eastAsia="ru-RU"/>
        </w:rPr>
        <w:t>Национальный план противодействия коррупции имеет важнейшее значение в системе правовых актов направленных на противодействие коррупции. Мероприятия, предусмотренные Национальным планом, направлены на решение следующих основных задач:</w:t>
      </w:r>
    </w:p>
    <w:p w:rsidR="004D1D0D" w:rsidRPr="004D1D0D" w:rsidRDefault="004D1D0D" w:rsidP="004D1D0D">
      <w:pPr>
        <w:autoSpaceDE w:val="0"/>
        <w:autoSpaceDN w:val="0"/>
        <w:adjustRightInd w:val="0"/>
        <w:spacing w:after="0" w:line="240" w:lineRule="auto"/>
        <w:ind w:firstLine="709"/>
        <w:jc w:val="both"/>
        <w:rPr>
          <w:rFonts w:ascii="Times New Roman" w:eastAsia="Calibri" w:hAnsi="Times New Roman" w:cs="Times New Roman"/>
          <w:sz w:val="28"/>
          <w:szCs w:val="28"/>
        </w:rPr>
      </w:pPr>
      <w:r w:rsidRPr="004D1D0D">
        <w:rPr>
          <w:rFonts w:ascii="Times New Roman" w:eastAsia="Calibri" w:hAnsi="Times New Roman" w:cs="Times New Roman"/>
          <w:sz w:val="28"/>
          <w:szCs w:val="28"/>
        </w:rPr>
        <w:t>- совершенствование системы запретов, ограничений и требований, установленных в целях противодействия коррупции;</w:t>
      </w:r>
    </w:p>
    <w:p w:rsidR="004D1D0D" w:rsidRPr="004D1D0D" w:rsidRDefault="004D1D0D" w:rsidP="004D1D0D">
      <w:pPr>
        <w:autoSpaceDE w:val="0"/>
        <w:autoSpaceDN w:val="0"/>
        <w:adjustRightInd w:val="0"/>
        <w:spacing w:after="0" w:line="240" w:lineRule="auto"/>
        <w:ind w:firstLine="709"/>
        <w:jc w:val="both"/>
        <w:rPr>
          <w:rFonts w:ascii="Times New Roman" w:eastAsia="Calibri" w:hAnsi="Times New Roman" w:cs="Times New Roman"/>
          <w:sz w:val="28"/>
          <w:szCs w:val="28"/>
        </w:rPr>
      </w:pPr>
      <w:r w:rsidRPr="004D1D0D">
        <w:rPr>
          <w:rFonts w:ascii="Times New Roman" w:eastAsia="Calibri" w:hAnsi="Times New Roman" w:cs="Times New Roman"/>
          <w:sz w:val="28"/>
          <w:szCs w:val="28"/>
        </w:rPr>
        <w:t>- обеспечение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w:t>
      </w:r>
    </w:p>
    <w:p w:rsidR="004D1D0D" w:rsidRPr="004D1D0D" w:rsidRDefault="004D1D0D" w:rsidP="004D1D0D">
      <w:pPr>
        <w:autoSpaceDE w:val="0"/>
        <w:autoSpaceDN w:val="0"/>
        <w:adjustRightInd w:val="0"/>
        <w:spacing w:after="0" w:line="240" w:lineRule="auto"/>
        <w:ind w:firstLine="709"/>
        <w:jc w:val="both"/>
        <w:rPr>
          <w:rFonts w:ascii="Times New Roman" w:eastAsia="Calibri" w:hAnsi="Times New Roman" w:cs="Times New Roman"/>
          <w:sz w:val="28"/>
          <w:szCs w:val="28"/>
        </w:rPr>
      </w:pPr>
      <w:r w:rsidRPr="004D1D0D">
        <w:rPr>
          <w:rFonts w:ascii="Times New Roman" w:eastAsia="Calibri" w:hAnsi="Times New Roman" w:cs="Times New Roman"/>
          <w:sz w:val="28"/>
          <w:szCs w:val="28"/>
        </w:rPr>
        <w:t>- совершенствование мер по противодействию коррупции в сфере закупок товаров, работ, услуг для обеспечения государственных или муниципальных нужд и в сфере закупок товаров, работ, услуг отдельными видами юридических лиц;</w:t>
      </w:r>
    </w:p>
    <w:p w:rsidR="004D1D0D" w:rsidRPr="004D1D0D" w:rsidRDefault="004D1D0D" w:rsidP="004D1D0D">
      <w:pPr>
        <w:autoSpaceDE w:val="0"/>
        <w:autoSpaceDN w:val="0"/>
        <w:adjustRightInd w:val="0"/>
        <w:spacing w:after="0" w:line="240" w:lineRule="auto"/>
        <w:ind w:firstLine="709"/>
        <w:jc w:val="both"/>
        <w:rPr>
          <w:rFonts w:ascii="Times New Roman" w:eastAsia="Calibri" w:hAnsi="Times New Roman" w:cs="Times New Roman"/>
          <w:sz w:val="28"/>
          <w:szCs w:val="28"/>
        </w:rPr>
      </w:pPr>
      <w:r w:rsidRPr="004D1D0D">
        <w:rPr>
          <w:rFonts w:ascii="Times New Roman" w:eastAsia="Calibri" w:hAnsi="Times New Roman" w:cs="Times New Roman"/>
          <w:sz w:val="28"/>
          <w:szCs w:val="28"/>
        </w:rPr>
        <w:t>- совершенствование предусмотренных Федеральным законом от 3 декабря 2012 г. № 230-ФЗ "О контроле за соответствием расходов лиц, замещающих государственные должности, и иных лиц их доходам" порядка осуществления контроля за расходами и механизма обращения в доход Российской Федерации имущества, в отношении которого не представлено сведений, подтверждающих его приобретение на законные доходы; обеспечение полноты и прозрачности представляемых сведений о доходах, расходах, об имуществе и обязательствах имущественного характера;</w:t>
      </w:r>
    </w:p>
    <w:p w:rsidR="004D1D0D" w:rsidRPr="004D1D0D" w:rsidRDefault="004D1D0D" w:rsidP="004D1D0D">
      <w:pPr>
        <w:autoSpaceDE w:val="0"/>
        <w:autoSpaceDN w:val="0"/>
        <w:adjustRightInd w:val="0"/>
        <w:spacing w:after="0" w:line="240" w:lineRule="auto"/>
        <w:ind w:firstLine="709"/>
        <w:jc w:val="both"/>
        <w:rPr>
          <w:rFonts w:ascii="Times New Roman" w:eastAsia="Calibri" w:hAnsi="Times New Roman" w:cs="Times New Roman"/>
          <w:sz w:val="28"/>
          <w:szCs w:val="28"/>
        </w:rPr>
      </w:pPr>
      <w:r w:rsidRPr="004D1D0D">
        <w:rPr>
          <w:rFonts w:ascii="Times New Roman" w:eastAsia="Calibri" w:hAnsi="Times New Roman" w:cs="Times New Roman"/>
          <w:sz w:val="28"/>
          <w:szCs w:val="28"/>
        </w:rPr>
        <w:t>- повышение эффективности просветительских, образовательных и иных мероприятий, направленных на формирование антикоррупционного поведения государственных и муниципальных служащих, популяризацию в обществе антикоррупционных стандартов и развитие общественного правосознания;</w:t>
      </w:r>
    </w:p>
    <w:p w:rsidR="004D1D0D" w:rsidRPr="004D1D0D" w:rsidRDefault="004D1D0D" w:rsidP="004D1D0D">
      <w:pPr>
        <w:autoSpaceDE w:val="0"/>
        <w:autoSpaceDN w:val="0"/>
        <w:adjustRightInd w:val="0"/>
        <w:spacing w:after="0" w:line="240" w:lineRule="auto"/>
        <w:ind w:firstLine="709"/>
        <w:jc w:val="both"/>
        <w:rPr>
          <w:rFonts w:ascii="Times New Roman" w:eastAsia="Calibri" w:hAnsi="Times New Roman" w:cs="Times New Roman"/>
          <w:sz w:val="28"/>
          <w:szCs w:val="28"/>
        </w:rPr>
      </w:pPr>
      <w:r w:rsidRPr="004D1D0D">
        <w:rPr>
          <w:rFonts w:ascii="Times New Roman" w:eastAsia="Calibri" w:hAnsi="Times New Roman" w:cs="Times New Roman"/>
          <w:sz w:val="28"/>
          <w:szCs w:val="28"/>
        </w:rPr>
        <w:t>- совершенствование мер по противодействию коррупции в сфере бизнеса, в том числе по защите субъектов предпринимательской деятельности от злоупотреблений служебным положением со стороны должностных лиц;</w:t>
      </w:r>
    </w:p>
    <w:p w:rsidR="004D1D0D" w:rsidRPr="004D1D0D" w:rsidRDefault="004D1D0D" w:rsidP="004D1D0D">
      <w:pPr>
        <w:autoSpaceDE w:val="0"/>
        <w:autoSpaceDN w:val="0"/>
        <w:adjustRightInd w:val="0"/>
        <w:spacing w:after="0" w:line="240" w:lineRule="auto"/>
        <w:ind w:firstLine="709"/>
        <w:jc w:val="both"/>
        <w:rPr>
          <w:rFonts w:ascii="Times New Roman" w:eastAsia="Calibri" w:hAnsi="Times New Roman" w:cs="Times New Roman"/>
          <w:sz w:val="28"/>
          <w:szCs w:val="28"/>
        </w:rPr>
      </w:pPr>
      <w:r w:rsidRPr="004D1D0D">
        <w:rPr>
          <w:rFonts w:ascii="Times New Roman" w:eastAsia="Calibri" w:hAnsi="Times New Roman" w:cs="Times New Roman"/>
          <w:sz w:val="28"/>
          <w:szCs w:val="28"/>
        </w:rPr>
        <w:t>- систематизация и актуализация нормативно-правовой базы по вопросам противодействия коррупции, устранение пробелов и противоречий в правовом регулировании в области противодействия коррупции;</w:t>
      </w:r>
    </w:p>
    <w:p w:rsidR="004D1D0D" w:rsidRPr="004D1D0D" w:rsidRDefault="004D1D0D" w:rsidP="004D1D0D">
      <w:pPr>
        <w:autoSpaceDE w:val="0"/>
        <w:autoSpaceDN w:val="0"/>
        <w:adjustRightInd w:val="0"/>
        <w:spacing w:after="0" w:line="240" w:lineRule="auto"/>
        <w:ind w:firstLine="709"/>
        <w:jc w:val="both"/>
        <w:rPr>
          <w:rFonts w:ascii="Times New Roman" w:eastAsia="Calibri" w:hAnsi="Times New Roman" w:cs="Times New Roman"/>
          <w:sz w:val="28"/>
          <w:szCs w:val="28"/>
        </w:rPr>
      </w:pPr>
      <w:r w:rsidRPr="004D1D0D">
        <w:rPr>
          <w:rFonts w:ascii="Times New Roman" w:eastAsia="Calibri" w:hAnsi="Times New Roman" w:cs="Times New Roman"/>
          <w:sz w:val="28"/>
          <w:szCs w:val="28"/>
        </w:rPr>
        <w:t>- повышение эффективности международного сотрудничества Российской Федерации в области противодействия коррупции, укрепление международного авторитета России.</w:t>
      </w:r>
    </w:p>
    <w:p w:rsidR="004D1D0D" w:rsidRPr="004D1D0D" w:rsidRDefault="004D1D0D" w:rsidP="004D1D0D">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4D1D0D">
        <w:rPr>
          <w:rFonts w:ascii="Times New Roman" w:eastAsia="Times New Roman" w:hAnsi="Times New Roman" w:cs="Times New Roman"/>
          <w:sz w:val="28"/>
          <w:szCs w:val="28"/>
          <w:lang w:eastAsia="ru-RU"/>
        </w:rPr>
        <w:t>В целях повышения доверия общества к государственным институтам, добросовестного и эффективного исполнения должностных обязанностей, а также обеспечения служебной дисциплины главой государства также приняты такие акты, как:</w:t>
      </w:r>
    </w:p>
    <w:p w:rsidR="004D1D0D" w:rsidRPr="004D1D0D" w:rsidRDefault="004D1D0D" w:rsidP="004D1D0D">
      <w:pPr>
        <w:numPr>
          <w:ilvl w:val="0"/>
          <w:numId w:val="5"/>
        </w:num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4D1D0D">
        <w:rPr>
          <w:rFonts w:ascii="Times New Roman" w:eastAsia="Times New Roman" w:hAnsi="Times New Roman" w:cs="Times New Roman"/>
          <w:sz w:val="28"/>
          <w:szCs w:val="28"/>
          <w:lang w:eastAsia="ru-RU"/>
        </w:rPr>
        <w:t>указ Президента Российской Федерации от 12 августа 2002 г. № 885 «Об утверждении общих принципов служебного поведения государственных служащих»;</w:t>
      </w:r>
    </w:p>
    <w:p w:rsidR="004D1D0D" w:rsidRPr="004D1D0D" w:rsidRDefault="004D1D0D" w:rsidP="004D1D0D">
      <w:pPr>
        <w:numPr>
          <w:ilvl w:val="0"/>
          <w:numId w:val="5"/>
        </w:numPr>
        <w:tabs>
          <w:tab w:val="left" w:pos="993"/>
        </w:tabs>
        <w:spacing w:after="0" w:line="240" w:lineRule="auto"/>
        <w:ind w:firstLine="709"/>
        <w:contextualSpacing/>
        <w:jc w:val="both"/>
        <w:rPr>
          <w:rFonts w:ascii="Times New Roman" w:eastAsia="Times New Roman" w:hAnsi="Times New Roman" w:cs="Times New Roman"/>
          <w:bCs/>
          <w:sz w:val="28"/>
          <w:szCs w:val="28"/>
          <w:lang w:eastAsia="ru-RU"/>
        </w:rPr>
      </w:pPr>
      <w:r w:rsidRPr="004D1D0D">
        <w:rPr>
          <w:rFonts w:ascii="Times New Roman" w:eastAsia="Times New Roman" w:hAnsi="Times New Roman" w:cs="Times New Roman"/>
          <w:sz w:val="28"/>
          <w:szCs w:val="28"/>
          <w:lang w:eastAsia="ru-RU"/>
        </w:rPr>
        <w:t>указ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p>
    <w:p w:rsidR="004D1D0D" w:rsidRPr="004D1D0D" w:rsidRDefault="004D1D0D" w:rsidP="004D1D0D">
      <w:pPr>
        <w:spacing w:after="0" w:line="240" w:lineRule="auto"/>
        <w:ind w:firstLine="709"/>
        <w:jc w:val="both"/>
        <w:rPr>
          <w:rFonts w:ascii="Times New Roman" w:eastAsia="Times New Roman" w:hAnsi="Times New Roman" w:cs="Times New Roman"/>
          <w:sz w:val="28"/>
          <w:szCs w:val="28"/>
          <w:lang w:eastAsia="ru-RU"/>
        </w:rPr>
      </w:pPr>
      <w:r w:rsidRPr="004D1D0D">
        <w:rPr>
          <w:rFonts w:ascii="Times New Roman" w:eastAsia="Times New Roman" w:hAnsi="Times New Roman" w:cs="Times New Roman"/>
          <w:sz w:val="28"/>
          <w:szCs w:val="28"/>
          <w:lang w:eastAsia="ru-RU"/>
        </w:rPr>
        <w:t>Ключевыми в вопросах противодействия коррупции являются  такие Постановления Правительства Российской Федерации как, Постановление Правительства Российской Федерации от 26 февраля 2010 г. № 96</w:t>
      </w:r>
      <w:r w:rsidRPr="004D1D0D">
        <w:rPr>
          <w:rFonts w:ascii="Times New Roman" w:eastAsia="Times New Roman" w:hAnsi="Times New Roman" w:cs="Times New Roman"/>
          <w:bCs/>
          <w:sz w:val="28"/>
          <w:szCs w:val="28"/>
          <w:lang w:eastAsia="ru-RU"/>
        </w:rPr>
        <w:t xml:space="preserve"> «Об антикоррупционной экспертизе нормативных правовых актов  и проектов нормативных правовых актов». Постановление содержит Правила проведения антикоррупционной экспертизы нормативных правовых актов и проектов нормативных правовых актов, определяющие</w:t>
      </w:r>
      <w:r w:rsidRPr="004D1D0D">
        <w:rPr>
          <w:rFonts w:ascii="Times New Roman" w:eastAsia="Times New Roman" w:hAnsi="Times New Roman" w:cs="Times New Roman"/>
          <w:sz w:val="28"/>
          <w:szCs w:val="28"/>
          <w:lang w:eastAsia="ru-RU"/>
        </w:rPr>
        <w:t xml:space="preserve"> порядок проведения антикоррупционной экспертизы нормативных правовых актов и проектов нормативных правовых актов, осуществляемой Министерством юстиции Российской Федерации, и независимой антикоррупционной экспертизы нормативных правовых актов и проектов нормативных правовых актов в целях выявления в них </w:t>
      </w:r>
      <w:proofErr w:type="spellStart"/>
      <w:r w:rsidRPr="004D1D0D">
        <w:rPr>
          <w:rFonts w:ascii="Times New Roman" w:eastAsia="Times New Roman" w:hAnsi="Times New Roman" w:cs="Times New Roman"/>
          <w:sz w:val="28"/>
          <w:szCs w:val="28"/>
          <w:lang w:eastAsia="ru-RU"/>
        </w:rPr>
        <w:t>коррупциогенных</w:t>
      </w:r>
      <w:proofErr w:type="spellEnd"/>
      <w:r w:rsidRPr="004D1D0D">
        <w:rPr>
          <w:rFonts w:ascii="Times New Roman" w:eastAsia="Times New Roman" w:hAnsi="Times New Roman" w:cs="Times New Roman"/>
          <w:sz w:val="28"/>
          <w:szCs w:val="28"/>
          <w:lang w:eastAsia="ru-RU"/>
        </w:rPr>
        <w:t xml:space="preserve"> факторов и их последующего устранения  и  М</w:t>
      </w:r>
      <w:r w:rsidRPr="004D1D0D">
        <w:rPr>
          <w:rFonts w:ascii="Times New Roman" w:eastAsia="Times New Roman" w:hAnsi="Times New Roman" w:cs="Times New Roman"/>
          <w:bCs/>
          <w:sz w:val="28"/>
          <w:szCs w:val="28"/>
          <w:lang w:eastAsia="ru-RU"/>
        </w:rPr>
        <w:t>етодику проведения   антикоррупционной экспертизы  нормативных правовых актов и проектов нормативных правовых актов, которая</w:t>
      </w:r>
      <w:r w:rsidRPr="004D1D0D">
        <w:rPr>
          <w:rFonts w:ascii="Times New Roman" w:eastAsia="Times New Roman" w:hAnsi="Times New Roman" w:cs="Times New Roman"/>
          <w:sz w:val="28"/>
          <w:szCs w:val="28"/>
          <w:lang w:eastAsia="ru-RU"/>
        </w:rPr>
        <w:t xml:space="preserve"> применяется для обеспечения проведения прокуратурой Российской Федерации, федеральными органами исполнительной власти, органами, организациями и их должностными лицами антикоррупционной экспертизы нормативных правовых актов и проектов нормативных правовых актов в целях выявления в них </w:t>
      </w:r>
      <w:proofErr w:type="spellStart"/>
      <w:r w:rsidRPr="004D1D0D">
        <w:rPr>
          <w:rFonts w:ascii="Times New Roman" w:eastAsia="Times New Roman" w:hAnsi="Times New Roman" w:cs="Times New Roman"/>
          <w:sz w:val="28"/>
          <w:szCs w:val="28"/>
          <w:lang w:eastAsia="ru-RU"/>
        </w:rPr>
        <w:t>коррупциогенных</w:t>
      </w:r>
      <w:proofErr w:type="spellEnd"/>
      <w:r w:rsidRPr="004D1D0D">
        <w:rPr>
          <w:rFonts w:ascii="Times New Roman" w:eastAsia="Times New Roman" w:hAnsi="Times New Roman" w:cs="Times New Roman"/>
          <w:sz w:val="28"/>
          <w:szCs w:val="28"/>
          <w:lang w:eastAsia="ru-RU"/>
        </w:rPr>
        <w:t xml:space="preserve"> факторов и их последующего устранения.</w:t>
      </w:r>
    </w:p>
    <w:p w:rsidR="004D1D0D" w:rsidRPr="004D1D0D" w:rsidRDefault="004D1D0D" w:rsidP="004D1D0D">
      <w:pPr>
        <w:spacing w:after="0" w:line="240" w:lineRule="auto"/>
        <w:ind w:firstLine="709"/>
        <w:jc w:val="both"/>
        <w:rPr>
          <w:rFonts w:ascii="Times New Roman" w:eastAsia="Times New Roman" w:hAnsi="Times New Roman" w:cs="Times New Roman"/>
          <w:sz w:val="28"/>
          <w:szCs w:val="28"/>
          <w:lang w:eastAsia="ru-RU"/>
        </w:rPr>
      </w:pPr>
      <w:r w:rsidRPr="004D1D0D">
        <w:rPr>
          <w:rFonts w:ascii="Times New Roman" w:eastAsia="Times New Roman" w:hAnsi="Times New Roman" w:cs="Times New Roman"/>
          <w:sz w:val="28"/>
          <w:szCs w:val="28"/>
          <w:lang w:eastAsia="ru-RU"/>
        </w:rPr>
        <w:t>Важнейшим элементом нормативно-правового регулирования являются ведомственные акты.</w:t>
      </w:r>
    </w:p>
    <w:p w:rsidR="004D1D0D" w:rsidRPr="004D1D0D" w:rsidRDefault="004D1D0D" w:rsidP="004D1D0D">
      <w:pPr>
        <w:spacing w:after="0" w:line="240" w:lineRule="auto"/>
        <w:ind w:firstLine="709"/>
        <w:jc w:val="both"/>
        <w:rPr>
          <w:rFonts w:ascii="Times New Roman" w:eastAsia="Times New Roman" w:hAnsi="Times New Roman" w:cs="Times New Roman"/>
          <w:sz w:val="28"/>
          <w:szCs w:val="28"/>
          <w:lang w:eastAsia="ru-RU"/>
        </w:rPr>
      </w:pPr>
      <w:r w:rsidRPr="004D1D0D">
        <w:rPr>
          <w:rFonts w:ascii="Times New Roman" w:eastAsia="Times New Roman" w:hAnsi="Times New Roman" w:cs="Times New Roman"/>
          <w:sz w:val="28"/>
          <w:szCs w:val="28"/>
          <w:lang w:eastAsia="ru-RU"/>
        </w:rPr>
        <w:t>Такие документы издаются с целью реализации нормативных предписаний законодательных актов, Указов Президента РФ и Постановлений Правительства РФ.</w:t>
      </w:r>
    </w:p>
    <w:p w:rsidR="004D1D0D" w:rsidRPr="004D1D0D" w:rsidRDefault="004D1D0D" w:rsidP="004D1D0D">
      <w:pPr>
        <w:spacing w:after="0" w:line="240" w:lineRule="auto"/>
        <w:ind w:firstLine="709"/>
        <w:jc w:val="both"/>
        <w:rPr>
          <w:rFonts w:ascii="Times New Roman" w:eastAsia="Times New Roman" w:hAnsi="Times New Roman" w:cs="Times New Roman"/>
          <w:sz w:val="28"/>
          <w:szCs w:val="28"/>
          <w:lang w:eastAsia="ru-RU"/>
        </w:rPr>
      </w:pPr>
      <w:r w:rsidRPr="004D1D0D">
        <w:rPr>
          <w:rFonts w:ascii="Times New Roman" w:eastAsia="Times New Roman" w:hAnsi="Times New Roman" w:cs="Times New Roman"/>
          <w:sz w:val="28"/>
          <w:szCs w:val="28"/>
          <w:lang w:eastAsia="ru-RU"/>
        </w:rPr>
        <w:t>Издаваемые ведомствами акты, охватывают круг вопросов: реализация  планов по противодействию коррупции на ведомственном уровне, обеспечение соблюдения запретов и ограничений в системе государственной службы и т.п.</w:t>
      </w:r>
    </w:p>
    <w:p w:rsidR="004D1D0D" w:rsidRPr="004D1D0D" w:rsidRDefault="004D1D0D" w:rsidP="004D1D0D">
      <w:pPr>
        <w:spacing w:after="0" w:line="240" w:lineRule="auto"/>
        <w:ind w:firstLine="709"/>
        <w:jc w:val="both"/>
        <w:rPr>
          <w:rFonts w:ascii="Times New Roman" w:eastAsia="Times New Roman" w:hAnsi="Times New Roman" w:cs="Times New Roman"/>
          <w:sz w:val="28"/>
          <w:szCs w:val="28"/>
          <w:lang w:eastAsia="ru-RU"/>
        </w:rPr>
      </w:pPr>
      <w:r w:rsidRPr="004D1D0D">
        <w:rPr>
          <w:rFonts w:ascii="Times New Roman" w:eastAsia="Times New Roman" w:hAnsi="Times New Roman" w:cs="Times New Roman"/>
          <w:sz w:val="28"/>
          <w:szCs w:val="28"/>
          <w:lang w:eastAsia="ru-RU"/>
        </w:rPr>
        <w:t>Приведем несколько примеров:</w:t>
      </w:r>
    </w:p>
    <w:p w:rsidR="004D1D0D" w:rsidRPr="004D1D0D" w:rsidRDefault="004D1D0D" w:rsidP="004D1D0D">
      <w:pPr>
        <w:spacing w:after="0" w:line="240" w:lineRule="auto"/>
        <w:ind w:firstLine="709"/>
        <w:jc w:val="both"/>
        <w:rPr>
          <w:rFonts w:ascii="Times New Roman" w:eastAsia="Times New Roman" w:hAnsi="Times New Roman" w:cs="Times New Roman"/>
          <w:sz w:val="28"/>
          <w:szCs w:val="28"/>
          <w:lang w:eastAsia="ru-RU"/>
        </w:rPr>
      </w:pPr>
      <w:r w:rsidRPr="004D1D0D">
        <w:rPr>
          <w:rFonts w:ascii="Times New Roman" w:eastAsia="Times New Roman" w:hAnsi="Times New Roman" w:cs="Times New Roman"/>
          <w:sz w:val="28"/>
          <w:szCs w:val="28"/>
          <w:lang w:eastAsia="ru-RU"/>
        </w:rPr>
        <w:t>- Приказ МЧС России от 30.08.2018 № 359 « Об утверждении Плана противодействия коррупции в системе МЧС России на 2018 – 2020 годы»;</w:t>
      </w:r>
    </w:p>
    <w:p w:rsidR="004D1D0D" w:rsidRPr="004D1D0D" w:rsidRDefault="004D1D0D" w:rsidP="004D1D0D">
      <w:pPr>
        <w:spacing w:after="0" w:line="240" w:lineRule="auto"/>
        <w:ind w:firstLine="709"/>
        <w:jc w:val="both"/>
        <w:rPr>
          <w:rFonts w:ascii="Times New Roman" w:eastAsia="Times New Roman" w:hAnsi="Times New Roman" w:cs="Times New Roman"/>
          <w:bCs/>
          <w:sz w:val="28"/>
          <w:szCs w:val="28"/>
          <w:lang w:eastAsia="ru-RU"/>
        </w:rPr>
      </w:pPr>
      <w:r w:rsidRPr="004D1D0D">
        <w:rPr>
          <w:rFonts w:ascii="Times New Roman" w:eastAsia="Times New Roman" w:hAnsi="Times New Roman" w:cs="Times New Roman"/>
          <w:sz w:val="28"/>
          <w:szCs w:val="28"/>
          <w:lang w:eastAsia="ru-RU"/>
        </w:rPr>
        <w:t xml:space="preserve">- </w:t>
      </w:r>
      <w:r w:rsidRPr="004D1D0D">
        <w:rPr>
          <w:rFonts w:ascii="Times New Roman" w:eastAsia="Times New Roman" w:hAnsi="Times New Roman" w:cs="Times New Roman"/>
          <w:bCs/>
          <w:sz w:val="28"/>
          <w:szCs w:val="28"/>
          <w:lang w:eastAsia="ru-RU"/>
        </w:rPr>
        <w:t xml:space="preserve">Письмо  Министерства труда и социальной защиты Российской Федерации от 22 июня 2012 г. № 17-1/10/1-248 « О разъяснении практики применения статьи 12 Федерального закона от 25 декабря 2008 г. № 273 – ФЗ «О противодействии коррупции»; </w:t>
      </w:r>
    </w:p>
    <w:p w:rsidR="004D1D0D" w:rsidRPr="004D1D0D" w:rsidRDefault="004D1D0D" w:rsidP="004D1D0D">
      <w:pPr>
        <w:spacing w:after="0" w:line="240" w:lineRule="auto"/>
        <w:ind w:firstLine="709"/>
        <w:jc w:val="both"/>
        <w:rPr>
          <w:rFonts w:ascii="Times New Roman" w:eastAsia="Times New Roman" w:hAnsi="Times New Roman" w:cs="Times New Roman"/>
          <w:sz w:val="28"/>
          <w:szCs w:val="28"/>
          <w:lang w:eastAsia="ru-RU"/>
        </w:rPr>
      </w:pPr>
      <w:r w:rsidRPr="004D1D0D">
        <w:rPr>
          <w:rFonts w:ascii="Times New Roman" w:eastAsia="Times New Roman" w:hAnsi="Times New Roman" w:cs="Times New Roman"/>
          <w:sz w:val="28"/>
          <w:szCs w:val="28"/>
          <w:lang w:eastAsia="ru-RU"/>
        </w:rPr>
        <w:t xml:space="preserve">Особую роль в системе антикоррупционного законодательства занимают акты </w:t>
      </w:r>
      <w:r w:rsidRPr="004D1D0D">
        <w:rPr>
          <w:rFonts w:ascii="Times New Roman" w:eastAsia="Times New Roman" w:hAnsi="Times New Roman" w:cs="Times New Roman"/>
          <w:b/>
          <w:bCs/>
          <w:sz w:val="28"/>
          <w:szCs w:val="28"/>
          <w:lang w:eastAsia="ru-RU"/>
        </w:rPr>
        <w:t xml:space="preserve"> </w:t>
      </w:r>
      <w:r w:rsidRPr="004D1D0D">
        <w:rPr>
          <w:rFonts w:ascii="Times New Roman" w:eastAsia="Times New Roman" w:hAnsi="Times New Roman" w:cs="Times New Roman"/>
          <w:bCs/>
          <w:sz w:val="28"/>
          <w:szCs w:val="28"/>
          <w:lang w:eastAsia="ru-RU"/>
        </w:rPr>
        <w:t>Министерства труда и социальной защиты РФ.</w:t>
      </w:r>
      <w:r w:rsidRPr="004D1D0D">
        <w:rPr>
          <w:rFonts w:ascii="Times New Roman" w:eastAsia="Times New Roman" w:hAnsi="Times New Roman" w:cs="Times New Roman"/>
          <w:b/>
          <w:bCs/>
          <w:sz w:val="28"/>
          <w:szCs w:val="28"/>
          <w:lang w:eastAsia="ru-RU"/>
        </w:rPr>
        <w:t xml:space="preserve"> </w:t>
      </w:r>
      <w:r w:rsidRPr="004D1D0D">
        <w:rPr>
          <w:rFonts w:ascii="Times New Roman" w:eastAsia="Times New Roman" w:hAnsi="Times New Roman" w:cs="Times New Roman"/>
          <w:sz w:val="28"/>
          <w:szCs w:val="28"/>
          <w:lang w:eastAsia="ru-RU"/>
        </w:rPr>
        <w:t xml:space="preserve">  Данное министерство занимается разработкой методических рекомендации по вопросам применения антикоррупционного законодательства. В частности необходимо назвать </w:t>
      </w:r>
      <w:r w:rsidRPr="004D1D0D">
        <w:rPr>
          <w:rFonts w:ascii="Times New Roman" w:eastAsia="Times New Roman" w:hAnsi="Times New Roman" w:cs="Times New Roman"/>
          <w:bCs/>
          <w:sz w:val="28"/>
          <w:szCs w:val="28"/>
          <w:lang w:eastAsia="ru-RU"/>
        </w:rPr>
        <w:t xml:space="preserve">Методические рекомендации по разработке и принятию организациями мер по предупреждению и противодействию коррупции (утв. Министерством труда и социальной защиты РФ 8 ноября 2013 г.), </w:t>
      </w:r>
      <w:r w:rsidRPr="004D1D0D">
        <w:rPr>
          <w:rFonts w:ascii="Times New Roman" w:eastAsia="Times New Roman" w:hAnsi="Times New Roman" w:cs="Times New Roman"/>
          <w:sz w:val="28"/>
          <w:szCs w:val="28"/>
          <w:lang w:eastAsia="ru-RU"/>
        </w:rPr>
        <w:t>Памятку Министерства труда и социальной защиты Российской Федерации об ограничениях, запретах, требованиях к служебному поведению и предупреждению коррупционных правонарушений, связанных с прохождением федеральной государственной гражданской службы  и др.</w:t>
      </w:r>
    </w:p>
    <w:p w:rsidR="004D1D0D" w:rsidRPr="004D1D0D" w:rsidRDefault="004D1D0D" w:rsidP="004D1D0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D1D0D">
        <w:rPr>
          <w:rFonts w:ascii="Times New Roman" w:eastAsia="Times New Roman" w:hAnsi="Times New Roman" w:cs="Times New Roman"/>
          <w:sz w:val="28"/>
          <w:szCs w:val="28"/>
          <w:lang w:eastAsia="ru-RU"/>
        </w:rPr>
        <w:t xml:space="preserve">Кроме того, Минтрудом России разработаны Методические рекомендации по привлечению к ответственности государственных (муниципальных) служащих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Обзор типовых случаев конфликта интересов на государственной службе Российской Федерации и порядка их урегулирования, а также Обзор практики привлечения к ответственности государственных (муниципальных) служащих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t>
      </w:r>
    </w:p>
    <w:p w:rsidR="004D1D0D" w:rsidRPr="004D1D0D" w:rsidRDefault="004D1D0D" w:rsidP="004D1D0D">
      <w:pPr>
        <w:spacing w:after="0" w:line="240" w:lineRule="auto"/>
        <w:ind w:firstLine="709"/>
        <w:jc w:val="both"/>
        <w:rPr>
          <w:rFonts w:ascii="Times New Roman" w:eastAsia="Times New Roman" w:hAnsi="Times New Roman" w:cs="Times New Roman"/>
          <w:sz w:val="28"/>
          <w:szCs w:val="28"/>
          <w:lang w:eastAsia="ru-RU"/>
        </w:rPr>
      </w:pPr>
      <w:r w:rsidRPr="004D1D0D">
        <w:rPr>
          <w:rFonts w:ascii="Times New Roman" w:eastAsia="Times New Roman" w:hAnsi="Times New Roman" w:cs="Times New Roman"/>
          <w:sz w:val="28"/>
          <w:szCs w:val="28"/>
          <w:lang w:eastAsia="ru-RU"/>
        </w:rPr>
        <w:t>Названные методические материалы доведены до сведения подразделений кадровых служб по профилактике коррупционных и иных правонарушений (должностных лиц кадровых служб, ответственных за работу по профилактике коррупционных и иных правонарушений).</w:t>
      </w:r>
    </w:p>
    <w:p w:rsidR="004D1D0D" w:rsidRPr="004D1D0D" w:rsidRDefault="004D1D0D" w:rsidP="004D1D0D">
      <w:pPr>
        <w:spacing w:after="0" w:line="240" w:lineRule="auto"/>
        <w:ind w:firstLine="709"/>
        <w:jc w:val="both"/>
        <w:rPr>
          <w:rFonts w:ascii="Times New Roman" w:eastAsia="Times New Roman" w:hAnsi="Times New Roman" w:cs="Times New Roman"/>
          <w:sz w:val="28"/>
          <w:szCs w:val="28"/>
          <w:lang w:eastAsia="ru-RU"/>
        </w:rPr>
      </w:pPr>
      <w:r w:rsidRPr="004D1D0D">
        <w:rPr>
          <w:rFonts w:ascii="Times New Roman" w:eastAsia="Times New Roman" w:hAnsi="Times New Roman" w:cs="Times New Roman"/>
          <w:sz w:val="28"/>
          <w:szCs w:val="28"/>
          <w:lang w:eastAsia="ru-RU"/>
        </w:rPr>
        <w:t>Отдельные вопросы противодействия отражены в информационных письмах Генеральной прокуратуры Российской Федерации от 15.12.2014 № 86-13-2014/Иф3601-14, от 23.07.2014 № 86-213-2014/Нп37073-14, от 05.08.2015 № 86-13-2015/Ип6553-15, от 02.03.2016 № 86-13-2016/Ип1729-16.</w:t>
      </w:r>
    </w:p>
    <w:p w:rsidR="004D1D0D" w:rsidRPr="004D1D0D" w:rsidRDefault="004D1D0D" w:rsidP="004D1D0D">
      <w:pPr>
        <w:spacing w:after="0" w:line="240" w:lineRule="auto"/>
        <w:ind w:firstLine="709"/>
        <w:jc w:val="both"/>
        <w:rPr>
          <w:rFonts w:ascii="Times New Roman" w:eastAsia="Times New Roman" w:hAnsi="Times New Roman" w:cs="Times New Roman"/>
          <w:sz w:val="28"/>
          <w:szCs w:val="28"/>
          <w:lang w:eastAsia="ru-RU"/>
        </w:rPr>
      </w:pPr>
      <w:r w:rsidRPr="004D1D0D">
        <w:rPr>
          <w:rFonts w:ascii="Times New Roman" w:eastAsia="Times New Roman" w:hAnsi="Times New Roman" w:cs="Times New Roman"/>
          <w:sz w:val="28"/>
          <w:szCs w:val="28"/>
          <w:lang w:eastAsia="ru-RU"/>
        </w:rPr>
        <w:t xml:space="preserve">Определенное значение имеют рекомендации Совета при Президенте Российской Федерации по противодействию коррупции и одобренные его Президиумом, например Рекомендации утвержденные  протоколом № 24 от 13 апреля 2011 г. в целях обеспечения единообразного применения </w:t>
      </w:r>
      <w:hyperlink r:id="rId7" w:history="1">
        <w:r w:rsidRPr="004D1D0D">
          <w:rPr>
            <w:rFonts w:ascii="Times New Roman" w:eastAsia="Times New Roman" w:hAnsi="Times New Roman" w:cs="Times New Roman"/>
            <w:sz w:val="28"/>
            <w:szCs w:val="28"/>
            <w:lang w:eastAsia="ru-RU"/>
          </w:rPr>
          <w:t>Указа</w:t>
        </w:r>
      </w:hyperlink>
      <w:r w:rsidRPr="004D1D0D">
        <w:rPr>
          <w:rFonts w:ascii="Times New Roman" w:eastAsia="Times New Roman" w:hAnsi="Times New Roman" w:cs="Times New Roman"/>
          <w:sz w:val="28"/>
          <w:szCs w:val="28"/>
          <w:lang w:eastAsia="ru-RU"/>
        </w:rPr>
        <w:t xml:space="preserve"> Президента Российской Федерации от 1 июля 2010 г. № 821 "О комиссиях по соблюдению требований к служебному поведению федеральных государственных служащих и урегулированию конфликта интересов" при организации работы комиссий по соблюдению требований к служебному поведению федеральных государственных служащих и урегулированию конфликта интересов, аттестационных комиссий, образуемых в федеральных государственных органах Советом  были подготовлены «Методические рекомендации по организации работы комиссии по соблюдению требований к служебному поведению федеральных государственных служащих и урегулированию конфликта интересов (аттестационных комиссии) в федеральных государственных  органах.</w:t>
      </w:r>
      <w:r w:rsidRPr="004D1D0D">
        <w:rPr>
          <w:rFonts w:ascii="Times New Roman" w:eastAsia="+mn-ea" w:hAnsi="Times New Roman" w:cs="Times New Roman"/>
          <w:b/>
          <w:bCs/>
          <w:sz w:val="28"/>
          <w:szCs w:val="28"/>
          <w:lang w:eastAsia="ru-RU"/>
        </w:rPr>
        <w:t xml:space="preserve"> </w:t>
      </w:r>
      <w:r w:rsidRPr="004D1D0D">
        <w:rPr>
          <w:rFonts w:ascii="Times New Roman" w:eastAsia="+mn-ea" w:hAnsi="Times New Roman" w:cs="Times New Roman"/>
          <w:bCs/>
          <w:sz w:val="28"/>
          <w:szCs w:val="28"/>
          <w:lang w:eastAsia="ru-RU"/>
        </w:rPr>
        <w:t>А также нужно назвать методические рекомендации, одобренные  президиумом Совета при Президенте Российской Федерации по противодействию коррупции (протокол от 25 сентября 2012 г. № 34) «Обеспечение эффективного взаимодействия федеральных органов исполнительной власти с правоохранительными органами в рамках организации противодействия коррупции в федеральном органе исполнительной власти». И это лишь единичные примеры.</w:t>
      </w:r>
    </w:p>
    <w:p w:rsidR="004D1D0D" w:rsidRPr="004D1D0D" w:rsidRDefault="004D1D0D" w:rsidP="004D1D0D">
      <w:pPr>
        <w:spacing w:after="0" w:line="240" w:lineRule="auto"/>
        <w:ind w:firstLine="709"/>
        <w:jc w:val="both"/>
        <w:rPr>
          <w:rFonts w:ascii="Times New Roman" w:eastAsia="Times New Roman" w:hAnsi="Times New Roman" w:cs="Times New Roman"/>
          <w:sz w:val="28"/>
          <w:szCs w:val="28"/>
          <w:lang w:eastAsia="ru-RU"/>
        </w:rPr>
      </w:pPr>
      <w:r w:rsidRPr="004D1D0D">
        <w:rPr>
          <w:rFonts w:ascii="Times New Roman" w:eastAsia="Times New Roman" w:hAnsi="Times New Roman" w:cs="Times New Roman"/>
          <w:sz w:val="28"/>
          <w:szCs w:val="28"/>
          <w:lang w:eastAsia="ru-RU"/>
        </w:rPr>
        <w:t xml:space="preserve">Таким образом, отметим, что система правовых актов по противодействию коррупции представляет собой базу, состоящую из норм международного права и международных договоров Российской Федерации, Федеральных законов, где ведущим является Федеральный закон от 25 декабря 2008 г. № 273-ФЗ «О противодействии коррупции», указов Президента Российской Федерации, постановлений и распоряжений Правительства Российской Федерации, а также ведомственных актов, которыми являются приказы, распоряжения и т.д. Не стоит </w:t>
      </w:r>
      <w:r>
        <w:rPr>
          <w:rFonts w:ascii="Times New Roman" w:eastAsia="Times New Roman" w:hAnsi="Times New Roman" w:cs="Times New Roman"/>
          <w:sz w:val="28"/>
          <w:szCs w:val="28"/>
          <w:lang w:eastAsia="ru-RU"/>
        </w:rPr>
        <w:t>забывать, что во исполнение федер</w:t>
      </w:r>
      <w:r w:rsidRPr="004D1D0D">
        <w:rPr>
          <w:rFonts w:ascii="Times New Roman" w:eastAsia="Times New Roman" w:hAnsi="Times New Roman" w:cs="Times New Roman"/>
          <w:sz w:val="28"/>
          <w:szCs w:val="28"/>
          <w:lang w:eastAsia="ru-RU"/>
        </w:rPr>
        <w:t>альных актов формируется законодательство субъектов РФ в области противодействия коррупции.</w:t>
      </w:r>
    </w:p>
    <w:p w:rsidR="004D1D0D" w:rsidRPr="004D1D0D" w:rsidRDefault="004D1D0D" w:rsidP="004D1D0D">
      <w:pPr>
        <w:spacing w:after="0" w:line="240" w:lineRule="auto"/>
        <w:ind w:firstLine="709"/>
        <w:jc w:val="both"/>
        <w:rPr>
          <w:rFonts w:ascii="Times New Roman" w:eastAsia="Times New Roman" w:hAnsi="Times New Roman" w:cs="Times New Roman"/>
          <w:sz w:val="28"/>
          <w:szCs w:val="28"/>
          <w:lang w:eastAsia="ru-RU"/>
        </w:rPr>
      </w:pPr>
      <w:r w:rsidRPr="004D1D0D">
        <w:rPr>
          <w:rFonts w:ascii="Times New Roman" w:eastAsia="Times New Roman" w:hAnsi="Times New Roman" w:cs="Times New Roman"/>
          <w:sz w:val="28"/>
          <w:szCs w:val="28"/>
          <w:lang w:eastAsia="ru-RU"/>
        </w:rPr>
        <w:t>Совокупность всех законодательно установленных правил, выраженных в виде мер, запретов, ограничений, требований или тех же самых принципов, предполагают формирование устойчивого антикоррупционного стандарта путем применения нормативно-правовых актов.</w:t>
      </w:r>
    </w:p>
    <w:p w:rsidR="002729F0" w:rsidRDefault="006D3EDE" w:rsidP="004D1D0D">
      <w:pPr>
        <w:spacing w:line="240" w:lineRule="auto"/>
      </w:pPr>
    </w:p>
    <w:sectPr w:rsidR="002729F0" w:rsidSect="004D1D0D">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601D" w:rsidRDefault="0042601D" w:rsidP="004D1D0D">
      <w:pPr>
        <w:spacing w:after="0" w:line="240" w:lineRule="auto"/>
      </w:pPr>
      <w:r>
        <w:separator/>
      </w:r>
    </w:p>
  </w:endnote>
  <w:endnote w:type="continuationSeparator" w:id="0">
    <w:p w:rsidR="0042601D" w:rsidRDefault="0042601D" w:rsidP="004D1D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mn-ea">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601D" w:rsidRDefault="0042601D" w:rsidP="004D1D0D">
      <w:pPr>
        <w:spacing w:after="0" w:line="240" w:lineRule="auto"/>
      </w:pPr>
      <w:r>
        <w:separator/>
      </w:r>
    </w:p>
  </w:footnote>
  <w:footnote w:type="continuationSeparator" w:id="0">
    <w:p w:rsidR="0042601D" w:rsidRDefault="0042601D" w:rsidP="004D1D0D">
      <w:pPr>
        <w:spacing w:after="0" w:line="240" w:lineRule="auto"/>
      </w:pPr>
      <w:r>
        <w:continuationSeparator/>
      </w:r>
    </w:p>
  </w:footnote>
  <w:footnote w:id="1">
    <w:p w:rsidR="004D1D0D" w:rsidRPr="00FA5EAF" w:rsidRDefault="004D1D0D" w:rsidP="004D1D0D">
      <w:pPr>
        <w:pStyle w:val="a5"/>
        <w:jc w:val="both"/>
        <w:rPr>
          <w:rFonts w:ascii="Times New Roman" w:hAnsi="Times New Roman"/>
          <w:color w:val="000000"/>
        </w:rPr>
      </w:pPr>
      <w:r w:rsidRPr="00FA5EAF">
        <w:rPr>
          <w:rStyle w:val="a7"/>
          <w:rFonts w:eastAsia="Times New Roman"/>
          <w:color w:val="000000"/>
        </w:rPr>
        <w:footnoteRef/>
      </w:r>
      <w:r w:rsidRPr="00FA5EAF">
        <w:rPr>
          <w:rFonts w:ascii="Times New Roman" w:eastAsia="Times New Roman" w:hAnsi="Times New Roman"/>
          <w:color w:val="000000"/>
        </w:rPr>
        <w:t xml:space="preserve"> Российская Федерация. Президент. О национальном плане противодействия коррупции на 2018 – 2020 годы: указ президента Рос. Федерации [от 29 июня 2018 г.] </w:t>
      </w:r>
      <w:r w:rsidRPr="00FA5EAF">
        <w:rPr>
          <w:rFonts w:ascii="Times New Roman" w:eastAsia="Times New Roman" w:hAnsi="Times New Roman"/>
          <w:color w:val="000000"/>
          <w:lang w:val="ru-RU"/>
        </w:rPr>
        <w:t xml:space="preserve"> </w:t>
      </w:r>
      <w:r w:rsidRPr="00FA5EAF">
        <w:rPr>
          <w:rFonts w:ascii="Times New Roman" w:eastAsia="Times New Roman" w:hAnsi="Times New Roman"/>
          <w:color w:val="000000"/>
        </w:rPr>
        <w:t xml:space="preserve">// Собр. Законодательства Рос. Федерации. – 2018. – № 27. – Ст. </w:t>
      </w:r>
      <w:r w:rsidRPr="00FA5EAF">
        <w:rPr>
          <w:rFonts w:ascii="Times New Roman" w:hAnsi="Times New Roman"/>
          <w:color w:val="000000"/>
        </w:rPr>
        <w:t>4038.</w:t>
      </w:r>
    </w:p>
    <w:p w:rsidR="004D1D0D" w:rsidRPr="00FA5EAF" w:rsidRDefault="004D1D0D" w:rsidP="004D1D0D">
      <w:pPr>
        <w:spacing w:after="0" w:line="240" w:lineRule="auto"/>
        <w:jc w:val="both"/>
        <w:rPr>
          <w:rFonts w:ascii="Times New Roman" w:hAnsi="Times New Roman"/>
          <w:color w:val="000000"/>
          <w:sz w:val="20"/>
          <w:szCs w:val="20"/>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EB2DAD"/>
    <w:multiLevelType w:val="hybridMultilevel"/>
    <w:tmpl w:val="0F4402AA"/>
    <w:lvl w:ilvl="0" w:tplc="E17843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F1A4C6C"/>
    <w:multiLevelType w:val="hybridMultilevel"/>
    <w:tmpl w:val="00760AE6"/>
    <w:lvl w:ilvl="0" w:tplc="E17843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F9E2697"/>
    <w:multiLevelType w:val="multilevel"/>
    <w:tmpl w:val="5406BF0C"/>
    <w:lvl w:ilvl="0">
      <w:start w:val="1"/>
      <w:numFmt w:val="decimal"/>
      <w:lvlText w:val="%1"/>
      <w:lvlJc w:val="left"/>
      <w:pPr>
        <w:ind w:left="375" w:hanging="375"/>
      </w:pPr>
      <w:rPr>
        <w:color w:val="auto"/>
      </w:rPr>
    </w:lvl>
    <w:lvl w:ilvl="1">
      <w:start w:val="1"/>
      <w:numFmt w:val="decimal"/>
      <w:lvlText w:val="%1.%2"/>
      <w:lvlJc w:val="left"/>
      <w:pPr>
        <w:ind w:left="375" w:hanging="375"/>
      </w:pPr>
      <w:rPr>
        <w:color w:val="auto"/>
      </w:rPr>
    </w:lvl>
    <w:lvl w:ilvl="2">
      <w:start w:val="1"/>
      <w:numFmt w:val="decimal"/>
      <w:lvlText w:val="%1.%2.%3"/>
      <w:lvlJc w:val="left"/>
      <w:pPr>
        <w:ind w:left="720" w:hanging="720"/>
      </w:pPr>
      <w:rPr>
        <w:color w:val="auto"/>
      </w:rPr>
    </w:lvl>
    <w:lvl w:ilvl="3">
      <w:start w:val="1"/>
      <w:numFmt w:val="decimal"/>
      <w:lvlText w:val="%1.%2.%3.%4"/>
      <w:lvlJc w:val="left"/>
      <w:pPr>
        <w:ind w:left="1080" w:hanging="108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440" w:hanging="144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800" w:hanging="1800"/>
      </w:pPr>
      <w:rPr>
        <w:color w:val="auto"/>
      </w:rPr>
    </w:lvl>
    <w:lvl w:ilvl="8">
      <w:start w:val="1"/>
      <w:numFmt w:val="decimal"/>
      <w:lvlText w:val="%1.%2.%3.%4.%5.%6.%7.%8.%9"/>
      <w:lvlJc w:val="left"/>
      <w:pPr>
        <w:ind w:left="2160" w:hanging="2160"/>
      </w:pPr>
      <w:rPr>
        <w:color w:val="auto"/>
      </w:rPr>
    </w:lvl>
  </w:abstractNum>
  <w:abstractNum w:abstractNumId="3">
    <w:nsid w:val="676311E3"/>
    <w:multiLevelType w:val="hybridMultilevel"/>
    <w:tmpl w:val="E2C09C56"/>
    <w:lvl w:ilvl="0" w:tplc="E17843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DBA3FB0"/>
    <w:multiLevelType w:val="hybridMultilevel"/>
    <w:tmpl w:val="F06E406C"/>
    <w:lvl w:ilvl="0" w:tplc="E17843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rsids>
    <w:rsidRoot w:val="00725E6E"/>
    <w:rsid w:val="00096676"/>
    <w:rsid w:val="0042601D"/>
    <w:rsid w:val="004D1D0D"/>
    <w:rsid w:val="006D3EDE"/>
    <w:rsid w:val="00725E6E"/>
    <w:rsid w:val="009B39DF"/>
    <w:rsid w:val="00A357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676"/>
  </w:style>
  <w:style w:type="paragraph" w:styleId="2">
    <w:name w:val="heading 2"/>
    <w:basedOn w:val="a"/>
    <w:next w:val="a"/>
    <w:link w:val="20"/>
    <w:uiPriority w:val="9"/>
    <w:semiHidden/>
    <w:unhideWhenUsed/>
    <w:qFormat/>
    <w:rsid w:val="004D1D0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4D1D0D"/>
    <w:rPr>
      <w:rFonts w:asciiTheme="majorHAnsi" w:eastAsiaTheme="majorEastAsia" w:hAnsiTheme="majorHAnsi" w:cstheme="majorBidi"/>
      <w:b/>
      <w:bCs/>
      <w:color w:val="4F81BD" w:themeColor="accent1"/>
      <w:sz w:val="26"/>
      <w:szCs w:val="26"/>
    </w:rPr>
  </w:style>
  <w:style w:type="paragraph" w:styleId="a3">
    <w:name w:val="Normal (Web)"/>
    <w:basedOn w:val="a"/>
    <w:uiPriority w:val="99"/>
    <w:semiHidden/>
    <w:unhideWhenUsed/>
    <w:rsid w:val="004D1D0D"/>
    <w:rPr>
      <w:rFonts w:ascii="Times New Roman" w:hAnsi="Times New Roman" w:cs="Times New Roman"/>
      <w:sz w:val="24"/>
      <w:szCs w:val="24"/>
    </w:rPr>
  </w:style>
  <w:style w:type="character" w:styleId="a4">
    <w:name w:val="Hyperlink"/>
    <w:uiPriority w:val="99"/>
    <w:unhideWhenUsed/>
    <w:rsid w:val="004D1D0D"/>
    <w:rPr>
      <w:rFonts w:ascii="Times New Roman" w:hAnsi="Times New Roman" w:cs="Times New Roman" w:hint="default"/>
      <w:color w:val="489CD1"/>
      <w:u w:val="single"/>
    </w:rPr>
  </w:style>
  <w:style w:type="paragraph" w:styleId="a5">
    <w:name w:val="footnote text"/>
    <w:basedOn w:val="a"/>
    <w:link w:val="1"/>
    <w:uiPriority w:val="99"/>
    <w:unhideWhenUsed/>
    <w:rsid w:val="004D1D0D"/>
    <w:pPr>
      <w:spacing w:after="0" w:line="240" w:lineRule="auto"/>
    </w:pPr>
    <w:rPr>
      <w:rFonts w:ascii="Calibri" w:eastAsia="Calibri" w:hAnsi="Calibri" w:cs="Times New Roman"/>
      <w:sz w:val="20"/>
      <w:szCs w:val="20"/>
      <w:lang/>
    </w:rPr>
  </w:style>
  <w:style w:type="character" w:customStyle="1" w:styleId="a6">
    <w:name w:val="Текст сноски Знак"/>
    <w:basedOn w:val="a0"/>
    <w:uiPriority w:val="99"/>
    <w:semiHidden/>
    <w:rsid w:val="004D1D0D"/>
    <w:rPr>
      <w:sz w:val="20"/>
      <w:szCs w:val="20"/>
    </w:rPr>
  </w:style>
  <w:style w:type="character" w:customStyle="1" w:styleId="1">
    <w:name w:val="Текст сноски Знак1"/>
    <w:link w:val="a5"/>
    <w:uiPriority w:val="99"/>
    <w:locked/>
    <w:rsid w:val="004D1D0D"/>
    <w:rPr>
      <w:rFonts w:ascii="Calibri" w:eastAsia="Calibri" w:hAnsi="Calibri" w:cs="Times New Roman"/>
      <w:sz w:val="20"/>
      <w:szCs w:val="20"/>
      <w:lang/>
    </w:rPr>
  </w:style>
  <w:style w:type="paragraph" w:customStyle="1" w:styleId="s16">
    <w:name w:val="s_16"/>
    <w:basedOn w:val="a"/>
    <w:rsid w:val="004D1D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footnote reference"/>
    <w:uiPriority w:val="99"/>
    <w:semiHidden/>
    <w:unhideWhenUsed/>
    <w:rsid w:val="004D1D0D"/>
    <w:rPr>
      <w:rFonts w:ascii="Times New Roman" w:hAnsi="Times New Roman" w:cs="Times New Roman" w:hint="default"/>
      <w:vertAlign w:val="superscript"/>
    </w:rPr>
  </w:style>
  <w:style w:type="character" w:customStyle="1" w:styleId="apple-converted-space">
    <w:name w:val="apple-converted-space"/>
    <w:rsid w:val="004D1D0D"/>
  </w:style>
  <w:style w:type="paragraph" w:customStyle="1" w:styleId="Default">
    <w:name w:val="Default"/>
    <w:rsid w:val="004D1D0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8">
    <w:name w:val="Символ сноски"/>
    <w:basedOn w:val="a0"/>
    <w:rsid w:val="004D1D0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4D1D0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4D1D0D"/>
    <w:rPr>
      <w:rFonts w:asciiTheme="majorHAnsi" w:eastAsiaTheme="majorEastAsia" w:hAnsiTheme="majorHAnsi" w:cstheme="majorBidi"/>
      <w:b/>
      <w:bCs/>
      <w:color w:val="4F81BD" w:themeColor="accent1"/>
      <w:sz w:val="26"/>
      <w:szCs w:val="26"/>
    </w:rPr>
  </w:style>
  <w:style w:type="paragraph" w:styleId="a3">
    <w:name w:val="Normal (Web)"/>
    <w:basedOn w:val="a"/>
    <w:uiPriority w:val="99"/>
    <w:semiHidden/>
    <w:unhideWhenUsed/>
    <w:rsid w:val="004D1D0D"/>
    <w:rPr>
      <w:rFonts w:ascii="Times New Roman" w:hAnsi="Times New Roman" w:cs="Times New Roman"/>
      <w:sz w:val="24"/>
      <w:szCs w:val="24"/>
    </w:rPr>
  </w:style>
  <w:style w:type="character" w:styleId="a4">
    <w:name w:val="Hyperlink"/>
    <w:uiPriority w:val="99"/>
    <w:unhideWhenUsed/>
    <w:rsid w:val="004D1D0D"/>
    <w:rPr>
      <w:rFonts w:ascii="Times New Roman" w:hAnsi="Times New Roman" w:cs="Times New Roman" w:hint="default"/>
      <w:color w:val="489CD1"/>
      <w:u w:val="single"/>
    </w:rPr>
  </w:style>
  <w:style w:type="paragraph" w:styleId="a5">
    <w:name w:val="footnote text"/>
    <w:basedOn w:val="a"/>
    <w:link w:val="1"/>
    <w:uiPriority w:val="99"/>
    <w:unhideWhenUsed/>
    <w:rsid w:val="004D1D0D"/>
    <w:pPr>
      <w:spacing w:after="0" w:line="240" w:lineRule="auto"/>
    </w:pPr>
    <w:rPr>
      <w:rFonts w:ascii="Calibri" w:eastAsia="Calibri" w:hAnsi="Calibri" w:cs="Times New Roman"/>
      <w:sz w:val="20"/>
      <w:szCs w:val="20"/>
      <w:lang w:val="x-none"/>
    </w:rPr>
  </w:style>
  <w:style w:type="character" w:customStyle="1" w:styleId="a6">
    <w:name w:val="Текст сноски Знак"/>
    <w:basedOn w:val="a0"/>
    <w:uiPriority w:val="99"/>
    <w:semiHidden/>
    <w:rsid w:val="004D1D0D"/>
    <w:rPr>
      <w:sz w:val="20"/>
      <w:szCs w:val="20"/>
    </w:rPr>
  </w:style>
  <w:style w:type="character" w:customStyle="1" w:styleId="1">
    <w:name w:val="Текст сноски Знак1"/>
    <w:link w:val="a5"/>
    <w:uiPriority w:val="99"/>
    <w:locked/>
    <w:rsid w:val="004D1D0D"/>
    <w:rPr>
      <w:rFonts w:ascii="Calibri" w:eastAsia="Calibri" w:hAnsi="Calibri" w:cs="Times New Roman"/>
      <w:sz w:val="20"/>
      <w:szCs w:val="20"/>
      <w:lang w:val="x-none"/>
    </w:rPr>
  </w:style>
  <w:style w:type="paragraph" w:customStyle="1" w:styleId="s16">
    <w:name w:val="s_16"/>
    <w:basedOn w:val="a"/>
    <w:rsid w:val="004D1D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footnote reference"/>
    <w:uiPriority w:val="99"/>
    <w:semiHidden/>
    <w:unhideWhenUsed/>
    <w:rsid w:val="004D1D0D"/>
    <w:rPr>
      <w:rFonts w:ascii="Times New Roman" w:hAnsi="Times New Roman" w:cs="Times New Roman" w:hint="default"/>
      <w:vertAlign w:val="superscript"/>
    </w:rPr>
  </w:style>
  <w:style w:type="character" w:customStyle="1" w:styleId="apple-converted-space">
    <w:name w:val="apple-converted-space"/>
    <w:rsid w:val="004D1D0D"/>
  </w:style>
  <w:style w:type="paragraph" w:customStyle="1" w:styleId="Default">
    <w:name w:val="Default"/>
    <w:rsid w:val="004D1D0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8">
    <w:name w:val="Символ сноски"/>
    <w:basedOn w:val="a0"/>
    <w:rsid w:val="004D1D0D"/>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8235A0813BB725B24B4987C7FE38922658CC8D61AC7B20FECA2F30D746lAe5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5874</Words>
  <Characters>33488</Characters>
  <Application>Microsoft Office Word</Application>
  <DocSecurity>0</DocSecurity>
  <Lines>279</Lines>
  <Paragraphs>78</Paragraphs>
  <ScaleCrop>false</ScaleCrop>
  <Company>CRTO</Company>
  <LinksUpToDate>false</LinksUpToDate>
  <CharactersWithSpaces>39284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Маркова Наталья Александровна</dc:creator>
  <cp:lastModifiedBy>KondratyevaEV</cp:lastModifiedBy>
  <cp:revision>2</cp:revision>
  <dcterms:created xsi:type="dcterms:W3CDTF">2021-03-04T07:23:00Z</dcterms:created>
  <dcterms:modified xsi:type="dcterms:W3CDTF">2021-03-04T07:23:00Z</dcterms:modified>
</cp:coreProperties>
</file>