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C5" w:rsidRDefault="00BE12C5" w:rsidP="00BE12C5">
      <w:pPr>
        <w:jc w:val="center"/>
        <w:rPr>
          <w:rFonts w:ascii="Times New Roman" w:hAnsi="Times New Roman" w:cs="Times New Roman"/>
          <w:b/>
          <w:color w:val="000000"/>
          <w:sz w:val="28"/>
          <w:szCs w:val="28"/>
        </w:rPr>
      </w:pPr>
      <w:r w:rsidRPr="00BE12C5">
        <w:rPr>
          <w:rFonts w:ascii="Times New Roman" w:hAnsi="Times New Roman" w:cs="Times New Roman"/>
          <w:b/>
          <w:color w:val="000000"/>
          <w:sz w:val="28"/>
          <w:szCs w:val="28"/>
        </w:rPr>
        <w:t>Лекция.  Договор ренты</w:t>
      </w:r>
      <w:r>
        <w:rPr>
          <w:rFonts w:ascii="Times New Roman" w:hAnsi="Times New Roman" w:cs="Times New Roman"/>
          <w:b/>
          <w:color w:val="000000"/>
          <w:sz w:val="28"/>
          <w:szCs w:val="28"/>
        </w:rPr>
        <w:t>.</w:t>
      </w:r>
    </w:p>
    <w:p w:rsidR="00BE12C5" w:rsidRDefault="00BE12C5" w:rsidP="00910376">
      <w:pPr>
        <w:spacing w:after="0" w:line="240" w:lineRule="auto"/>
        <w:jc w:val="both"/>
        <w:rPr>
          <w:rFonts w:ascii="Times New Roman" w:hAnsi="Times New Roman" w:cs="Times New Roman"/>
          <w:b/>
          <w:color w:val="000000"/>
          <w:sz w:val="28"/>
          <w:szCs w:val="28"/>
        </w:rPr>
      </w:pPr>
      <w:r w:rsidRPr="00BE12C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BE12C5">
        <w:rPr>
          <w:rFonts w:ascii="Times New Roman" w:hAnsi="Times New Roman" w:cs="Times New Roman"/>
          <w:color w:val="000000"/>
          <w:sz w:val="28"/>
          <w:szCs w:val="28"/>
          <w:shd w:val="clear" w:color="auto" w:fill="FFFFFF"/>
        </w:rPr>
        <w:t>По договору ренты одна сторона (покупатель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sidRPr="00BE12C5">
        <w:rPr>
          <w:rFonts w:ascii="Times New Roman" w:hAnsi="Times New Roman" w:cs="Times New Roman"/>
          <w:color w:val="000000"/>
          <w:sz w:val="28"/>
          <w:szCs w:val="28"/>
        </w:rPr>
        <w:br/>
      </w:r>
    </w:p>
    <w:p w:rsidR="00BE12C5" w:rsidRDefault="00BE12C5" w:rsidP="00BE12C5">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Юридическая характеристика договора:</w:t>
      </w:r>
    </w:p>
    <w:p w:rsidR="00BE12C5" w:rsidRDefault="00910376" w:rsidP="00910376">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E12C5">
        <w:rPr>
          <w:rFonts w:ascii="Times New Roman" w:hAnsi="Times New Roman" w:cs="Times New Roman"/>
          <w:color w:val="000000"/>
          <w:sz w:val="28"/>
          <w:szCs w:val="28"/>
          <w:shd w:val="clear" w:color="auto" w:fill="FFFFFF"/>
        </w:rPr>
        <w:t xml:space="preserve">1. </w:t>
      </w:r>
      <w:r w:rsidR="00BE12C5" w:rsidRPr="00BE12C5">
        <w:rPr>
          <w:rFonts w:ascii="Times New Roman" w:hAnsi="Times New Roman" w:cs="Times New Roman"/>
          <w:color w:val="000000"/>
          <w:sz w:val="28"/>
          <w:szCs w:val="28"/>
          <w:shd w:val="clear" w:color="auto" w:fill="FFFFFF"/>
        </w:rPr>
        <w:t>Договор реальный, так как помимо придания договору соответствующей формы для его заключения требуется передача имущества плательщику ренты.</w:t>
      </w:r>
    </w:p>
    <w:p w:rsidR="00BE12C5" w:rsidRDefault="00910376" w:rsidP="00910376">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E12C5">
        <w:rPr>
          <w:rFonts w:ascii="Times New Roman" w:hAnsi="Times New Roman" w:cs="Times New Roman"/>
          <w:color w:val="000000"/>
          <w:sz w:val="28"/>
          <w:szCs w:val="28"/>
          <w:shd w:val="clear" w:color="auto" w:fill="FFFFFF"/>
        </w:rPr>
        <w:t>2. Договор о</w:t>
      </w:r>
      <w:r w:rsidR="00BE12C5" w:rsidRPr="00BE12C5">
        <w:rPr>
          <w:rFonts w:ascii="Times New Roman" w:hAnsi="Times New Roman" w:cs="Times New Roman"/>
          <w:color w:val="000000"/>
          <w:sz w:val="28"/>
          <w:szCs w:val="28"/>
          <w:shd w:val="clear" w:color="auto" w:fill="FFFFFF"/>
        </w:rPr>
        <w:t xml:space="preserve">дносторонний, поскольку получатель ренты не несет по договору никаких обязанностей, обладая лишь правами. </w:t>
      </w:r>
    </w:p>
    <w:p w:rsidR="00BE12C5" w:rsidRPr="00910376" w:rsidRDefault="00910376" w:rsidP="00910376">
      <w:pPr>
        <w:pStyle w:val="a3"/>
        <w:shd w:val="clear" w:color="auto" w:fill="FFFFFF"/>
        <w:spacing w:before="0" w:beforeAutospacing="0" w:after="0" w:afterAutospacing="0"/>
        <w:jc w:val="both"/>
        <w:rPr>
          <w:color w:val="313233"/>
          <w:sz w:val="28"/>
          <w:szCs w:val="28"/>
        </w:rPr>
      </w:pPr>
      <w:r>
        <w:rPr>
          <w:color w:val="000000"/>
          <w:sz w:val="28"/>
          <w:szCs w:val="28"/>
          <w:shd w:val="clear" w:color="auto" w:fill="FFFFFF"/>
        </w:rPr>
        <w:t xml:space="preserve">      </w:t>
      </w:r>
      <w:r w:rsidR="00BE12C5">
        <w:rPr>
          <w:color w:val="000000"/>
          <w:sz w:val="28"/>
          <w:szCs w:val="28"/>
          <w:shd w:val="clear" w:color="auto" w:fill="FFFFFF"/>
        </w:rPr>
        <w:t>3. Договор возмездный</w:t>
      </w:r>
      <w:r w:rsidR="00BE12C5" w:rsidRPr="00BE12C5">
        <w:rPr>
          <w:color w:val="000000"/>
          <w:sz w:val="28"/>
          <w:szCs w:val="28"/>
          <w:shd w:val="clear" w:color="auto" w:fill="FFFFFF"/>
        </w:rPr>
        <w:t>, поскольку имущество передается в обмен на предоставление содержания в виде определенной денежной суммы или в иной</w:t>
      </w:r>
      <w:r w:rsidR="00BE12C5">
        <w:rPr>
          <w:color w:val="000000"/>
          <w:sz w:val="28"/>
          <w:szCs w:val="28"/>
          <w:shd w:val="clear" w:color="auto" w:fill="FFFFFF"/>
        </w:rPr>
        <w:t xml:space="preserve"> </w:t>
      </w:r>
      <w:r w:rsidR="00BE12C5" w:rsidRPr="00BE12C5">
        <w:rPr>
          <w:color w:val="000000"/>
          <w:sz w:val="28"/>
          <w:szCs w:val="28"/>
          <w:shd w:val="clear" w:color="auto" w:fill="FFFFFF"/>
        </w:rPr>
        <w:t xml:space="preserve"> форме.</w:t>
      </w:r>
      <w:r w:rsidR="00BE12C5" w:rsidRPr="00BE12C5">
        <w:rPr>
          <w:color w:val="000000"/>
          <w:sz w:val="28"/>
          <w:szCs w:val="28"/>
        </w:rPr>
        <w:br/>
      </w:r>
      <w:r>
        <w:rPr>
          <w:color w:val="000000"/>
          <w:sz w:val="28"/>
          <w:szCs w:val="28"/>
          <w:shd w:val="clear" w:color="auto" w:fill="FFFFFF"/>
        </w:rPr>
        <w:t xml:space="preserve">       </w:t>
      </w:r>
      <w:r w:rsidR="00BE12C5">
        <w:rPr>
          <w:color w:val="000000"/>
          <w:sz w:val="28"/>
          <w:szCs w:val="28"/>
          <w:shd w:val="clear" w:color="auto" w:fill="FFFFFF"/>
        </w:rPr>
        <w:t xml:space="preserve"> </w:t>
      </w:r>
      <w:r w:rsidR="00BE12C5" w:rsidRPr="00BE12C5">
        <w:rPr>
          <w:color w:val="000000"/>
          <w:sz w:val="28"/>
          <w:szCs w:val="28"/>
          <w:shd w:val="clear" w:color="auto" w:fill="FFFFFF"/>
        </w:rPr>
        <w:t xml:space="preserve">4. Форма договора. </w:t>
      </w:r>
      <w:r w:rsidR="00BE12C5" w:rsidRPr="00BE12C5">
        <w:rPr>
          <w:color w:val="000000"/>
          <w:sz w:val="28"/>
          <w:szCs w:val="28"/>
          <w:shd w:val="clear" w:color="auto" w:fill="FFFFFF"/>
        </w:rPr>
        <w:t>Договор ренты подле</w:t>
      </w:r>
      <w:r w:rsidR="00BE12C5" w:rsidRPr="00BE12C5">
        <w:rPr>
          <w:color w:val="000000"/>
          <w:sz w:val="28"/>
          <w:szCs w:val="28"/>
          <w:shd w:val="clear" w:color="auto" w:fill="FFFFFF"/>
        </w:rPr>
        <w:t>жит нотариальному удостоверению. Несоблюдение формы</w:t>
      </w:r>
      <w:r>
        <w:rPr>
          <w:color w:val="000000"/>
          <w:sz w:val="28"/>
          <w:szCs w:val="28"/>
          <w:shd w:val="clear" w:color="auto" w:fill="FFFFFF"/>
        </w:rPr>
        <w:t xml:space="preserve"> договора</w:t>
      </w:r>
      <w:r w:rsidR="00BE12C5" w:rsidRPr="00BE12C5">
        <w:rPr>
          <w:color w:val="000000"/>
          <w:sz w:val="28"/>
          <w:szCs w:val="28"/>
          <w:shd w:val="clear" w:color="auto" w:fill="FFFFFF"/>
        </w:rPr>
        <w:t xml:space="preserve"> влечет его недействительность</w:t>
      </w:r>
      <w:r w:rsidR="00BE12C5" w:rsidRPr="00BE12C5">
        <w:rPr>
          <w:color w:val="313233"/>
          <w:sz w:val="28"/>
          <w:szCs w:val="28"/>
        </w:rPr>
        <w:t xml:space="preserve"> </w:t>
      </w:r>
      <w:r w:rsidR="00BE12C5" w:rsidRPr="00BE12C5">
        <w:rPr>
          <w:color w:val="313233"/>
          <w:sz w:val="28"/>
          <w:szCs w:val="28"/>
        </w:rPr>
        <w:t>Переход права собственности на недвижимое имущество, отчужденное под выплату ренты, подлежит </w:t>
      </w:r>
      <w:r w:rsidR="00BE12C5" w:rsidRPr="00910376">
        <w:rPr>
          <w:rStyle w:val="a4"/>
          <w:b w:val="0"/>
          <w:color w:val="313233"/>
          <w:sz w:val="28"/>
          <w:szCs w:val="28"/>
        </w:rPr>
        <w:t>государственной регистрации</w:t>
      </w:r>
      <w:r w:rsidR="00BE12C5" w:rsidRPr="00910376">
        <w:rPr>
          <w:color w:val="313233"/>
          <w:sz w:val="28"/>
          <w:szCs w:val="28"/>
        </w:rPr>
        <w:t>.</w:t>
      </w:r>
    </w:p>
    <w:p w:rsidR="00910376" w:rsidRDefault="00910376" w:rsidP="00910376">
      <w:pPr>
        <w:pStyle w:val="a3"/>
        <w:shd w:val="clear" w:color="auto" w:fill="FFFFFF"/>
        <w:spacing w:before="0" w:beforeAutospacing="0" w:after="0" w:afterAutospacing="0" w:line="360" w:lineRule="atLeast"/>
        <w:ind w:firstLine="708"/>
        <w:jc w:val="both"/>
        <w:rPr>
          <w:color w:val="313233"/>
          <w:sz w:val="28"/>
          <w:szCs w:val="28"/>
        </w:rPr>
      </w:pPr>
      <w:r w:rsidRPr="00910376">
        <w:rPr>
          <w:color w:val="313233"/>
          <w:sz w:val="28"/>
          <w:szCs w:val="28"/>
        </w:rPr>
        <w:t xml:space="preserve">5. </w:t>
      </w:r>
      <w:r w:rsidR="00BE12C5" w:rsidRPr="00910376">
        <w:rPr>
          <w:color w:val="000000"/>
          <w:sz w:val="28"/>
          <w:szCs w:val="28"/>
          <w:shd w:val="clear" w:color="auto" w:fill="FFFFFF"/>
        </w:rPr>
        <w:t xml:space="preserve"> </w:t>
      </w:r>
      <w:r w:rsidR="00BE12C5" w:rsidRPr="00910376">
        <w:rPr>
          <w:color w:val="313233"/>
          <w:sz w:val="28"/>
          <w:szCs w:val="28"/>
        </w:rPr>
        <w:t xml:space="preserve">Предмет договора ренты – это имущество, передаваемое под выплату ренты. По общему правилу под выплату ренты может быть передано любое движимое и недвижимое имущество. </w:t>
      </w:r>
    </w:p>
    <w:p w:rsidR="00BE12C5" w:rsidRDefault="00BE12C5" w:rsidP="00910376">
      <w:pPr>
        <w:pStyle w:val="a3"/>
        <w:shd w:val="clear" w:color="auto" w:fill="FFFFFF"/>
        <w:spacing w:before="0" w:beforeAutospacing="0" w:after="0" w:afterAutospacing="0" w:line="360" w:lineRule="atLeast"/>
        <w:ind w:firstLine="708"/>
        <w:jc w:val="both"/>
        <w:rPr>
          <w:rFonts w:ascii="Arial" w:hAnsi="Arial" w:cs="Arial"/>
          <w:color w:val="313233"/>
          <w:sz w:val="21"/>
          <w:szCs w:val="21"/>
        </w:rPr>
      </w:pPr>
      <w:r w:rsidRPr="00910376">
        <w:rPr>
          <w:color w:val="313233"/>
          <w:sz w:val="28"/>
          <w:szCs w:val="28"/>
        </w:rPr>
        <w:t xml:space="preserve">Однако по договору пожизненного содержания с иждивением под выплату ренты передается только недвижимость (п. 1 ст. 601 ГК РФ). Чаще всего договор пожизненного содержания заключается по поводу жилого помещения, принадлежащего гражданину, нуждающемуся в содержании, который до конца жизни остается проживать в указанном помещении. </w:t>
      </w:r>
      <w:r w:rsidR="00910376">
        <w:rPr>
          <w:color w:val="313233"/>
          <w:sz w:val="28"/>
          <w:szCs w:val="28"/>
        </w:rPr>
        <w:t xml:space="preserve"> </w:t>
      </w:r>
    </w:p>
    <w:p w:rsidR="00910376" w:rsidRDefault="00910376" w:rsidP="00910376">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shd w:val="clear" w:color="auto" w:fill="FFFFFF"/>
        </w:rPr>
        <w:t xml:space="preserve">6. </w:t>
      </w:r>
      <w:r w:rsidRPr="00BE12C5">
        <w:rPr>
          <w:color w:val="000000"/>
          <w:sz w:val="28"/>
          <w:szCs w:val="28"/>
          <w:shd w:val="clear" w:color="auto" w:fill="FFFFFF"/>
        </w:rPr>
        <w:t xml:space="preserve">Имущество, которое отчуждается под выплату ренты, может быть передано получателем ренты в собственность плательщика ренты за плату или бесплатно. </w:t>
      </w:r>
    </w:p>
    <w:p w:rsidR="00BE12C5" w:rsidRPr="00A2115C" w:rsidRDefault="00910376" w:rsidP="00A2115C">
      <w:pPr>
        <w:pStyle w:val="a3"/>
        <w:shd w:val="clear" w:color="auto" w:fill="FFFFFF"/>
        <w:spacing w:before="0" w:beforeAutospacing="0" w:after="0" w:afterAutospacing="0" w:line="360" w:lineRule="atLeast"/>
        <w:ind w:firstLine="708"/>
        <w:jc w:val="both"/>
        <w:rPr>
          <w:color w:val="313233"/>
          <w:sz w:val="28"/>
          <w:szCs w:val="28"/>
        </w:rPr>
      </w:pPr>
      <w:r w:rsidRPr="00BE12C5">
        <w:rPr>
          <w:color w:val="000000"/>
          <w:sz w:val="28"/>
          <w:szCs w:val="28"/>
          <w:shd w:val="clear" w:color="auto" w:fill="FFFFFF"/>
        </w:rPr>
        <w:t>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а в случае, когда такое имущество передается бесплатно, правила о договоре дарения постольку, поскольку иное не установлено законом и не противоречит существу договора ренты.</w:t>
      </w:r>
      <w:r w:rsidRPr="00BE12C5">
        <w:rPr>
          <w:color w:val="000000"/>
          <w:sz w:val="28"/>
          <w:szCs w:val="28"/>
        </w:rPr>
        <w:br/>
      </w:r>
      <w:r w:rsidRPr="00A2115C">
        <w:rPr>
          <w:bCs/>
          <w:color w:val="313233"/>
          <w:sz w:val="28"/>
          <w:szCs w:val="28"/>
        </w:rPr>
        <w:tab/>
        <w:t xml:space="preserve">7. </w:t>
      </w:r>
      <w:r w:rsidR="00BE12C5" w:rsidRPr="00A2115C">
        <w:rPr>
          <w:color w:val="313233"/>
          <w:sz w:val="28"/>
          <w:szCs w:val="28"/>
        </w:rPr>
        <w:t xml:space="preserve">Чаще всего имущество под выплату ренты передают граждане, нуждающиеся в содержании. Поэтому считается, что получателем ренты является экономически слабая сторона. В связи с этим закон и судебная </w:t>
      </w:r>
      <w:r w:rsidR="00BE12C5" w:rsidRPr="00A2115C">
        <w:rPr>
          <w:color w:val="313233"/>
          <w:sz w:val="28"/>
          <w:szCs w:val="28"/>
        </w:rPr>
        <w:lastRenderedPageBreak/>
        <w:t>практика предусматривают дополнительные гарантии за</w:t>
      </w:r>
      <w:r w:rsidR="00A2115C" w:rsidRPr="00A2115C">
        <w:rPr>
          <w:color w:val="313233"/>
          <w:sz w:val="28"/>
          <w:szCs w:val="28"/>
        </w:rPr>
        <w:t>щиты интересов получателя ренты:</w:t>
      </w:r>
    </w:p>
    <w:p w:rsidR="00A2115C" w:rsidRPr="00A2115C" w:rsidRDefault="00BE12C5" w:rsidP="00A2115C">
      <w:pPr>
        <w:pStyle w:val="a3"/>
        <w:shd w:val="clear" w:color="auto" w:fill="FFFFFF"/>
        <w:spacing w:before="0" w:beforeAutospacing="0" w:after="0" w:afterAutospacing="0" w:line="360" w:lineRule="atLeast"/>
        <w:jc w:val="both"/>
        <w:rPr>
          <w:color w:val="000000"/>
          <w:sz w:val="28"/>
          <w:szCs w:val="28"/>
          <w:shd w:val="clear" w:color="auto" w:fill="FFFFFF"/>
        </w:rPr>
      </w:pPr>
      <w:r>
        <w:rPr>
          <w:rFonts w:ascii="Arial" w:hAnsi="Arial" w:cs="Arial"/>
          <w:color w:val="313233"/>
          <w:sz w:val="21"/>
          <w:szCs w:val="21"/>
        </w:rPr>
        <w:t> </w:t>
      </w:r>
      <w:r w:rsidR="00A2115C">
        <w:rPr>
          <w:rFonts w:ascii="Arial" w:hAnsi="Arial" w:cs="Arial"/>
          <w:color w:val="313233"/>
          <w:sz w:val="21"/>
          <w:szCs w:val="21"/>
        </w:rPr>
        <w:tab/>
      </w:r>
      <w:r w:rsidR="00A2115C" w:rsidRPr="00A2115C">
        <w:rPr>
          <w:color w:val="313233"/>
          <w:sz w:val="28"/>
          <w:szCs w:val="28"/>
        </w:rPr>
        <w:t xml:space="preserve">1. </w:t>
      </w:r>
      <w:r w:rsidRPr="00A2115C">
        <w:rPr>
          <w:color w:val="000000"/>
          <w:sz w:val="28"/>
          <w:szCs w:val="28"/>
          <w:shd w:val="clear" w:color="auto" w:fill="FFFFFF"/>
        </w:rPr>
        <w:t>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r w:rsidR="00A2115C" w:rsidRPr="00A2115C">
        <w:rPr>
          <w:color w:val="000000"/>
          <w:sz w:val="28"/>
          <w:szCs w:val="28"/>
          <w:shd w:val="clear" w:color="auto" w:fill="FFFFFF"/>
        </w:rPr>
        <w:t xml:space="preserve"> </w:t>
      </w:r>
    </w:p>
    <w:p w:rsidR="00A2115C" w:rsidRDefault="00A2115C" w:rsidP="00A2115C">
      <w:pPr>
        <w:pStyle w:val="a3"/>
        <w:shd w:val="clear" w:color="auto" w:fill="FFFFFF"/>
        <w:spacing w:before="0" w:beforeAutospacing="0" w:after="0" w:afterAutospacing="0" w:line="360" w:lineRule="atLeast"/>
        <w:jc w:val="both"/>
        <w:rPr>
          <w:color w:val="000000"/>
          <w:sz w:val="28"/>
          <w:szCs w:val="28"/>
          <w:shd w:val="clear" w:color="auto" w:fill="FFFFFF"/>
        </w:rPr>
      </w:pPr>
      <w:r w:rsidRPr="00A2115C">
        <w:rPr>
          <w:color w:val="000000"/>
          <w:sz w:val="28"/>
          <w:szCs w:val="28"/>
          <w:shd w:val="clear" w:color="auto" w:fill="FFFFFF"/>
        </w:rPr>
        <w:t xml:space="preserve">      Л</w:t>
      </w:r>
      <w:r w:rsidR="00BE12C5" w:rsidRPr="00A2115C">
        <w:rPr>
          <w:color w:val="000000"/>
          <w:sz w:val="28"/>
          <w:szCs w:val="28"/>
          <w:shd w:val="clear" w:color="auto" w:fill="FFFFFF"/>
        </w:rPr>
        <w:t>ицо, передавшее обремененное рентой недвижимое имущество в собственность другого лица, несет субсидиарную с ним ответственность по требованиям получателя ренты, возникшим в связи с нарушением договора ренты, если законом или договором не предусмотрена солидарная ответственность по этому обязательству.</w:t>
      </w:r>
      <w:r w:rsidR="00BE12C5" w:rsidRPr="00A2115C">
        <w:rPr>
          <w:color w:val="000000"/>
          <w:sz w:val="28"/>
          <w:szCs w:val="28"/>
        </w:rPr>
        <w:br/>
      </w:r>
      <w:r>
        <w:rPr>
          <w:color w:val="000000"/>
          <w:sz w:val="28"/>
          <w:szCs w:val="28"/>
          <w:shd w:val="clear" w:color="auto" w:fill="FFFFFF"/>
        </w:rPr>
        <w:t xml:space="preserve">          2. </w:t>
      </w:r>
      <w:r w:rsidR="00BE12C5" w:rsidRPr="00BE12C5">
        <w:rPr>
          <w:color w:val="000000"/>
          <w:sz w:val="28"/>
          <w:szCs w:val="28"/>
          <w:shd w:val="clear" w:color="auto" w:fill="FFFFFF"/>
        </w:rPr>
        <w:t>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либо застраховать в пользу получателя ренты риск ответственности за неисполнение либо ненадлежащее исполнение этих обязательств.</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При невыполнении плательщиком ренты обязанностей,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r w:rsidR="00A2115C">
        <w:rPr>
          <w:color w:val="000000"/>
          <w:sz w:val="28"/>
          <w:szCs w:val="28"/>
          <w:shd w:val="clear" w:color="auto" w:fill="FFFFFF"/>
        </w:rPr>
        <w:t xml:space="preserve"> </w:t>
      </w:r>
    </w:p>
    <w:p w:rsidR="00A2115C" w:rsidRDefault="00A2115C"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shd w:val="clear" w:color="auto" w:fill="FFFFFF"/>
        </w:rPr>
        <w:t>3. З</w:t>
      </w:r>
      <w:r w:rsidR="00BE12C5" w:rsidRPr="00BE12C5">
        <w:rPr>
          <w:color w:val="000000"/>
          <w:sz w:val="28"/>
          <w:szCs w:val="28"/>
          <w:shd w:val="clear" w:color="auto" w:fill="FFFFFF"/>
        </w:rPr>
        <w:t>а просрочку выплаты ренты плательщик ренты уплачивает получателю ренты проценты.</w:t>
      </w:r>
    </w:p>
    <w:p w:rsidR="00A2115C" w:rsidRDefault="00A2115C"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rPr>
        <w:t xml:space="preserve">4. </w:t>
      </w:r>
      <w:r w:rsidR="00BE12C5" w:rsidRPr="00BE12C5">
        <w:rPr>
          <w:color w:val="000000"/>
          <w:sz w:val="28"/>
          <w:szCs w:val="28"/>
          <w:shd w:val="clear" w:color="auto" w:fill="FFFFFF"/>
        </w:rPr>
        <w:t>ГК РФ выделяет три разновидности единого по своей сути рентного договора</w:t>
      </w:r>
      <w:r>
        <w:rPr>
          <w:color w:val="000000"/>
          <w:sz w:val="28"/>
          <w:szCs w:val="28"/>
          <w:shd w:val="clear" w:color="auto" w:fill="FFFFFF"/>
        </w:rPr>
        <w:t>:</w:t>
      </w:r>
      <w:r w:rsidR="00BE12C5" w:rsidRPr="00BE12C5">
        <w:rPr>
          <w:color w:val="000000"/>
          <w:sz w:val="28"/>
          <w:szCs w:val="28"/>
          <w:shd w:val="clear" w:color="auto" w:fill="FFFFFF"/>
        </w:rPr>
        <w:t xml:space="preserve"> </w:t>
      </w:r>
    </w:p>
    <w:p w:rsidR="00A2115C" w:rsidRDefault="00A2115C"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shd w:val="clear" w:color="auto" w:fill="FFFFFF"/>
        </w:rPr>
        <w:t xml:space="preserve"> </w:t>
      </w:r>
      <w:r>
        <w:rPr>
          <w:rStyle w:val="submenu-table"/>
          <w:b/>
          <w:bCs/>
          <w:color w:val="000000"/>
          <w:sz w:val="28"/>
          <w:szCs w:val="28"/>
        </w:rPr>
        <w:t xml:space="preserve"> </w:t>
      </w:r>
      <w:r>
        <w:rPr>
          <w:color w:val="000000"/>
          <w:sz w:val="28"/>
          <w:szCs w:val="28"/>
          <w:shd w:val="clear" w:color="auto" w:fill="FFFFFF"/>
        </w:rPr>
        <w:t xml:space="preserve"> 1. </w:t>
      </w:r>
      <w:r w:rsidR="00BE12C5" w:rsidRPr="00BE12C5">
        <w:rPr>
          <w:color w:val="000000"/>
          <w:sz w:val="28"/>
          <w:szCs w:val="28"/>
          <w:shd w:val="clear" w:color="auto" w:fill="FFFFFF"/>
        </w:rPr>
        <w:t>Постоянная рента имеет свои специфические признаки, чем отличается от других видов ренты:</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Во-первых, субъектным составом.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Права получателя ренты по договору постоянной ренты могут передаваться лицам, путем уступки требования и переходить по наследству либо в порядке правопреемства при реорганизации юридических лиц.</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Во-вторых, постоянная рента выплачивается в деньгах в размере, устанавливаемом договором. Договором постоянной ренты может быть предусмотрена выплата ренты путем предоставления вещей, выполнения </w:t>
      </w:r>
      <w:r w:rsidRPr="00BE12C5">
        <w:rPr>
          <w:color w:val="000000"/>
          <w:sz w:val="28"/>
          <w:szCs w:val="28"/>
          <w:shd w:val="clear" w:color="auto" w:fill="FFFFFF"/>
        </w:rPr>
        <w:lastRenderedPageBreak/>
        <w:t xml:space="preserve">работ или оказания услуг, соответствующих по стоимости денежной сумме ренты. </w:t>
      </w:r>
      <w:r w:rsidRPr="00787FE1">
        <w:rPr>
          <w:color w:val="000000"/>
          <w:sz w:val="28"/>
          <w:szCs w:val="28"/>
          <w:shd w:val="clear" w:color="auto" w:fill="FFFFFF"/>
        </w:rPr>
        <w:t xml:space="preserve">При этом размер выплачиваемой ренты увеличивается пропорционально увеличению </w:t>
      </w:r>
      <w:r w:rsidR="00787FE1" w:rsidRPr="00787FE1">
        <w:rPr>
          <w:color w:val="333333"/>
          <w:sz w:val="27"/>
          <w:szCs w:val="27"/>
          <w:shd w:val="clear" w:color="auto" w:fill="FFFFFF"/>
        </w:rPr>
        <w:t> </w:t>
      </w:r>
      <w:r w:rsidR="00787FE1" w:rsidRPr="00787FE1">
        <w:rPr>
          <w:bCs/>
          <w:color w:val="333333"/>
          <w:sz w:val="27"/>
          <w:szCs w:val="27"/>
          <w:shd w:val="clear" w:color="auto" w:fill="FFFFFF"/>
        </w:rPr>
        <w:t>размера</w:t>
      </w:r>
      <w:r w:rsidR="00787FE1" w:rsidRPr="00787FE1">
        <w:rPr>
          <w:color w:val="333333"/>
          <w:sz w:val="27"/>
          <w:szCs w:val="27"/>
          <w:shd w:val="clear" w:color="auto" w:fill="FFFFFF"/>
        </w:rPr>
        <w:t> прожиточного минимума на душу населения в соответствующем субъекте РФ, установленного законом, а при отсутствии такового – менее </w:t>
      </w:r>
      <w:r w:rsidR="00787FE1" w:rsidRPr="00787FE1">
        <w:rPr>
          <w:bCs/>
          <w:color w:val="333333"/>
          <w:sz w:val="27"/>
          <w:szCs w:val="27"/>
          <w:shd w:val="clear" w:color="auto" w:fill="FFFFFF"/>
        </w:rPr>
        <w:t>размера</w:t>
      </w:r>
      <w:r w:rsidR="00787FE1" w:rsidRPr="00787FE1">
        <w:rPr>
          <w:color w:val="333333"/>
          <w:sz w:val="27"/>
          <w:szCs w:val="27"/>
          <w:shd w:val="clear" w:color="auto" w:fill="FFFFFF"/>
        </w:rPr>
        <w:t> прожиточного минимума на душу населения в целом по РФ (ч. 2 ст. 597 ГК РФ).</w:t>
      </w:r>
      <w:r w:rsidR="00787FE1">
        <w:rPr>
          <w:color w:val="000000"/>
          <w:sz w:val="28"/>
          <w:szCs w:val="28"/>
          <w:shd w:val="clear" w:color="auto" w:fill="FFFFFF"/>
        </w:rPr>
        <w:t xml:space="preserve"> </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В-третьих, возможен выкуп ренты. Плательщик постоянной ренты вправе отказаться от дальнейшей выплаты ренты путем ее выкупа. Такой отказ действителен при условии, что он заявлен плательщиком ренты в письменной форме не </w:t>
      </w:r>
      <w:proofErr w:type="gramStart"/>
      <w:r w:rsidRPr="00BE12C5">
        <w:rPr>
          <w:color w:val="000000"/>
          <w:sz w:val="28"/>
          <w:szCs w:val="28"/>
          <w:shd w:val="clear" w:color="auto" w:fill="FFFFFF"/>
        </w:rPr>
        <w:t>позднее</w:t>
      </w:r>
      <w:proofErr w:type="gramEnd"/>
      <w:r w:rsidRPr="00BE12C5">
        <w:rPr>
          <w:color w:val="000000"/>
          <w:sz w:val="28"/>
          <w:szCs w:val="28"/>
          <w:shd w:val="clear" w:color="auto" w:fill="FFFFFF"/>
        </w:rPr>
        <w:t xml:space="preserve">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Условие договора постоянной ренты об отказе плательщика постоянной ренты от права на ее выкуп ничтожно. 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r w:rsidR="00A2115C">
        <w:rPr>
          <w:color w:val="000000"/>
          <w:sz w:val="28"/>
          <w:szCs w:val="28"/>
          <w:shd w:val="clear" w:color="auto" w:fill="FFFFFF"/>
        </w:rPr>
        <w:t xml:space="preserve"> </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Получатель постоянной ренты вправе требовать выкупа ренты плательщиком в случаях, когда:</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плательщик ренты просрочил ее выплату более чем на один год, если иное не предусмотрено договором постоянной ренты;</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плательщик ренты нарушил свои обязательства по обеспечению выплаты ренты;</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недвижимое имущество, переданное под выплату ренты, поступило в общую собственность или разделено между несколькими лицами;</w:t>
      </w:r>
    </w:p>
    <w:p w:rsidR="00A2115C"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в других случаях, предусмотренных договором.</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Выкуп постоянной ренты осуществляется по цене, определенной договором постоянной ренты.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w:t>
      </w:r>
      <w:r w:rsidRPr="00BE12C5">
        <w:rPr>
          <w:color w:val="000000"/>
          <w:sz w:val="28"/>
          <w:szCs w:val="28"/>
        </w:rPr>
        <w:br/>
      </w:r>
      <w:r w:rsidR="00787FE1" w:rsidRPr="00787FE1">
        <w:rPr>
          <w:rStyle w:val="butback"/>
          <w:bCs/>
          <w:color w:val="000000"/>
          <w:sz w:val="28"/>
          <w:szCs w:val="28"/>
        </w:rPr>
        <w:t xml:space="preserve">      2. П</w:t>
      </w:r>
      <w:r w:rsidRPr="00787FE1">
        <w:rPr>
          <w:color w:val="000000"/>
          <w:sz w:val="28"/>
          <w:szCs w:val="28"/>
          <w:shd w:val="clear" w:color="auto" w:fill="FFFFFF"/>
        </w:rPr>
        <w:t>ожизненная</w:t>
      </w:r>
      <w:r w:rsidRPr="00BE12C5">
        <w:rPr>
          <w:color w:val="000000"/>
          <w:sz w:val="28"/>
          <w:szCs w:val="28"/>
          <w:shd w:val="clear" w:color="auto" w:fill="FFFFFF"/>
        </w:rPr>
        <w:t xml:space="preserve"> рента может быть установлена на период жизни </w:t>
      </w:r>
      <w:r w:rsidRPr="00BE12C5">
        <w:rPr>
          <w:color w:val="000000"/>
          <w:sz w:val="28"/>
          <w:szCs w:val="28"/>
          <w:shd w:val="clear" w:color="auto" w:fill="FFFFFF"/>
        </w:rPr>
        <w:lastRenderedPageBreak/>
        <w:t xml:space="preserve">гражданина, передающего имущество под выплату ренты, либо на период жизни другого указанного им гражданина.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 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 Договор, устанавливающий пожизненную ренту в пользу гражданина, который умер к моменту заключения договора, </w:t>
      </w:r>
      <w:r w:rsidR="00787FE1">
        <w:rPr>
          <w:color w:val="000000"/>
          <w:sz w:val="28"/>
          <w:szCs w:val="28"/>
          <w:shd w:val="clear" w:color="auto" w:fill="FFFFFF"/>
        </w:rPr>
        <w:t>н</w:t>
      </w:r>
      <w:r w:rsidRPr="00BE12C5">
        <w:rPr>
          <w:color w:val="000000"/>
          <w:sz w:val="28"/>
          <w:szCs w:val="28"/>
          <w:shd w:val="clear" w:color="auto" w:fill="FFFFFF"/>
        </w:rPr>
        <w:t>ичтожен.</w:t>
      </w:r>
      <w:r w:rsidR="00787FE1">
        <w:rPr>
          <w:color w:val="000000"/>
          <w:sz w:val="28"/>
          <w:szCs w:val="28"/>
          <w:shd w:val="clear" w:color="auto" w:fill="FFFFFF"/>
        </w:rPr>
        <w:t xml:space="preserve">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Пожизненная рента определяется в договоре как денежная сумма, периодически выплачиваемая получателю ренты в течение его жизни.</w:t>
      </w:r>
    </w:p>
    <w:p w:rsidR="00787FE1" w:rsidRDefault="00787FE1"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shd w:val="clear" w:color="auto" w:fill="FFFFFF"/>
        </w:rPr>
        <w:t xml:space="preserve"> </w:t>
      </w:r>
      <w:r w:rsidR="00BE12C5" w:rsidRPr="00BE12C5">
        <w:rPr>
          <w:color w:val="000000"/>
          <w:sz w:val="28"/>
          <w:szCs w:val="28"/>
          <w:shd w:val="clear" w:color="auto" w:fill="FFFFFF"/>
        </w:rPr>
        <w:t xml:space="preserve">Применительно к форме ренты законом допускается лишь одна, а именно </w:t>
      </w:r>
      <w:proofErr w:type="gramStart"/>
      <w:r w:rsidR="00BE12C5" w:rsidRPr="00BE12C5">
        <w:rPr>
          <w:color w:val="000000"/>
          <w:sz w:val="28"/>
          <w:szCs w:val="28"/>
          <w:shd w:val="clear" w:color="auto" w:fill="FFFFFF"/>
        </w:rPr>
        <w:t>выплата ее</w:t>
      </w:r>
      <w:proofErr w:type="gramEnd"/>
      <w:r w:rsidR="00BE12C5" w:rsidRPr="00BE12C5">
        <w:rPr>
          <w:color w:val="000000"/>
          <w:sz w:val="28"/>
          <w:szCs w:val="28"/>
          <w:shd w:val="clear" w:color="auto" w:fill="FFFFFF"/>
        </w:rPr>
        <w:t xml:space="preserve"> в виде денежной суммы. </w:t>
      </w:r>
      <w:r w:rsidR="00BE12C5" w:rsidRPr="00787FE1">
        <w:rPr>
          <w:color w:val="000000"/>
          <w:sz w:val="28"/>
          <w:szCs w:val="28"/>
          <w:shd w:val="clear" w:color="auto" w:fill="FFFFFF"/>
        </w:rPr>
        <w:t xml:space="preserve">Размер пожизненной ренты </w:t>
      </w:r>
      <w:r w:rsidRPr="00787FE1">
        <w:rPr>
          <w:color w:val="333333"/>
          <w:sz w:val="27"/>
          <w:szCs w:val="27"/>
          <w:shd w:val="clear" w:color="auto" w:fill="FFFFFF"/>
        </w:rPr>
        <w:t> </w:t>
      </w:r>
      <w:r w:rsidRPr="00787FE1">
        <w:rPr>
          <w:color w:val="000000"/>
          <w:sz w:val="28"/>
          <w:szCs w:val="28"/>
          <w:shd w:val="clear" w:color="auto" w:fill="FFFFFF"/>
        </w:rPr>
        <w:t>должен быть не менее</w:t>
      </w:r>
      <w:r w:rsidRPr="00787FE1">
        <w:rPr>
          <w:color w:val="000000"/>
          <w:sz w:val="28"/>
          <w:szCs w:val="28"/>
          <w:shd w:val="clear" w:color="auto" w:fill="FFFFFF"/>
        </w:rPr>
        <w:t xml:space="preserve"> </w:t>
      </w:r>
      <w:r w:rsidRPr="00787FE1">
        <w:rPr>
          <w:bCs/>
          <w:color w:val="333333"/>
          <w:sz w:val="27"/>
          <w:szCs w:val="27"/>
          <w:shd w:val="clear" w:color="auto" w:fill="FFFFFF"/>
        </w:rPr>
        <w:t>размера</w:t>
      </w:r>
      <w:r w:rsidRPr="00787FE1">
        <w:rPr>
          <w:color w:val="333333"/>
          <w:sz w:val="27"/>
          <w:szCs w:val="27"/>
          <w:shd w:val="clear" w:color="auto" w:fill="FFFFFF"/>
        </w:rPr>
        <w:t> прожиточного минимума на душу населения в соответствующем субъекте РФ, установленного законом, а при отсутствии такового – менее </w:t>
      </w:r>
      <w:r w:rsidRPr="00787FE1">
        <w:rPr>
          <w:bCs/>
          <w:color w:val="333333"/>
          <w:sz w:val="27"/>
          <w:szCs w:val="27"/>
          <w:shd w:val="clear" w:color="auto" w:fill="FFFFFF"/>
        </w:rPr>
        <w:t>размера</w:t>
      </w:r>
      <w:r w:rsidRPr="00787FE1">
        <w:rPr>
          <w:color w:val="333333"/>
          <w:sz w:val="27"/>
          <w:szCs w:val="27"/>
          <w:shd w:val="clear" w:color="auto" w:fill="FFFFFF"/>
        </w:rPr>
        <w:t> прожиточного минимума на душу населения в целом по РФ (ч. 2 ст. 597 ГК РФ).</w:t>
      </w:r>
      <w:r>
        <w:rPr>
          <w:color w:val="000000"/>
          <w:sz w:val="28"/>
          <w:szCs w:val="28"/>
          <w:shd w:val="clear" w:color="auto" w:fill="FFFFFF"/>
        </w:rPr>
        <w:t xml:space="preserve"> </w:t>
      </w:r>
      <w:r w:rsidR="00BE12C5" w:rsidRPr="00BE12C5">
        <w:rPr>
          <w:color w:val="000000"/>
          <w:sz w:val="28"/>
          <w:szCs w:val="28"/>
          <w:shd w:val="clear" w:color="auto" w:fill="FFFFFF"/>
        </w:rPr>
        <w:t xml:space="preserve"> </w:t>
      </w:r>
      <w:r>
        <w:rPr>
          <w:color w:val="000000"/>
          <w:sz w:val="28"/>
          <w:szCs w:val="28"/>
          <w:shd w:val="clear" w:color="auto" w:fill="FFFFFF"/>
        </w:rPr>
        <w:t xml:space="preserve">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Закон не предусматривает определенных сроков для выплат пожизненной ренты, лучше </w:t>
      </w:r>
      <w:proofErr w:type="gramStart"/>
      <w:r w:rsidRPr="00BE12C5">
        <w:rPr>
          <w:color w:val="000000"/>
          <w:sz w:val="28"/>
          <w:szCs w:val="28"/>
          <w:shd w:val="clear" w:color="auto" w:fill="FFFFFF"/>
        </w:rPr>
        <w:t>всего</w:t>
      </w:r>
      <w:proofErr w:type="gramEnd"/>
      <w:r w:rsidRPr="00BE12C5">
        <w:rPr>
          <w:color w:val="000000"/>
          <w:sz w:val="28"/>
          <w:szCs w:val="28"/>
          <w:shd w:val="clear" w:color="auto" w:fill="FFFFFF"/>
        </w:rPr>
        <w:t xml:space="preserve"> чтобы срок быть оговорен в договоре, а если он не оговорен то пожизненная рента выплачивается по окончании каждого календарного месяца.</w:t>
      </w:r>
      <w:r w:rsidR="00787FE1">
        <w:rPr>
          <w:color w:val="000000"/>
          <w:sz w:val="28"/>
          <w:szCs w:val="28"/>
          <w:shd w:val="clear" w:color="auto" w:fill="FFFFFF"/>
        </w:rPr>
        <w:t xml:space="preserve">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Срок действия договора определяется продолжительностью жизни получателя ренты. В течение всего этого периода плательщик ренты обязан выплачивать получателю ренты периодические платежи. </w:t>
      </w:r>
      <w:r w:rsidR="00787FE1">
        <w:rPr>
          <w:color w:val="000000"/>
          <w:sz w:val="28"/>
          <w:szCs w:val="28"/>
          <w:shd w:val="clear" w:color="auto" w:fill="FFFFFF"/>
        </w:rPr>
        <w:t xml:space="preserve">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Расторжение договора пожизненной ренты по требованию получателя ренты возможно:</w:t>
      </w:r>
      <w:r w:rsidR="00787FE1">
        <w:rPr>
          <w:color w:val="000000"/>
          <w:sz w:val="28"/>
          <w:szCs w:val="28"/>
          <w:shd w:val="clear" w:color="auto" w:fill="FFFFFF"/>
        </w:rPr>
        <w:t xml:space="preserve">  в</w:t>
      </w:r>
      <w:r w:rsidRPr="00BE12C5">
        <w:rPr>
          <w:color w:val="000000"/>
          <w:sz w:val="28"/>
          <w:szCs w:val="28"/>
          <w:shd w:val="clear" w:color="auto" w:fill="FFFFFF"/>
        </w:rPr>
        <w:t xml:space="preserve"> случае существенного нарушения договора пожизненной ренты плательщиком ренты получатель ренты вправе требовать от плательщика ренты выкупа ренты, либо расторжения договора и возмещения убытков.</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Следует подчеркнуть, что случайная гибель или случайное повреждение имущества, переданного под выплату пожизненной ренты, не освобождает плательщика ренты от обязательства выплачивать ее на </w:t>
      </w:r>
      <w:r w:rsidRPr="00BE12C5">
        <w:rPr>
          <w:color w:val="000000"/>
          <w:sz w:val="28"/>
          <w:szCs w:val="28"/>
          <w:shd w:val="clear" w:color="auto" w:fill="FFFFFF"/>
        </w:rPr>
        <w:lastRenderedPageBreak/>
        <w:t>условиях, предусмотренных договором. Не пользуется плательщик ренты и правом на ее выкуп.</w:t>
      </w:r>
    </w:p>
    <w:p w:rsidR="00787FE1" w:rsidRDefault="00787FE1"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Pr>
          <w:color w:val="000000"/>
          <w:sz w:val="28"/>
          <w:szCs w:val="28"/>
          <w:shd w:val="clear" w:color="auto" w:fill="FFFFFF"/>
        </w:rPr>
        <w:t xml:space="preserve">3. Договор пожизненного содержания с иждивением является разновидностью пожизненной ренты.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Предмет договора пожизненного содержания с иждивением складывается </w:t>
      </w:r>
      <w:proofErr w:type="gramStart"/>
      <w:r w:rsidRPr="00BE12C5">
        <w:rPr>
          <w:color w:val="000000"/>
          <w:sz w:val="28"/>
          <w:szCs w:val="28"/>
          <w:shd w:val="clear" w:color="auto" w:fill="FFFFFF"/>
        </w:rPr>
        <w:t>из</w:t>
      </w:r>
      <w:proofErr w:type="gramEnd"/>
      <w:r w:rsidRPr="00BE12C5">
        <w:rPr>
          <w:color w:val="000000"/>
          <w:sz w:val="28"/>
          <w:szCs w:val="28"/>
          <w:shd w:val="clear" w:color="auto" w:fill="FFFFFF"/>
        </w:rPr>
        <w:t>:</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во-первых, в обеспечение пожизненного содержания может отчуждаться лишь недвижимое имущество — жилой дом, квартира, земельный участок и т. д.;</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во-вторых, рента предоставляется не в денежной форме, а в виде обеспечения повседневных жизненных потребностей получателя ренты. </w:t>
      </w:r>
    </w:p>
    <w:p w:rsidR="00787FE1"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Закон указывает на примерный перечень обязанностей плательщика ренты по предоставлению содержания — обеспечение потребностей в жилище, питании, одежде, уходе, оплате ритуальных услуг. Конкретным договором данный перечень может быть расширен, сокращен или уточнен применительно к удовлетворению каждой из потребностей. </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Закон требует, чтобы в договоре была определена общая стоимость всего объема содержания с иждивением. Стороны могут пойти дальше и конкретизировать не только условия, качество, форму и т. п. каждого вида предоставления, но и зафиксировать в договоре их величину в стоимостном </w:t>
      </w:r>
      <w:r w:rsidR="00C163C8">
        <w:rPr>
          <w:color w:val="000000"/>
          <w:sz w:val="28"/>
          <w:szCs w:val="28"/>
          <w:shd w:val="clear" w:color="auto" w:fill="FFFFFF"/>
        </w:rPr>
        <w:t>выражении.</w:t>
      </w:r>
    </w:p>
    <w:p w:rsidR="00C163C8" w:rsidRDefault="00C163C8"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C163C8">
        <w:rPr>
          <w:color w:val="000000"/>
          <w:sz w:val="28"/>
          <w:szCs w:val="28"/>
          <w:shd w:val="clear" w:color="auto" w:fill="FFFFFF"/>
        </w:rPr>
        <w:t xml:space="preserve">Стоимость общего объема содержания в месяц не может быть менее двух </w:t>
      </w:r>
      <w:r w:rsidRPr="00C163C8">
        <w:rPr>
          <w:color w:val="333333"/>
          <w:sz w:val="27"/>
          <w:szCs w:val="27"/>
          <w:shd w:val="clear" w:color="auto" w:fill="FFFFFF"/>
        </w:rPr>
        <w:t> </w:t>
      </w:r>
      <w:r w:rsidRPr="00C163C8">
        <w:rPr>
          <w:bCs/>
          <w:color w:val="333333"/>
          <w:sz w:val="27"/>
          <w:szCs w:val="27"/>
          <w:shd w:val="clear" w:color="auto" w:fill="FFFFFF"/>
        </w:rPr>
        <w:t>размеров</w:t>
      </w:r>
      <w:r w:rsidRPr="00C163C8">
        <w:rPr>
          <w:color w:val="333333"/>
          <w:sz w:val="27"/>
          <w:szCs w:val="27"/>
          <w:shd w:val="clear" w:color="auto" w:fill="FFFFFF"/>
        </w:rPr>
        <w:t> прожиточного минимума на душу населения в соответствующем субъекте РФ, установленного законом, а при отсутствии такового – менее </w:t>
      </w:r>
      <w:r w:rsidRPr="00C163C8">
        <w:rPr>
          <w:bCs/>
          <w:color w:val="333333"/>
          <w:sz w:val="27"/>
          <w:szCs w:val="27"/>
          <w:shd w:val="clear" w:color="auto" w:fill="FFFFFF"/>
        </w:rPr>
        <w:t>размера</w:t>
      </w:r>
      <w:r w:rsidRPr="00C163C8">
        <w:rPr>
          <w:color w:val="333333"/>
          <w:sz w:val="27"/>
          <w:szCs w:val="27"/>
          <w:shd w:val="clear" w:color="auto" w:fill="FFFFFF"/>
        </w:rPr>
        <w:t> прожиточного минимума на душу населения в целом по РФ (ч. 2 ст. 597 ГК РФ).</w:t>
      </w:r>
      <w:r w:rsidRPr="00C163C8">
        <w:rPr>
          <w:color w:val="000000"/>
          <w:sz w:val="28"/>
          <w:szCs w:val="28"/>
          <w:shd w:val="clear" w:color="auto" w:fill="FFFFFF"/>
        </w:rPr>
        <w:t xml:space="preserve">  При этом существует специальное </w:t>
      </w:r>
      <w:r>
        <w:rPr>
          <w:color w:val="000000"/>
          <w:sz w:val="28"/>
          <w:szCs w:val="28"/>
          <w:shd w:val="clear" w:color="auto" w:fill="FFFFFF"/>
        </w:rPr>
        <w:t>выражение</w:t>
      </w:r>
      <w:proofErr w:type="gramStart"/>
      <w:r w:rsidR="00BE12C5" w:rsidRPr="00BE12C5">
        <w:rPr>
          <w:color w:val="000000"/>
          <w:sz w:val="28"/>
          <w:szCs w:val="28"/>
          <w:shd w:val="clear" w:color="auto" w:fill="FFFFFF"/>
        </w:rPr>
        <w:t>.</w:t>
      </w:r>
      <w:proofErr w:type="gramEnd"/>
      <w:r w:rsidR="00BE12C5" w:rsidRPr="00BE12C5">
        <w:rPr>
          <w:color w:val="000000"/>
          <w:sz w:val="28"/>
          <w:szCs w:val="28"/>
          <w:shd w:val="clear" w:color="auto" w:fill="FFFFFF"/>
        </w:rPr>
        <w:t xml:space="preserve"> </w:t>
      </w:r>
      <w:r>
        <w:rPr>
          <w:color w:val="000000"/>
          <w:sz w:val="28"/>
          <w:szCs w:val="28"/>
          <w:shd w:val="clear" w:color="auto" w:fill="FFFFFF"/>
        </w:rPr>
        <w:t>У</w:t>
      </w:r>
      <w:r w:rsidR="00BE12C5" w:rsidRPr="00BE12C5">
        <w:rPr>
          <w:color w:val="000000"/>
          <w:sz w:val="28"/>
          <w:szCs w:val="28"/>
          <w:shd w:val="clear" w:color="auto" w:fill="FFFFFF"/>
        </w:rPr>
        <w:t>казание на то, что 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Закон возлагает на плательщика ренты обязанность по обеспечению потребности в жилище, питании, одежде и т. п., получатель ренты, как правило, хорошо знает это лицо, доверяет ему и имеет с ним психологический контакт. Замена плательщика ренты на другое лицо может оказаться для получателя ренты абсолютно неприемлемой. </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Отчуждение имущества, переданного в обеспечение пожизненного содержания, равно как сдача его в залог или иное обременение, могут осуществляться только с предварительного согласия получателя ренты.</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lastRenderedPageBreak/>
        <w:t>Срок действия договора определяется самой его природой и равен периоду жизни иждивенца. Периодичность предоставления содержания законом не оговаривается.</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Обязательство пожизненного содержания с иждивением прекращается смертью получателя ренты. Также обязательство может быть прекращено соглашением сторон, новацией, прощением долга и т. д. Наличие существенного нарушения обязательства со стороны плательщика ренты дает получателю ренты право на односторонний отказ от рентного обязательства.</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 xml:space="preserve">Прекращение обязательства пожизненного содержания с иждивением по данному основанию имеет две особенности по сравнению с аналогичным прекращением обязательства пожизненной ренты. </w:t>
      </w:r>
    </w:p>
    <w:p w:rsidR="00C163C8" w:rsidRDefault="00BE12C5" w:rsidP="00A2115C">
      <w:pPr>
        <w:pStyle w:val="a3"/>
        <w:shd w:val="clear" w:color="auto" w:fill="FFFFFF"/>
        <w:spacing w:before="0" w:beforeAutospacing="0" w:after="0" w:afterAutospacing="0" w:line="360" w:lineRule="atLeast"/>
        <w:ind w:firstLine="708"/>
        <w:jc w:val="both"/>
        <w:rPr>
          <w:color w:val="000000"/>
          <w:sz w:val="28"/>
          <w:szCs w:val="28"/>
          <w:shd w:val="clear" w:color="auto" w:fill="FFFFFF"/>
        </w:rPr>
      </w:pPr>
      <w:r w:rsidRPr="00BE12C5">
        <w:rPr>
          <w:color w:val="000000"/>
          <w:sz w:val="28"/>
          <w:szCs w:val="28"/>
          <w:shd w:val="clear" w:color="auto" w:fill="FFFFFF"/>
        </w:rPr>
        <w:t>Во-первых, более широким является перечень тех нарушений обязатель</w:t>
      </w:r>
      <w:proofErr w:type="gramStart"/>
      <w:r w:rsidRPr="00BE12C5">
        <w:rPr>
          <w:color w:val="000000"/>
          <w:sz w:val="28"/>
          <w:szCs w:val="28"/>
          <w:shd w:val="clear" w:color="auto" w:fill="FFFFFF"/>
        </w:rPr>
        <w:t>ств пл</w:t>
      </w:r>
      <w:proofErr w:type="gramEnd"/>
      <w:r w:rsidRPr="00BE12C5">
        <w:rPr>
          <w:color w:val="000000"/>
          <w:sz w:val="28"/>
          <w:szCs w:val="28"/>
          <w:shd w:val="clear" w:color="auto" w:fill="FFFFFF"/>
        </w:rPr>
        <w:t xml:space="preserve">ательщика ренты, которые должны считаться существенными. К ним дополнительно относятся отчуждение, сдача в залог или иное обременение имущества, переданного в обеспечение пожизненного содержания, без предварительного согласия получателя ренты, а также утрата, повреждение имущества или иные действия (бездействие) плательщика ренты, которые приводят к существенному снижению стоимости этого имущества. </w:t>
      </w:r>
    </w:p>
    <w:p w:rsidR="00696EE9" w:rsidRPr="00BE12C5" w:rsidRDefault="00BE12C5" w:rsidP="00A2115C">
      <w:pPr>
        <w:pStyle w:val="a3"/>
        <w:shd w:val="clear" w:color="auto" w:fill="FFFFFF"/>
        <w:spacing w:before="0" w:beforeAutospacing="0" w:after="0" w:afterAutospacing="0" w:line="360" w:lineRule="atLeast"/>
        <w:ind w:firstLine="708"/>
        <w:jc w:val="both"/>
        <w:rPr>
          <w:sz w:val="28"/>
          <w:szCs w:val="28"/>
        </w:rPr>
      </w:pPr>
      <w:bookmarkStart w:id="0" w:name="_GoBack"/>
      <w:bookmarkEnd w:id="0"/>
      <w:r w:rsidRPr="00BE12C5">
        <w:rPr>
          <w:color w:val="000000"/>
          <w:sz w:val="28"/>
          <w:szCs w:val="28"/>
          <w:shd w:val="clear" w:color="auto" w:fill="FFFFFF"/>
        </w:rPr>
        <w:t>Во-вторых, при существенном нарушении плательщиком ренты своих обязательств получатель ренты вправе потребовать либо возврата недвижимого имущества, переданного в обеспечение пожизненного содержания, либо выплаты ему выкупной цены ренты. Если плательщик ренты произвел отчуждение имущества, то при решении вопроса, может ли оно быть истребовано получателем ренты у третьего лица.</w:t>
      </w:r>
    </w:p>
    <w:sectPr w:rsidR="00696EE9" w:rsidRPr="00BE1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52"/>
    <w:rsid w:val="00696EE9"/>
    <w:rsid w:val="00787FE1"/>
    <w:rsid w:val="00910376"/>
    <w:rsid w:val="00A2115C"/>
    <w:rsid w:val="00BE12C5"/>
    <w:rsid w:val="00C163C8"/>
    <w:rsid w:val="00F34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BE12C5"/>
  </w:style>
  <w:style w:type="character" w:customStyle="1" w:styleId="submenu-table">
    <w:name w:val="submenu-table"/>
    <w:basedOn w:val="a0"/>
    <w:rsid w:val="00BE12C5"/>
  </w:style>
  <w:style w:type="paragraph" w:styleId="a3">
    <w:name w:val="Normal (Web)"/>
    <w:basedOn w:val="a"/>
    <w:uiPriority w:val="99"/>
    <w:unhideWhenUsed/>
    <w:rsid w:val="00BE1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12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BE12C5"/>
  </w:style>
  <w:style w:type="character" w:customStyle="1" w:styleId="submenu-table">
    <w:name w:val="submenu-table"/>
    <w:basedOn w:val="a0"/>
    <w:rsid w:val="00BE12C5"/>
  </w:style>
  <w:style w:type="paragraph" w:styleId="a3">
    <w:name w:val="Normal (Web)"/>
    <w:basedOn w:val="a"/>
    <w:uiPriority w:val="99"/>
    <w:unhideWhenUsed/>
    <w:rsid w:val="00BE1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1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2020-10-27T04:15:00Z</dcterms:created>
  <dcterms:modified xsi:type="dcterms:W3CDTF">2020-10-27T04:15:00Z</dcterms:modified>
</cp:coreProperties>
</file>