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курсовые работы по Муниципальному праву в личный кабинет, изучить теоретические вопросы и выполнить практические задания.</w:t>
      </w:r>
      <w:bookmarkStart w:id="0" w:name="_GoBack"/>
      <w:bookmarkEnd w:id="0"/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 3. Местное самоуправление в зарубежных странах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Муниципальные системы зарубежных стран.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Англосаксонская модель.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Континентальная модель.</w:t>
      </w: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современных зарубежных странах местное самоуправление представляет систему децентрализованной организации местного управления, сложившуюся в результате длительного, преимущественно эволюционного, развития. Становление централизованных государств привело к разделению публичной власти на </w:t>
      </w:r>
      <w:proofErr w:type="gramStart"/>
      <w:r>
        <w:rPr>
          <w:sz w:val="28"/>
          <w:szCs w:val="28"/>
        </w:rPr>
        <w:t>государственную</w:t>
      </w:r>
      <w:proofErr w:type="gramEnd"/>
      <w:r>
        <w:rPr>
          <w:sz w:val="28"/>
          <w:szCs w:val="28"/>
        </w:rPr>
        <w:t xml:space="preserve"> и муниципальную.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исторический опыт реализации идеи народовластия свидетельствует о постоянном поиске баланса между двумя диалектическими противоположностями – самоуправлением (будь то местным или региональным) и государственностью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>
        <w:rPr>
          <w:sz w:val="28"/>
          <w:szCs w:val="28"/>
        </w:rPr>
        <w:t>. В каждой стране объективно существует некоторое противоречие между постоянным стремлением центральных органов власти к проведению единой государственной политики (согласно общим критериям и стандартам, обеспечивающим единство нации), и региональными различиями в исторических, этнических, социально-экономических, культурных, духовно-нравственных и других характеристиках.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положения местного самоуправления во взаимодействии с органами государственной власти обычно выделяют следующие </w:t>
      </w:r>
      <w:r>
        <w:rPr>
          <w:bCs/>
          <w:iCs/>
          <w:sz w:val="28"/>
          <w:szCs w:val="28"/>
        </w:rPr>
        <w:t>модели местного самоуправления</w:t>
      </w:r>
      <w:r>
        <w:rPr>
          <w:sz w:val="28"/>
          <w:szCs w:val="28"/>
        </w:rPr>
        <w:t>:</w:t>
      </w:r>
    </w:p>
    <w:p w:rsidR="00EA562E" w:rsidRDefault="00EA562E" w:rsidP="00EA562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англосаксонскую,</w:t>
      </w:r>
    </w:p>
    <w:p w:rsidR="00EA562E" w:rsidRDefault="00EA562E" w:rsidP="00EA562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континентальную (французскую),</w:t>
      </w:r>
    </w:p>
    <w:p w:rsidR="00EA562E" w:rsidRDefault="00EA562E" w:rsidP="00EA562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смешанную (германскую).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1.1. Англосаксонская модель местного самоуправления</w:t>
      </w:r>
      <w:r>
        <w:rPr>
          <w:sz w:val="28"/>
          <w:szCs w:val="28"/>
        </w:rPr>
        <w:t xml:space="preserve"> (Великобритания, США, Канада, Австралия и др.) считается классической муниципальной формой. Для этого типа организации местного самоуправления характерны: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самостоятельность системы местного самоуправления (не входит в систему государственной власти), полная независимость от системы государственной власти;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отсутствие на местах уполномоченных представителей центрального правительства, опекающих местные органы;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отсутствие прямого подчинения между муниципальными органами разных уровней;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основной единицей местного самоуправления являются приходы или общины;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избрание населением не только представительных органов, но и отдельных муниципальных должностных лиц;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сочетание административного и судебного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законностью действий муниципальных органов;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основными направлениями деятельности органов местного самоуправления являются управление полицией, пожарными и дорожными службами, музеями, социальными службами, опекой и попечением престарелых</w:t>
      </w:r>
      <w:r>
        <w:rPr>
          <w:sz w:val="28"/>
          <w:szCs w:val="28"/>
          <w:vertAlign w:val="superscript"/>
        </w:rPr>
        <w:t xml:space="preserve"> 1</w:t>
      </w:r>
      <w:r>
        <w:rPr>
          <w:sz w:val="28"/>
          <w:szCs w:val="28"/>
        </w:rPr>
        <w:t>.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Англосаксонская модель широко используется в виде </w:t>
      </w:r>
      <w:r>
        <w:rPr>
          <w:iCs/>
          <w:sz w:val="28"/>
          <w:szCs w:val="28"/>
        </w:rPr>
        <w:t>двух разновидностей муниципальных систем</w:t>
      </w:r>
      <w:r>
        <w:rPr>
          <w:sz w:val="28"/>
          <w:szCs w:val="28"/>
        </w:rPr>
        <w:t>: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Система «сильный мэр – совет», например, в США (около 1/3 всех городов) мэр является главным должностным лицом города и обладает значительным объемом полномочий.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«Совет – управляющий (менеджер)». При этой системе население избирает совет города, который из своего состава избирает председателя – </w:t>
      </w:r>
      <w:r>
        <w:rPr>
          <w:sz w:val="28"/>
          <w:szCs w:val="28"/>
        </w:rPr>
        <w:lastRenderedPageBreak/>
        <w:t xml:space="preserve">мэра и назначает главу исполнительно-распорядительного органа – управляющего (менеджера). 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1.2. </w:t>
      </w:r>
      <w:proofErr w:type="gramStart"/>
      <w:r>
        <w:rPr>
          <w:iCs/>
          <w:sz w:val="28"/>
          <w:szCs w:val="28"/>
        </w:rPr>
        <w:t>Континентальная (французская) модель</w:t>
      </w:r>
      <w:r>
        <w:rPr>
          <w:sz w:val="28"/>
          <w:szCs w:val="28"/>
        </w:rPr>
        <w:t xml:space="preserve"> (континентальная Европа, франкоязычная Африка, Латинская Америка, Ближний Восток) характеризуется такими чертами:</w:t>
      </w:r>
      <w:proofErr w:type="gramEnd"/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сочетание прямого государственного управления (государственная администрация) на местах и местного самоуправления;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жесткая система административного контроля на местах;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бюрократическая субординация между органами различных уровней управления;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широкие возможности административного воздействия центральной власти: предварительный контроль в отношении решений органов местного самоуправления, возможность аннулирования принятых решений, временное их приостановление и пересмотр, замещение органов местного самоуправления, их отзыв, отставка, роспуск и др.</w:t>
      </w:r>
      <w:r>
        <w:rPr>
          <w:sz w:val="28"/>
          <w:szCs w:val="28"/>
          <w:vertAlign w:val="superscript"/>
        </w:rPr>
        <w:t>2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Смешанная (германская) модель</w:t>
      </w:r>
      <w:r>
        <w:rPr>
          <w:sz w:val="28"/>
          <w:szCs w:val="28"/>
        </w:rPr>
        <w:t xml:space="preserve"> (Австрия, Германия, Япония) объединяет в себе некоторые черты англосаксонской и континентальной (французской) моделей, а также обладает своими собственными особенностями.</w:t>
      </w:r>
      <w:proofErr w:type="gramEnd"/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под влиянием интеграционных процессов, предопределяющих многие стороны развития современных государств, различия между указанными моделями перестают носить принципиальный характер. Муниципальные реформы, осуществленные в последней четверти XX в., свидетельствуют о существенном сближении между названными моделями. Подтверждением этому служит принятие Европейской хартии местного самоуправления, подписанной в Страсбурге 15 октября 1985 г.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Как правило, в зарубежных унитарных государствах вопросы регулирования местного самоуправления находятся в ведении центральной власти, в федеративных – в ведении субъектов.</w:t>
      </w:r>
      <w:proofErr w:type="gramEnd"/>
      <w:r>
        <w:rPr>
          <w:sz w:val="28"/>
          <w:szCs w:val="28"/>
        </w:rPr>
        <w:t xml:space="preserve"> Однако это вовсе не означает, что число систем местного самоуправления равно числу субъектов </w:t>
      </w:r>
      <w:r>
        <w:rPr>
          <w:sz w:val="28"/>
          <w:szCs w:val="28"/>
        </w:rPr>
        <w:lastRenderedPageBreak/>
        <w:t>(например, в США – 50, в ФРГ – 17, т.е. по числу субъектов этих федераций), речь идет о праве субъекта самостоятельно избрать для себя подходящий вариант, которых в реальной конституционной практике не так уж много.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следует указать на то, что сравнение организации местного самоуправления в современных зарубежных странах свидетельствует, что, несмотря на относительно небольшое количество моделей местного </w:t>
      </w:r>
      <w:proofErr w:type="gramStart"/>
      <w:r>
        <w:rPr>
          <w:sz w:val="28"/>
          <w:szCs w:val="28"/>
        </w:rPr>
        <w:t>самоуправления</w:t>
      </w:r>
      <w:proofErr w:type="gramEnd"/>
      <w:r>
        <w:rPr>
          <w:sz w:val="28"/>
          <w:szCs w:val="28"/>
        </w:rPr>
        <w:t xml:space="preserve"> и систем муниципальной организации, в большинстве стран могут существовать одновременно все известные разновидности. К основным факторам, оказывающим значительное влияние на выбор модели и системы местного самоуправления, следует относить исторический, географический, национальный, политический и экономический, которые в своей совокупности определяют особенности процесса оптимизации управления на местах.</w:t>
      </w: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Контрольные вопросы</w:t>
      </w: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1. В чем сущность англосаксонской модели местного самоуправления.</w:t>
      </w: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2. В чем сущность континентальной модели местного самоуправления.</w:t>
      </w: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Задания 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Задание № 1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Назовите государства, относящиеся к англосаксонской, континентальной (французской) системам организации местного самоуправления.</w:t>
      </w:r>
    </w:p>
    <w:p w:rsidR="00EA562E" w:rsidRDefault="00EA562E" w:rsidP="00EA562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Задание № 2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преимущества и недостатки англосаксонской и континентальной (французской) модели местного самоуправления. Какая из названных моделей и почему, на ваш взгляд, более подходит для России?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Задание № 3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Раскройте содержание основных теорий о природе и сущности местного самоуправления, назовите их представителей. Заполните сравнительную таблицу:</w:t>
      </w:r>
    </w:p>
    <w:tbl>
      <w:tblPr>
        <w:tblW w:w="907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035"/>
        <w:gridCol w:w="1793"/>
        <w:gridCol w:w="1702"/>
        <w:gridCol w:w="1702"/>
        <w:gridCol w:w="1843"/>
      </w:tblGrid>
      <w:tr w:rsidR="00EA562E" w:rsidTr="00EA562E">
        <w:trPr>
          <w:trHeight w:val="461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теории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появления теории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данной теории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достоинства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недостатки</w:t>
            </w:r>
          </w:p>
        </w:tc>
      </w:tr>
      <w:tr w:rsidR="00EA562E" w:rsidTr="00EA562E">
        <w:trPr>
          <w:trHeight w:val="442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свободной общины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EA562E" w:rsidTr="00EA562E">
        <w:trPr>
          <w:trHeight w:val="442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Общественно-хозяйственная теория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EA562E" w:rsidTr="00EA562E">
        <w:trPr>
          <w:trHeight w:val="288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теория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EA562E" w:rsidRDefault="00EA562E" w:rsidP="00EA562E">
      <w:pPr>
        <w:spacing w:line="360" w:lineRule="auto"/>
        <w:ind w:firstLine="720"/>
        <w:jc w:val="both"/>
        <w:rPr>
          <w:sz w:val="28"/>
          <w:szCs w:val="28"/>
        </w:rPr>
      </w:pPr>
    </w:p>
    <w:p w:rsidR="00EA562E" w:rsidRDefault="00EA562E" w:rsidP="00EA562E">
      <w:pPr>
        <w:spacing w:line="360" w:lineRule="auto"/>
        <w:ind w:firstLine="720"/>
        <w:jc w:val="both"/>
        <w:rPr>
          <w:sz w:val="28"/>
          <w:szCs w:val="28"/>
        </w:rPr>
      </w:pP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 4. Понятие местного самоуправления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Понятие местного самоуправления. 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аспекты, которые характеризуют сущность местного самоуправления.</w:t>
      </w: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Европейской Хартии местного самоуправления – документе, принятом Советом Европы 15 октября 1985 года дается следующее определение местного самоуправления: «Под местным самоуправлением понимается право и реальная способность органов местного самоуправления регламентировать значительную часть государственных дел и управлять ею, действуя в рамках закона, под свою ответственность и в интересах местного населения». 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российского законодательства, то в Федеральном законе </w:t>
      </w:r>
      <w:r>
        <w:rPr>
          <w:sz w:val="28"/>
          <w:szCs w:val="28"/>
        </w:rPr>
        <w:lastRenderedPageBreak/>
        <w:t>«Об общих принципах организации местного самоуправления в Российской Федерации», принятом в 1995 году, была приведена следующая формулировка: «Местное самоуправление в Российской Федерации –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значения, исходя из интересов населения, его исторических и иных местных традиций».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Федеральном законе от 6 октября 2003 г. № 131-ФЗ, говорится следующее: </w:t>
      </w:r>
      <w:proofErr w:type="gramStart"/>
      <w:r>
        <w:rPr>
          <w:sz w:val="28"/>
          <w:szCs w:val="28"/>
        </w:rPr>
        <w:t>«Местное самоуправление в Российской Федерации – 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установленных федеральными законами – законами субъектов Российской Федерации,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значения, исходя из интересов населения, с учетом исторических и иных местных традиций».</w:t>
      </w:r>
      <w:proofErr w:type="gramEnd"/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Сопоставление приведенных формулировок показывает, что в Федеральном законе 1995 г. акцент сделан на местное самоуправление как на деятельность населения, а в Федеральном законе 2003 г. – как на форму осуществления народом своей власти. Очевидно, важно и то и другое.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Отличие формулировок российских законов от Европейской Хартии местного самоуправления состоит в том, что в Хартии особо выделяется деятельность органов местного самоуправления с возможностью обращений к собраниям граждан и другим формам прямой демократии, тогда как российское законодательство </w:t>
      </w:r>
      <w:proofErr w:type="gramStart"/>
      <w:r>
        <w:rPr>
          <w:sz w:val="28"/>
          <w:szCs w:val="28"/>
        </w:rPr>
        <w:t>упоминает</w:t>
      </w:r>
      <w:proofErr w:type="gramEnd"/>
      <w:r>
        <w:rPr>
          <w:sz w:val="28"/>
          <w:szCs w:val="28"/>
        </w:rPr>
        <w:t xml:space="preserve"> прежде всего само население и уж затем – органы местного самоуправления. В то же время Европейская Хартия говорит не только о праве, но и о реальной способности органов местного самоуправления решать местные вопросы. Именно реальная способность, прежде всего экономическая и финансовая, служит главным уязвимым </w:t>
      </w:r>
      <w:r>
        <w:rPr>
          <w:sz w:val="28"/>
          <w:szCs w:val="28"/>
        </w:rPr>
        <w:lastRenderedPageBreak/>
        <w:t xml:space="preserve">местом в российском местном самоуправлении. 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научной литературе вопрос о понятии местного самоуправления является дискуссионным. Понятие местного самоуправления является сложным, многоплановым. 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Выделяется четыре основных аспекта, которые характеризуют сущность местного самоуправления как самостоятельного института гражданского общества.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Местное самоуправление – это одна из основ конституционного строя Российской Федерации.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Местное самоуправление – это право граждан Российской Федерации на его осуществление.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Местное самоуправление – это самостоятельная деятельность населения по решению вопросов местного значения.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Местное самоуправление – одна из форм народовластия, через которую воплощается, выражается власть народа.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указанные аспекты более подробно.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Местное самоуправление является одной из основ конституционного строя, т.к. оно закрепляется в гл. 1 Конституции Российской Федерации, которая регулирует вопросы, относящиеся к основам конституционного строя: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признание и гарантированность местного самоуправления в Российской Федерации (ст. 12 Конституции Российской Федерации);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самостоятельность местного самоуправления в пределах его полномочий (ст. 12 Конституции Российской Федерации);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организационная обособленность местного самоуправления от государственной власти — органы местного самоуправления не входят в систему органов государственной власти (ст. 12 Конституции Российской Федерации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местное самоуправление — одна из форм осуществления народовластия (ст. 3 Конституции Российской Федерации);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признание и защищенность муниципальной собственности, в том числе нахождение в этой собственности земли и других природных ресурсов (ст. 8, 9 Конституции Российской Федерации);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обязанности органов местного самоуправления соблюдать Конституцию Российской Федерации и законы (ст. 15 Конституции Российской Федерации).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Право граждан Российской Федерации на осуществление местного самоуправления, установленное Конституцией Российской Федерации, конкретизируется в Федеральном законе «Об общих принципах организации местного самоуправления в Российской Федерации». Закон 2003 г. (ст. 3) устанавливает пределы его осуществления – городские, сельские поселения и другие муниципальные образования; определяет формы реализации этого права: прямое волеизъявление, выборные и другие органы местного самоуправления.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формам прямого волеизъявления относятся: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участие в муниципальных выборах;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участие в местном референдуме;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участие в собраниях (сходах) граждан;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реализация права населения на правотворческую инициативу в вопросах местного значения;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реализация права на индивидуальные и коллективные обращения в органы и к должностным лицам местного самоуправления;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участие в организации и деятельности территориального общественного самоуправления;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другие формы участия населения в осуществлении местного самоуправления.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 органами местного самоуправления понимаются: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выборные: представительный орган местного самоуправления, глава муниципального образования и иные выборные должностные лица местного самоуправления;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иные органы и должностные лица местного самоуправления, предусмотренные уставом муниципального образования.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закрепляет равные права граждан Российской Федерации на осуществление местного самоуправления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Это право включает в себя также: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право избирать и быть избранным в органы местного самоуправления;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равный доступ к муниципальной службе;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право обращаться в органы и к должностным лицам местного самоуправления.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данного права закон устанавливает обязанность органов и должностных лиц местного самоуправления обеспечить каждому возможность ознакомления с документами и материалами, непосредственно затрагивающими права и свободы человека и гражданина, а также возможность получения гражданами другой полной и достоверной информации о деятельности органов местного самоуправления. 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 местным самоуправлением понимается также самостоятельная деятельность населения по решению вопросов местного значения. 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Федерации, в ст. 130 устанавливает, что местное самоуправление в Российской Федерации обеспечивает самостоятельное решение населением вопросов местного значения.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Конституция не определяет конкретного перечня этих вопросов, а называет некоторые из них. 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132 органы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решают иные вопросы </w:t>
      </w:r>
      <w:r>
        <w:rPr>
          <w:sz w:val="28"/>
          <w:szCs w:val="28"/>
        </w:rPr>
        <w:lastRenderedPageBreak/>
        <w:t>местного значения.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федеральном уровне конкретный перечень вопросов местного значения установлен Федеральным законом «Об общих принципах организации местного самоуправления в Российской Федерации», в главе 3 которого установлены перечни вопросов местного значения поселения (ст. 14), муниципального района (ст. 15), и городского округа (ст. 16).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Местное самоуправление является одной из форм народовластия, через которую выражается власть народа.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в ст. 3 определяет, что единственным источником власти является народ, который осуществляет свою власть непосредственно, а также через органы государственной власти и органы местного самоуправления.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Население осуществляет свое право на местное самоуправление как непосредственно, т.е. путем референдума, выборов, других форм прямого волеизъявления, так и через своих представителей в выборных и других органах местного самоуправления.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муниципальная власть (органы местного самоуправления) – это самостоятельная разновидность власти народа, которая осуществляется на местном уровне, является публичной, но не является государственной властью. Муниципальная и государственная власти – это самостоятельные формы публичной власти. Государственная власть осуществляется на федеральном и региональном уровнях, муниципальная власть – в городских, сельских поселениях и на других территориях муниципальных образований.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Самостоятельность муниципальной власти находит свое выражение в обособленности местного самоуправления от государства и его структур, что прямо закреплено в ст. 12 Конституции Российской федерации: «Органы местного самоуправления не входят в систему органов государственной власти». Структура этих органов в соответствии со ст. 131 Конституции Российской Федерации, определяется населением самостоятельно.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местное самоуправление является самостоятельным институтом гражданского общества, не входящим в систему государственной власти, занимает обособленное место и выполняет свою собственную роль в государственно-правовой структуре российского общества, обеспечивает самостоятельное решение населением вопросов местного значения, осуществляется непосредственно населением муниципальных образований или через органы местного самоуправления.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</w:p>
    <w:p w:rsidR="00EA562E" w:rsidRDefault="00EA562E" w:rsidP="00EA562E">
      <w:pPr>
        <w:pStyle w:val="a4"/>
        <w:spacing w:line="36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Контрольные вопросы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Назовите различные виды социального управления. В чем отличие самоуправления от других видов управления? Чем отличается местное самоуправление от иных видов самоуправления? В чем выгоды и преимущества местного самоуправления?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Какое место занимает местное самоуправление в системе народовластия? Как характеризует местное самоуправление Конституция России?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Какое значение для осуществления местного самоуправления имеют формы прямого волеизъявления граждан? Какие органы местного самоуправления создаются в муниципальных образованиях?</w:t>
      </w: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Задания 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Задание № 1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Назовите полномочия органов государственной власти Российской Федерации и субъектов Российской Федерации в области местного самоуправления.</w:t>
      </w:r>
    </w:p>
    <w:p w:rsidR="00FE7BFE" w:rsidRDefault="00FE7BFE"/>
    <w:sectPr w:rsidR="00FE7BFE" w:rsidSect="0073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94651"/>
    <w:multiLevelType w:val="multilevel"/>
    <w:tmpl w:val="BA0E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CF6"/>
    <w:rsid w:val="00733CF6"/>
    <w:rsid w:val="00737CEE"/>
    <w:rsid w:val="00976DAE"/>
    <w:rsid w:val="00EA562E"/>
    <w:rsid w:val="00FE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62E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Стиль"/>
    <w:uiPriority w:val="99"/>
    <w:rsid w:val="00EA5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62E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Стиль"/>
    <w:uiPriority w:val="99"/>
    <w:rsid w:val="00EA5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2490</Words>
  <Characters>14196</Characters>
  <Application>Microsoft Office Word</Application>
  <DocSecurity>0</DocSecurity>
  <Lines>118</Lines>
  <Paragraphs>33</Paragraphs>
  <ScaleCrop>false</ScaleCrop>
  <Company>CRTO</Company>
  <LinksUpToDate>false</LinksUpToDate>
  <CharactersWithSpaces>16653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KondratyevaEV</cp:lastModifiedBy>
  <cp:revision>2</cp:revision>
  <dcterms:created xsi:type="dcterms:W3CDTF">2020-11-23T08:41:00Z</dcterms:created>
  <dcterms:modified xsi:type="dcterms:W3CDTF">2020-11-23T08:41:00Z</dcterms:modified>
</cp:coreProperties>
</file>