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4C" w:rsidRDefault="0087474C" w:rsidP="006132FF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ЮР-озс-20-_Введение в профессиональную деятельность _08.12_лекция-Дылыкова З.Д.</w:t>
      </w:r>
    </w:p>
    <w:p w:rsidR="0087474C" w:rsidRPr="006C2023" w:rsidRDefault="0087474C" w:rsidP="008128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2023">
        <w:rPr>
          <w:rFonts w:ascii="Times New Roman" w:hAnsi="Times New Roman"/>
          <w:b/>
          <w:sz w:val="28"/>
          <w:szCs w:val="28"/>
          <w:lang w:val="ru-RU"/>
        </w:rPr>
        <w:t>Профессиональная деятельность прокуроров РФ</w:t>
      </w:r>
    </w:p>
    <w:p w:rsidR="0087474C" w:rsidRDefault="0087474C" w:rsidP="00812814">
      <w:pPr>
        <w:rPr>
          <w:lang w:val="ru-RU"/>
        </w:rPr>
      </w:pPr>
    </w:p>
    <w:p w:rsidR="0087474C" w:rsidRPr="003109EC" w:rsidRDefault="0087474C" w:rsidP="00812814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 w:rsidRPr="003109EC">
        <w:rPr>
          <w:rFonts w:ascii="Times New Roman" w:hAnsi="Times New Roman"/>
          <w:sz w:val="28"/>
          <w:szCs w:val="28"/>
          <w:lang w:val="ru-RU"/>
        </w:rPr>
        <w:t xml:space="preserve">Ознакомьтесь со следующим материалом: 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 w:rsidRPr="00014A61">
        <w:rPr>
          <w:rFonts w:ascii="Times New Roman" w:hAnsi="Times New Roman"/>
          <w:b/>
          <w:i/>
          <w:sz w:val="28"/>
          <w:szCs w:val="28"/>
        </w:rPr>
        <w:t>N</w:t>
      </w:r>
      <w:r w:rsidRPr="00014A61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014A61">
        <w:rPr>
          <w:rFonts w:ascii="Times New Roman" w:hAnsi="Times New Roman"/>
          <w:b/>
          <w:i/>
          <w:sz w:val="28"/>
          <w:szCs w:val="28"/>
        </w:rPr>
        <w:t>B</w:t>
      </w:r>
      <w:r w:rsidRPr="00014A61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Термин «прокурор» от </w:t>
      </w:r>
      <w:r w:rsidRPr="006C2023">
        <w:rPr>
          <w:rFonts w:ascii="Times New Roman" w:hAnsi="Times New Roman"/>
          <w:i/>
          <w:sz w:val="28"/>
          <w:szCs w:val="28"/>
        </w:rPr>
        <w:t>procurare</w:t>
      </w:r>
      <w:r w:rsidRPr="006C202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6C2023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лат.</w:t>
      </w:r>
      <w:r w:rsidRPr="006C2023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 надзирать, заботиться.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Прокуратура как государственный орган появляется во Франции в </w:t>
      </w:r>
      <w:r>
        <w:rPr>
          <w:rFonts w:ascii="Times New Roman" w:hAnsi="Times New Roman"/>
          <w:sz w:val="28"/>
          <w:szCs w:val="28"/>
        </w:rPr>
        <w:t>XIV</w:t>
      </w:r>
      <w:r w:rsidRPr="006C202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в. Ордонанс Филиппа </w:t>
      </w:r>
      <w:r>
        <w:rPr>
          <w:rFonts w:ascii="Times New Roman" w:hAnsi="Times New Roman"/>
          <w:sz w:val="28"/>
          <w:szCs w:val="28"/>
        </w:rPr>
        <w:t>IV</w:t>
      </w:r>
      <w:r>
        <w:rPr>
          <w:rFonts w:ascii="Times New Roman" w:hAnsi="Times New Roman"/>
          <w:sz w:val="28"/>
          <w:szCs w:val="28"/>
          <w:lang w:val="ru-RU"/>
        </w:rPr>
        <w:t xml:space="preserve"> от 25.03.1302 – </w:t>
      </w:r>
      <w:r w:rsidRPr="006C2023">
        <w:rPr>
          <w:rFonts w:ascii="Times New Roman" w:hAnsi="Times New Roman"/>
          <w:i/>
          <w:sz w:val="28"/>
          <w:szCs w:val="28"/>
        </w:rPr>
        <w:t>gens</w:t>
      </w:r>
      <w:r w:rsidRPr="006C202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6C2023">
        <w:rPr>
          <w:rFonts w:ascii="Times New Roman" w:hAnsi="Times New Roman"/>
          <w:i/>
          <w:sz w:val="28"/>
          <w:szCs w:val="28"/>
        </w:rPr>
        <w:t>du</w:t>
      </w:r>
      <w:r w:rsidRPr="006C202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6C2023">
        <w:rPr>
          <w:rFonts w:ascii="Times New Roman" w:hAnsi="Times New Roman"/>
          <w:i/>
          <w:sz w:val="28"/>
          <w:szCs w:val="28"/>
        </w:rPr>
        <w:t>rois</w:t>
      </w:r>
      <w:r w:rsidRPr="006C202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люди короля «глаза короля». Термин «прокуратура» в </w:t>
      </w:r>
      <w:r>
        <w:rPr>
          <w:rFonts w:ascii="Times New Roman" w:hAnsi="Times New Roman"/>
          <w:sz w:val="28"/>
          <w:szCs w:val="28"/>
        </w:rPr>
        <w:t>XVIII</w:t>
      </w:r>
      <w:r w:rsidRPr="006C202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Россия: Указ Петра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«О прокуратуре» от 12. 01. 1722. </w:t>
      </w:r>
      <w:r w:rsidRPr="00014A61">
        <w:rPr>
          <w:rFonts w:ascii="Times New Roman" w:hAnsi="Times New Roman"/>
          <w:b/>
          <w:i/>
          <w:sz w:val="28"/>
          <w:szCs w:val="28"/>
        </w:rPr>
        <w:t>N</w:t>
      </w:r>
      <w:r w:rsidRPr="00014A61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014A61">
        <w:rPr>
          <w:rFonts w:ascii="Times New Roman" w:hAnsi="Times New Roman"/>
          <w:b/>
          <w:i/>
          <w:sz w:val="28"/>
          <w:szCs w:val="28"/>
        </w:rPr>
        <w:t>B</w:t>
      </w:r>
      <w:r w:rsidRPr="00014A61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14A61">
        <w:rPr>
          <w:rFonts w:ascii="Times New Roman" w:hAnsi="Times New Roman"/>
          <w:sz w:val="28"/>
          <w:szCs w:val="28"/>
          <w:lang w:val="ru-RU"/>
        </w:rPr>
        <w:t>12</w:t>
      </w:r>
      <w:r>
        <w:rPr>
          <w:rFonts w:ascii="Times New Roman" w:hAnsi="Times New Roman"/>
          <w:sz w:val="28"/>
          <w:szCs w:val="28"/>
          <w:lang w:val="ru-RU"/>
        </w:rPr>
        <w:t xml:space="preserve"> января – день прокурорского работника.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Прокуратура как надзирающий орган – «око государево» для борьбы с коррупцией и противодействием местных органов власти.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1832 – Свод законов Российской империи: основные положения о прокуратуре (государственное назначение прокурорского надзора, его содержание, задачи и полномочия прокуроров).</w:t>
      </w:r>
      <w:r w:rsidRPr="00014A6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14A61">
        <w:rPr>
          <w:rFonts w:ascii="Times New Roman" w:hAnsi="Times New Roman"/>
          <w:b/>
          <w:i/>
          <w:sz w:val="28"/>
          <w:szCs w:val="28"/>
        </w:rPr>
        <w:t>N</w:t>
      </w:r>
      <w:r w:rsidRPr="00014A61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014A61">
        <w:rPr>
          <w:rFonts w:ascii="Times New Roman" w:hAnsi="Times New Roman"/>
          <w:b/>
          <w:i/>
          <w:sz w:val="28"/>
          <w:szCs w:val="28"/>
        </w:rPr>
        <w:t>B</w:t>
      </w:r>
      <w:r w:rsidRPr="00014A61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14A61">
        <w:rPr>
          <w:rFonts w:ascii="Times New Roman" w:hAnsi="Times New Roman"/>
          <w:sz w:val="28"/>
          <w:szCs w:val="28"/>
          <w:lang w:val="ru-RU"/>
        </w:rPr>
        <w:t xml:space="preserve">Назначение прокуратуры: </w:t>
      </w:r>
      <w:r>
        <w:rPr>
          <w:rFonts w:ascii="Times New Roman" w:hAnsi="Times New Roman"/>
          <w:sz w:val="28"/>
          <w:szCs w:val="28"/>
          <w:lang w:val="ru-RU"/>
        </w:rPr>
        <w:t>наблюдение за точным и единообразным исполнением законов в Российской империи.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Судебные уставы 1864 г. – усиление роли прокурора в уголовном процессе, ограничение сферы прокурорского надзора в гражданском процессе (по сравнению со Сводом законов).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Обучение прокуроров – Императорское училище правоведения (открыт в 1835).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Декрет «О суде» от 24.11.1017 - прокуратура была упразднена (функции возложены на ВЦИК, СНК, РКИ, органы ВЧК и т.д.).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ВЦИК РСФСР приняла Положение о прокурском надзоре от 26.05.1922 (действие с 01.0801922).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Конституция 1936 г. закрепила основы прокурорского надзора.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Верховный Совет СССР ввёл наименование Генеральный прокурор СССР от 19.03.1946.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Верховный Совет СССР Закон «О прокуратуре СССР» от 30.11.1979.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ФЗ «О прокуратуре РФ» от 17.11.1995: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Прокуратура – единая федеральная централизованная система органов, осуществляющая от имени РФ надзор за соблюдением Конституции РФ и исполнением законов на территории РФ.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 w:rsidRPr="00014A61">
        <w:rPr>
          <w:rFonts w:ascii="Times New Roman" w:hAnsi="Times New Roman"/>
          <w:b/>
          <w:i/>
          <w:sz w:val="28"/>
          <w:szCs w:val="28"/>
        </w:rPr>
        <w:t>N</w:t>
      </w:r>
      <w:r w:rsidRPr="00014A61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014A61">
        <w:rPr>
          <w:rFonts w:ascii="Times New Roman" w:hAnsi="Times New Roman"/>
          <w:b/>
          <w:i/>
          <w:sz w:val="28"/>
          <w:szCs w:val="28"/>
        </w:rPr>
        <w:t>B</w:t>
      </w:r>
      <w:r w:rsidRPr="00014A61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Конституция РФ (ст. 129) </w:t>
      </w:r>
      <w:r w:rsidRPr="00BC3D8A">
        <w:rPr>
          <w:rFonts w:ascii="Times New Roman" w:hAnsi="Times New Roman"/>
          <w:sz w:val="28"/>
          <w:szCs w:val="28"/>
          <w:u w:val="single"/>
          <w:lang w:val="ru-RU"/>
        </w:rPr>
        <w:t>о назначении на должность прокурора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 w:rsidRPr="00BC3D8A">
        <w:rPr>
          <w:rFonts w:ascii="Times New Roman" w:hAnsi="Times New Roman"/>
          <w:sz w:val="28"/>
          <w:szCs w:val="28"/>
          <w:u w:val="single"/>
          <w:lang w:val="ru-RU"/>
        </w:rPr>
        <w:t xml:space="preserve">Требования, предъявляемые к лицам, назначаемым на должности прокуроров </w:t>
      </w:r>
      <w:r>
        <w:rPr>
          <w:rFonts w:ascii="Times New Roman" w:hAnsi="Times New Roman"/>
          <w:sz w:val="28"/>
          <w:szCs w:val="28"/>
          <w:lang w:val="ru-RU"/>
        </w:rPr>
        <w:t>(см. ст. 40.1 ФЗ «О прокуратуре РФ»).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 w:rsidRPr="00014A61">
        <w:rPr>
          <w:rFonts w:ascii="Times New Roman" w:hAnsi="Times New Roman"/>
          <w:b/>
          <w:i/>
          <w:sz w:val="28"/>
          <w:szCs w:val="28"/>
        </w:rPr>
        <w:t>N</w:t>
      </w:r>
      <w:r w:rsidRPr="00014A61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014A61">
        <w:rPr>
          <w:rFonts w:ascii="Times New Roman" w:hAnsi="Times New Roman"/>
          <w:b/>
          <w:i/>
          <w:sz w:val="28"/>
          <w:szCs w:val="28"/>
        </w:rPr>
        <w:t>B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 w:rsidRPr="00BC3D8A">
        <w:rPr>
          <w:rFonts w:ascii="Times New Roman" w:hAnsi="Times New Roman"/>
          <w:sz w:val="28"/>
          <w:szCs w:val="28"/>
          <w:u w:val="single"/>
          <w:lang w:val="ru-RU"/>
        </w:rPr>
        <w:t>Нормативная база прокурорской деятельности</w:t>
      </w:r>
      <w:r>
        <w:rPr>
          <w:rFonts w:ascii="Times New Roman" w:hAnsi="Times New Roman"/>
          <w:sz w:val="28"/>
          <w:szCs w:val="28"/>
          <w:lang w:val="ru-RU"/>
        </w:rPr>
        <w:t xml:space="preserve"> создается Конституцией РФ, ФЗ «О прокуратуре РФ», уголовно-процессуальным, гражданско-процессуальным и арбитражно-процессуальным законодательством, Кодексом этики прокурорского работника РФ.</w:t>
      </w:r>
    </w:p>
    <w:p w:rsidR="0087474C" w:rsidRPr="000531A1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 w:rsidRPr="003727FA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рисяга прокурора (см. ст. 40.1 ФЗ «О прокуратуре РФ»). </w:t>
      </w:r>
      <w:r w:rsidRPr="00014A61">
        <w:rPr>
          <w:rFonts w:ascii="Times New Roman" w:hAnsi="Times New Roman"/>
          <w:b/>
          <w:i/>
          <w:sz w:val="28"/>
          <w:szCs w:val="28"/>
        </w:rPr>
        <w:t>N</w:t>
      </w:r>
      <w:r w:rsidRPr="00014A61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014A61">
        <w:rPr>
          <w:rFonts w:ascii="Times New Roman" w:hAnsi="Times New Roman"/>
          <w:b/>
          <w:i/>
          <w:sz w:val="28"/>
          <w:szCs w:val="28"/>
        </w:rPr>
        <w:t>B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Нарушение присяги несовместимо с дальнейшим пребыванием в органах прокуратуры.</w:t>
      </w:r>
    </w:p>
    <w:p w:rsidR="0087474C" w:rsidRPr="006B6B11" w:rsidRDefault="0087474C" w:rsidP="00812814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6B6B11">
        <w:rPr>
          <w:rFonts w:ascii="Times New Roman" w:hAnsi="Times New Roman"/>
          <w:sz w:val="28"/>
          <w:szCs w:val="28"/>
          <w:u w:val="single"/>
          <w:lang w:val="ru-RU"/>
        </w:rPr>
        <w:t>Этические аспекты прокурорской деятельности: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Стандарты профессионального поведения и ответственности прокуроров от 23.04.1999. Приняты Международной ассоциацией прокуроров (МАП). МАП основана в 06.06.1995.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 w:rsidRPr="006B6B11">
        <w:rPr>
          <w:rFonts w:ascii="Times New Roman" w:hAnsi="Times New Roman"/>
          <w:sz w:val="28"/>
          <w:szCs w:val="28"/>
          <w:lang w:val="ru-RU"/>
        </w:rPr>
        <w:t>Принципы:</w:t>
      </w:r>
      <w:r>
        <w:rPr>
          <w:rFonts w:ascii="Times New Roman" w:hAnsi="Times New Roman"/>
          <w:sz w:val="28"/>
          <w:szCs w:val="28"/>
          <w:lang w:val="ru-RU"/>
        </w:rPr>
        <w:t xml:space="preserve"> профессионализм, независимость, справедливость, беспристрастность, честность, честь и достоинство, внимательность, стойкость.</w:t>
      </w:r>
    </w:p>
    <w:p w:rsidR="0087474C" w:rsidRPr="006D0CB3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Кодекс поведения работников прокуратуры (Будапештские рекомендации) от 31.05.2001. </w:t>
      </w:r>
      <w:r>
        <w:rPr>
          <w:rFonts w:ascii="Times New Roman" w:hAnsi="Times New Roman"/>
          <w:sz w:val="28"/>
          <w:szCs w:val="28"/>
        </w:rPr>
        <w:t>VI</w:t>
      </w:r>
      <w:r w:rsidRPr="00FF26C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конференция прокуроров стран – членов Совета Европы.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 w:rsidRPr="00FF26C3">
        <w:rPr>
          <w:rFonts w:ascii="Times New Roman" w:hAnsi="Times New Roman"/>
          <w:sz w:val="28"/>
          <w:szCs w:val="28"/>
          <w:lang w:val="ru-RU"/>
        </w:rPr>
        <w:t>РФ</w:t>
      </w:r>
      <w:r>
        <w:rPr>
          <w:rFonts w:ascii="Times New Roman" w:hAnsi="Times New Roman"/>
          <w:sz w:val="28"/>
          <w:szCs w:val="28"/>
          <w:lang w:val="ru-RU"/>
        </w:rPr>
        <w:t xml:space="preserve"> – член СЕ с 28.02.1996.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Кодекс этики прокурорского работника РФ от 17.03.2010 (приложение № 1 к приказу № 114 Генерального прокурора РФ).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 w:rsidRPr="00014A61">
        <w:rPr>
          <w:rFonts w:ascii="Times New Roman" w:hAnsi="Times New Roman"/>
          <w:b/>
          <w:i/>
          <w:sz w:val="28"/>
          <w:szCs w:val="28"/>
        </w:rPr>
        <w:t>N</w:t>
      </w:r>
      <w:r w:rsidRPr="00014A61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014A61">
        <w:rPr>
          <w:rFonts w:ascii="Times New Roman" w:hAnsi="Times New Roman"/>
          <w:b/>
          <w:i/>
          <w:sz w:val="28"/>
          <w:szCs w:val="28"/>
        </w:rPr>
        <w:t>B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Прокуратура – централизованная система: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Генеральная прокуратура – Главная военная прокуратура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Прокуратуры субъектов – Военные и специализированные прокуратуры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Прокуратуры городов – Военные прокуратуры в городах</w:t>
      </w:r>
    </w:p>
    <w:p w:rsidR="0087474C" w:rsidRDefault="0087474C" w:rsidP="00812814">
      <w:pPr>
        <w:ind w:right="5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Прокуратуры районов – Военные и специализированные прокуратуры в районах</w:t>
      </w:r>
    </w:p>
    <w:p w:rsidR="0087474C" w:rsidRDefault="0087474C" w:rsidP="00812814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конспект по представленному материалу.</w:t>
      </w:r>
    </w:p>
    <w:p w:rsidR="0087474C" w:rsidRDefault="0087474C" w:rsidP="00812814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Основные виды прокурорской деятельности (перечислить).</w:t>
      </w:r>
    </w:p>
    <w:p w:rsidR="0087474C" w:rsidRPr="00B26A75" w:rsidRDefault="0087474C" w:rsidP="00812814">
      <w:pPr>
        <w:rPr>
          <w:lang w:val="ru-RU"/>
        </w:rPr>
      </w:pPr>
    </w:p>
    <w:p w:rsidR="0087474C" w:rsidRPr="00812814" w:rsidRDefault="0087474C" w:rsidP="006132F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474C" w:rsidRDefault="0087474C" w:rsidP="006132F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4580">
        <w:rPr>
          <w:rFonts w:ascii="Times New Roman" w:hAnsi="Times New Roman"/>
          <w:b/>
          <w:sz w:val="28"/>
          <w:szCs w:val="28"/>
          <w:lang w:val="ru-RU"/>
        </w:rPr>
        <w:t xml:space="preserve">Профессиональная деятельность </w:t>
      </w:r>
      <w:r>
        <w:rPr>
          <w:rFonts w:ascii="Times New Roman" w:hAnsi="Times New Roman"/>
          <w:b/>
          <w:sz w:val="28"/>
          <w:szCs w:val="28"/>
          <w:lang w:val="ru-RU"/>
        </w:rPr>
        <w:t>адвокатов</w:t>
      </w:r>
      <w:r w:rsidRPr="00DC4580">
        <w:rPr>
          <w:rFonts w:ascii="Times New Roman" w:hAnsi="Times New Roman"/>
          <w:b/>
          <w:sz w:val="28"/>
          <w:szCs w:val="28"/>
          <w:lang w:val="ru-RU"/>
        </w:rPr>
        <w:t xml:space="preserve"> РФ</w:t>
      </w:r>
    </w:p>
    <w:p w:rsidR="0087474C" w:rsidRPr="003109EC" w:rsidRDefault="0087474C" w:rsidP="006132FF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 w:rsidRPr="003109EC">
        <w:rPr>
          <w:rFonts w:ascii="Times New Roman" w:hAnsi="Times New Roman"/>
          <w:sz w:val="28"/>
          <w:szCs w:val="28"/>
          <w:lang w:val="ru-RU"/>
        </w:rPr>
        <w:t xml:space="preserve">Ознакомьтесь со следующим материалом: </w:t>
      </w:r>
    </w:p>
    <w:p w:rsidR="0087474C" w:rsidRDefault="0087474C" w:rsidP="006132FF">
      <w:pPr>
        <w:rPr>
          <w:rFonts w:ascii="Times New Roman" w:hAnsi="Times New Roman"/>
          <w:i/>
          <w:sz w:val="28"/>
          <w:szCs w:val="28"/>
          <w:lang w:val="ru-RU"/>
        </w:rPr>
      </w:pPr>
      <w:r w:rsidRPr="000E2D10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Адвокат</w:t>
      </w:r>
      <w:r w:rsidRPr="000E2D10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(лат.) – </w:t>
      </w:r>
      <w:r w:rsidRPr="000E2D10">
        <w:rPr>
          <w:rFonts w:ascii="Times New Roman" w:hAnsi="Times New Roman"/>
          <w:i/>
          <w:sz w:val="28"/>
          <w:szCs w:val="28"/>
        </w:rPr>
        <w:t>advocare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Первые упоминания о поверенных в Псковской Судной грамоте (ПСГ) и Новгородской Судной грамоте (НСГ). Облеченные властью не могли быть поверенными (уже тогда адвокат не мог состоять на государственной службе), чтобы исключить их влияние на суд. ПСГ – услугами поверенных могли воспользоваться женщины, старики, дети, инвалиды, монахи. НСГ – любой желающий.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Термин </w:t>
      </w:r>
      <w:r w:rsidRPr="000E2D10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адвокат</w:t>
      </w:r>
      <w:r w:rsidRPr="000E2D10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появляется в «В воинских уставах» Петра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(1716) в главе «Об адвокатах и полномочных».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Судебные уставы (1864) – впервые адвокатура как профессиональный институт (присяжные поверенные). 1874 г. – частные адвокаты (частные поверенные).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Адвокат – независимый профессиональный советник по правовым вопросам.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Адвокат – лицо, получившее в установленном настоящим ФЗ порядке статус адвоката и право осуществлять адвокатскую деятельность (п. 1 ст. 2 ФЗ «Об адвокатской деятельности и адвокатуре в РФ» от 31.05.2002).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Адвокатская деятельность – квалифицированная юридическая помощь, оказываемая на профессиональной основе лицами, получившими статус адвоката физическим и юридическим лицам в целях защиты их прав, свобод и интересов, а также обеспечения доступа к правосудию (п. 1 ст. 1 ФЗ «Об адвокатской деятельности и адвокатуре в РФ» от 31.05.2002).</w:t>
      </w:r>
    </w:p>
    <w:p w:rsidR="0087474C" w:rsidRPr="007475DF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 w:rsidRPr="003B2C9D">
        <w:rPr>
          <w:rFonts w:ascii="Times New Roman" w:hAnsi="Times New Roman"/>
          <w:sz w:val="28"/>
          <w:szCs w:val="28"/>
          <w:u w:val="single"/>
          <w:lang w:val="ru-RU"/>
        </w:rPr>
        <w:t>Требования, предъявляемые к кандидатам на должность судьи</w:t>
      </w:r>
      <w:r>
        <w:rPr>
          <w:rFonts w:ascii="Times New Roman" w:hAnsi="Times New Roman"/>
          <w:sz w:val="28"/>
          <w:szCs w:val="28"/>
          <w:lang w:val="ru-RU"/>
        </w:rPr>
        <w:t xml:space="preserve"> (п. 1 ст. 9 ФЗ «Об адвокатской деятельности и адвокатуре в РФ»)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Решение принимает квалификационная комиссия адвокатской палаты субъекта РФ после сдачи квалификационного экзамена.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 w:rsidRPr="00CD6D3D">
        <w:rPr>
          <w:rFonts w:ascii="Times New Roman" w:hAnsi="Times New Roman"/>
          <w:sz w:val="28"/>
          <w:szCs w:val="28"/>
          <w:u w:val="single"/>
          <w:lang w:val="ru-RU"/>
        </w:rPr>
        <w:t>Основополагающие принципы деятельности адвокатуры</w:t>
      </w:r>
      <w:r>
        <w:rPr>
          <w:rFonts w:ascii="Times New Roman" w:hAnsi="Times New Roman"/>
          <w:sz w:val="28"/>
          <w:szCs w:val="28"/>
          <w:lang w:val="ru-RU"/>
        </w:rPr>
        <w:t xml:space="preserve"> – это законность, независимость, самоуправляемость адвокатских образований, корпоративность, принцип равноправия адвокатов (п. 2 ст. 3 ФЗ «Об адвокатской деятельности и адвокатуре в РФ»).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57835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ринцип самоуправления адвокатуры вытекает из её негосударственного характера. Адвокатура – профессиональное сообщество адвокатов и как институт гражданского общества не входит в систему органов государственной власти и органов местного самоуправления (п. 1 ст. 3 Закона об адвокатуре).</w:t>
      </w:r>
      <w:r w:rsidRPr="007415F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Федеральная палата адвокатов – орган адвокатского самоуправления в РФ.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Присяга адвоката (см. п. 1 ст. 13 Закона об адвокатуре).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8D673E">
        <w:rPr>
          <w:rFonts w:ascii="Times New Roman" w:hAnsi="Times New Roman"/>
          <w:sz w:val="28"/>
          <w:szCs w:val="28"/>
          <w:u w:val="single"/>
          <w:lang w:val="ru-RU"/>
        </w:rPr>
        <w:t>Обязанности адвоката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(см. п. 1 ст. 7 ФЗ об адвокатуре).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Этические аспекты профессиональной деятельности адвокатов:</w:t>
      </w:r>
    </w:p>
    <w:p w:rsidR="0087474C" w:rsidRPr="008D673E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Генеральные принципы этики адвокатов. Приняты Международной ассоциацией юристов (</w:t>
      </w:r>
      <w:r>
        <w:rPr>
          <w:rFonts w:ascii="Times New Roman" w:hAnsi="Times New Roman"/>
          <w:sz w:val="28"/>
          <w:szCs w:val="28"/>
        </w:rPr>
        <w:t>IBA</w:t>
      </w:r>
      <w:r>
        <w:rPr>
          <w:rFonts w:ascii="Times New Roman" w:hAnsi="Times New Roman"/>
          <w:sz w:val="28"/>
          <w:szCs w:val="28"/>
          <w:lang w:val="ru-RU"/>
        </w:rPr>
        <w:t>),</w:t>
      </w:r>
      <w:r w:rsidRPr="008D673E">
        <w:rPr>
          <w:rFonts w:ascii="Times New Roman" w:hAnsi="Times New Roman"/>
          <w:sz w:val="28"/>
          <w:szCs w:val="28"/>
          <w:lang w:val="ru-RU"/>
        </w:rPr>
        <w:t xml:space="preserve"> 1995</w:t>
      </w:r>
      <w:r>
        <w:rPr>
          <w:rFonts w:ascii="Times New Roman" w:hAnsi="Times New Roman"/>
          <w:sz w:val="28"/>
          <w:szCs w:val="28"/>
          <w:lang w:val="ru-RU"/>
        </w:rPr>
        <w:t>, г. Эдинбург</w:t>
      </w:r>
      <w:r w:rsidRPr="008D673E">
        <w:rPr>
          <w:rFonts w:ascii="Times New Roman" w:hAnsi="Times New Roman"/>
          <w:sz w:val="28"/>
          <w:szCs w:val="28"/>
          <w:lang w:val="ru-RU"/>
        </w:rPr>
        <w:t>;</w:t>
      </w:r>
    </w:p>
    <w:p w:rsidR="0087474C" w:rsidRPr="008D673E" w:rsidRDefault="0087474C" w:rsidP="006132FF">
      <w:pPr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Кодекс профессиональной этики адвоката. Принят Первым Всероссийским съездом адвокатов 31.01.2003. </w:t>
      </w:r>
    </w:p>
    <w:p w:rsidR="0087474C" w:rsidRDefault="0087474C" w:rsidP="006132FF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конспект по представленному материалу.</w:t>
      </w:r>
    </w:p>
    <w:p w:rsidR="0087474C" w:rsidRDefault="0087474C" w:rsidP="006132FF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Основные виды юридической помощи (выписать).</w:t>
      </w:r>
    </w:p>
    <w:p w:rsidR="0087474C" w:rsidRPr="006132FF" w:rsidRDefault="0087474C">
      <w:pPr>
        <w:rPr>
          <w:lang w:val="ru-RU"/>
        </w:rPr>
      </w:pPr>
    </w:p>
    <w:sectPr w:rsidR="0087474C" w:rsidRPr="006132FF" w:rsidSect="00945CDC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93513"/>
    <w:multiLevelType w:val="hybridMultilevel"/>
    <w:tmpl w:val="21F04166"/>
    <w:lvl w:ilvl="0" w:tplc="21FADA5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2FF"/>
    <w:rsid w:val="00014A61"/>
    <w:rsid w:val="000531A1"/>
    <w:rsid w:val="000E2D10"/>
    <w:rsid w:val="001B4CAA"/>
    <w:rsid w:val="003109EC"/>
    <w:rsid w:val="003727FA"/>
    <w:rsid w:val="003B2C9D"/>
    <w:rsid w:val="004B0013"/>
    <w:rsid w:val="00516657"/>
    <w:rsid w:val="006132FF"/>
    <w:rsid w:val="006B6B11"/>
    <w:rsid w:val="006C2023"/>
    <w:rsid w:val="006D0CB3"/>
    <w:rsid w:val="007415F4"/>
    <w:rsid w:val="007475DF"/>
    <w:rsid w:val="00812814"/>
    <w:rsid w:val="0087474C"/>
    <w:rsid w:val="00885622"/>
    <w:rsid w:val="008D673E"/>
    <w:rsid w:val="00945CDC"/>
    <w:rsid w:val="00B26A75"/>
    <w:rsid w:val="00B57835"/>
    <w:rsid w:val="00BC3D8A"/>
    <w:rsid w:val="00CD6D3D"/>
    <w:rsid w:val="00DC4580"/>
    <w:rsid w:val="00FA2855"/>
    <w:rsid w:val="00FF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FF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32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898</Words>
  <Characters>5124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ЮР-озс-20-_Введение в профессиональную деятельность _08</dc:title>
  <dc:subject/>
  <dc:creator>acer</dc:creator>
  <cp:keywords/>
  <dc:description/>
  <cp:lastModifiedBy>Котег</cp:lastModifiedBy>
  <cp:revision>2</cp:revision>
  <dcterms:created xsi:type="dcterms:W3CDTF">2020-12-04T04:21:00Z</dcterms:created>
  <dcterms:modified xsi:type="dcterms:W3CDTF">2020-12-04T04:21:00Z</dcterms:modified>
</cp:coreProperties>
</file>