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EA0" w:rsidRDefault="00E74EA0" w:rsidP="00D74861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ЮР-озс-20_Введение в профессиональную деятельность _06.12_лекция-Дылыкова З.Д.</w:t>
      </w:r>
    </w:p>
    <w:p w:rsidR="00E74EA0" w:rsidRDefault="00E74EA0" w:rsidP="00D7486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Правоведение: цель, задачи, предмет. </w:t>
      </w:r>
    </w:p>
    <w:p w:rsidR="00E74EA0" w:rsidRDefault="00E74EA0" w:rsidP="00D7486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Юридическая наука и содержание юридического образования</w:t>
      </w:r>
    </w:p>
    <w:p w:rsidR="00E74EA0" w:rsidRPr="003109EC" w:rsidRDefault="00E74EA0" w:rsidP="00F70E80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 w:rsidRPr="003109EC">
        <w:rPr>
          <w:rFonts w:ascii="Times New Roman" w:hAnsi="Times New Roman"/>
          <w:sz w:val="28"/>
          <w:szCs w:val="28"/>
          <w:lang w:val="ru-RU"/>
        </w:rPr>
        <w:t xml:space="preserve">Ознакомьтесь со следующим материалом: 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N</w:t>
      </w:r>
      <w:r w:rsidRPr="00F70E80"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sz w:val="28"/>
          <w:szCs w:val="28"/>
        </w:rPr>
        <w:t>B</w:t>
      </w:r>
      <w:r w:rsidRPr="00F70E80"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r w:rsidRPr="00F70E80">
        <w:rPr>
          <w:rFonts w:ascii="Times New Roman" w:hAnsi="Times New Roman"/>
          <w:i/>
          <w:sz w:val="28"/>
          <w:szCs w:val="28"/>
        </w:rPr>
        <w:t>Iurisprudentia</w:t>
      </w:r>
      <w:r w:rsidRPr="00F70E80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F70E80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  <w:lang w:val="ru-RU"/>
        </w:rPr>
        <w:t>лат.</w:t>
      </w:r>
      <w:r w:rsidRPr="00F70E80"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Pr="00F70E80">
        <w:rPr>
          <w:rFonts w:ascii="Times New Roman" w:hAnsi="Times New Roman"/>
          <w:i/>
          <w:sz w:val="28"/>
          <w:szCs w:val="28"/>
        </w:rPr>
        <w:t>ius</w:t>
      </w:r>
      <w:r w:rsidRPr="00F70E80"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r w:rsidRPr="00F70E80">
        <w:rPr>
          <w:rFonts w:ascii="Times New Roman" w:hAnsi="Times New Roman"/>
          <w:i/>
          <w:sz w:val="28"/>
          <w:szCs w:val="28"/>
        </w:rPr>
        <w:t>iuris</w:t>
      </w:r>
      <w:r w:rsidRPr="00F70E80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право</w:t>
      </w:r>
      <w:r w:rsidRPr="00F70E80">
        <w:rPr>
          <w:rFonts w:ascii="Times New Roman" w:hAnsi="Times New Roman"/>
          <w:sz w:val="28"/>
          <w:szCs w:val="28"/>
          <w:lang w:val="ru-RU"/>
        </w:rPr>
        <w:t xml:space="preserve">; </w:t>
      </w:r>
      <w:r>
        <w:rPr>
          <w:rFonts w:ascii="Times New Roman" w:hAnsi="Times New Roman"/>
          <w:i/>
          <w:sz w:val="28"/>
          <w:szCs w:val="28"/>
        </w:rPr>
        <w:t>prudentia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возможность, способность, благоразумие, наука, понимание.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Юриспруденция – правоведение, юридическая наука, которая изучает право, отдельные его отрасли, историю и теорию государства и права, закономерности их возникновения и функционирования, их социальную роль, ценность.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Юриспруденция – 1) общественная теоретико-мировоззренческая наука.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Отрасли юридической науки:</w:t>
      </w:r>
    </w:p>
    <w:p w:rsidR="00E74EA0" w:rsidRPr="007D4748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Общая теория государства и права, изучающая сущность государства и права, понятия и правовые категории, общие вопросы юридической науки</w:t>
      </w:r>
      <w:r w:rsidRPr="007D4748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Pr="007D4748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наука «История государства и права». Предмет: история возникновения государства и права</w:t>
      </w:r>
      <w:r w:rsidRPr="007D4748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Pr="002544FE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 w:rsidRPr="002544FE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наука, изучающая Конституционное право</w:t>
      </w:r>
      <w:r w:rsidRPr="002544FE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наука, изучающая Гражданское право</w:t>
      </w:r>
      <w:r w:rsidRPr="002544FE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-наука, изучающая Административное право и др.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2) практико-прикладная наука, изучает законы, юридические принципы и аксиомы, способы и методы осуществления отдельных юридических действий, оценку результатов правового регулирования с использованием неюридических знаний, достижений естественных и технических наук (криминалистика, криминология, судебная статистика, юридическая психология и др.).</w:t>
      </w:r>
    </w:p>
    <w:p w:rsidR="00E74EA0" w:rsidRDefault="00E74EA0" w:rsidP="00002D0F">
      <w:pPr>
        <w:rPr>
          <w:rFonts w:ascii="Times New Roman" w:hAnsi="Times New Roman"/>
          <w:sz w:val="28"/>
          <w:szCs w:val="28"/>
          <w:lang w:val="ru-RU"/>
        </w:rPr>
      </w:pPr>
      <w:r w:rsidRPr="00404FA5">
        <w:rPr>
          <w:rFonts w:ascii="Times New Roman" w:hAnsi="Times New Roman"/>
          <w:sz w:val="28"/>
          <w:szCs w:val="28"/>
          <w:u w:val="single"/>
          <w:lang w:val="ru-RU"/>
        </w:rPr>
        <w:t>Роль юридической науки:</w:t>
      </w:r>
      <w:r>
        <w:rPr>
          <w:rFonts w:ascii="Times New Roman" w:hAnsi="Times New Roman"/>
          <w:sz w:val="28"/>
          <w:szCs w:val="28"/>
          <w:lang w:val="ru-RU"/>
        </w:rPr>
        <w:t xml:space="preserve"> совершенствование общественных отношений, укрепление правовых основ государственной и общественной жизни, повышение правовой культуры.</w:t>
      </w:r>
    </w:p>
    <w:p w:rsidR="00E74EA0" w:rsidRDefault="00E74EA0" w:rsidP="00002D0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N</w:t>
      </w:r>
      <w:r w:rsidRPr="00F70E80"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sz w:val="28"/>
          <w:szCs w:val="28"/>
        </w:rPr>
        <w:t>B</w:t>
      </w:r>
      <w:r w:rsidRPr="00F70E80"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Правовая культура (в широком смысле) – совокупность всех ценностей, созданных человеком в правовой сфере, а также знание и понимание этих ценностей и действие в соответствии с ними.</w:t>
      </w:r>
    </w:p>
    <w:p w:rsidR="00E74EA0" w:rsidRDefault="00E74EA0" w:rsidP="00002D0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Правовая культура (в узком смысле) – это система нормативных отношений между людьми или их организациями, сформированная в процессе социального взаимодействия, регулируемая фиксированными нормами, обязательными для исполнения и охраняемая государством.</w:t>
      </w:r>
    </w:p>
    <w:p w:rsidR="00E74EA0" w:rsidRDefault="00E74EA0" w:rsidP="00002D0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Правовая культура человека (показатели):</w:t>
      </w:r>
    </w:p>
    <w:p w:rsidR="00E74EA0" w:rsidRPr="00404FA5" w:rsidRDefault="00E74EA0" w:rsidP="00002D0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знание и понимание права</w:t>
      </w:r>
      <w:r w:rsidRPr="00404FA5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Pr="00404FA5" w:rsidRDefault="00E74EA0" w:rsidP="00002D0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уважение к праву в силу личного убеждения</w:t>
      </w:r>
      <w:r w:rsidRPr="00404FA5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Pr="00404FA5" w:rsidRDefault="00E74EA0" w:rsidP="00002D0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умение пользоваться правом</w:t>
      </w:r>
      <w:r w:rsidRPr="00404FA5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Default="00E74EA0" w:rsidP="00002D0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подчинение своего поведения требованиям и нормам права.</w:t>
      </w:r>
    </w:p>
    <w:p w:rsidR="00E74EA0" w:rsidRPr="00262936" w:rsidRDefault="00E74EA0" w:rsidP="00002D0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N</w:t>
      </w:r>
      <w:r w:rsidRPr="00F70E80"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sz w:val="28"/>
          <w:szCs w:val="28"/>
        </w:rPr>
        <w:t>B</w:t>
      </w:r>
      <w:r w:rsidRPr="00F70E80"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Юристы – носители и проводники правовой культуры. </w:t>
      </w:r>
    </w:p>
    <w:p w:rsidR="00E74EA0" w:rsidRDefault="00E74EA0" w:rsidP="00002D0F">
      <w:pPr>
        <w:rPr>
          <w:rFonts w:ascii="Times New Roman" w:hAnsi="Times New Roman"/>
          <w:sz w:val="28"/>
          <w:szCs w:val="28"/>
          <w:lang w:val="ru-RU"/>
        </w:rPr>
      </w:pPr>
      <w:r w:rsidRPr="00404FA5">
        <w:rPr>
          <w:rFonts w:ascii="Times New Roman" w:hAnsi="Times New Roman"/>
          <w:sz w:val="28"/>
          <w:szCs w:val="28"/>
          <w:u w:val="single"/>
          <w:lang w:val="ru-RU"/>
        </w:rPr>
        <w:t>Задачи юридической науки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E74EA0" w:rsidRPr="00404FA5" w:rsidRDefault="00E74EA0" w:rsidP="00002D0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укрепить правовые основы государственности</w:t>
      </w:r>
      <w:r w:rsidRPr="00404FA5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Pr="00404FA5" w:rsidRDefault="00E74EA0" w:rsidP="00002D0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обеспечить соблюдение прав и свобод граждан</w:t>
      </w:r>
      <w:r w:rsidRPr="00404FA5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Pr="00D23650" w:rsidRDefault="00E74EA0" w:rsidP="00002D0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обеспечить охрану всех форм собственности</w:t>
      </w:r>
      <w:r w:rsidRPr="00D23650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Pr="00D23650" w:rsidRDefault="00E74EA0" w:rsidP="00002D0F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способствовать эффективной борьбе с различными отклонениями от социальных норм. 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N</w:t>
      </w:r>
      <w:r w:rsidRPr="00F70E80"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sz w:val="28"/>
          <w:szCs w:val="28"/>
        </w:rPr>
        <w:t>B</w:t>
      </w:r>
      <w:r w:rsidRPr="00F70E80"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Право и мораль – важнейшие регуляторы общественных отношений. Социальные нормы: право, мораль, обычаи, традиции, ритуалы, религия.</w:t>
      </w:r>
    </w:p>
    <w:p w:rsidR="00E74EA0" w:rsidRDefault="00E74EA0" w:rsidP="00D23650">
      <w:pPr>
        <w:rPr>
          <w:rFonts w:ascii="Times New Roman" w:hAnsi="Times New Roman"/>
          <w:sz w:val="28"/>
          <w:szCs w:val="28"/>
          <w:lang w:val="ru-RU"/>
        </w:rPr>
      </w:pPr>
      <w:r w:rsidRPr="00D23650">
        <w:rPr>
          <w:rFonts w:ascii="Times New Roman" w:hAnsi="Times New Roman"/>
          <w:sz w:val="28"/>
          <w:szCs w:val="28"/>
          <w:u w:val="single"/>
          <w:lang w:val="ru-RU"/>
        </w:rPr>
        <w:t>Предмет ю</w:t>
      </w:r>
      <w:r w:rsidRPr="00404FA5">
        <w:rPr>
          <w:rFonts w:ascii="Times New Roman" w:hAnsi="Times New Roman"/>
          <w:sz w:val="28"/>
          <w:szCs w:val="28"/>
          <w:u w:val="single"/>
          <w:lang w:val="ru-RU"/>
        </w:rPr>
        <w:t>ридической науки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E74EA0" w:rsidRPr="00D2365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изучение закономерности возникновения, развития и сущности государства и права</w:t>
      </w:r>
      <w:r w:rsidRPr="00D23650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 w:rsidRPr="00D23650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техника правоведения (правила и приемы разрешения юридических дел, составления юридических документов, тактика и методика расследования преступлений, процедура подготовки и систематизации законов и других нормативных актов).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Проблемы юридических наук в соответствии со своим профилем разрабатывают НИИ. Например, Институт государства и права РАН (головной).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N</w:t>
      </w:r>
      <w:r w:rsidRPr="00F70E80"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sz w:val="28"/>
          <w:szCs w:val="28"/>
        </w:rPr>
        <w:t>B</w:t>
      </w:r>
      <w:r w:rsidRPr="00F70E80"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Основатель русской юриспруденции: Десницкий Семен Ефимович (примерно 1740 – 1789) – русский просветитель, ученый-правовед, коллежский асессор, доктор римских и русских прав, профессор, член Российской академии.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 w:rsidRPr="00CD78D3">
        <w:rPr>
          <w:rFonts w:ascii="Times New Roman" w:hAnsi="Times New Roman"/>
          <w:sz w:val="28"/>
          <w:szCs w:val="28"/>
          <w:u w:val="single"/>
          <w:lang w:val="ru-RU"/>
        </w:rPr>
        <w:t>Содержание юридического образования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– профили: </w:t>
      </w:r>
    </w:p>
    <w:p w:rsidR="00E74EA0" w:rsidRPr="00CD78D3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государственно- правовой профиль</w:t>
      </w:r>
      <w:r w:rsidRPr="00CD78D3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гражданско- правовой профиль</w:t>
      </w:r>
      <w:r>
        <w:rPr>
          <w:rFonts w:ascii="Times New Roman" w:hAnsi="Times New Roman"/>
          <w:sz w:val="28"/>
          <w:szCs w:val="28"/>
        </w:rPr>
        <w:t>;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уголовно- правовой профиль</w:t>
      </w:r>
      <w:r>
        <w:rPr>
          <w:rFonts w:ascii="Times New Roman" w:hAnsi="Times New Roman"/>
          <w:sz w:val="28"/>
          <w:szCs w:val="28"/>
        </w:rPr>
        <w:t>;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международно- правовой профиль</w:t>
      </w:r>
      <w:r>
        <w:rPr>
          <w:rFonts w:ascii="Times New Roman" w:hAnsi="Times New Roman"/>
          <w:sz w:val="28"/>
          <w:szCs w:val="28"/>
        </w:rPr>
        <w:t>;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финансово- правовой профиль.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Юрист – лицо, имеющее высшее юридическое образование и занимающееся профессиональной юридической деятельнотью.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Содержание профессии юриста:</w:t>
      </w:r>
    </w:p>
    <w:p w:rsidR="00E74EA0" w:rsidRPr="00E52A0E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профессиональный труд, работа, состоящая в выполнении профессиональных обязанностей</w:t>
      </w:r>
      <w:r w:rsidRPr="00E52A0E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Pr="00E52A0E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 w:rsidRPr="00E52A0E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служебное профессиональное проведение</w:t>
      </w:r>
      <w:r w:rsidRPr="00E52A0E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Pr="00E52A0E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 w:rsidRPr="00E52A0E">
        <w:rPr>
          <w:rFonts w:ascii="Times New Roman" w:hAnsi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sz w:val="28"/>
          <w:szCs w:val="28"/>
          <w:lang w:val="ru-RU"/>
        </w:rPr>
        <w:t>внеслужебное профессиональное проведение.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</w:rPr>
        <w:t>N</w:t>
      </w:r>
      <w:r w:rsidRPr="00F70E80"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sz w:val="28"/>
          <w:szCs w:val="28"/>
        </w:rPr>
        <w:t>B</w:t>
      </w:r>
      <w:r w:rsidRPr="00F70E80">
        <w:rPr>
          <w:rFonts w:ascii="Times New Roman" w:hAnsi="Times New Roman"/>
          <w:i/>
          <w:sz w:val="28"/>
          <w:szCs w:val="28"/>
          <w:lang w:val="ru-RU"/>
        </w:rPr>
        <w:t>.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Юридическая обязанность – это установленная законодательством и обеспеченная государством мера должного поведения обязанного субъекта.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Профессиональный долг юриста – совокупность требований правового и морального характера, предъявляемых к юристу при осуществленни им своих служебных полномочий.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 w:rsidRPr="00E52A0E">
        <w:rPr>
          <w:rFonts w:ascii="Times New Roman" w:hAnsi="Times New Roman"/>
          <w:sz w:val="28"/>
          <w:szCs w:val="28"/>
          <w:u w:val="single"/>
          <w:lang w:val="ru-RU"/>
        </w:rPr>
        <w:t>Основные черты юридической профессии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E74EA0" w:rsidRPr="00E52A0E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гуманизм и справедливость</w:t>
      </w:r>
      <w:r w:rsidRPr="00E52A0E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Pr="00E52A0E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 w:rsidRPr="00E52A0E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52A0E">
        <w:rPr>
          <w:rFonts w:ascii="Times New Roman" w:hAnsi="Times New Roman"/>
          <w:sz w:val="28"/>
          <w:szCs w:val="28"/>
          <w:lang w:val="ru-RU"/>
        </w:rPr>
        <w:t>государственный характер юридической профессии;</w:t>
      </w:r>
    </w:p>
    <w:p w:rsidR="00E74EA0" w:rsidRPr="00E52A0E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психолого-педагогическая направленность профессии юриста</w:t>
      </w:r>
      <w:r w:rsidRPr="00E52A0E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Pr="00E52A0E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творческий, исследовательский характер профессии юриста</w:t>
      </w:r>
      <w:r w:rsidRPr="00E52A0E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Pr="00E52A0E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самостоятельность и независимость в принятии решений</w:t>
      </w:r>
      <w:r w:rsidRPr="00E52A0E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Pr="00E52A0E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организаторский характер работы юриста</w:t>
      </w:r>
      <w:r w:rsidRPr="00E52A0E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формализованность.</w:t>
      </w:r>
    </w:p>
    <w:p w:rsidR="00E74EA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 w:rsidRPr="00BF7B52">
        <w:rPr>
          <w:rFonts w:ascii="Times New Roman" w:hAnsi="Times New Roman"/>
          <w:sz w:val="28"/>
          <w:szCs w:val="28"/>
          <w:u w:val="single"/>
          <w:lang w:val="ru-RU"/>
        </w:rPr>
        <w:t>Сообщества юристов</w:t>
      </w:r>
      <w:r>
        <w:rPr>
          <w:rFonts w:ascii="Times New Roman" w:hAnsi="Times New Roman"/>
          <w:sz w:val="28"/>
          <w:szCs w:val="28"/>
          <w:lang w:val="ru-RU"/>
        </w:rPr>
        <w:t xml:space="preserve"> имеют нормативное и ненормативное значение. Например, нормативное значение: Судейское сообщество образуют судьи федеральных судов всех видов и уровней, судьи судов субъектов РФ, составляющих судебную систему РФ (ст. 1 ФЗ «Об органах судейского сообщества в РФ» от 14.03.2002).</w:t>
      </w:r>
    </w:p>
    <w:p w:rsidR="00E74EA0" w:rsidRPr="00262936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Ненормативное значение, т.е. не воспринятое каким-либо законодательным или иным НПА. Это могут быть сообщества юристов в целом и сообщества отдельных категорий, отдельных групп юристов. Например, Ассоциация юристов России (АЮР, 22.12.2005) – общероссийская общественная (неправительственное негосударственное объединение граждан на основе совместных интересов и целей) организация, которая объединяет юристов-практиков, государственных общественных деятелей, представителей бизнеса и молодых юристов. МАЮ (</w:t>
      </w:r>
      <w:r>
        <w:rPr>
          <w:rFonts w:ascii="Times New Roman" w:hAnsi="Times New Roman"/>
          <w:sz w:val="28"/>
          <w:szCs w:val="28"/>
        </w:rPr>
        <w:t>IBA</w:t>
      </w:r>
      <w:r>
        <w:rPr>
          <w:rFonts w:ascii="Times New Roman" w:hAnsi="Times New Roman"/>
          <w:sz w:val="28"/>
          <w:szCs w:val="28"/>
          <w:lang w:val="ru-RU"/>
        </w:rPr>
        <w:t>)</w:t>
      </w:r>
      <w:r w:rsidRPr="0026293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 w:rsidRPr="00262936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Международная ассоциация юристов (17.02.1947).</w:t>
      </w:r>
    </w:p>
    <w:p w:rsidR="00E74EA0" w:rsidRDefault="00E74EA0" w:rsidP="00254C70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Составьте конспект по представленному материалу.</w:t>
      </w:r>
    </w:p>
    <w:p w:rsidR="00E74EA0" w:rsidRDefault="00E74EA0" w:rsidP="00254C70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254C70">
        <w:rPr>
          <w:rFonts w:ascii="Times New Roman" w:hAnsi="Times New Roman"/>
          <w:sz w:val="28"/>
          <w:szCs w:val="28"/>
          <w:lang w:val="ru-RU"/>
        </w:rPr>
        <w:t>Основные черты юридической профессии</w:t>
      </w:r>
      <w:r>
        <w:rPr>
          <w:rFonts w:ascii="Times New Roman" w:hAnsi="Times New Roman"/>
          <w:sz w:val="28"/>
          <w:szCs w:val="28"/>
          <w:lang w:val="ru-RU"/>
        </w:rPr>
        <w:t xml:space="preserve"> (краткая характеристика).</w:t>
      </w:r>
    </w:p>
    <w:p w:rsidR="00E74EA0" w:rsidRPr="00F70E80" w:rsidRDefault="00E74EA0" w:rsidP="00F70E80">
      <w:pPr>
        <w:rPr>
          <w:rFonts w:ascii="Times New Roman" w:hAnsi="Times New Roman"/>
          <w:sz w:val="28"/>
          <w:szCs w:val="28"/>
          <w:lang w:val="ru-RU"/>
        </w:rPr>
      </w:pPr>
    </w:p>
    <w:p w:rsidR="00E74EA0" w:rsidRDefault="00E74EA0" w:rsidP="00D74861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C4580">
        <w:rPr>
          <w:rFonts w:ascii="Times New Roman" w:hAnsi="Times New Roman"/>
          <w:b/>
          <w:sz w:val="28"/>
          <w:szCs w:val="28"/>
          <w:lang w:val="ru-RU"/>
        </w:rPr>
        <w:t>Профессиональная деятельность судей РФ</w:t>
      </w:r>
    </w:p>
    <w:p w:rsidR="00E74EA0" w:rsidRPr="003109EC" w:rsidRDefault="00E74EA0" w:rsidP="00254C70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 w:rsidRPr="003109EC">
        <w:rPr>
          <w:rFonts w:ascii="Times New Roman" w:hAnsi="Times New Roman"/>
          <w:sz w:val="28"/>
          <w:szCs w:val="28"/>
          <w:lang w:val="ru-RU"/>
        </w:rPr>
        <w:t xml:space="preserve">Ознакомьтесь со следующим материалом: 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Правосудие в РФ осуществляется только судом (ст. 118 Конституции РФ от 12.12.1993).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Судья – лицо, наделенное в конституционном порядке полномочиями осуществлять правосудие и исполняющее свои обязанности на профессиональной основе (ст. 3 п.1 Закона РФ «О статусе судей в РФ» от 26.06.1992).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u w:val="single"/>
          <w:lang w:val="ru-RU"/>
        </w:rPr>
      </w:pPr>
      <w:r w:rsidRPr="004B0013">
        <w:rPr>
          <w:rFonts w:ascii="Times New Roman" w:hAnsi="Times New Roman"/>
          <w:sz w:val="28"/>
          <w:szCs w:val="28"/>
          <w:u w:val="single"/>
          <w:lang w:val="ru-RU"/>
        </w:rPr>
        <w:t>Законодательство, НПА и документы, регламентирующие деятельность судей в РФ</w:t>
      </w:r>
      <w:r>
        <w:rPr>
          <w:rFonts w:ascii="Times New Roman" w:hAnsi="Times New Roman"/>
          <w:sz w:val="28"/>
          <w:szCs w:val="28"/>
          <w:u w:val="single"/>
          <w:lang w:val="ru-RU"/>
        </w:rPr>
        <w:t>: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Судебная власть осуществляется посредством конституционного, гражданского, административного и уголовного судопроизводства! Судьи – носители судебной власти.</w:t>
      </w:r>
    </w:p>
    <w:p w:rsidR="00E74EA0" w:rsidRPr="00096DEE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4B0013">
        <w:rPr>
          <w:rFonts w:ascii="Times New Roman" w:hAnsi="Times New Roman"/>
          <w:sz w:val="28"/>
          <w:szCs w:val="28"/>
          <w:lang w:val="ru-RU"/>
        </w:rPr>
        <w:t>Конституция РФ</w:t>
      </w:r>
      <w:r>
        <w:rPr>
          <w:rFonts w:ascii="Times New Roman" w:hAnsi="Times New Roman"/>
          <w:sz w:val="28"/>
          <w:szCs w:val="28"/>
          <w:lang w:val="ru-RU"/>
        </w:rPr>
        <w:t xml:space="preserve"> (принята всенародным голосованием 12.12.1993 с изменениями, одобренными в ходе всероссийского голосования 01.07.2020)</w:t>
      </w:r>
      <w:r w:rsidRPr="00096DEE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Pr="00096DEE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096DEE">
        <w:rPr>
          <w:rFonts w:ascii="Times New Roman" w:hAnsi="Times New Roman"/>
          <w:sz w:val="28"/>
          <w:szCs w:val="28"/>
          <w:lang w:val="ru-RU"/>
        </w:rPr>
        <w:t>ФКЗ</w:t>
      </w:r>
      <w:r>
        <w:rPr>
          <w:rFonts w:ascii="Times New Roman" w:hAnsi="Times New Roman"/>
          <w:sz w:val="28"/>
          <w:szCs w:val="28"/>
          <w:lang w:val="ru-RU"/>
        </w:rPr>
        <w:t xml:space="preserve"> «О судебной системе РФ» от 31.12.1996</w:t>
      </w:r>
      <w:r w:rsidRPr="00096DEE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Pr="00096DEE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Закон РФ «О статусе судей в РФ» от 26.06.1992</w:t>
      </w:r>
      <w:r w:rsidRPr="00096DEE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- Кодекс судейской этики (с изменениями от 8 декабря 2016). Принят </w:t>
      </w:r>
      <w:r>
        <w:rPr>
          <w:rFonts w:ascii="Times New Roman" w:hAnsi="Times New Roman"/>
          <w:sz w:val="28"/>
          <w:szCs w:val="28"/>
        </w:rPr>
        <w:t>VIII</w:t>
      </w:r>
      <w:r>
        <w:rPr>
          <w:rFonts w:ascii="Times New Roman" w:hAnsi="Times New Roman"/>
          <w:sz w:val="28"/>
          <w:szCs w:val="28"/>
          <w:lang w:val="ru-RU"/>
        </w:rPr>
        <w:t xml:space="preserve"> Всероссийским съездом судей 19.12.2012 (основной список).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Единство судебной системы и статуса судей (ст. 3 </w:t>
      </w:r>
      <w:r w:rsidRPr="00096DEE">
        <w:rPr>
          <w:rFonts w:ascii="Times New Roman" w:hAnsi="Times New Roman"/>
          <w:sz w:val="28"/>
          <w:szCs w:val="28"/>
          <w:lang w:val="ru-RU"/>
        </w:rPr>
        <w:t>ФКЗ</w:t>
      </w:r>
      <w:r>
        <w:rPr>
          <w:rFonts w:ascii="Times New Roman" w:hAnsi="Times New Roman"/>
          <w:sz w:val="28"/>
          <w:szCs w:val="28"/>
          <w:lang w:val="ru-RU"/>
        </w:rPr>
        <w:t xml:space="preserve"> «О судебной системе РФ» от 31.12.1996)!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Судебная система: Конституционный Суд РФ, Верховный Суд РФ, федеральные суды общей юрисдикции, арбитражные суды, мировые судьи субъектов РФ.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 w:rsidRPr="003B2C9D">
        <w:rPr>
          <w:rFonts w:ascii="Times New Roman" w:hAnsi="Times New Roman"/>
          <w:sz w:val="28"/>
          <w:szCs w:val="28"/>
          <w:u w:val="single"/>
          <w:lang w:val="ru-RU"/>
        </w:rPr>
        <w:t>Требования, предъявляемые к кандидатам на должность судьи</w:t>
      </w:r>
      <w:r>
        <w:rPr>
          <w:rFonts w:ascii="Times New Roman" w:hAnsi="Times New Roman"/>
          <w:sz w:val="28"/>
          <w:szCs w:val="28"/>
          <w:lang w:val="ru-RU"/>
        </w:rPr>
        <w:t xml:space="preserve"> (п. 1 ст.3 Закона РФ «О статусе судей в РФ» от 26.06.1992).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п. 6 (см. Постановление Совета судей РФ от 26.12.2002).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Возраст и стаж (при соответствии требованиям, предусмотренным п. 1 ст. 4 Закона РФ «О статусе судей в РФ» от 26.06.1992).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 w:rsidRPr="009F45F4">
        <w:rPr>
          <w:rFonts w:ascii="Times New Roman" w:hAnsi="Times New Roman"/>
          <w:sz w:val="28"/>
          <w:szCs w:val="28"/>
          <w:u w:val="single"/>
          <w:lang w:val="ru-RU"/>
        </w:rPr>
        <w:t>Порядок назначения судей на должности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E74EA0" w:rsidRPr="00EA4014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судьи Конституционного и Верховного Судов РФ назначаются Советом Федерации по представлению Президента РФ</w:t>
      </w:r>
      <w:r w:rsidRPr="00EA4014">
        <w:rPr>
          <w:rFonts w:ascii="Times New Roman" w:hAnsi="Times New Roman"/>
          <w:sz w:val="28"/>
          <w:szCs w:val="28"/>
          <w:lang w:val="ru-RU"/>
        </w:rPr>
        <w:t>;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все другие судьи назначаются перзидентом РФ.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Кандидаты на должности проходят конкурсный отбор, по их кандидатурам выражают свое мнение органы власти субъектов РФ, квалификационные коллегии судей.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Присяга судьи (ст. 8 Закона РФ «О статусе судей в РФ» от 26.06.1992).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Главная задача судьи – это рассмотрение конкретного уголовного, гражданского или иного дела и вынесение по нему справедливого, основанного на законе решения.</w:t>
      </w:r>
    </w:p>
    <w:p w:rsidR="00E74EA0" w:rsidRPr="009F45F4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D0889">
        <w:rPr>
          <w:rFonts w:ascii="Times New Roman" w:hAnsi="Times New Roman"/>
          <w:sz w:val="28"/>
          <w:szCs w:val="28"/>
          <w:lang w:val="ru-RU"/>
        </w:rPr>
        <w:t>Пр</w:t>
      </w:r>
      <w:r>
        <w:rPr>
          <w:rFonts w:ascii="Times New Roman" w:hAnsi="Times New Roman"/>
          <w:sz w:val="28"/>
          <w:szCs w:val="28"/>
          <w:lang w:val="ru-RU"/>
        </w:rPr>
        <w:t>иговор суда должен быть законным, обоснованным и справедливым (ст. 297 УПК РФ от 18.12.2001).</w:t>
      </w:r>
    </w:p>
    <w:p w:rsidR="00E74EA0" w:rsidRDefault="00E74EA0" w:rsidP="00254C70">
      <w:pPr>
        <w:pStyle w:val="ListParagraph"/>
        <w:numPr>
          <w:ilvl w:val="0"/>
          <w:numId w:val="2"/>
        </w:numPr>
        <w:ind w:firstLineChars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Составьте конспект по представленному материалу.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 w:rsidRPr="004B0013">
        <w:rPr>
          <w:rFonts w:ascii="Times New Roman" w:hAnsi="Times New Roman"/>
          <w:b/>
          <w:sz w:val="28"/>
          <w:szCs w:val="28"/>
        </w:rPr>
        <w:t>N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 w:rsidRPr="004B0013">
        <w:rPr>
          <w:rFonts w:ascii="Times New Roman" w:hAnsi="Times New Roman"/>
          <w:b/>
          <w:sz w:val="28"/>
          <w:szCs w:val="28"/>
        </w:rPr>
        <w:t>B</w:t>
      </w:r>
      <w:r w:rsidRPr="004B0013">
        <w:rPr>
          <w:rFonts w:ascii="Times New Roman" w:hAnsi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Основные виды работы судьи (перечислить).</w:t>
      </w:r>
    </w:p>
    <w:p w:rsidR="00E74EA0" w:rsidRPr="00B95FF6" w:rsidRDefault="00E74EA0" w:rsidP="00BE6E02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B95FF6">
        <w:rPr>
          <w:rFonts w:ascii="Times New Roman" w:hAnsi="Times New Roman"/>
          <w:i/>
          <w:sz w:val="28"/>
          <w:szCs w:val="28"/>
          <w:lang w:val="ru-RU"/>
        </w:rPr>
        <w:t>Литература:</w:t>
      </w:r>
    </w:p>
    <w:p w:rsidR="00E74EA0" w:rsidRDefault="00E74EA0" w:rsidP="00D74861">
      <w:pPr>
        <w:rPr>
          <w:rFonts w:ascii="Times New Roman" w:hAnsi="Times New Roman"/>
          <w:sz w:val="28"/>
          <w:szCs w:val="28"/>
          <w:lang w:val="ru-RU"/>
        </w:rPr>
      </w:pPr>
      <w:r w:rsidRPr="00BE6E02">
        <w:rPr>
          <w:rFonts w:ascii="Times New Roman" w:hAnsi="Times New Roman"/>
          <w:sz w:val="28"/>
          <w:szCs w:val="28"/>
          <w:lang w:val="ru-RU"/>
        </w:rPr>
        <w:t xml:space="preserve">Чашин А.Н. Введение в специальность: Юрист: учебное пособие/ Чашин А.Н. – М. : Издательство Юрайт, 2019. — 113 с. – (Бакалавр и специалист). – 1-е издание.  – ISBN 978-5-534-06653-1. — Режим доступа : </w:t>
      </w:r>
      <w:hyperlink r:id="rId7" w:anchor="page/3" w:history="1">
        <w:r w:rsidRPr="0007270B">
          <w:rPr>
            <w:rStyle w:val="Hyperlink"/>
            <w:rFonts w:ascii="Times New Roman" w:hAnsi="Times New Roman"/>
            <w:sz w:val="28"/>
            <w:szCs w:val="28"/>
            <w:lang w:val="ru-RU"/>
          </w:rPr>
          <w:t>https://biblio-online.ru/viewer/vvedenie-v-specialnost-yurist-442081#page/3</w:t>
        </w:r>
      </w:hyperlink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sectPr w:rsidR="00E74EA0" w:rsidSect="006521C4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EA0" w:rsidRDefault="00E74EA0" w:rsidP="00404FA5">
      <w:r>
        <w:separator/>
      </w:r>
    </w:p>
  </w:endnote>
  <w:endnote w:type="continuationSeparator" w:id="0">
    <w:p w:rsidR="00E74EA0" w:rsidRDefault="00E74EA0" w:rsidP="0040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EA0" w:rsidRDefault="00E74EA0" w:rsidP="00404FA5">
      <w:r>
        <w:separator/>
      </w:r>
    </w:p>
  </w:footnote>
  <w:footnote w:type="continuationSeparator" w:id="0">
    <w:p w:rsidR="00E74EA0" w:rsidRDefault="00E74EA0" w:rsidP="00404F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77694"/>
    <w:multiLevelType w:val="hybridMultilevel"/>
    <w:tmpl w:val="7B5E2774"/>
    <w:lvl w:ilvl="0" w:tplc="1AA0EC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>
    <w:nsid w:val="55393513"/>
    <w:multiLevelType w:val="hybridMultilevel"/>
    <w:tmpl w:val="21F04166"/>
    <w:lvl w:ilvl="0" w:tplc="21FADA52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861"/>
    <w:rsid w:val="00002D0F"/>
    <w:rsid w:val="0007270B"/>
    <w:rsid w:val="00096DEE"/>
    <w:rsid w:val="000F0756"/>
    <w:rsid w:val="001D7126"/>
    <w:rsid w:val="002544FE"/>
    <w:rsid w:val="00254C70"/>
    <w:rsid w:val="00262936"/>
    <w:rsid w:val="003109EC"/>
    <w:rsid w:val="003B2C9D"/>
    <w:rsid w:val="003B55AB"/>
    <w:rsid w:val="00404FA5"/>
    <w:rsid w:val="0049417A"/>
    <w:rsid w:val="004B0013"/>
    <w:rsid w:val="005772E8"/>
    <w:rsid w:val="006521C4"/>
    <w:rsid w:val="007A27F7"/>
    <w:rsid w:val="007D4748"/>
    <w:rsid w:val="00885622"/>
    <w:rsid w:val="008870FB"/>
    <w:rsid w:val="009F45F4"/>
    <w:rsid w:val="00A8622A"/>
    <w:rsid w:val="00B95FF6"/>
    <w:rsid w:val="00BD0889"/>
    <w:rsid w:val="00BE6E02"/>
    <w:rsid w:val="00BF7B52"/>
    <w:rsid w:val="00CD78D3"/>
    <w:rsid w:val="00D23650"/>
    <w:rsid w:val="00D74861"/>
    <w:rsid w:val="00DC4580"/>
    <w:rsid w:val="00E52A0E"/>
    <w:rsid w:val="00E74EA0"/>
    <w:rsid w:val="00EA4014"/>
    <w:rsid w:val="00EE6623"/>
    <w:rsid w:val="00F70E80"/>
    <w:rsid w:val="00F81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C70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74861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404FA5"/>
    <w:pPr>
      <w:pBdr>
        <w:bottom w:val="single" w:sz="6" w:space="1" w:color="auto"/>
      </w:pBdr>
      <w:tabs>
        <w:tab w:val="center" w:pos="4677"/>
        <w:tab w:val="right" w:pos="9355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04FA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04FA5"/>
    <w:pPr>
      <w:tabs>
        <w:tab w:val="center" w:pos="4677"/>
        <w:tab w:val="right" w:pos="9355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04FA5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7A27F7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-online.ru/viewer/vvedenie-v-specialnost-yurist-4420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7</Pages>
  <Words>1209</Words>
  <Characters>6897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ЮР-озс-20_Введение в профессиональную деятельность _06</dc:title>
  <dc:subject/>
  <dc:creator>acer</dc:creator>
  <cp:keywords/>
  <dc:description/>
  <cp:lastModifiedBy>Котег</cp:lastModifiedBy>
  <cp:revision>2</cp:revision>
  <dcterms:created xsi:type="dcterms:W3CDTF">2020-12-04T04:20:00Z</dcterms:created>
  <dcterms:modified xsi:type="dcterms:W3CDTF">2020-12-04T04:20:00Z</dcterms:modified>
</cp:coreProperties>
</file>