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16" w:rsidRDefault="00E11B16" w:rsidP="006A7414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 w:rsidRPr="0023544B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 </w:t>
      </w:r>
      <w:r w:rsidR="00B738D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Юридическая техника</w:t>
      </w:r>
    </w:p>
    <w:p w:rsidR="00BE5501" w:rsidRDefault="00BE5501" w:rsidP="006A7414">
      <w:pPr>
        <w:ind w:firstLine="426"/>
        <w:jc w:val="both"/>
        <w:rPr>
          <w:sz w:val="28"/>
          <w:szCs w:val="28"/>
        </w:rPr>
      </w:pPr>
    </w:p>
    <w:p w:rsidR="00E11B16" w:rsidRPr="00D24E7E" w:rsidRDefault="00E11B16" w:rsidP="006A7414">
      <w:pPr>
        <w:ind w:firstLine="426"/>
        <w:jc w:val="both"/>
        <w:rPr>
          <w:sz w:val="28"/>
          <w:szCs w:val="28"/>
        </w:rPr>
      </w:pPr>
      <w:r w:rsidRPr="00D24E7E">
        <w:rPr>
          <w:sz w:val="28"/>
          <w:szCs w:val="28"/>
        </w:rPr>
        <w:t>Тема содержит задания для закрепления следующих вопросов курса:</w:t>
      </w:r>
    </w:p>
    <w:p w:rsidR="00E11B16" w:rsidRPr="00D24E7E" w:rsidRDefault="00E11B16" w:rsidP="006A741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4E7E">
        <w:rPr>
          <w:rFonts w:ascii="Times New Roman" w:hAnsi="Times New Roman"/>
          <w:sz w:val="28"/>
          <w:szCs w:val="28"/>
        </w:rPr>
        <w:t>Понятие, виды и значе</w:t>
      </w:r>
      <w:r>
        <w:rPr>
          <w:rFonts w:ascii="Times New Roman" w:hAnsi="Times New Roman"/>
          <w:sz w:val="28"/>
          <w:szCs w:val="28"/>
        </w:rPr>
        <w:t>ние юридической техники.</w:t>
      </w:r>
    </w:p>
    <w:p w:rsidR="00E11B16" w:rsidRPr="00D24E7E" w:rsidRDefault="00E11B16" w:rsidP="006A741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4E7E">
        <w:rPr>
          <w:rFonts w:ascii="Times New Roman" w:hAnsi="Times New Roman"/>
          <w:sz w:val="28"/>
          <w:szCs w:val="28"/>
        </w:rPr>
        <w:t>Правила и</w:t>
      </w:r>
      <w:r>
        <w:rPr>
          <w:rFonts w:ascii="Times New Roman" w:hAnsi="Times New Roman"/>
          <w:sz w:val="28"/>
          <w:szCs w:val="28"/>
        </w:rPr>
        <w:t xml:space="preserve"> приемы законодательной техники.</w:t>
      </w:r>
    </w:p>
    <w:p w:rsidR="00E11B16" w:rsidRPr="00D24E7E" w:rsidRDefault="00E11B16" w:rsidP="006A741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4E7E">
        <w:rPr>
          <w:rFonts w:ascii="Times New Roman" w:hAnsi="Times New Roman"/>
          <w:sz w:val="28"/>
          <w:szCs w:val="28"/>
        </w:rPr>
        <w:t xml:space="preserve">Правила и приемы </w:t>
      </w:r>
      <w:r w:rsidR="0098766C">
        <w:rPr>
          <w:rFonts w:ascii="Times New Roman" w:hAnsi="Times New Roman"/>
          <w:sz w:val="28"/>
          <w:szCs w:val="28"/>
        </w:rPr>
        <w:t>техники толкования законодательства</w:t>
      </w:r>
      <w:r w:rsidRPr="00D24E7E">
        <w:rPr>
          <w:rFonts w:ascii="Times New Roman" w:hAnsi="Times New Roman"/>
          <w:sz w:val="28"/>
          <w:szCs w:val="28"/>
        </w:rPr>
        <w:t>.</w:t>
      </w:r>
    </w:p>
    <w:p w:rsidR="00E11B16" w:rsidRDefault="00E11B16" w:rsidP="00E11B16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E11B16" w:rsidRDefault="00E11B16" w:rsidP="00E11B16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Задание 1</w:t>
      </w:r>
    </w:p>
    <w:p w:rsidR="004D0510" w:rsidRPr="0072517F" w:rsidRDefault="004D0510" w:rsidP="004D0510">
      <w:pPr>
        <w:widowControl w:val="0"/>
        <w:spacing w:line="360" w:lineRule="auto"/>
        <w:ind w:firstLine="709"/>
        <w:rPr>
          <w:i/>
          <w:iCs/>
          <w:sz w:val="28"/>
          <w:szCs w:val="28"/>
        </w:rPr>
      </w:pPr>
      <w:r w:rsidRPr="0072517F">
        <w:rPr>
          <w:i/>
          <w:iCs/>
          <w:sz w:val="28"/>
          <w:szCs w:val="28"/>
        </w:rPr>
        <w:t>Дайте ответы на поставленные вопросы: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Что означает понятие «юридическая техника»?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каких сферах юридической деятельности должны использоваться правила юридической техники?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Какой вид юридической техники использовался при подготовке текстов нормативных актов?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Кто обязан соблюдать правила законодательной техники при составлении нормативных актов?</w:t>
      </w:r>
    </w:p>
    <w:p w:rsidR="006A7414" w:rsidRDefault="006A7414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="00B738D2">
        <w:rPr>
          <w:iCs/>
          <w:sz w:val="28"/>
          <w:szCs w:val="28"/>
        </w:rPr>
        <w:t>каких актах</w:t>
      </w:r>
      <w:r>
        <w:rPr>
          <w:iCs/>
          <w:sz w:val="28"/>
          <w:szCs w:val="28"/>
        </w:rPr>
        <w:t xml:space="preserve"> закреплены правила законодательной техники?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Какой вид юридической техники используется в правоприменительной деятельности?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каких законах установлены требования по оформлению актов применения права в уголовных отношениях?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каких законах установлены требования по оформлению актов применения права в гражданско-процессуальных отношениях?</w:t>
      </w:r>
    </w:p>
    <w:p w:rsidR="004D0510" w:rsidRDefault="004D0510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каких законах установлены требования по оформлению актов применения права в административных отношениях?</w:t>
      </w:r>
    </w:p>
    <w:p w:rsidR="004D0510" w:rsidRDefault="00B738D2" w:rsidP="004D0510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4D0510">
        <w:rPr>
          <w:iCs/>
          <w:sz w:val="28"/>
          <w:szCs w:val="28"/>
        </w:rPr>
        <w:t>Какой вид юридической техники используется при составлении актов официального толкования права?</w:t>
      </w:r>
    </w:p>
    <w:p w:rsidR="00E11B16" w:rsidRDefault="00E11B16" w:rsidP="00E11B16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Задание </w:t>
      </w:r>
      <w:r w:rsidR="00347C0C">
        <w:rPr>
          <w:i/>
          <w:sz w:val="28"/>
          <w:szCs w:val="28"/>
        </w:rPr>
        <w:t>2</w:t>
      </w:r>
    </w:p>
    <w:p w:rsidR="00E11B16" w:rsidRPr="00E06A17" w:rsidRDefault="00E11B16" w:rsidP="00E11B16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E06A17">
        <w:rPr>
          <w:i/>
          <w:sz w:val="28"/>
          <w:szCs w:val="28"/>
        </w:rPr>
        <w:t>Составьте сравнительную таблицу видов юридической техники по предложенным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9"/>
        <w:gridCol w:w="4133"/>
      </w:tblGrid>
      <w:tr w:rsidR="006A7414" w:rsidRPr="009A1D20" w:rsidTr="006A7414">
        <w:tc>
          <w:tcPr>
            <w:tcW w:w="2802" w:type="dxa"/>
          </w:tcPr>
          <w:p w:rsidR="006A7414" w:rsidRPr="00F82A8B" w:rsidRDefault="006A7414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 xml:space="preserve">Вид юридической </w:t>
            </w:r>
          </w:p>
          <w:p w:rsidR="006A7414" w:rsidRPr="00F82A8B" w:rsidRDefault="006A7414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техники</w:t>
            </w:r>
          </w:p>
        </w:tc>
        <w:tc>
          <w:tcPr>
            <w:tcW w:w="1849" w:type="dxa"/>
          </w:tcPr>
          <w:p w:rsidR="006A7414" w:rsidRPr="00F82A8B" w:rsidRDefault="006A7414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Общее</w:t>
            </w:r>
          </w:p>
          <w:p w:rsidR="006A7414" w:rsidRPr="00F82A8B" w:rsidRDefault="006A7414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определение</w:t>
            </w:r>
          </w:p>
        </w:tc>
        <w:tc>
          <w:tcPr>
            <w:tcW w:w="4133" w:type="dxa"/>
          </w:tcPr>
          <w:p w:rsidR="006A7414" w:rsidRPr="00F82A8B" w:rsidRDefault="006A7414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Сфера</w:t>
            </w:r>
            <w:r>
              <w:rPr>
                <w:b/>
                <w:sz w:val="24"/>
                <w:szCs w:val="24"/>
              </w:rPr>
              <w:t xml:space="preserve"> и субъекты</w:t>
            </w:r>
          </w:p>
          <w:p w:rsidR="006A7414" w:rsidRPr="00F82A8B" w:rsidRDefault="006A7414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применения</w:t>
            </w:r>
          </w:p>
        </w:tc>
      </w:tr>
      <w:tr w:rsidR="006A7414" w:rsidRPr="00CC58F8" w:rsidTr="006A7414">
        <w:tc>
          <w:tcPr>
            <w:tcW w:w="2802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 xml:space="preserve">1. Законодательная </w:t>
            </w:r>
            <w:r w:rsidRPr="00CC58F8">
              <w:rPr>
                <w:sz w:val="24"/>
                <w:szCs w:val="24"/>
              </w:rPr>
              <w:lastRenderedPageBreak/>
              <w:t>юридическая техника</w:t>
            </w:r>
          </w:p>
        </w:tc>
        <w:tc>
          <w:tcPr>
            <w:tcW w:w="1849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A7414" w:rsidRPr="00CC58F8" w:rsidTr="006A7414">
        <w:tc>
          <w:tcPr>
            <w:tcW w:w="2802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2. Правоприменительная юридическая техника</w:t>
            </w:r>
          </w:p>
        </w:tc>
        <w:tc>
          <w:tcPr>
            <w:tcW w:w="1849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A7414" w:rsidRPr="00CC58F8" w:rsidTr="006A7414">
        <w:tc>
          <w:tcPr>
            <w:tcW w:w="2802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C58F8">
              <w:rPr>
                <w:sz w:val="24"/>
                <w:szCs w:val="24"/>
              </w:rPr>
              <w:t>3. Интерпретационная юридическая техника</w:t>
            </w:r>
          </w:p>
        </w:tc>
        <w:tc>
          <w:tcPr>
            <w:tcW w:w="1849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E11B16" w:rsidRDefault="00E11B16" w:rsidP="00E11B16">
      <w:pPr>
        <w:widowControl w:val="0"/>
        <w:shd w:val="clear" w:color="auto" w:fill="FFFFFF"/>
        <w:tabs>
          <w:tab w:val="left" w:pos="0"/>
        </w:tabs>
        <w:spacing w:before="24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Задание </w:t>
      </w:r>
      <w:r w:rsidR="000009F9">
        <w:rPr>
          <w:i/>
          <w:sz w:val="28"/>
          <w:szCs w:val="28"/>
        </w:rPr>
        <w:t>3</w:t>
      </w:r>
    </w:p>
    <w:p w:rsidR="00E11B16" w:rsidRDefault="00E11B16" w:rsidP="00E11B16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</w:t>
      </w:r>
      <w:r w:rsidR="004C6295">
        <w:rPr>
          <w:sz w:val="28"/>
          <w:szCs w:val="28"/>
        </w:rPr>
        <w:t>содержание и практическое значение,</w:t>
      </w:r>
      <w:r w:rsidRPr="004A3B8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8A762B">
        <w:rPr>
          <w:sz w:val="28"/>
          <w:szCs w:val="28"/>
        </w:rPr>
        <w:t>х</w:t>
      </w:r>
      <w:r>
        <w:rPr>
          <w:sz w:val="28"/>
          <w:szCs w:val="28"/>
        </w:rPr>
        <w:t xml:space="preserve"> в табл.</w:t>
      </w:r>
      <w:r w:rsidRPr="004A3B84">
        <w:rPr>
          <w:sz w:val="28"/>
          <w:szCs w:val="28"/>
        </w:rPr>
        <w:t xml:space="preserve"> основны</w:t>
      </w:r>
      <w:r w:rsidR="008A762B">
        <w:rPr>
          <w:sz w:val="28"/>
          <w:szCs w:val="28"/>
        </w:rPr>
        <w:t xml:space="preserve">х правил </w:t>
      </w:r>
      <w:r w:rsidRPr="004A3B84">
        <w:rPr>
          <w:sz w:val="28"/>
          <w:szCs w:val="28"/>
        </w:rPr>
        <w:t>законодательной техники</w:t>
      </w:r>
      <w:r w:rsidR="00D44B21">
        <w:rPr>
          <w:sz w:val="28"/>
          <w:szCs w:val="28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E11B16" w:rsidRPr="009A1D20" w:rsidTr="00F24ACC">
        <w:tc>
          <w:tcPr>
            <w:tcW w:w="3528" w:type="dxa"/>
          </w:tcPr>
          <w:p w:rsidR="00E11B16" w:rsidRPr="00F82A8B" w:rsidRDefault="00E11B16" w:rsidP="000009F9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Правило</w:t>
            </w:r>
          </w:p>
          <w:p w:rsidR="00E11B16" w:rsidRPr="00F82A8B" w:rsidRDefault="00E11B16" w:rsidP="000009F9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законодательной техники</w:t>
            </w:r>
          </w:p>
        </w:tc>
        <w:tc>
          <w:tcPr>
            <w:tcW w:w="5539" w:type="dxa"/>
          </w:tcPr>
          <w:p w:rsidR="00E11B16" w:rsidRPr="00F82A8B" w:rsidRDefault="004C6295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 значение</w:t>
            </w:r>
          </w:p>
          <w:p w:rsidR="00E11B16" w:rsidRPr="00F82A8B" w:rsidRDefault="00E11B16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этого правила</w:t>
            </w:r>
          </w:p>
        </w:tc>
      </w:tr>
      <w:tr w:rsidR="00347C0C" w:rsidRPr="00CC58F8" w:rsidTr="00F24ACC">
        <w:tc>
          <w:tcPr>
            <w:tcW w:w="3528" w:type="dxa"/>
          </w:tcPr>
          <w:p w:rsidR="00347C0C" w:rsidRPr="00347C0C" w:rsidRDefault="00347C0C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>Формулирование нормативного предписания в виде логической схемы Г-Д -С</w:t>
            </w:r>
          </w:p>
        </w:tc>
        <w:tc>
          <w:tcPr>
            <w:tcW w:w="5539" w:type="dxa"/>
          </w:tcPr>
          <w:p w:rsidR="00347C0C" w:rsidRPr="00CC58F8" w:rsidRDefault="00347C0C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E11B16" w:rsidRPr="00CC58F8" w:rsidTr="00F24ACC">
        <w:tc>
          <w:tcPr>
            <w:tcW w:w="3528" w:type="dxa"/>
          </w:tcPr>
          <w:p w:rsidR="00E11B16" w:rsidRPr="00347C0C" w:rsidRDefault="00E11B16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>Использование отсылочных предписаний</w:t>
            </w:r>
          </w:p>
        </w:tc>
        <w:tc>
          <w:tcPr>
            <w:tcW w:w="5539" w:type="dxa"/>
          </w:tcPr>
          <w:p w:rsidR="00E11B16" w:rsidRPr="00CC58F8" w:rsidRDefault="00E11B16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E11B16" w:rsidRPr="00CC58F8" w:rsidTr="00F24ACC">
        <w:tc>
          <w:tcPr>
            <w:tcW w:w="3528" w:type="dxa"/>
          </w:tcPr>
          <w:p w:rsidR="00E11B16" w:rsidRPr="00347C0C" w:rsidRDefault="00E11B16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>.</w:t>
            </w:r>
            <w:r w:rsidR="00347C0C" w:rsidRPr="00347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C0C">
              <w:rPr>
                <w:rFonts w:ascii="Times New Roman" w:hAnsi="Times New Roman"/>
                <w:sz w:val="24"/>
                <w:szCs w:val="24"/>
              </w:rPr>
              <w:t>Использование бланкетных предписаний</w:t>
            </w:r>
          </w:p>
        </w:tc>
        <w:tc>
          <w:tcPr>
            <w:tcW w:w="5539" w:type="dxa"/>
          </w:tcPr>
          <w:p w:rsidR="00E11B16" w:rsidRPr="00CC58F8" w:rsidRDefault="00E11B16" w:rsidP="00347C0C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E11B16" w:rsidRPr="00CC58F8" w:rsidTr="00F24ACC">
        <w:tc>
          <w:tcPr>
            <w:tcW w:w="3528" w:type="dxa"/>
          </w:tcPr>
          <w:p w:rsidR="00E11B16" w:rsidRPr="00347C0C" w:rsidRDefault="00E11B16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>Использование примечаний</w:t>
            </w:r>
            <w:r w:rsidR="00B738D2">
              <w:rPr>
                <w:rFonts w:ascii="Times New Roman" w:hAnsi="Times New Roman"/>
                <w:sz w:val="24"/>
                <w:szCs w:val="24"/>
              </w:rPr>
              <w:t xml:space="preserve"> к статьям</w:t>
            </w:r>
          </w:p>
        </w:tc>
        <w:tc>
          <w:tcPr>
            <w:tcW w:w="5539" w:type="dxa"/>
          </w:tcPr>
          <w:p w:rsidR="00E11B16" w:rsidRPr="00CC58F8" w:rsidRDefault="00E11B16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E11B16" w:rsidRPr="00CC58F8" w:rsidTr="00F24ACC">
        <w:tc>
          <w:tcPr>
            <w:tcW w:w="3528" w:type="dxa"/>
          </w:tcPr>
          <w:p w:rsidR="00E11B16" w:rsidRPr="00347C0C" w:rsidRDefault="00E11B16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>Использование приложений к НПА</w:t>
            </w:r>
          </w:p>
        </w:tc>
        <w:tc>
          <w:tcPr>
            <w:tcW w:w="5539" w:type="dxa"/>
          </w:tcPr>
          <w:p w:rsidR="00E11B16" w:rsidRPr="00CC58F8" w:rsidRDefault="00E11B16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E11B16" w:rsidRPr="00CC58F8" w:rsidTr="00F24ACC">
        <w:tc>
          <w:tcPr>
            <w:tcW w:w="3528" w:type="dxa"/>
          </w:tcPr>
          <w:p w:rsidR="00E11B16" w:rsidRPr="00347C0C" w:rsidRDefault="00E11B16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pacing w:val="-6"/>
                <w:sz w:val="24"/>
                <w:szCs w:val="24"/>
              </w:rPr>
              <w:t>Использование реквизитов НПА</w:t>
            </w:r>
          </w:p>
        </w:tc>
        <w:tc>
          <w:tcPr>
            <w:tcW w:w="5539" w:type="dxa"/>
          </w:tcPr>
          <w:p w:rsidR="00E11B16" w:rsidRPr="00CC58F8" w:rsidRDefault="00E11B16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E11B16" w:rsidRPr="00CC58F8" w:rsidTr="00F24ACC">
        <w:tc>
          <w:tcPr>
            <w:tcW w:w="3528" w:type="dxa"/>
          </w:tcPr>
          <w:p w:rsidR="00E11B16" w:rsidRPr="00347C0C" w:rsidRDefault="00E11B16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>Нумерация нормативных предписаний в тексте НПА</w:t>
            </w:r>
          </w:p>
        </w:tc>
        <w:tc>
          <w:tcPr>
            <w:tcW w:w="5539" w:type="dxa"/>
          </w:tcPr>
          <w:p w:rsidR="00E11B16" w:rsidRPr="00CC58F8" w:rsidRDefault="00E11B16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738D2" w:rsidRPr="00CC58F8" w:rsidTr="00F24ACC">
        <w:tc>
          <w:tcPr>
            <w:tcW w:w="3528" w:type="dxa"/>
          </w:tcPr>
          <w:p w:rsidR="00B738D2" w:rsidRPr="00347C0C" w:rsidRDefault="00B738D2" w:rsidP="000009F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r w:rsidR="003E1348">
              <w:rPr>
                <w:rFonts w:ascii="Times New Roman" w:hAnsi="Times New Roman"/>
                <w:sz w:val="24"/>
                <w:szCs w:val="24"/>
              </w:rPr>
              <w:t>законов и подзаконных актов при регулировании отдельных институтов</w:t>
            </w:r>
          </w:p>
        </w:tc>
        <w:tc>
          <w:tcPr>
            <w:tcW w:w="5539" w:type="dxa"/>
          </w:tcPr>
          <w:p w:rsidR="00B738D2" w:rsidRPr="00CC58F8" w:rsidRDefault="00B738D2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E1348" w:rsidRPr="00CC58F8" w:rsidTr="00F24ACC">
        <w:tc>
          <w:tcPr>
            <w:tcW w:w="3528" w:type="dxa"/>
          </w:tcPr>
          <w:p w:rsidR="003E1348" w:rsidRDefault="003E1348" w:rsidP="003E1348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Периодическая систематизация законодательства</w:t>
            </w:r>
          </w:p>
        </w:tc>
        <w:tc>
          <w:tcPr>
            <w:tcW w:w="5539" w:type="dxa"/>
          </w:tcPr>
          <w:p w:rsidR="003E1348" w:rsidRPr="00CC58F8" w:rsidRDefault="003E1348" w:rsidP="00347C0C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24ACC" w:rsidRDefault="00F24ACC" w:rsidP="00E11B16">
      <w:pPr>
        <w:widowControl w:val="0"/>
        <w:spacing w:line="360" w:lineRule="auto"/>
        <w:ind w:firstLine="709"/>
        <w:jc w:val="center"/>
        <w:rPr>
          <w:i/>
          <w:iCs/>
          <w:sz w:val="28"/>
          <w:szCs w:val="28"/>
        </w:rPr>
      </w:pPr>
    </w:p>
    <w:p w:rsidR="00D44B21" w:rsidRDefault="00E11B16" w:rsidP="00D44B21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</w:t>
      </w:r>
      <w:r w:rsidR="00F24ACC">
        <w:rPr>
          <w:i/>
          <w:iCs/>
          <w:sz w:val="28"/>
          <w:szCs w:val="28"/>
        </w:rPr>
        <w:t>4</w:t>
      </w:r>
    </w:p>
    <w:p w:rsidR="00D44B21" w:rsidRDefault="00D44B21" w:rsidP="00D44B21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</w:t>
      </w:r>
      <w:r w:rsidR="004C6295">
        <w:rPr>
          <w:sz w:val="28"/>
          <w:szCs w:val="28"/>
        </w:rPr>
        <w:t xml:space="preserve">содержание и значение, указанных в табл., </w:t>
      </w:r>
      <w:r w:rsidRPr="004A3B84">
        <w:rPr>
          <w:sz w:val="28"/>
          <w:szCs w:val="28"/>
        </w:rPr>
        <w:t>основны</w:t>
      </w:r>
      <w:r>
        <w:rPr>
          <w:sz w:val="28"/>
          <w:szCs w:val="28"/>
        </w:rPr>
        <w:t>х правил правоприменительной</w:t>
      </w:r>
      <w:r w:rsidRPr="004A3B84">
        <w:rPr>
          <w:sz w:val="28"/>
          <w:szCs w:val="28"/>
        </w:rPr>
        <w:t xml:space="preserve"> техники</w:t>
      </w:r>
      <w:r>
        <w:rPr>
          <w:sz w:val="28"/>
          <w:szCs w:val="28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D44B21" w:rsidRPr="009A1D20" w:rsidTr="00490F34">
        <w:tc>
          <w:tcPr>
            <w:tcW w:w="3528" w:type="dxa"/>
          </w:tcPr>
          <w:p w:rsidR="00D44B21" w:rsidRPr="00F82A8B" w:rsidRDefault="00D44B21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Правило</w:t>
            </w:r>
          </w:p>
          <w:p w:rsidR="00D44B21" w:rsidRPr="00F82A8B" w:rsidRDefault="00D44B21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правоприменительной</w:t>
            </w:r>
            <w:r w:rsidRPr="00F82A8B">
              <w:rPr>
                <w:b/>
                <w:sz w:val="24"/>
                <w:szCs w:val="24"/>
              </w:rPr>
              <w:t xml:space="preserve"> техники</w:t>
            </w:r>
          </w:p>
        </w:tc>
        <w:tc>
          <w:tcPr>
            <w:tcW w:w="5539" w:type="dxa"/>
          </w:tcPr>
          <w:p w:rsidR="00D44B21" w:rsidRPr="00F82A8B" w:rsidRDefault="004C6295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 значение</w:t>
            </w:r>
          </w:p>
          <w:p w:rsidR="00D44B21" w:rsidRPr="00F82A8B" w:rsidRDefault="00D44B21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этого правила</w:t>
            </w:r>
          </w:p>
        </w:tc>
      </w:tr>
      <w:tr w:rsidR="00D44B21" w:rsidRPr="00CC58F8" w:rsidTr="00490F34">
        <w:tc>
          <w:tcPr>
            <w:tcW w:w="3528" w:type="dxa"/>
          </w:tcPr>
          <w:p w:rsidR="00D44B21" w:rsidRPr="00347C0C" w:rsidRDefault="00D44B21" w:rsidP="00D44B2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относимых и допустимы юридических фактов </w:t>
            </w:r>
          </w:p>
        </w:tc>
        <w:tc>
          <w:tcPr>
            <w:tcW w:w="5539" w:type="dxa"/>
          </w:tcPr>
          <w:p w:rsidR="00D44B21" w:rsidRPr="00CC58F8" w:rsidRDefault="00D44B21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44B21" w:rsidRPr="00CC58F8" w:rsidTr="00490F34">
        <w:tc>
          <w:tcPr>
            <w:tcW w:w="3528" w:type="dxa"/>
          </w:tcPr>
          <w:p w:rsidR="00D44B21" w:rsidRPr="00347C0C" w:rsidRDefault="00D44B21" w:rsidP="00D44B2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Правовая квалификация </w:t>
            </w:r>
          </w:p>
        </w:tc>
        <w:tc>
          <w:tcPr>
            <w:tcW w:w="5539" w:type="dxa"/>
          </w:tcPr>
          <w:p w:rsidR="00D44B21" w:rsidRPr="00CC58F8" w:rsidRDefault="00D44B21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B738D2" w:rsidRPr="00CC58F8" w:rsidTr="00490F34">
        <w:tc>
          <w:tcPr>
            <w:tcW w:w="3528" w:type="dxa"/>
          </w:tcPr>
          <w:p w:rsidR="00B738D2" w:rsidRDefault="00B738D2" w:rsidP="00D44B2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Разрешение конкуренции между нормами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законодательного акта</w:t>
            </w:r>
          </w:p>
        </w:tc>
        <w:tc>
          <w:tcPr>
            <w:tcW w:w="5539" w:type="dxa"/>
          </w:tcPr>
          <w:p w:rsidR="00B738D2" w:rsidRPr="00CC58F8" w:rsidRDefault="00B738D2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44B21" w:rsidRPr="00CC58F8" w:rsidTr="00490F34">
        <w:tc>
          <w:tcPr>
            <w:tcW w:w="3528" w:type="dxa"/>
          </w:tcPr>
          <w:p w:rsidR="00D44B21" w:rsidRPr="00347C0C" w:rsidRDefault="00D44B21" w:rsidP="00D44B2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 w:rsidRPr="00347C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Преодоление пробела в </w:t>
            </w:r>
            <w:r w:rsidR="004C6295">
              <w:rPr>
                <w:rFonts w:ascii="Times New Roman" w:hAnsi="Times New Roman"/>
                <w:sz w:val="24"/>
                <w:szCs w:val="24"/>
              </w:rPr>
              <w:t>законодательстве</w:t>
            </w:r>
          </w:p>
        </w:tc>
        <w:tc>
          <w:tcPr>
            <w:tcW w:w="5539" w:type="dxa"/>
          </w:tcPr>
          <w:p w:rsidR="00D44B21" w:rsidRPr="00CC58F8" w:rsidRDefault="00D44B21" w:rsidP="00490F34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44B21" w:rsidRPr="00CC58F8" w:rsidTr="00490F34">
        <w:tc>
          <w:tcPr>
            <w:tcW w:w="3528" w:type="dxa"/>
          </w:tcPr>
          <w:p w:rsidR="00D44B21" w:rsidRPr="00347C0C" w:rsidRDefault="004C6295" w:rsidP="00341EC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коллизии</w:t>
            </w:r>
            <w:r w:rsidR="00341EC3">
              <w:rPr>
                <w:rFonts w:ascii="Times New Roman" w:hAnsi="Times New Roman"/>
                <w:sz w:val="24"/>
                <w:szCs w:val="24"/>
              </w:rPr>
              <w:t xml:space="preserve"> между нормативными актами</w:t>
            </w:r>
          </w:p>
        </w:tc>
        <w:tc>
          <w:tcPr>
            <w:tcW w:w="5539" w:type="dxa"/>
          </w:tcPr>
          <w:p w:rsidR="00D44B21" w:rsidRPr="00CC58F8" w:rsidRDefault="00D44B21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44B21" w:rsidRPr="00CC58F8" w:rsidTr="00490F34">
        <w:tc>
          <w:tcPr>
            <w:tcW w:w="3528" w:type="dxa"/>
          </w:tcPr>
          <w:p w:rsidR="00D44B21" w:rsidRPr="00347C0C" w:rsidRDefault="004C6295" w:rsidP="00D44B2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="00341EC3">
              <w:rPr>
                <w:rFonts w:ascii="Times New Roman" w:hAnsi="Times New Roman"/>
                <w:sz w:val="24"/>
                <w:szCs w:val="24"/>
              </w:rPr>
              <w:t xml:space="preserve">вводной части </w:t>
            </w:r>
            <w:r>
              <w:rPr>
                <w:rFonts w:ascii="Times New Roman" w:hAnsi="Times New Roman"/>
                <w:sz w:val="24"/>
                <w:szCs w:val="24"/>
              </w:rPr>
              <w:t>акта применения права</w:t>
            </w:r>
          </w:p>
        </w:tc>
        <w:tc>
          <w:tcPr>
            <w:tcW w:w="5539" w:type="dxa"/>
          </w:tcPr>
          <w:p w:rsidR="00D44B21" w:rsidRPr="00CC58F8" w:rsidRDefault="00D44B21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44B21" w:rsidRPr="00CC58F8" w:rsidTr="00341EC3">
        <w:tc>
          <w:tcPr>
            <w:tcW w:w="3528" w:type="dxa"/>
          </w:tcPr>
          <w:p w:rsidR="00D44B21" w:rsidRPr="00347C0C" w:rsidRDefault="00341EC3" w:rsidP="00341EC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описательной и мотивировочной части акта применения права</w:t>
            </w:r>
          </w:p>
        </w:tc>
        <w:tc>
          <w:tcPr>
            <w:tcW w:w="5539" w:type="dxa"/>
          </w:tcPr>
          <w:p w:rsidR="00D44B21" w:rsidRPr="00CC58F8" w:rsidRDefault="00D44B21" w:rsidP="00341EC3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341EC3" w:rsidRPr="00CC58F8" w:rsidTr="00341EC3">
        <w:tc>
          <w:tcPr>
            <w:tcW w:w="3528" w:type="dxa"/>
          </w:tcPr>
          <w:p w:rsidR="00341EC3" w:rsidRDefault="00341EC3" w:rsidP="00341EC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резолютивной части акта применения права</w:t>
            </w:r>
          </w:p>
        </w:tc>
        <w:tc>
          <w:tcPr>
            <w:tcW w:w="5539" w:type="dxa"/>
          </w:tcPr>
          <w:p w:rsidR="00341EC3" w:rsidRPr="00CC58F8" w:rsidRDefault="00341EC3" w:rsidP="00341EC3">
            <w:pPr>
              <w:widowControl w:val="0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D44B21" w:rsidRDefault="00D44B21" w:rsidP="00D44B21">
      <w:pPr>
        <w:widowControl w:val="0"/>
        <w:spacing w:line="360" w:lineRule="auto"/>
        <w:ind w:firstLine="709"/>
        <w:jc w:val="center"/>
        <w:rPr>
          <w:i/>
          <w:iCs/>
          <w:sz w:val="28"/>
          <w:szCs w:val="28"/>
        </w:rPr>
      </w:pPr>
    </w:p>
    <w:p w:rsidR="00DD3780" w:rsidRDefault="00DD3780" w:rsidP="00DD3780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</w:t>
      </w:r>
      <w:r w:rsidR="006A7414">
        <w:rPr>
          <w:i/>
          <w:iCs/>
          <w:sz w:val="28"/>
          <w:szCs w:val="28"/>
        </w:rPr>
        <w:t>5</w:t>
      </w:r>
    </w:p>
    <w:p w:rsidR="00DD3780" w:rsidRDefault="00DD3780" w:rsidP="00DD3780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содержание и значение, указанных в табл., </w:t>
      </w:r>
      <w:r w:rsidRPr="004A3B84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х правил </w:t>
      </w:r>
      <w:r w:rsidRPr="004A3B84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толкования права.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DD3780" w:rsidRPr="009A1D20" w:rsidTr="00490F34">
        <w:tc>
          <w:tcPr>
            <w:tcW w:w="3528" w:type="dxa"/>
          </w:tcPr>
          <w:p w:rsidR="00DD3780" w:rsidRPr="00F82A8B" w:rsidRDefault="00DD3780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Правило</w:t>
            </w:r>
          </w:p>
          <w:p w:rsidR="00DD3780" w:rsidRPr="00F82A8B" w:rsidRDefault="006A7414" w:rsidP="006A741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толкования законодательства</w:t>
            </w:r>
          </w:p>
        </w:tc>
        <w:tc>
          <w:tcPr>
            <w:tcW w:w="5539" w:type="dxa"/>
          </w:tcPr>
          <w:p w:rsidR="00DD3780" w:rsidRPr="00F82A8B" w:rsidRDefault="00DD3780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 значение</w:t>
            </w:r>
          </w:p>
          <w:p w:rsidR="00DD3780" w:rsidRPr="00F82A8B" w:rsidRDefault="00DD3780" w:rsidP="00490F3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F82A8B">
              <w:rPr>
                <w:b/>
                <w:sz w:val="24"/>
                <w:szCs w:val="24"/>
              </w:rPr>
              <w:t>этого правила</w:t>
            </w:r>
          </w:p>
        </w:tc>
      </w:tr>
      <w:tr w:rsidR="00DD3780" w:rsidRPr="00CC58F8" w:rsidTr="00490F34">
        <w:tc>
          <w:tcPr>
            <w:tcW w:w="3528" w:type="dxa"/>
          </w:tcPr>
          <w:p w:rsidR="00DD3780" w:rsidRPr="00347C0C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статус интерпретатора</w:t>
            </w:r>
          </w:p>
        </w:tc>
        <w:tc>
          <w:tcPr>
            <w:tcW w:w="5539" w:type="dxa"/>
          </w:tcPr>
          <w:p w:rsidR="00DD3780" w:rsidRPr="00CC58F8" w:rsidRDefault="00DD3780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D3780" w:rsidRPr="00CC58F8" w:rsidTr="00490F34">
        <w:tc>
          <w:tcPr>
            <w:tcW w:w="3528" w:type="dxa"/>
          </w:tcPr>
          <w:p w:rsidR="00DD3780" w:rsidRPr="00347C0C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акта официального толкования права</w:t>
            </w:r>
            <w:r w:rsidR="00341EC3">
              <w:rPr>
                <w:rFonts w:ascii="Times New Roman" w:hAnsi="Times New Roman"/>
                <w:sz w:val="24"/>
                <w:szCs w:val="24"/>
              </w:rPr>
              <w:t xml:space="preserve"> (укажите возможные виды актов толкования права)</w:t>
            </w:r>
          </w:p>
        </w:tc>
        <w:tc>
          <w:tcPr>
            <w:tcW w:w="5539" w:type="dxa"/>
          </w:tcPr>
          <w:p w:rsidR="00DD3780" w:rsidRPr="00CC58F8" w:rsidRDefault="00DD3780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D3780" w:rsidRPr="00CC58F8" w:rsidTr="00490F34">
        <w:tc>
          <w:tcPr>
            <w:tcW w:w="3528" w:type="dxa"/>
          </w:tcPr>
          <w:p w:rsidR="00DD3780" w:rsidRPr="00347C0C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толкование</w:t>
            </w:r>
          </w:p>
        </w:tc>
        <w:tc>
          <w:tcPr>
            <w:tcW w:w="5539" w:type="dxa"/>
          </w:tcPr>
          <w:p w:rsidR="00DD3780" w:rsidRPr="00CC58F8" w:rsidRDefault="00DD3780" w:rsidP="00490F34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D3780" w:rsidRPr="00CC58F8" w:rsidTr="00490F34">
        <w:tc>
          <w:tcPr>
            <w:tcW w:w="3528" w:type="dxa"/>
          </w:tcPr>
          <w:p w:rsidR="00DD3780" w:rsidRPr="00347C0C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Логическое толкование</w:t>
            </w:r>
          </w:p>
        </w:tc>
        <w:tc>
          <w:tcPr>
            <w:tcW w:w="5539" w:type="dxa"/>
          </w:tcPr>
          <w:p w:rsidR="00DD3780" w:rsidRPr="00CC58F8" w:rsidRDefault="00DD3780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D3780" w:rsidRPr="00CC58F8" w:rsidTr="00490F34">
        <w:tc>
          <w:tcPr>
            <w:tcW w:w="3528" w:type="dxa"/>
          </w:tcPr>
          <w:p w:rsidR="00DD3780" w:rsidRPr="00347C0C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толкование</w:t>
            </w:r>
          </w:p>
        </w:tc>
        <w:tc>
          <w:tcPr>
            <w:tcW w:w="5539" w:type="dxa"/>
          </w:tcPr>
          <w:p w:rsidR="00DD3780" w:rsidRPr="00CC58F8" w:rsidRDefault="00DD3780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DD3780" w:rsidRPr="00CC58F8" w:rsidTr="00490F34">
        <w:tc>
          <w:tcPr>
            <w:tcW w:w="3528" w:type="dxa"/>
          </w:tcPr>
          <w:p w:rsidR="00DD3780" w:rsidRPr="00347C0C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Расширительное толкование</w:t>
            </w:r>
          </w:p>
        </w:tc>
        <w:tc>
          <w:tcPr>
            <w:tcW w:w="5539" w:type="dxa"/>
          </w:tcPr>
          <w:p w:rsidR="00DD3780" w:rsidRPr="00CC58F8" w:rsidRDefault="00DD3780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6A7414" w:rsidRPr="00CC58F8" w:rsidTr="00490F34">
        <w:tc>
          <w:tcPr>
            <w:tcW w:w="3528" w:type="dxa"/>
          </w:tcPr>
          <w:p w:rsidR="006A7414" w:rsidRDefault="006A7414" w:rsidP="00DD3780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Ограничительное толкование</w:t>
            </w:r>
          </w:p>
        </w:tc>
        <w:tc>
          <w:tcPr>
            <w:tcW w:w="5539" w:type="dxa"/>
          </w:tcPr>
          <w:p w:rsidR="006A7414" w:rsidRPr="00CC58F8" w:rsidRDefault="006A7414" w:rsidP="00490F34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D3780" w:rsidRDefault="00DD3780" w:rsidP="00DD3780">
      <w:pPr>
        <w:widowControl w:val="0"/>
        <w:spacing w:line="360" w:lineRule="auto"/>
        <w:ind w:firstLine="709"/>
        <w:jc w:val="center"/>
        <w:rPr>
          <w:i/>
          <w:iCs/>
          <w:sz w:val="28"/>
          <w:szCs w:val="28"/>
        </w:rPr>
      </w:pPr>
    </w:p>
    <w:p w:rsidR="006A7414" w:rsidRDefault="006A7414" w:rsidP="006A7414">
      <w:pPr>
        <w:widowControl w:val="0"/>
        <w:shd w:val="clear" w:color="auto" w:fill="FFFFFF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Задание 6</w:t>
      </w:r>
    </w:p>
    <w:p w:rsidR="00E11B16" w:rsidRPr="00E06A17" w:rsidRDefault="00E11B16" w:rsidP="00E11B16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06A17">
        <w:rPr>
          <w:i/>
          <w:iCs/>
          <w:sz w:val="28"/>
          <w:szCs w:val="28"/>
        </w:rPr>
        <w:t>Юридической наукой, разработаны и внедрены в практику так называемые «юридические конструкции»</w:t>
      </w:r>
      <w:r>
        <w:rPr>
          <w:i/>
          <w:iCs/>
          <w:sz w:val="28"/>
          <w:szCs w:val="28"/>
        </w:rPr>
        <w:t>.</w:t>
      </w:r>
      <w:r w:rsidR="00341EC3">
        <w:rPr>
          <w:i/>
          <w:iCs/>
          <w:sz w:val="28"/>
          <w:szCs w:val="28"/>
        </w:rPr>
        <w:t xml:space="preserve"> Юридическая конструкция — это теоретическая схема какого-либо элемента правового регулирования,</w:t>
      </w:r>
      <w:r w:rsidR="006D7B17">
        <w:rPr>
          <w:i/>
          <w:iCs/>
          <w:sz w:val="28"/>
          <w:szCs w:val="28"/>
        </w:rPr>
        <w:t xml:space="preserve"> разработанна</w:t>
      </w:r>
      <w:r w:rsidR="00341EC3">
        <w:rPr>
          <w:i/>
          <w:iCs/>
          <w:sz w:val="28"/>
          <w:szCs w:val="28"/>
        </w:rPr>
        <w:t>я в целях изучения и практического использования.</w:t>
      </w:r>
      <w:r>
        <w:rPr>
          <w:i/>
          <w:iCs/>
          <w:sz w:val="28"/>
          <w:szCs w:val="28"/>
        </w:rPr>
        <w:t xml:space="preserve"> По предложенным</w:t>
      </w:r>
      <w:r w:rsidRPr="00E06A1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критериям </w:t>
      </w:r>
      <w:r w:rsidRPr="00E06A17">
        <w:rPr>
          <w:i/>
          <w:iCs/>
          <w:sz w:val="28"/>
          <w:szCs w:val="28"/>
        </w:rPr>
        <w:t>проведите характеристику</w:t>
      </w:r>
      <w:r w:rsidR="006D7B17">
        <w:rPr>
          <w:i/>
          <w:iCs/>
          <w:sz w:val="28"/>
          <w:szCs w:val="28"/>
        </w:rPr>
        <w:t xml:space="preserve"> указанных в таблице</w:t>
      </w:r>
      <w:r w:rsidRPr="00E06A17">
        <w:rPr>
          <w:i/>
          <w:iCs/>
          <w:sz w:val="28"/>
          <w:szCs w:val="28"/>
        </w:rPr>
        <w:t xml:space="preserve"> </w:t>
      </w:r>
      <w:r w:rsidR="006D7B17">
        <w:rPr>
          <w:i/>
          <w:iCs/>
          <w:sz w:val="28"/>
          <w:szCs w:val="28"/>
        </w:rPr>
        <w:t xml:space="preserve">юридических </w:t>
      </w:r>
      <w:bookmarkStart w:id="0" w:name="_GoBack"/>
      <w:bookmarkEnd w:id="0"/>
      <w:r w:rsidR="00D9379C" w:rsidRPr="00E06A17">
        <w:rPr>
          <w:i/>
          <w:iCs/>
          <w:sz w:val="28"/>
          <w:szCs w:val="28"/>
        </w:rPr>
        <w:t>конструкций</w:t>
      </w:r>
      <w:r w:rsidR="00D9379C">
        <w:rPr>
          <w:i/>
          <w:i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  <w:gridCol w:w="3827"/>
      </w:tblGrid>
      <w:tr w:rsidR="00E11B16" w:rsidRPr="005E4502" w:rsidTr="00490F34">
        <w:tc>
          <w:tcPr>
            <w:tcW w:w="2535" w:type="dxa"/>
          </w:tcPr>
          <w:p w:rsidR="00E11B16" w:rsidRPr="00F82A8B" w:rsidRDefault="00E11B16" w:rsidP="00490F34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F82A8B">
              <w:rPr>
                <w:b/>
                <w:iCs/>
                <w:sz w:val="24"/>
                <w:szCs w:val="24"/>
              </w:rPr>
              <w:lastRenderedPageBreak/>
              <w:t>Юридическая конструкция</w:t>
            </w:r>
          </w:p>
        </w:tc>
        <w:tc>
          <w:tcPr>
            <w:tcW w:w="2535" w:type="dxa"/>
          </w:tcPr>
          <w:p w:rsidR="00E11B16" w:rsidRPr="00F82A8B" w:rsidRDefault="00E11B16" w:rsidP="00490F34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F82A8B">
              <w:rPr>
                <w:b/>
                <w:iCs/>
                <w:sz w:val="24"/>
                <w:szCs w:val="24"/>
              </w:rPr>
              <w:t xml:space="preserve">Содержание </w:t>
            </w:r>
            <w:r>
              <w:rPr>
                <w:b/>
                <w:iCs/>
                <w:sz w:val="24"/>
                <w:szCs w:val="24"/>
              </w:rPr>
              <w:t>этой конструкции</w:t>
            </w:r>
          </w:p>
        </w:tc>
        <w:tc>
          <w:tcPr>
            <w:tcW w:w="3827" w:type="dxa"/>
          </w:tcPr>
          <w:p w:rsidR="00E11B16" w:rsidRPr="00F82A8B" w:rsidRDefault="00E11B16" w:rsidP="00490F34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F82A8B">
              <w:rPr>
                <w:b/>
                <w:iCs/>
                <w:sz w:val="24"/>
                <w:szCs w:val="24"/>
              </w:rPr>
              <w:t>В чем состоит практическое значение?</w:t>
            </w:r>
          </w:p>
        </w:tc>
      </w:tr>
      <w:tr w:rsidR="00E11B16" w:rsidRPr="005E4502" w:rsidTr="00490F34">
        <w:tc>
          <w:tcPr>
            <w:tcW w:w="2535" w:type="dxa"/>
          </w:tcPr>
          <w:p w:rsidR="00E11B16" w:rsidRPr="005E4502" w:rsidRDefault="003E1348" w:rsidP="00490F3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Юридическое лицо</w:t>
            </w:r>
          </w:p>
        </w:tc>
        <w:tc>
          <w:tcPr>
            <w:tcW w:w="2535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E11B16" w:rsidRPr="005E4502" w:rsidTr="00490F34">
        <w:tc>
          <w:tcPr>
            <w:tcW w:w="2535" w:type="dxa"/>
          </w:tcPr>
          <w:p w:rsidR="00E11B16" w:rsidRPr="005E4502" w:rsidRDefault="003E1348" w:rsidP="00490F3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Представительство в правовых отношениях</w:t>
            </w:r>
          </w:p>
        </w:tc>
        <w:tc>
          <w:tcPr>
            <w:tcW w:w="2535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E11B16" w:rsidRPr="005E4502" w:rsidTr="00490F34">
        <w:tc>
          <w:tcPr>
            <w:tcW w:w="2535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  <w:r w:rsidRPr="005E4502">
              <w:rPr>
                <w:iCs/>
                <w:sz w:val="24"/>
                <w:szCs w:val="24"/>
              </w:rPr>
              <w:t>Состав правонарушения</w:t>
            </w:r>
          </w:p>
        </w:tc>
        <w:tc>
          <w:tcPr>
            <w:tcW w:w="2535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11B16" w:rsidRPr="005E4502" w:rsidRDefault="00E11B16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8A762B" w:rsidRPr="005E4502" w:rsidTr="00490F34">
        <w:tc>
          <w:tcPr>
            <w:tcW w:w="2535" w:type="dxa"/>
          </w:tcPr>
          <w:p w:rsidR="008A762B" w:rsidRPr="005E4502" w:rsidRDefault="00AE5640" w:rsidP="00AE564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Юридическая презумпция</w:t>
            </w:r>
          </w:p>
        </w:tc>
        <w:tc>
          <w:tcPr>
            <w:tcW w:w="2535" w:type="dxa"/>
          </w:tcPr>
          <w:p w:rsidR="008A762B" w:rsidRPr="005E4502" w:rsidRDefault="008A762B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8A762B" w:rsidRPr="005E4502" w:rsidRDefault="008A762B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AE5640" w:rsidRPr="005E4502" w:rsidTr="00490F34">
        <w:tc>
          <w:tcPr>
            <w:tcW w:w="2535" w:type="dxa"/>
          </w:tcPr>
          <w:p w:rsidR="00AE5640" w:rsidRDefault="00AE5640" w:rsidP="00AE564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Юридическая фикция</w:t>
            </w:r>
          </w:p>
        </w:tc>
        <w:tc>
          <w:tcPr>
            <w:tcW w:w="2535" w:type="dxa"/>
          </w:tcPr>
          <w:p w:rsidR="00AE5640" w:rsidRPr="005E4502" w:rsidRDefault="00AE5640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E5640" w:rsidRPr="005E4502" w:rsidRDefault="00AE5640" w:rsidP="00490F34">
            <w:pPr>
              <w:widowControl w:val="0"/>
              <w:rPr>
                <w:iCs/>
                <w:sz w:val="24"/>
                <w:szCs w:val="24"/>
              </w:rPr>
            </w:pPr>
          </w:p>
        </w:tc>
      </w:tr>
    </w:tbl>
    <w:p w:rsidR="00E11B16" w:rsidRDefault="00E11B16" w:rsidP="00E11B16">
      <w:pPr>
        <w:widowControl w:val="0"/>
        <w:spacing w:line="360" w:lineRule="auto"/>
        <w:ind w:firstLine="709"/>
        <w:rPr>
          <w:iCs/>
          <w:sz w:val="28"/>
          <w:szCs w:val="28"/>
        </w:rPr>
      </w:pPr>
    </w:p>
    <w:p w:rsidR="00E11B16" w:rsidRDefault="00E11B16" w:rsidP="00E11B16">
      <w:pPr>
        <w:widowControl w:val="0"/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824717">
        <w:rPr>
          <w:i/>
          <w:iCs/>
          <w:sz w:val="28"/>
          <w:szCs w:val="28"/>
        </w:rPr>
        <w:t xml:space="preserve">Задание </w:t>
      </w:r>
      <w:r w:rsidR="006A7414">
        <w:rPr>
          <w:i/>
          <w:iCs/>
          <w:sz w:val="28"/>
          <w:szCs w:val="28"/>
        </w:rPr>
        <w:t>7</w:t>
      </w:r>
    </w:p>
    <w:p w:rsidR="00E11B16" w:rsidRPr="006D33F9" w:rsidRDefault="00E11B16" w:rsidP="00E11B16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33F9">
        <w:rPr>
          <w:sz w:val="28"/>
          <w:szCs w:val="28"/>
        </w:rPr>
        <w:t>В таблице приведен</w:t>
      </w:r>
      <w:r>
        <w:rPr>
          <w:sz w:val="28"/>
          <w:szCs w:val="28"/>
        </w:rPr>
        <w:t xml:space="preserve"> </w:t>
      </w:r>
      <w:r w:rsidR="000009F9">
        <w:rPr>
          <w:sz w:val="28"/>
          <w:szCs w:val="28"/>
        </w:rPr>
        <w:t>официальный</w:t>
      </w:r>
      <w:r w:rsidRPr="006D33F9">
        <w:rPr>
          <w:sz w:val="28"/>
          <w:szCs w:val="28"/>
        </w:rPr>
        <w:t xml:space="preserve"> текст двух однородных составов уголовных преступлений.</w:t>
      </w:r>
    </w:p>
    <w:p w:rsidR="00E11B16" w:rsidRPr="00792A02" w:rsidRDefault="00E11B16" w:rsidP="00E11B16">
      <w:pPr>
        <w:pStyle w:val="a3"/>
        <w:widowControl w:val="0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792A02">
        <w:rPr>
          <w:i/>
          <w:sz w:val="28"/>
          <w:szCs w:val="28"/>
        </w:rPr>
        <w:t>Сравните описание составов «</w:t>
      </w:r>
      <w:r>
        <w:rPr>
          <w:i/>
          <w:sz w:val="28"/>
          <w:szCs w:val="28"/>
        </w:rPr>
        <w:t>Нарушение ПДД и эксплуатации транспортных средств</w:t>
      </w:r>
      <w:r w:rsidRPr="00792A02">
        <w:rPr>
          <w:i/>
          <w:sz w:val="28"/>
          <w:szCs w:val="28"/>
        </w:rPr>
        <w:t xml:space="preserve">», </w:t>
      </w:r>
      <w:r>
        <w:rPr>
          <w:i/>
          <w:sz w:val="28"/>
          <w:szCs w:val="28"/>
        </w:rPr>
        <w:t>изложенно</w:t>
      </w:r>
      <w:r w:rsidRPr="00792A02">
        <w:rPr>
          <w:i/>
          <w:sz w:val="28"/>
          <w:szCs w:val="28"/>
        </w:rPr>
        <w:t xml:space="preserve">е </w:t>
      </w:r>
      <w:r>
        <w:rPr>
          <w:i/>
          <w:sz w:val="28"/>
          <w:szCs w:val="28"/>
        </w:rPr>
        <w:t>в ч.1 ст. 264 УК РФ и «Нарушение ПДД, лицом подвергнутым административному наказанию», изложенное в ст. 264.1. УК РФ.</w:t>
      </w:r>
      <w:r w:rsidRPr="00792A02">
        <w:rPr>
          <w:i/>
          <w:sz w:val="28"/>
          <w:szCs w:val="28"/>
        </w:rPr>
        <w:t xml:space="preserve"> </w:t>
      </w:r>
    </w:p>
    <w:p w:rsidR="00E11B16" w:rsidRPr="00792A02" w:rsidRDefault="00E11B16" w:rsidP="00E11B16">
      <w:pPr>
        <w:pStyle w:val="a3"/>
        <w:widowControl w:val="0"/>
        <w:spacing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Объясните</w:t>
      </w:r>
      <w:r w:rsidRPr="00792A02">
        <w:rPr>
          <w:i/>
          <w:sz w:val="28"/>
          <w:szCs w:val="28"/>
        </w:rPr>
        <w:t xml:space="preserve"> технико-юридическое отличие </w:t>
      </w:r>
      <w:r>
        <w:rPr>
          <w:i/>
          <w:sz w:val="28"/>
          <w:szCs w:val="28"/>
        </w:rPr>
        <w:t xml:space="preserve">описания </w:t>
      </w:r>
      <w:r w:rsidRPr="00792A02">
        <w:rPr>
          <w:i/>
          <w:sz w:val="28"/>
          <w:szCs w:val="28"/>
        </w:rPr>
        <w:t xml:space="preserve">составов этих </w:t>
      </w:r>
      <w:r>
        <w:rPr>
          <w:i/>
          <w:sz w:val="28"/>
          <w:szCs w:val="28"/>
        </w:rPr>
        <w:t>преступлений.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5861"/>
      </w:tblGrid>
      <w:tr w:rsidR="00E11B16" w:rsidRPr="003B7770" w:rsidTr="00490F34">
        <w:tc>
          <w:tcPr>
            <w:tcW w:w="1864" w:type="pct"/>
          </w:tcPr>
          <w:p w:rsidR="00E11B16" w:rsidRPr="003B7770" w:rsidRDefault="00E11B16" w:rsidP="00490F34">
            <w:pPr>
              <w:pStyle w:val="a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B7770">
              <w:rPr>
                <w:b/>
                <w:sz w:val="24"/>
                <w:szCs w:val="24"/>
              </w:rPr>
              <w:t xml:space="preserve">ст. </w:t>
            </w:r>
            <w:r>
              <w:rPr>
                <w:b/>
                <w:sz w:val="24"/>
                <w:szCs w:val="24"/>
              </w:rPr>
              <w:t>264 УК РФ</w:t>
            </w:r>
          </w:p>
        </w:tc>
        <w:tc>
          <w:tcPr>
            <w:tcW w:w="3136" w:type="pct"/>
          </w:tcPr>
          <w:p w:rsidR="00E11B16" w:rsidRPr="003B7770" w:rsidRDefault="00E11B16" w:rsidP="00490F34">
            <w:pPr>
              <w:pStyle w:val="a3"/>
              <w:widowControl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B7770">
              <w:rPr>
                <w:b/>
                <w:sz w:val="24"/>
                <w:szCs w:val="24"/>
              </w:rPr>
              <w:t xml:space="preserve">ст. </w:t>
            </w:r>
            <w:r>
              <w:rPr>
                <w:b/>
                <w:sz w:val="24"/>
                <w:szCs w:val="24"/>
              </w:rPr>
              <w:t>264.1.</w:t>
            </w:r>
            <w:r w:rsidRPr="003B7770">
              <w:rPr>
                <w:b/>
                <w:sz w:val="24"/>
                <w:szCs w:val="24"/>
              </w:rPr>
              <w:t xml:space="preserve"> УК РФ</w:t>
            </w:r>
          </w:p>
        </w:tc>
      </w:tr>
      <w:tr w:rsidR="00E11B16" w:rsidRPr="003B7770" w:rsidTr="00490F34">
        <w:tc>
          <w:tcPr>
            <w:tcW w:w="1864" w:type="pct"/>
          </w:tcPr>
          <w:p w:rsidR="00E11B16" w:rsidRPr="002724DF" w:rsidRDefault="00E11B16" w:rsidP="00490F34">
            <w:pPr>
              <w:overflowPunct/>
              <w:autoSpaceDE/>
              <w:autoSpaceDN/>
              <w:adjustRightInd/>
              <w:ind w:firstLine="540"/>
              <w:jc w:val="both"/>
              <w:textAlignment w:val="auto"/>
              <w:rPr>
                <w:rFonts w:ascii="Verdana" w:hAnsi="Verdana"/>
                <w:sz w:val="21"/>
                <w:szCs w:val="21"/>
              </w:rPr>
            </w:pPr>
            <w:r w:rsidRPr="002724DF">
              <w:rPr>
                <w:sz w:val="24"/>
                <w:szCs w:val="24"/>
              </w:rPr>
              <w:t>Нарушение лицом, управляющим автомобилем, трамваем либо другим механическим транспортным средством, правил дорожного движения или эксплуатации транспортных средств, повлекшее по неосторожности причинение тяжкого вреда здоровью человека, -</w:t>
            </w:r>
          </w:p>
          <w:p w:rsidR="00E11B16" w:rsidRPr="003B7770" w:rsidRDefault="00E11B16" w:rsidP="00490F34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136" w:type="pct"/>
          </w:tcPr>
          <w:p w:rsidR="00E11B16" w:rsidRPr="002724DF" w:rsidRDefault="00E11B16" w:rsidP="00490F34">
            <w:pPr>
              <w:overflowPunct/>
              <w:autoSpaceDE/>
              <w:autoSpaceDN/>
              <w:adjustRightInd/>
              <w:ind w:firstLine="540"/>
              <w:jc w:val="both"/>
              <w:textAlignment w:val="auto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2724DF">
              <w:rPr>
                <w:sz w:val="24"/>
                <w:szCs w:val="24"/>
              </w:rPr>
              <w:t>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преступления, предусмотренного частями второй, четвертой или шестой статьи 264 настоящего Кодекса либо настоящей статьей, -</w:t>
            </w:r>
          </w:p>
          <w:p w:rsidR="00E11B16" w:rsidRPr="003B7770" w:rsidRDefault="00E11B16" w:rsidP="00490F3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E11B16" w:rsidRPr="00263181" w:rsidRDefault="00E11B16" w:rsidP="000009F9">
      <w:pPr>
        <w:widowControl w:val="0"/>
        <w:spacing w:line="360" w:lineRule="auto"/>
        <w:ind w:firstLine="709"/>
        <w:jc w:val="center"/>
        <w:rPr>
          <w:i/>
          <w:iCs/>
          <w:sz w:val="28"/>
          <w:szCs w:val="28"/>
        </w:rPr>
      </w:pPr>
    </w:p>
    <w:sectPr w:rsidR="00E11B16" w:rsidRPr="0026318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ED" w:rsidRDefault="001D04ED" w:rsidP="00BE5501">
      <w:r>
        <w:separator/>
      </w:r>
    </w:p>
  </w:endnote>
  <w:endnote w:type="continuationSeparator" w:id="0">
    <w:p w:rsidR="001D04ED" w:rsidRDefault="001D04ED" w:rsidP="00BE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992608"/>
      <w:docPartObj>
        <w:docPartGallery w:val="Page Numbers (Bottom of Page)"/>
        <w:docPartUnique/>
      </w:docPartObj>
    </w:sdtPr>
    <w:sdtEndPr/>
    <w:sdtContent>
      <w:p w:rsidR="00BE5501" w:rsidRDefault="00BE550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9C">
          <w:rPr>
            <w:noProof/>
          </w:rPr>
          <w:t>2</w:t>
        </w:r>
        <w:r>
          <w:fldChar w:fldCharType="end"/>
        </w:r>
      </w:p>
    </w:sdtContent>
  </w:sdt>
  <w:p w:rsidR="00BE5501" w:rsidRDefault="00BE55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ED" w:rsidRDefault="001D04ED" w:rsidP="00BE5501">
      <w:r>
        <w:separator/>
      </w:r>
    </w:p>
  </w:footnote>
  <w:footnote w:type="continuationSeparator" w:id="0">
    <w:p w:rsidR="001D04ED" w:rsidRDefault="001D04ED" w:rsidP="00BE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5B49"/>
    <w:multiLevelType w:val="hybridMultilevel"/>
    <w:tmpl w:val="B4161DEE"/>
    <w:lvl w:ilvl="0" w:tplc="94DE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2CA"/>
    <w:multiLevelType w:val="hybridMultilevel"/>
    <w:tmpl w:val="1348204C"/>
    <w:lvl w:ilvl="0" w:tplc="1E88A57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80C3A91"/>
    <w:multiLevelType w:val="hybridMultilevel"/>
    <w:tmpl w:val="DF74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7EE5"/>
    <w:multiLevelType w:val="hybridMultilevel"/>
    <w:tmpl w:val="0E7051BA"/>
    <w:lvl w:ilvl="0" w:tplc="B114F01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39C21E4"/>
    <w:multiLevelType w:val="hybridMultilevel"/>
    <w:tmpl w:val="DF74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F6065"/>
    <w:multiLevelType w:val="hybridMultilevel"/>
    <w:tmpl w:val="B7D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1C39A3"/>
    <w:multiLevelType w:val="hybridMultilevel"/>
    <w:tmpl w:val="DF74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23021"/>
    <w:multiLevelType w:val="hybridMultilevel"/>
    <w:tmpl w:val="7E9EE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92"/>
    <w:rsid w:val="000009F9"/>
    <w:rsid w:val="001D04ED"/>
    <w:rsid w:val="00341EC3"/>
    <w:rsid w:val="00347C0C"/>
    <w:rsid w:val="00374665"/>
    <w:rsid w:val="003E1348"/>
    <w:rsid w:val="004C6295"/>
    <w:rsid w:val="004D0510"/>
    <w:rsid w:val="004F40D6"/>
    <w:rsid w:val="006A7414"/>
    <w:rsid w:val="006D7B17"/>
    <w:rsid w:val="008A762B"/>
    <w:rsid w:val="0098766C"/>
    <w:rsid w:val="00AD6159"/>
    <w:rsid w:val="00AE5640"/>
    <w:rsid w:val="00B738D2"/>
    <w:rsid w:val="00BE5501"/>
    <w:rsid w:val="00CB6792"/>
    <w:rsid w:val="00D44B21"/>
    <w:rsid w:val="00D9379C"/>
    <w:rsid w:val="00DD3780"/>
    <w:rsid w:val="00E11B16"/>
    <w:rsid w:val="00F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EFA11-40B6-487E-8CF9-31E6E485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11B1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11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55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50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E55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E55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5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Учетная запись Майкрософт</cp:lastModifiedBy>
  <cp:revision>16</cp:revision>
  <cp:lastPrinted>2021-04-04T14:16:00Z</cp:lastPrinted>
  <dcterms:created xsi:type="dcterms:W3CDTF">2021-04-04T12:42:00Z</dcterms:created>
  <dcterms:modified xsi:type="dcterms:W3CDTF">2021-04-27T00:30:00Z</dcterms:modified>
</cp:coreProperties>
</file>