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797" w:rsidRPr="00BC6797" w:rsidRDefault="00BC6797" w:rsidP="005419BE">
      <w:pPr>
        <w:spacing w:line="360" w:lineRule="auto"/>
        <w:jc w:val="both"/>
        <w:rPr>
          <w:b/>
          <w:bCs/>
          <w:sz w:val="28"/>
          <w:szCs w:val="28"/>
        </w:rPr>
      </w:pPr>
      <w:r w:rsidRPr="00BC6797">
        <w:rPr>
          <w:b/>
          <w:bCs/>
          <w:sz w:val="28"/>
          <w:szCs w:val="28"/>
        </w:rPr>
        <w:t xml:space="preserve">Лекционное задание в виде двух лекций. </w:t>
      </w:r>
    </w:p>
    <w:p w:rsidR="00253049" w:rsidRPr="00BC6797" w:rsidRDefault="00BC6797" w:rsidP="005419BE">
      <w:pPr>
        <w:spacing w:line="360" w:lineRule="auto"/>
        <w:jc w:val="both"/>
        <w:rPr>
          <w:b/>
          <w:bCs/>
          <w:sz w:val="28"/>
          <w:szCs w:val="28"/>
        </w:rPr>
      </w:pPr>
      <w:r w:rsidRPr="00BC6797">
        <w:rPr>
          <w:b/>
          <w:bCs/>
          <w:sz w:val="28"/>
          <w:szCs w:val="28"/>
        </w:rPr>
        <w:t xml:space="preserve">На странице 137 представлено задание к семинару в виде тестов, практических заданий и задач. </w:t>
      </w:r>
      <w:r w:rsidR="005419BE">
        <w:rPr>
          <w:b/>
          <w:bCs/>
          <w:sz w:val="28"/>
          <w:szCs w:val="28"/>
        </w:rPr>
        <w:t>Для получения зачета необходимо сделать конспект лекции и выполнить практические задания, результаты разместить</w:t>
      </w:r>
      <w:bookmarkStart w:id="0" w:name="_GoBack"/>
      <w:bookmarkEnd w:id="0"/>
      <w:r w:rsidR="005419BE">
        <w:rPr>
          <w:b/>
          <w:bCs/>
          <w:sz w:val="28"/>
          <w:szCs w:val="28"/>
        </w:rPr>
        <w:t xml:space="preserve"> в личном кабинете. </w:t>
      </w:r>
    </w:p>
    <w:p w:rsidR="00253049" w:rsidRPr="00F14622" w:rsidRDefault="00253049" w:rsidP="00DB2D04">
      <w:pPr>
        <w:spacing w:line="360" w:lineRule="auto"/>
        <w:rPr>
          <w:bCs/>
          <w:sz w:val="28"/>
          <w:szCs w:val="28"/>
        </w:rPr>
      </w:pPr>
      <w:r>
        <w:rPr>
          <w:bCs/>
          <w:sz w:val="28"/>
          <w:szCs w:val="28"/>
        </w:rPr>
        <w:t xml:space="preserve"> </w:t>
      </w:r>
    </w:p>
    <w:p w:rsidR="004443B0" w:rsidRDefault="004443B0" w:rsidP="004443B0">
      <w:pPr>
        <w:widowControl w:val="0"/>
        <w:tabs>
          <w:tab w:val="left" w:pos="7020"/>
        </w:tabs>
        <w:ind w:left="539" w:right="-6"/>
        <w:jc w:val="both"/>
        <w:rPr>
          <w:b/>
          <w:sz w:val="32"/>
          <w:szCs w:val="32"/>
        </w:rPr>
      </w:pPr>
      <w:r>
        <w:rPr>
          <w:b/>
          <w:sz w:val="32"/>
          <w:szCs w:val="32"/>
        </w:rPr>
        <w:t xml:space="preserve">Лекция </w:t>
      </w:r>
      <w:r w:rsidR="00253049">
        <w:rPr>
          <w:b/>
          <w:sz w:val="32"/>
          <w:szCs w:val="32"/>
        </w:rPr>
        <w:t xml:space="preserve">1 </w:t>
      </w:r>
      <w:r>
        <w:rPr>
          <w:b/>
          <w:sz w:val="32"/>
          <w:szCs w:val="32"/>
        </w:rPr>
        <w:t>тема «Доказательства и процесс доказывания в уголовном процессе»</w:t>
      </w:r>
    </w:p>
    <w:p w:rsidR="004443B0" w:rsidRDefault="00253049" w:rsidP="00253049">
      <w:pPr>
        <w:widowControl w:val="0"/>
        <w:jc w:val="center"/>
        <w:rPr>
          <w:sz w:val="28"/>
          <w:szCs w:val="28"/>
        </w:rPr>
      </w:pPr>
      <w:r w:rsidRPr="00253049">
        <w:rPr>
          <w:sz w:val="28"/>
          <w:szCs w:val="28"/>
        </w:rPr>
        <w:t xml:space="preserve">Вопросы </w:t>
      </w:r>
    </w:p>
    <w:p w:rsidR="00253049" w:rsidRPr="00253049" w:rsidRDefault="00253049" w:rsidP="00253049">
      <w:pPr>
        <w:widowControl w:val="0"/>
        <w:jc w:val="center"/>
        <w:rPr>
          <w:sz w:val="28"/>
          <w:szCs w:val="28"/>
        </w:rPr>
      </w:pPr>
    </w:p>
    <w:p w:rsidR="004443B0" w:rsidRPr="00515409" w:rsidRDefault="00253049" w:rsidP="004443B0">
      <w:pPr>
        <w:widowControl w:val="0"/>
        <w:tabs>
          <w:tab w:val="left" w:pos="7020"/>
        </w:tabs>
        <w:spacing w:line="360" w:lineRule="auto"/>
        <w:ind w:right="-5" w:firstLine="540"/>
        <w:jc w:val="both"/>
        <w:rPr>
          <w:sz w:val="28"/>
          <w:szCs w:val="28"/>
        </w:rPr>
      </w:pPr>
      <w:r>
        <w:rPr>
          <w:sz w:val="28"/>
          <w:szCs w:val="28"/>
        </w:rPr>
        <w:t xml:space="preserve">1. </w:t>
      </w:r>
      <w:r w:rsidR="004443B0" w:rsidRPr="00515409">
        <w:rPr>
          <w:sz w:val="28"/>
          <w:szCs w:val="28"/>
        </w:rPr>
        <w:t>Доказательственное право и теория доказательств.</w:t>
      </w:r>
    </w:p>
    <w:p w:rsidR="004443B0" w:rsidRPr="00515409" w:rsidRDefault="00253049" w:rsidP="004443B0">
      <w:pPr>
        <w:widowControl w:val="0"/>
        <w:tabs>
          <w:tab w:val="left" w:pos="7020"/>
        </w:tabs>
        <w:spacing w:line="360" w:lineRule="auto"/>
        <w:ind w:right="-5" w:firstLine="540"/>
        <w:jc w:val="both"/>
        <w:rPr>
          <w:sz w:val="28"/>
          <w:szCs w:val="28"/>
        </w:rPr>
      </w:pPr>
      <w:r>
        <w:rPr>
          <w:sz w:val="28"/>
          <w:szCs w:val="28"/>
        </w:rPr>
        <w:t>2</w:t>
      </w:r>
      <w:r w:rsidR="004443B0" w:rsidRPr="00515409">
        <w:rPr>
          <w:sz w:val="28"/>
          <w:szCs w:val="28"/>
        </w:rPr>
        <w:t xml:space="preserve">. Понятие, </w:t>
      </w:r>
      <w:r w:rsidR="006926BF">
        <w:rPr>
          <w:sz w:val="28"/>
          <w:szCs w:val="28"/>
        </w:rPr>
        <w:t xml:space="preserve">виды и свойства </w:t>
      </w:r>
      <w:r w:rsidR="004443B0" w:rsidRPr="00515409">
        <w:rPr>
          <w:sz w:val="28"/>
          <w:szCs w:val="28"/>
        </w:rPr>
        <w:t xml:space="preserve"> доказательств </w:t>
      </w:r>
    </w:p>
    <w:p w:rsidR="004443B0" w:rsidRPr="00515409" w:rsidRDefault="00253049" w:rsidP="004443B0">
      <w:pPr>
        <w:widowControl w:val="0"/>
        <w:tabs>
          <w:tab w:val="left" w:pos="7020"/>
        </w:tabs>
        <w:spacing w:line="360" w:lineRule="auto"/>
        <w:ind w:right="-5" w:firstLine="540"/>
        <w:jc w:val="both"/>
        <w:rPr>
          <w:sz w:val="28"/>
          <w:szCs w:val="28"/>
        </w:rPr>
      </w:pPr>
      <w:r>
        <w:rPr>
          <w:sz w:val="28"/>
          <w:szCs w:val="28"/>
        </w:rPr>
        <w:t>3</w:t>
      </w:r>
      <w:r w:rsidR="004443B0" w:rsidRPr="00515409">
        <w:rPr>
          <w:sz w:val="28"/>
          <w:szCs w:val="28"/>
        </w:rPr>
        <w:t>. Предмет доказывания</w:t>
      </w:r>
      <w:r w:rsidR="004443B0">
        <w:rPr>
          <w:sz w:val="28"/>
          <w:szCs w:val="28"/>
        </w:rPr>
        <w:t xml:space="preserve"> </w:t>
      </w:r>
    </w:p>
    <w:p w:rsidR="004443B0" w:rsidRPr="00515409" w:rsidRDefault="00253049" w:rsidP="004443B0">
      <w:pPr>
        <w:widowControl w:val="0"/>
        <w:tabs>
          <w:tab w:val="left" w:pos="7020"/>
        </w:tabs>
        <w:spacing w:line="360" w:lineRule="auto"/>
        <w:ind w:right="-5" w:firstLine="540"/>
        <w:jc w:val="both"/>
        <w:rPr>
          <w:sz w:val="28"/>
          <w:szCs w:val="28"/>
        </w:rPr>
      </w:pPr>
      <w:r>
        <w:rPr>
          <w:sz w:val="28"/>
          <w:szCs w:val="28"/>
        </w:rPr>
        <w:t>4</w:t>
      </w:r>
      <w:r w:rsidR="004443B0" w:rsidRPr="00515409">
        <w:rPr>
          <w:sz w:val="28"/>
          <w:szCs w:val="28"/>
        </w:rPr>
        <w:t>. Процесс доказывания в уголовном судопроизводстве</w:t>
      </w:r>
      <w:r w:rsidR="004443B0">
        <w:rPr>
          <w:sz w:val="28"/>
          <w:szCs w:val="28"/>
        </w:rPr>
        <w:t xml:space="preserve"> </w:t>
      </w:r>
    </w:p>
    <w:p w:rsidR="00CC3AEE" w:rsidRDefault="00CC3AEE" w:rsidP="00253049">
      <w:pPr>
        <w:widowControl w:val="0"/>
        <w:tabs>
          <w:tab w:val="left" w:pos="7020"/>
        </w:tabs>
        <w:ind w:right="-6" w:firstLine="539"/>
        <w:jc w:val="both"/>
        <w:rPr>
          <w:sz w:val="28"/>
          <w:szCs w:val="28"/>
        </w:rPr>
      </w:pPr>
    </w:p>
    <w:p w:rsidR="004443B0" w:rsidRPr="00515409" w:rsidRDefault="00253049" w:rsidP="00253049">
      <w:pPr>
        <w:widowControl w:val="0"/>
        <w:tabs>
          <w:tab w:val="left" w:pos="7020"/>
        </w:tabs>
        <w:ind w:right="-6" w:firstLine="539"/>
        <w:jc w:val="both"/>
        <w:rPr>
          <w:b/>
          <w:sz w:val="32"/>
          <w:szCs w:val="32"/>
        </w:rPr>
      </w:pPr>
      <w:r>
        <w:rPr>
          <w:b/>
          <w:sz w:val="32"/>
          <w:szCs w:val="32"/>
        </w:rPr>
        <w:t xml:space="preserve">Лекция 2  Виды </w:t>
      </w:r>
      <w:r w:rsidR="004443B0" w:rsidRPr="00515409">
        <w:rPr>
          <w:b/>
          <w:sz w:val="32"/>
          <w:szCs w:val="32"/>
        </w:rPr>
        <w:t>доказательств</w:t>
      </w:r>
      <w:r>
        <w:rPr>
          <w:b/>
          <w:sz w:val="32"/>
          <w:szCs w:val="32"/>
        </w:rPr>
        <w:t xml:space="preserve"> в уголовном процессе </w:t>
      </w:r>
    </w:p>
    <w:p w:rsidR="00253049" w:rsidRDefault="00253049" w:rsidP="00253049">
      <w:pPr>
        <w:widowControl w:val="0"/>
        <w:jc w:val="center"/>
        <w:rPr>
          <w:sz w:val="28"/>
          <w:szCs w:val="28"/>
        </w:rPr>
      </w:pPr>
    </w:p>
    <w:p w:rsidR="004443B0" w:rsidRDefault="00253049" w:rsidP="00253049">
      <w:pPr>
        <w:widowControl w:val="0"/>
        <w:jc w:val="center"/>
        <w:rPr>
          <w:sz w:val="28"/>
          <w:szCs w:val="28"/>
        </w:rPr>
      </w:pPr>
      <w:r w:rsidRPr="00253049">
        <w:rPr>
          <w:sz w:val="28"/>
          <w:szCs w:val="28"/>
        </w:rPr>
        <w:t xml:space="preserve">Вопросы </w:t>
      </w:r>
    </w:p>
    <w:p w:rsidR="00253049" w:rsidRPr="00253049" w:rsidRDefault="00253049" w:rsidP="00253049">
      <w:pPr>
        <w:widowControl w:val="0"/>
        <w:jc w:val="center"/>
        <w:rPr>
          <w:sz w:val="28"/>
          <w:szCs w:val="28"/>
        </w:rPr>
      </w:pP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 xml:space="preserve">1. Показания свидетеля </w:t>
      </w:r>
      <w:r w:rsidR="00253049">
        <w:rPr>
          <w:sz w:val="28"/>
          <w:szCs w:val="28"/>
        </w:rPr>
        <w:t>как вид доказательств</w:t>
      </w:r>
    </w:p>
    <w:p w:rsidR="004443B0" w:rsidRPr="00515409" w:rsidRDefault="00253049" w:rsidP="00253049">
      <w:pPr>
        <w:widowControl w:val="0"/>
        <w:tabs>
          <w:tab w:val="left" w:pos="7020"/>
        </w:tabs>
        <w:spacing w:line="360" w:lineRule="auto"/>
        <w:ind w:right="-5"/>
        <w:jc w:val="both"/>
        <w:rPr>
          <w:sz w:val="28"/>
          <w:szCs w:val="28"/>
        </w:rPr>
      </w:pPr>
      <w:r>
        <w:rPr>
          <w:sz w:val="28"/>
          <w:szCs w:val="28"/>
        </w:rPr>
        <w:t xml:space="preserve">        </w:t>
      </w:r>
      <w:r w:rsidR="004443B0" w:rsidRPr="00515409">
        <w:rPr>
          <w:sz w:val="28"/>
          <w:szCs w:val="28"/>
        </w:rPr>
        <w:t xml:space="preserve">2. Показания потерпевшего </w:t>
      </w:r>
      <w:r>
        <w:rPr>
          <w:sz w:val="28"/>
          <w:szCs w:val="28"/>
        </w:rPr>
        <w:t>как вид доказательств</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 xml:space="preserve">3. Показания подозреваемого </w:t>
      </w:r>
      <w:r w:rsidR="00253049">
        <w:rPr>
          <w:sz w:val="28"/>
          <w:szCs w:val="28"/>
        </w:rPr>
        <w:t>как вид доказательств</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 xml:space="preserve">4. Показания обвиняемого </w:t>
      </w:r>
      <w:r w:rsidR="00253049">
        <w:rPr>
          <w:sz w:val="28"/>
          <w:szCs w:val="28"/>
        </w:rPr>
        <w:t>как вид доказательств</w:t>
      </w:r>
    </w:p>
    <w:p w:rsidR="004443B0" w:rsidRPr="00515409" w:rsidRDefault="004443B0" w:rsidP="00253049">
      <w:pPr>
        <w:widowControl w:val="0"/>
        <w:tabs>
          <w:tab w:val="left" w:pos="7020"/>
        </w:tabs>
        <w:spacing w:line="360" w:lineRule="auto"/>
        <w:ind w:right="-5" w:firstLine="540"/>
        <w:jc w:val="both"/>
        <w:rPr>
          <w:sz w:val="28"/>
          <w:szCs w:val="28"/>
        </w:rPr>
      </w:pPr>
      <w:r w:rsidRPr="00515409">
        <w:rPr>
          <w:sz w:val="28"/>
          <w:szCs w:val="28"/>
        </w:rPr>
        <w:t xml:space="preserve">5. </w:t>
      </w:r>
      <w:r w:rsidR="00253049">
        <w:rPr>
          <w:sz w:val="28"/>
          <w:szCs w:val="28"/>
        </w:rPr>
        <w:t>Заключение и показания эксперта и специалиста как вид доказательств</w:t>
      </w:r>
      <w:r w:rsidR="00253049" w:rsidRPr="00515409">
        <w:rPr>
          <w:sz w:val="28"/>
          <w:szCs w:val="28"/>
        </w:rPr>
        <w:t xml:space="preserve"> </w:t>
      </w:r>
    </w:p>
    <w:p w:rsidR="004443B0" w:rsidRPr="00515409" w:rsidRDefault="00253049" w:rsidP="004443B0">
      <w:pPr>
        <w:widowControl w:val="0"/>
        <w:tabs>
          <w:tab w:val="left" w:pos="7020"/>
        </w:tabs>
        <w:spacing w:line="360" w:lineRule="auto"/>
        <w:ind w:right="-5" w:firstLine="540"/>
        <w:jc w:val="both"/>
        <w:rPr>
          <w:sz w:val="28"/>
          <w:szCs w:val="28"/>
        </w:rPr>
      </w:pPr>
      <w:r>
        <w:rPr>
          <w:sz w:val="28"/>
          <w:szCs w:val="28"/>
        </w:rPr>
        <w:t>6</w:t>
      </w:r>
      <w:r w:rsidR="004443B0" w:rsidRPr="00515409">
        <w:rPr>
          <w:sz w:val="28"/>
          <w:szCs w:val="28"/>
        </w:rPr>
        <w:t xml:space="preserve">. Вещественные доказательства </w:t>
      </w:r>
    </w:p>
    <w:p w:rsidR="00253049" w:rsidRPr="00515409" w:rsidRDefault="00253049" w:rsidP="00253049">
      <w:pPr>
        <w:widowControl w:val="0"/>
        <w:tabs>
          <w:tab w:val="left" w:pos="7020"/>
        </w:tabs>
        <w:spacing w:line="360" w:lineRule="auto"/>
        <w:ind w:right="-5" w:firstLine="540"/>
        <w:jc w:val="both"/>
        <w:rPr>
          <w:sz w:val="28"/>
          <w:szCs w:val="28"/>
        </w:rPr>
      </w:pPr>
      <w:r>
        <w:rPr>
          <w:sz w:val="28"/>
          <w:szCs w:val="28"/>
        </w:rPr>
        <w:t>7</w:t>
      </w:r>
      <w:r w:rsidR="004443B0" w:rsidRPr="00515409">
        <w:rPr>
          <w:sz w:val="28"/>
          <w:szCs w:val="28"/>
        </w:rPr>
        <w:t xml:space="preserve">. Протоколы следственных и судебных действий </w:t>
      </w:r>
      <w:r>
        <w:rPr>
          <w:sz w:val="28"/>
          <w:szCs w:val="28"/>
        </w:rPr>
        <w:t>как вид доказательств</w:t>
      </w:r>
      <w:r w:rsidR="004443B0" w:rsidRPr="00515409">
        <w:rPr>
          <w:sz w:val="28"/>
          <w:szCs w:val="28"/>
        </w:rPr>
        <w:t xml:space="preserve"> </w:t>
      </w:r>
    </w:p>
    <w:p w:rsidR="00253049" w:rsidRPr="00515409" w:rsidRDefault="00253049" w:rsidP="00253049">
      <w:pPr>
        <w:widowControl w:val="0"/>
        <w:tabs>
          <w:tab w:val="left" w:pos="7020"/>
        </w:tabs>
        <w:spacing w:line="360" w:lineRule="auto"/>
        <w:ind w:right="-5" w:firstLine="540"/>
        <w:jc w:val="both"/>
        <w:rPr>
          <w:sz w:val="28"/>
          <w:szCs w:val="28"/>
        </w:rPr>
      </w:pPr>
      <w:r>
        <w:rPr>
          <w:sz w:val="28"/>
          <w:szCs w:val="28"/>
        </w:rPr>
        <w:t>8</w:t>
      </w:r>
      <w:r w:rsidR="004443B0" w:rsidRPr="00515409">
        <w:rPr>
          <w:sz w:val="28"/>
          <w:szCs w:val="28"/>
        </w:rPr>
        <w:t xml:space="preserve">. Иные документы </w:t>
      </w:r>
      <w:r>
        <w:rPr>
          <w:sz w:val="28"/>
          <w:szCs w:val="28"/>
        </w:rPr>
        <w:t>как вид доказательств</w:t>
      </w:r>
    </w:p>
    <w:p w:rsidR="004443B0" w:rsidRPr="00515409" w:rsidRDefault="004443B0" w:rsidP="004443B0">
      <w:pPr>
        <w:widowControl w:val="0"/>
        <w:tabs>
          <w:tab w:val="left" w:pos="7020"/>
        </w:tabs>
        <w:spacing w:line="360" w:lineRule="auto"/>
        <w:ind w:right="-5" w:firstLine="540"/>
        <w:jc w:val="both"/>
        <w:rPr>
          <w:sz w:val="28"/>
          <w:szCs w:val="28"/>
        </w:rPr>
      </w:pPr>
    </w:p>
    <w:p w:rsidR="004443B0" w:rsidRDefault="004443B0" w:rsidP="004443B0">
      <w:pPr>
        <w:widowControl w:val="0"/>
        <w:tabs>
          <w:tab w:val="left" w:pos="3600"/>
          <w:tab w:val="left" w:pos="7020"/>
        </w:tabs>
        <w:ind w:right="-6"/>
        <w:jc w:val="center"/>
        <w:rPr>
          <w:b/>
          <w:sz w:val="36"/>
          <w:szCs w:val="36"/>
        </w:rPr>
      </w:pPr>
    </w:p>
    <w:p w:rsidR="004443B0" w:rsidRDefault="004443B0" w:rsidP="004443B0">
      <w:pPr>
        <w:widowControl w:val="0"/>
        <w:tabs>
          <w:tab w:val="left" w:pos="3600"/>
          <w:tab w:val="left" w:pos="7020"/>
        </w:tabs>
        <w:ind w:right="-6"/>
        <w:jc w:val="center"/>
        <w:rPr>
          <w:b/>
          <w:sz w:val="36"/>
          <w:szCs w:val="36"/>
        </w:rPr>
      </w:pPr>
    </w:p>
    <w:p w:rsidR="004443B0" w:rsidRDefault="004443B0" w:rsidP="004443B0">
      <w:pPr>
        <w:widowControl w:val="0"/>
        <w:tabs>
          <w:tab w:val="left" w:pos="3600"/>
          <w:tab w:val="left" w:pos="7020"/>
        </w:tabs>
        <w:ind w:right="-6"/>
        <w:jc w:val="center"/>
        <w:rPr>
          <w:b/>
          <w:sz w:val="36"/>
          <w:szCs w:val="36"/>
        </w:rPr>
      </w:pPr>
    </w:p>
    <w:p w:rsidR="004443B0" w:rsidRDefault="004443B0" w:rsidP="004443B0">
      <w:pPr>
        <w:widowControl w:val="0"/>
        <w:tabs>
          <w:tab w:val="left" w:pos="3600"/>
          <w:tab w:val="left" w:pos="7020"/>
        </w:tabs>
        <w:ind w:right="-6"/>
        <w:jc w:val="center"/>
        <w:rPr>
          <w:b/>
          <w:sz w:val="36"/>
          <w:szCs w:val="36"/>
        </w:rPr>
      </w:pPr>
    </w:p>
    <w:p w:rsidR="004443B0" w:rsidRDefault="004443B0" w:rsidP="004443B0">
      <w:pPr>
        <w:widowControl w:val="0"/>
        <w:tabs>
          <w:tab w:val="left" w:pos="3600"/>
          <w:tab w:val="left" w:pos="7020"/>
        </w:tabs>
        <w:ind w:right="-6"/>
        <w:jc w:val="center"/>
        <w:rPr>
          <w:b/>
          <w:sz w:val="36"/>
          <w:szCs w:val="36"/>
        </w:rPr>
      </w:pPr>
    </w:p>
    <w:p w:rsidR="004443B0" w:rsidRDefault="004443B0" w:rsidP="004443B0">
      <w:pPr>
        <w:widowControl w:val="0"/>
        <w:tabs>
          <w:tab w:val="left" w:pos="3600"/>
          <w:tab w:val="left" w:pos="7020"/>
        </w:tabs>
        <w:ind w:right="-6"/>
        <w:jc w:val="center"/>
        <w:rPr>
          <w:b/>
          <w:sz w:val="36"/>
          <w:szCs w:val="36"/>
        </w:rPr>
      </w:pPr>
    </w:p>
    <w:p w:rsidR="004443B0" w:rsidRDefault="004443B0" w:rsidP="004443B0">
      <w:pPr>
        <w:widowControl w:val="0"/>
        <w:tabs>
          <w:tab w:val="left" w:pos="3600"/>
          <w:tab w:val="left" w:pos="7020"/>
        </w:tabs>
        <w:ind w:right="-6"/>
        <w:jc w:val="center"/>
        <w:rPr>
          <w:b/>
          <w:sz w:val="36"/>
          <w:szCs w:val="36"/>
        </w:rPr>
      </w:pPr>
    </w:p>
    <w:p w:rsidR="004443B0" w:rsidRDefault="004443B0" w:rsidP="004443B0">
      <w:pPr>
        <w:widowControl w:val="0"/>
        <w:tabs>
          <w:tab w:val="left" w:pos="3600"/>
          <w:tab w:val="left" w:pos="7020"/>
        </w:tabs>
        <w:ind w:right="-6"/>
        <w:jc w:val="center"/>
        <w:rPr>
          <w:b/>
          <w:sz w:val="36"/>
          <w:szCs w:val="36"/>
        </w:rPr>
      </w:pPr>
    </w:p>
    <w:p w:rsidR="00DB2D04" w:rsidRDefault="00DB2D04" w:rsidP="00DB2D04">
      <w:pPr>
        <w:widowControl w:val="0"/>
        <w:tabs>
          <w:tab w:val="left" w:pos="7020"/>
        </w:tabs>
        <w:ind w:left="539" w:right="-6"/>
        <w:jc w:val="both"/>
        <w:rPr>
          <w:b/>
          <w:sz w:val="32"/>
          <w:szCs w:val="32"/>
        </w:rPr>
      </w:pPr>
      <w:r>
        <w:rPr>
          <w:b/>
          <w:sz w:val="32"/>
          <w:szCs w:val="32"/>
        </w:rPr>
        <w:t>Лекция 1 тема «Доказательства и процесс доказывания в уголовном судопроизводстве»</w:t>
      </w:r>
    </w:p>
    <w:p w:rsidR="004443B0" w:rsidRPr="00253049" w:rsidRDefault="004443B0" w:rsidP="004443B0">
      <w:pPr>
        <w:widowControl w:val="0"/>
        <w:tabs>
          <w:tab w:val="left" w:pos="7020"/>
        </w:tabs>
        <w:ind w:right="-5" w:firstLine="540"/>
        <w:jc w:val="both"/>
        <w:rPr>
          <w:b/>
          <w:sz w:val="28"/>
          <w:szCs w:val="28"/>
        </w:rPr>
      </w:pPr>
    </w:p>
    <w:p w:rsidR="004443B0" w:rsidRPr="00253049" w:rsidRDefault="00253049" w:rsidP="00253049">
      <w:pPr>
        <w:widowControl w:val="0"/>
        <w:tabs>
          <w:tab w:val="left" w:pos="7020"/>
        </w:tabs>
        <w:spacing w:line="360" w:lineRule="auto"/>
        <w:ind w:right="-6" w:firstLine="539"/>
        <w:jc w:val="both"/>
        <w:rPr>
          <w:b/>
          <w:sz w:val="28"/>
          <w:szCs w:val="28"/>
        </w:rPr>
      </w:pPr>
      <w:r w:rsidRPr="00253049">
        <w:rPr>
          <w:b/>
          <w:sz w:val="28"/>
          <w:szCs w:val="28"/>
        </w:rPr>
        <w:t xml:space="preserve"> Вопрос 1.  Доказательственное право и теория доказательств.</w:t>
      </w:r>
    </w:p>
    <w:p w:rsidR="004443B0" w:rsidRPr="00515409" w:rsidRDefault="004443B0" w:rsidP="00253049">
      <w:pPr>
        <w:widowControl w:val="0"/>
        <w:tabs>
          <w:tab w:val="left" w:pos="7020"/>
        </w:tabs>
        <w:spacing w:line="360" w:lineRule="auto"/>
        <w:ind w:right="-6" w:firstLine="539"/>
        <w:jc w:val="both"/>
        <w:rPr>
          <w:sz w:val="28"/>
          <w:szCs w:val="28"/>
        </w:rPr>
      </w:pPr>
      <w:r w:rsidRPr="00515409">
        <w:rPr>
          <w:sz w:val="28"/>
          <w:szCs w:val="28"/>
        </w:rPr>
        <w:t>Для принятия решения по уголовному делу необходимо установить обстоятельства совершения преступления, которые произошли в прошлом. В ходе уголовного судопроизводства может быть установлено, что событие не имело места или что обвиняемый не причастен к совершению преступления.</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 xml:space="preserve">Особенность установления этих обстоятельств состоит в том, что они не могут быть воспроизведены повторно. Их познание происходит путём восстановления картины произошедшего события на основе тех сведений о прошлом событии, которые остались в объективном мире (сообщения очевидцев, содержание документов, </w:t>
      </w:r>
      <w:r>
        <w:rPr>
          <w:sz w:val="28"/>
          <w:szCs w:val="28"/>
        </w:rPr>
        <w:t>следы на материальных объектах</w:t>
      </w:r>
      <w:r w:rsidRPr="00515409">
        <w:rPr>
          <w:sz w:val="28"/>
          <w:szCs w:val="28"/>
        </w:rPr>
        <w:t>, следы человека или автомобиля на месте совершения преступления и т.д.).</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Познание обстоятельств совершения преступления осуществляется путем ретросказательного исследования. Следы отражения прошлого события несут сведения, являющиеся тем объективным материалом, на котором основывается ретросказательное исследование, и формируются его выводы.</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Особенностью опосредованного познания в уголовном процессе (в отличии, например, от истории или археологии) является то, что оно происходит в строго определённом законом порядке и только с использованием указанных в законе средств. Это служит гарантией достоверности выводов.</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 xml:space="preserve">Установление фактических обстоятельств совершения преступления – основа всей уголовно-процессуальной деятельности, поэтому значительная часть норм уголовно-процессуального закона регламентирует именно порядок собирания, проверки и оценки информации о происшедшем </w:t>
      </w:r>
      <w:r w:rsidRPr="00515409">
        <w:rPr>
          <w:sz w:val="28"/>
          <w:szCs w:val="28"/>
        </w:rPr>
        <w:lastRenderedPageBreak/>
        <w:t>событии.</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Деятельность, направленная на установление фактических обстоятельств произошедшего преступления, выявление и изобличение лица, совершившего преступление, называется доказыванием в уголовном процессе. Уголовно-процессуальные нормы, регламентирующие эту деятельность, образуют доказательственное право. Доказательственное право является относительно-самостоятельной частью уголовно-процессуального права, регулирующей определённую часть уголовно-процессуальных правоотношений.</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 xml:space="preserve">Итак, </w:t>
      </w:r>
      <w:r w:rsidRPr="00515409">
        <w:rPr>
          <w:i/>
          <w:sz w:val="28"/>
          <w:szCs w:val="28"/>
        </w:rPr>
        <w:t>доказательственное право</w:t>
      </w:r>
      <w:r w:rsidRPr="00515409">
        <w:rPr>
          <w:sz w:val="28"/>
          <w:szCs w:val="28"/>
        </w:rPr>
        <w:t xml:space="preserve"> </w:t>
      </w:r>
      <w:r w:rsidRPr="00515409">
        <w:rPr>
          <w:b/>
          <w:sz w:val="28"/>
          <w:szCs w:val="28"/>
        </w:rPr>
        <w:t>–</w:t>
      </w:r>
      <w:r w:rsidRPr="00515409">
        <w:rPr>
          <w:sz w:val="28"/>
          <w:szCs w:val="28"/>
        </w:rPr>
        <w:t xml:space="preserve"> это система норм уголовно-процессуального права, которые определяют цель, предмет, порядок и содержание доказывания, понятие доказательств, гарантии объективности доказывания, роль научно-технического прогресса в доказывании и т.д., то есть деятельность компетентных органов и должностных лиц по доказыванию всех обстоятельств совершения преступления.</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 xml:space="preserve">Наиболее важные нормы доказательственного права закреплены в разделе </w:t>
      </w:r>
      <w:r w:rsidRPr="00515409">
        <w:rPr>
          <w:sz w:val="28"/>
          <w:szCs w:val="28"/>
          <w:lang w:val="en-US"/>
        </w:rPr>
        <w:t>III</w:t>
      </w:r>
      <w:r w:rsidRPr="00515409">
        <w:rPr>
          <w:sz w:val="28"/>
          <w:szCs w:val="28"/>
        </w:rPr>
        <w:t xml:space="preserve"> УПК РФ (ст. 73–90), которые действуют на всех стадиях уголовного </w:t>
      </w:r>
      <w:r>
        <w:rPr>
          <w:sz w:val="28"/>
          <w:szCs w:val="28"/>
        </w:rPr>
        <w:t>процесса</w:t>
      </w:r>
      <w:r w:rsidRPr="00515409">
        <w:rPr>
          <w:sz w:val="28"/>
          <w:szCs w:val="28"/>
        </w:rPr>
        <w:t xml:space="preserve"> и направлены на обеспечение познания обстоятельств, подлежащих доказыванию по каждому уголовному делу.</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Нормы о доказательствах и доказывании неразрывно связаны со всеми нормами уголовно-процессуального права. Прежде всего, с правовыми предписаниями, определяющими: задачи уголовного судопроизводства и его принципы; полномочия государственных органов; права, обязанности и гарантии прав участников процесса; порядок производства следственных и судебных действий; требования, которым должны соответствовать решения, принимаемые в уголовном процессе. Доказательственное право основывается на теории доказательств.</w:t>
      </w:r>
    </w:p>
    <w:p w:rsidR="004443B0" w:rsidRPr="00515409" w:rsidRDefault="004443B0" w:rsidP="004443B0">
      <w:pPr>
        <w:widowControl w:val="0"/>
        <w:tabs>
          <w:tab w:val="left" w:pos="7020"/>
        </w:tabs>
        <w:spacing w:line="360" w:lineRule="auto"/>
        <w:ind w:right="-5" w:firstLine="540"/>
        <w:jc w:val="both"/>
        <w:rPr>
          <w:sz w:val="28"/>
          <w:szCs w:val="28"/>
        </w:rPr>
      </w:pPr>
      <w:r w:rsidRPr="00515409">
        <w:rPr>
          <w:i/>
          <w:sz w:val="28"/>
          <w:szCs w:val="28"/>
        </w:rPr>
        <w:t>Теория доказательств</w:t>
      </w:r>
      <w:r w:rsidRPr="00515409">
        <w:rPr>
          <w:sz w:val="28"/>
          <w:szCs w:val="28"/>
        </w:rPr>
        <w:t xml:space="preserve"> (учение о доказательствах и доказывании) – это относительно-самостоятельная часть науки об уголовном процессе, предметом которой являются доказывание как деятельность и доказательственное право как совокупность соответствующих правовых норм. Теория доказательств:</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1) изучает историю вопроса, методологические и правовые основы, а также особенности познания в уголовном процессе;</w:t>
      </w:r>
    </w:p>
    <w:p w:rsidR="004443B0" w:rsidRPr="00515409" w:rsidRDefault="004443B0" w:rsidP="004443B0">
      <w:pPr>
        <w:widowControl w:val="0"/>
        <w:tabs>
          <w:tab w:val="left" w:pos="1260"/>
        </w:tabs>
        <w:spacing w:line="360" w:lineRule="auto"/>
        <w:ind w:right="-5" w:firstLine="540"/>
        <w:jc w:val="both"/>
        <w:rPr>
          <w:sz w:val="28"/>
          <w:szCs w:val="28"/>
        </w:rPr>
      </w:pPr>
      <w:r w:rsidRPr="00515409">
        <w:rPr>
          <w:sz w:val="28"/>
          <w:szCs w:val="28"/>
        </w:rPr>
        <w:t>2) исследует предмет, пределы и процесс доказывания, особенности доказывания в различных стадиях уголовного процесса и пути обеспечения достоверности выводов по делу;</w:t>
      </w:r>
    </w:p>
    <w:p w:rsidR="004443B0" w:rsidRPr="00515409" w:rsidRDefault="004443B0" w:rsidP="004443B0">
      <w:pPr>
        <w:widowControl w:val="0"/>
        <w:tabs>
          <w:tab w:val="left" w:pos="1260"/>
        </w:tabs>
        <w:spacing w:line="360" w:lineRule="auto"/>
        <w:ind w:right="-5" w:firstLine="540"/>
        <w:jc w:val="both"/>
        <w:rPr>
          <w:sz w:val="28"/>
          <w:szCs w:val="28"/>
        </w:rPr>
      </w:pPr>
      <w:r w:rsidRPr="00515409">
        <w:rPr>
          <w:sz w:val="28"/>
          <w:szCs w:val="28"/>
        </w:rPr>
        <w:t>3) раскрывает фактическую и логическую природу доказательств, их правовые свойства, теоретические основания и практическое значение классификации доказательств, природу отдельных видов доказательств и их использование в практической деятельности;</w:t>
      </w:r>
    </w:p>
    <w:p w:rsidR="004443B0" w:rsidRPr="00515409" w:rsidRDefault="004443B0" w:rsidP="004443B0">
      <w:pPr>
        <w:widowControl w:val="0"/>
        <w:tabs>
          <w:tab w:val="left" w:pos="1260"/>
        </w:tabs>
        <w:spacing w:line="360" w:lineRule="auto"/>
        <w:ind w:right="-5" w:firstLine="540"/>
        <w:jc w:val="both"/>
        <w:rPr>
          <w:sz w:val="28"/>
          <w:szCs w:val="28"/>
        </w:rPr>
      </w:pPr>
      <w:r w:rsidRPr="00515409">
        <w:rPr>
          <w:sz w:val="28"/>
          <w:szCs w:val="28"/>
        </w:rPr>
        <w:t>4) разрабатывает научно-обоснованные рекомендации, направленные на правильное понимание и осуществление доказывания в ходе уголовно-процессуальной деятельности;</w:t>
      </w:r>
    </w:p>
    <w:p w:rsidR="004443B0" w:rsidRPr="00515409" w:rsidRDefault="004443B0" w:rsidP="004443B0">
      <w:pPr>
        <w:widowControl w:val="0"/>
        <w:tabs>
          <w:tab w:val="left" w:pos="1260"/>
        </w:tabs>
        <w:spacing w:line="360" w:lineRule="auto"/>
        <w:ind w:right="-5" w:firstLine="540"/>
        <w:jc w:val="both"/>
        <w:rPr>
          <w:sz w:val="28"/>
          <w:szCs w:val="28"/>
        </w:rPr>
      </w:pPr>
      <w:r w:rsidRPr="00515409">
        <w:rPr>
          <w:sz w:val="28"/>
          <w:szCs w:val="28"/>
        </w:rPr>
        <w:t>5) указывает практике пути правильного использования доказательств и условия формирования достоверных выводов по делу.</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Теория доказательств использует для реализации своих целей достижения различных других наук, в том числе логики, психологии, криминалистики, судебной медицины, психиатрии и т.д. Важную роль в развитии теории доказательств играет изучение следственной и судебной практики.</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Основой теории доказательств является гносеология, которая раскрывает общие закономерности отражения объективной действительности в сознании людей и закономерности развития процесса познания.</w:t>
      </w:r>
    </w:p>
    <w:p w:rsidR="004443B0" w:rsidRPr="00515409" w:rsidRDefault="004443B0" w:rsidP="004443B0">
      <w:pPr>
        <w:widowControl w:val="0"/>
        <w:tabs>
          <w:tab w:val="left" w:pos="7020"/>
        </w:tabs>
        <w:spacing w:line="360" w:lineRule="auto"/>
        <w:ind w:right="-5" w:firstLine="540"/>
        <w:jc w:val="both"/>
        <w:rPr>
          <w:sz w:val="28"/>
          <w:szCs w:val="28"/>
        </w:rPr>
      </w:pPr>
      <w:r w:rsidRPr="00515409">
        <w:rPr>
          <w:i/>
          <w:sz w:val="28"/>
          <w:szCs w:val="28"/>
        </w:rPr>
        <w:t>Гносеология</w:t>
      </w:r>
      <w:r w:rsidRPr="00515409">
        <w:rPr>
          <w:sz w:val="28"/>
          <w:szCs w:val="28"/>
        </w:rPr>
        <w:t xml:space="preserve"> (теория познания) изучает проблемы природы познания и его возможностей, отношения знания к объективной реальности, исследует всеобщие предпосылки познания, выявляет условия его достоверности и истинности, описывает отношения между субъектом и объектом познания. Теория познания как философская дисциплина анализирует всеобщие основания, дающие возможность рассматривать познавательный результат как знание, выражающее реальное, истинное положение вещей.</w:t>
      </w:r>
    </w:p>
    <w:p w:rsidR="004443B0" w:rsidRPr="00515409" w:rsidRDefault="004443B0" w:rsidP="004443B0">
      <w:pPr>
        <w:widowControl w:val="0"/>
        <w:tabs>
          <w:tab w:val="left" w:pos="7020"/>
        </w:tabs>
        <w:spacing w:line="360" w:lineRule="auto"/>
        <w:ind w:right="-5"/>
        <w:jc w:val="both"/>
        <w:rPr>
          <w:sz w:val="28"/>
          <w:szCs w:val="28"/>
        </w:rPr>
      </w:pPr>
      <w:r>
        <w:rPr>
          <w:sz w:val="28"/>
          <w:szCs w:val="28"/>
        </w:rPr>
        <w:t xml:space="preserve">     </w:t>
      </w:r>
      <w:r w:rsidRPr="00515409">
        <w:rPr>
          <w:sz w:val="28"/>
          <w:szCs w:val="28"/>
        </w:rPr>
        <w:t>Уголовно-процессуальная деят</w:t>
      </w:r>
      <w:r>
        <w:rPr>
          <w:sz w:val="28"/>
          <w:szCs w:val="28"/>
        </w:rPr>
        <w:t xml:space="preserve">ельность в целом и деятельность по </w:t>
      </w:r>
      <w:r w:rsidRPr="00515409">
        <w:rPr>
          <w:sz w:val="28"/>
          <w:szCs w:val="28"/>
        </w:rPr>
        <w:t xml:space="preserve">доказыванию связаны с познанием действительности. </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Познание в уголовном процессе имеет ряд особенностей, обусловленных особенностями уголовного судопроизводства как специфического вида государственной деятельности.</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Познание в уголовном процессе:</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1) может осуществляться только с помощью средств, указанных в уголовно-процессуальном законе и называемых доказательствами, не допустимо использование произвольных средств и способов познания;</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2) направлено на установление обстоятельств, подлежащих доказыванию по уголовному делу, перечисленных в законе, т.е. предмет познания законодательно заранее определён и ограничен;</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3) осуществляется указанными в уголовно-процессуальном законе субъектами.</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Доказывание в уголовно-процессуальной деятельности представляет собой специфический вид познания, обращённого в прошлое, которое осуществляется в соответствии с общими закономерностями, присущими познавательной деятельности во всех сферах теории и практики.</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В доказывании применяются общетеоретические методы научного познания: наблюдение, описание, сравнение, эксперимент, а также широко используются достижения естественных, технических и гуманитарных наук (например, при производстве экспертиз).</w:t>
      </w:r>
    </w:p>
    <w:p w:rsidR="00DB2D04" w:rsidRDefault="004443B0" w:rsidP="004443B0">
      <w:pPr>
        <w:widowControl w:val="0"/>
        <w:tabs>
          <w:tab w:val="left" w:pos="7020"/>
        </w:tabs>
        <w:spacing w:line="360" w:lineRule="auto"/>
        <w:ind w:right="-5" w:firstLine="540"/>
        <w:jc w:val="both"/>
        <w:rPr>
          <w:sz w:val="28"/>
          <w:szCs w:val="28"/>
        </w:rPr>
      </w:pPr>
      <w:r w:rsidRPr="00515409">
        <w:rPr>
          <w:sz w:val="28"/>
          <w:szCs w:val="28"/>
        </w:rPr>
        <w:t>Однако между доказыванием и научным познанием имеются существенные различия. Они обусловлены тем, что процесс установления истины по уголовному делу регламентирован нормами права и облачён в процессуальную форму.</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 xml:space="preserve"> Уголовно-процессуальные нормы регламентируют все основные стороны доказывания: </w:t>
      </w:r>
    </w:p>
    <w:p w:rsidR="004443B0" w:rsidRPr="00515409" w:rsidRDefault="004443B0" w:rsidP="004443B0">
      <w:pPr>
        <w:widowControl w:val="0"/>
        <w:tabs>
          <w:tab w:val="left" w:pos="1080"/>
          <w:tab w:val="left" w:pos="7020"/>
        </w:tabs>
        <w:spacing w:line="360" w:lineRule="auto"/>
        <w:ind w:right="-5" w:firstLine="540"/>
        <w:jc w:val="both"/>
        <w:rPr>
          <w:sz w:val="28"/>
          <w:szCs w:val="28"/>
        </w:rPr>
      </w:pPr>
      <w:r w:rsidRPr="00515409">
        <w:rPr>
          <w:sz w:val="28"/>
          <w:szCs w:val="28"/>
        </w:rPr>
        <w:t>1) предмет доказывания – обстоятельства, подлежащие установлению по каждому уголовному делу (ст. 73 УПК РФ);</w:t>
      </w:r>
    </w:p>
    <w:p w:rsidR="004443B0" w:rsidRPr="00515409" w:rsidRDefault="004443B0" w:rsidP="004443B0">
      <w:pPr>
        <w:widowControl w:val="0"/>
        <w:tabs>
          <w:tab w:val="left" w:pos="1080"/>
          <w:tab w:val="left" w:pos="7020"/>
        </w:tabs>
        <w:spacing w:line="360" w:lineRule="auto"/>
        <w:ind w:right="-5" w:firstLine="540"/>
        <w:jc w:val="both"/>
        <w:rPr>
          <w:sz w:val="28"/>
          <w:szCs w:val="28"/>
        </w:rPr>
      </w:pPr>
      <w:r w:rsidRPr="00515409">
        <w:rPr>
          <w:sz w:val="28"/>
          <w:szCs w:val="28"/>
        </w:rPr>
        <w:t>2) средства доказывания – доказательства (ст. 74 УПК РФ);</w:t>
      </w:r>
    </w:p>
    <w:p w:rsidR="004443B0" w:rsidRPr="00515409" w:rsidRDefault="004443B0" w:rsidP="004443B0">
      <w:pPr>
        <w:widowControl w:val="0"/>
        <w:tabs>
          <w:tab w:val="left" w:pos="1080"/>
          <w:tab w:val="left" w:pos="7020"/>
        </w:tabs>
        <w:spacing w:line="360" w:lineRule="auto"/>
        <w:ind w:right="-5" w:firstLine="540"/>
        <w:jc w:val="both"/>
        <w:rPr>
          <w:sz w:val="28"/>
          <w:szCs w:val="28"/>
        </w:rPr>
      </w:pPr>
      <w:r w:rsidRPr="00515409">
        <w:rPr>
          <w:sz w:val="28"/>
          <w:szCs w:val="28"/>
        </w:rPr>
        <w:t>3) способы доказывания – система приёмов и операций, направленная на собирание, проверку и оценку доказательств и реализуемая в предусмотренных законом действиях следователя (дознавателя), суда и других уполномоченных на то лиц и органов (ст. 86 и 87 УПК РФ);</w:t>
      </w:r>
    </w:p>
    <w:p w:rsidR="004443B0" w:rsidRPr="00515409" w:rsidRDefault="004443B0" w:rsidP="004443B0">
      <w:pPr>
        <w:widowControl w:val="0"/>
        <w:tabs>
          <w:tab w:val="left" w:pos="1080"/>
          <w:tab w:val="left" w:pos="7020"/>
        </w:tabs>
        <w:spacing w:line="360" w:lineRule="auto"/>
        <w:ind w:right="-5" w:firstLine="540"/>
        <w:jc w:val="both"/>
        <w:rPr>
          <w:sz w:val="28"/>
          <w:szCs w:val="28"/>
        </w:rPr>
      </w:pPr>
      <w:r w:rsidRPr="00515409">
        <w:rPr>
          <w:sz w:val="28"/>
          <w:szCs w:val="28"/>
        </w:rPr>
        <w:t>4) основные правила оценки доказательств – по внутреннему убеждению, основанному на совокупности имеющихся в деле доказательств, руководствуясь законом и совестью (ст. 17 и 88 УПК РФ);</w:t>
      </w:r>
    </w:p>
    <w:p w:rsidR="004443B0" w:rsidRPr="00515409" w:rsidRDefault="004443B0" w:rsidP="004443B0">
      <w:pPr>
        <w:widowControl w:val="0"/>
        <w:tabs>
          <w:tab w:val="left" w:pos="1080"/>
          <w:tab w:val="left" w:pos="7020"/>
        </w:tabs>
        <w:spacing w:line="360" w:lineRule="auto"/>
        <w:ind w:right="-5" w:firstLine="540"/>
        <w:jc w:val="both"/>
        <w:rPr>
          <w:sz w:val="28"/>
          <w:szCs w:val="28"/>
        </w:rPr>
      </w:pPr>
      <w:r w:rsidRPr="00515409">
        <w:rPr>
          <w:sz w:val="28"/>
          <w:szCs w:val="28"/>
        </w:rPr>
        <w:t>5) круг субъектов доказывания, их права и обязанности; и т.д.</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Поскольку само преступное деяние и все факты, подлежащие доказыванию, принадлежат прошлому, они не доступны для непосредственного, чувственного восприятия лиц, производящих расследование и судебное разбирательство по делу. Доказывание в уголовном процессе всегда является опосредованным познанием. Для того чтобы правильно разрешить уголовное дело, необходимо выяснить событие преступления, виновность лица в совершении преступления и иные обстоятельства, подлежащие доказыванию по данному делу (ст. 73 УПК РФ).</w:t>
      </w:r>
    </w:p>
    <w:p w:rsidR="004443B0" w:rsidRPr="00515409" w:rsidRDefault="004443B0" w:rsidP="004443B0">
      <w:pPr>
        <w:widowControl w:val="0"/>
        <w:tabs>
          <w:tab w:val="left" w:pos="7020"/>
        </w:tabs>
        <w:spacing w:line="360" w:lineRule="auto"/>
        <w:ind w:right="-5" w:firstLine="540"/>
        <w:jc w:val="both"/>
        <w:rPr>
          <w:sz w:val="28"/>
          <w:szCs w:val="28"/>
        </w:rPr>
      </w:pPr>
      <w:r w:rsidRPr="00515409">
        <w:rPr>
          <w:sz w:val="28"/>
          <w:szCs w:val="28"/>
        </w:rPr>
        <w:t>Доказывание представляет собой основу уголовного процесса, пронизывает все стадии уголовного судопроизводства. Это наиболее значимая, продолжительная и объёмная часть уголовно-процессуальной деятельности. Установление обстоятельств произошедшего события, движение дела по стадиям, вынесение промежуточных и итоговых процессуальных решений невозможно без доказывания.</w:t>
      </w:r>
    </w:p>
    <w:p w:rsidR="004443B0" w:rsidRPr="00515409" w:rsidRDefault="00606F95" w:rsidP="004443B0">
      <w:pPr>
        <w:widowControl w:val="0"/>
        <w:tabs>
          <w:tab w:val="left" w:pos="7020"/>
        </w:tabs>
        <w:spacing w:line="360" w:lineRule="auto"/>
        <w:ind w:right="-5" w:firstLine="540"/>
        <w:jc w:val="both"/>
        <w:rPr>
          <w:sz w:val="28"/>
          <w:szCs w:val="28"/>
        </w:rPr>
      </w:pPr>
      <w:r>
        <w:rPr>
          <w:sz w:val="28"/>
          <w:szCs w:val="28"/>
        </w:rPr>
        <w:t xml:space="preserve">Таким образом </w:t>
      </w:r>
      <w:r>
        <w:rPr>
          <w:i/>
          <w:sz w:val="28"/>
          <w:szCs w:val="28"/>
        </w:rPr>
        <w:t>у</w:t>
      </w:r>
      <w:r w:rsidR="004443B0" w:rsidRPr="00515409">
        <w:rPr>
          <w:i/>
          <w:sz w:val="28"/>
          <w:szCs w:val="28"/>
        </w:rPr>
        <w:t>головно-процессуальное доказывание</w:t>
      </w:r>
      <w:r w:rsidR="004443B0" w:rsidRPr="00515409">
        <w:rPr>
          <w:sz w:val="28"/>
          <w:szCs w:val="28"/>
        </w:rPr>
        <w:t xml:space="preserve"> – это осуществляемая в предусмотренном законом порядке деятельность дознавателя, следователя, прокурора и суда, при активном участии иных субъектов доказывания, по собиранию, проверке и оценке фактических данных об обстоятельствах, имеющих значение для правильного разрешения уголовного дела.</w:t>
      </w:r>
    </w:p>
    <w:p w:rsidR="004443B0" w:rsidRPr="00515409" w:rsidRDefault="004443B0" w:rsidP="004443B0">
      <w:pPr>
        <w:widowControl w:val="0"/>
      </w:pPr>
      <w:bookmarkStart w:id="1" w:name="p3690"/>
      <w:bookmarkStart w:id="2" w:name="p3704"/>
      <w:bookmarkStart w:id="3" w:name="p3706"/>
      <w:bookmarkStart w:id="4" w:name="p3707"/>
      <w:bookmarkStart w:id="5" w:name="p3708"/>
      <w:bookmarkStart w:id="6" w:name="p4460"/>
      <w:bookmarkEnd w:id="1"/>
      <w:bookmarkEnd w:id="2"/>
      <w:bookmarkEnd w:id="3"/>
      <w:bookmarkEnd w:id="4"/>
      <w:bookmarkEnd w:id="5"/>
      <w:bookmarkEnd w:id="6"/>
    </w:p>
    <w:p w:rsidR="004443B0" w:rsidRDefault="004443B0" w:rsidP="004443B0">
      <w:pPr>
        <w:widowControl w:val="0"/>
      </w:pPr>
    </w:p>
    <w:p w:rsidR="004443B0" w:rsidRPr="00515409" w:rsidRDefault="00CC3AEE" w:rsidP="004443B0">
      <w:pPr>
        <w:widowControl w:val="0"/>
        <w:tabs>
          <w:tab w:val="left" w:pos="7020"/>
        </w:tabs>
        <w:spacing w:line="480" w:lineRule="auto"/>
        <w:ind w:right="-6" w:firstLine="540"/>
        <w:jc w:val="both"/>
        <w:rPr>
          <w:b/>
          <w:sz w:val="32"/>
          <w:szCs w:val="32"/>
        </w:rPr>
      </w:pPr>
      <w:r>
        <w:rPr>
          <w:b/>
          <w:sz w:val="32"/>
          <w:szCs w:val="32"/>
        </w:rPr>
        <w:t xml:space="preserve">Вопрос </w:t>
      </w:r>
      <w:r w:rsidR="00606F95">
        <w:rPr>
          <w:b/>
          <w:sz w:val="32"/>
          <w:szCs w:val="32"/>
        </w:rPr>
        <w:t xml:space="preserve">2 </w:t>
      </w:r>
      <w:r w:rsidR="004443B0" w:rsidRPr="00515409">
        <w:rPr>
          <w:b/>
          <w:sz w:val="32"/>
          <w:szCs w:val="32"/>
        </w:rPr>
        <w:t>Понятие, виды и свойства доказательств</w:t>
      </w:r>
    </w:p>
    <w:p w:rsidR="004443B0" w:rsidRPr="00515409" w:rsidRDefault="004443B0" w:rsidP="004443B0">
      <w:pPr>
        <w:widowControl w:val="0"/>
        <w:tabs>
          <w:tab w:val="left" w:pos="7020"/>
        </w:tabs>
        <w:spacing w:line="360" w:lineRule="auto"/>
        <w:ind w:right="-6" w:firstLine="539"/>
        <w:jc w:val="both"/>
        <w:rPr>
          <w:sz w:val="28"/>
          <w:szCs w:val="28"/>
        </w:rPr>
      </w:pPr>
      <w:r w:rsidRPr="00515409">
        <w:rPr>
          <w:sz w:val="28"/>
          <w:szCs w:val="28"/>
        </w:rPr>
        <w:t>Средствами познания в уголовном процессе служат только доказательства, никакие произвольные средства и способы не могут быть использованы.</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Доказательствами</w:t>
      </w:r>
      <w:r w:rsidRPr="00515409">
        <w:rPr>
          <w:sz w:val="28"/>
          <w:szCs w:val="28"/>
        </w:rPr>
        <w:t xml:space="preserve"> по уголовному делу являются любые сведения, на основе которых суд, прокурор, следователь, дознаватель в порядке, определённом законом, устанавливает наличие или отсутствие обстоятельств, подлежащих доказыванию при производстве по уголовному делу, а также иных обстоятельств, имеющих значение для уголовного дела (ч. 1 ст. 74 УПК РФ).</w:t>
      </w:r>
    </w:p>
    <w:p w:rsidR="006926BF" w:rsidRDefault="004443B0" w:rsidP="004443B0">
      <w:pPr>
        <w:widowControl w:val="0"/>
        <w:tabs>
          <w:tab w:val="left" w:pos="1080"/>
          <w:tab w:val="left" w:pos="7020"/>
        </w:tabs>
        <w:spacing w:line="360" w:lineRule="auto"/>
        <w:ind w:right="-6" w:firstLine="540"/>
        <w:jc w:val="both"/>
      </w:pPr>
      <w:r w:rsidRPr="00515409">
        <w:rPr>
          <w:sz w:val="28"/>
          <w:szCs w:val="28"/>
        </w:rPr>
        <w:t>Действующий уголовно-процессуальный закон закрепил доминирующий в науке уголовного процесса подход к понятию доказательств. Суть его заключается в следующем: доказательства – это знания, полученные в ходе производства по уголовному делу, на основе которых путём логической, мыслительной деятельности приобретаются другие знания, а содержанием человеческих знаний является информация или сведения о конкретных фактах, обстоятельствах, явлениях, действиях.</w:t>
      </w:r>
    </w:p>
    <w:p w:rsidR="004443B0" w:rsidRPr="00515409" w:rsidRDefault="004443B0" w:rsidP="004443B0">
      <w:pPr>
        <w:widowControl w:val="0"/>
        <w:tabs>
          <w:tab w:val="left" w:pos="1080"/>
          <w:tab w:val="left" w:pos="7020"/>
        </w:tabs>
        <w:spacing w:line="360" w:lineRule="auto"/>
        <w:ind w:right="-6" w:firstLine="540"/>
        <w:jc w:val="both"/>
        <w:rPr>
          <w:sz w:val="28"/>
          <w:szCs w:val="28"/>
        </w:rPr>
      </w:pPr>
      <w:r w:rsidRPr="00515409">
        <w:rPr>
          <w:sz w:val="28"/>
          <w:szCs w:val="28"/>
        </w:rPr>
        <w:t xml:space="preserve"> Сведения должны быть получены только из определённых, указанных в ч. 2 ст. 74 УПК РФ, источников. Сложность в том, что закон, перечисляя, не называет их источниками доказательств.</w:t>
      </w:r>
    </w:p>
    <w:p w:rsidR="004443B0" w:rsidRPr="00515409" w:rsidRDefault="004443B0" w:rsidP="004443B0">
      <w:pPr>
        <w:widowControl w:val="0"/>
        <w:tabs>
          <w:tab w:val="left" w:pos="7020"/>
          <w:tab w:val="left" w:pos="7380"/>
        </w:tabs>
        <w:spacing w:line="360" w:lineRule="auto"/>
        <w:ind w:right="-6" w:firstLine="540"/>
        <w:jc w:val="both"/>
        <w:rPr>
          <w:sz w:val="28"/>
          <w:szCs w:val="28"/>
        </w:rPr>
      </w:pPr>
      <w:r w:rsidRPr="00515409">
        <w:rPr>
          <w:sz w:val="28"/>
          <w:szCs w:val="28"/>
        </w:rPr>
        <w:t>Нередко в литературе встречается точка зрения, согласно которой под источниками доказательств понимают лиц, обладающих доказательственной информацией, предметы со следами преступления, а также документы, в которых изложена информация</w:t>
      </w:r>
      <w:r w:rsidR="006926BF">
        <w:rPr>
          <w:sz w:val="28"/>
          <w:szCs w:val="28"/>
        </w:rPr>
        <w:t>, относящаяся к делу</w:t>
      </w:r>
      <w:r w:rsidR="006926BF">
        <w:t>.</w:t>
      </w:r>
      <w:r w:rsidRPr="00515409">
        <w:rPr>
          <w:sz w:val="28"/>
          <w:szCs w:val="28"/>
        </w:rPr>
        <w:t xml:space="preserve"> Такой подход представляется неверным. Человек не создаёт информацию, он является её носителем. В зависимости от определённых условий лица, владеющие информацией, могут выступать в качестве свидетелей, потерпевших, специалистов, экспертов, подозреваемых, обвиняемых. Разное процессуальное положение влечёт и разный порядок производства следственного действия (допроса), направленного на получение доказательства – соответствующих показаний допрашиваемого. Таким образом, участник уголовного судопроизводства сам по себе не может быть источником доказательств, т.к. он представляет не собственно доказательства, а лишь сведения, информацию, которые станут доказательством только после надлежащего осмысления и оформления, закрепления, т.е. приобретения процессуальной формы. Если речь идёт о доказательственной информации, получаемой с помощью предметов (документов), то они должны быть надлежащим образом процессуально оформлены и приобщены к делу в качестве вещественных доказательств.</w:t>
      </w:r>
    </w:p>
    <w:p w:rsidR="004443B0" w:rsidRPr="00515409" w:rsidRDefault="004443B0" w:rsidP="004443B0">
      <w:pPr>
        <w:widowControl w:val="0"/>
        <w:tabs>
          <w:tab w:val="left" w:pos="1080"/>
          <w:tab w:val="left" w:pos="7020"/>
        </w:tabs>
        <w:spacing w:line="360" w:lineRule="auto"/>
        <w:ind w:right="-6" w:firstLine="540"/>
        <w:jc w:val="both"/>
        <w:rPr>
          <w:sz w:val="28"/>
          <w:szCs w:val="28"/>
        </w:rPr>
      </w:pPr>
      <w:r w:rsidRPr="00515409">
        <w:rPr>
          <w:sz w:val="28"/>
          <w:szCs w:val="28"/>
        </w:rPr>
        <w:t>Кроме этого такая позиция расходится с устоявшимся пониманием источников доказательств в правоприменительной практике. Верховный Суд РФ неоднократно констатировал, что в ч. 2 ст. 74 УПК РФ перечисляются именно источники доказательств.</w:t>
      </w:r>
      <w:r w:rsidRPr="00515409">
        <w:rPr>
          <w:rStyle w:val="a8"/>
        </w:rPr>
        <w:footnoteReference w:id="1"/>
      </w:r>
      <w:r w:rsidRPr="00515409">
        <w:rPr>
          <w:sz w:val="28"/>
          <w:szCs w:val="28"/>
        </w:rPr>
        <w:t xml:space="preserve"> Сами же лица, дающие показания, а также предметы – потенциальные вещественные доказательства являются носителями доказательственной информации.</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Итак, источниками доказательств согласно ч. 2 ст. 74 УПК РФ являются показания свидетеля, показания потерпевшего, показания подозреваемого, показания обвиняемого, показания эксперта, показания специалиста, заключение эксперта, заключение специалиста, вещественные доказательства, протоколы следственных и судебных действий, иные документы.</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 xml:space="preserve"> Использование законного источника позволяет суду и сторонам проследить порядок получения доказательства, проверить и оценить его. Обращение к незаконному источнику автоматически влечёт недопустимость содержащихся в нём сведений.</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Понятие доказательства составляет неразрывное единство содержания (сведений об обстоятельствах, имеющих значение для дела) и процессуальной формы (законного источника доказательств, в котором эти сведения содержатся). Каждый источник доказательств имеет свой механизм формирования, свою гносеологическую и процессуальную природу, которые нужно учитывать при его получении и оценке. В качестве средств доказывания должны использоваться конкретные сведения, имеющие значение для дела, но если в источнике таких данных нет, обращение к нему не имеет смысла. Другими словами, доказательство представляет собой единство процессуальной формы и фактического содержания.</w:t>
      </w:r>
    </w:p>
    <w:p w:rsidR="004443B0" w:rsidRPr="00515409" w:rsidRDefault="004443B0" w:rsidP="004443B0">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color w:val="000000"/>
          <w:sz w:val="28"/>
          <w:szCs w:val="28"/>
        </w:rPr>
        <w:t>Именно поэтому законодатель требует в обвинительном заключении, обвинительном акте и в обвинительном постановлении указывать не только источники доказательств (перечень доказательств, подтверждающих обвинение, и перечень доказательств, на которые ссылается сторона защиты),</w:t>
      </w:r>
      <w:r w:rsidRPr="00515409">
        <w:rPr>
          <w:rFonts w:ascii="Times New Roman" w:hAnsi="Times New Roman" w:cs="Times New Roman"/>
          <w:sz w:val="28"/>
          <w:szCs w:val="28"/>
        </w:rPr>
        <w:t xml:space="preserve"> но и излагать их краткое содержание</w:t>
      </w:r>
      <w:r>
        <w:rPr>
          <w:rFonts w:ascii="Times New Roman" w:hAnsi="Times New Roman" w:cs="Times New Roman"/>
          <w:sz w:val="28"/>
          <w:szCs w:val="28"/>
        </w:rPr>
        <w:t xml:space="preserve"> </w:t>
      </w:r>
      <w:r w:rsidRPr="00515409">
        <w:rPr>
          <w:rFonts w:ascii="Times New Roman" w:hAnsi="Times New Roman" w:cs="Times New Roman"/>
          <w:color w:val="000000"/>
          <w:sz w:val="28"/>
          <w:szCs w:val="28"/>
        </w:rPr>
        <w:t>(п. 5 и 6 ч. 1 ст. 220, п. 6 ч. 1 ст. 225, ч. 1 ст. 226</w:t>
      </w:r>
      <w:r w:rsidRPr="00515409">
        <w:rPr>
          <w:rFonts w:ascii="Times New Roman" w:hAnsi="Times New Roman" w:cs="Times New Roman"/>
          <w:color w:val="000000"/>
          <w:sz w:val="28"/>
          <w:szCs w:val="28"/>
          <w:vertAlign w:val="superscript"/>
        </w:rPr>
        <w:t>7</w:t>
      </w:r>
      <w:r w:rsidRPr="00515409">
        <w:rPr>
          <w:rFonts w:ascii="Times New Roman" w:hAnsi="Times New Roman" w:cs="Times New Roman"/>
          <w:color w:val="000000"/>
          <w:sz w:val="28"/>
          <w:szCs w:val="28"/>
        </w:rPr>
        <w:t xml:space="preserve"> УПК РФ)</w:t>
      </w:r>
      <w:r w:rsidRPr="00515409">
        <w:rPr>
          <w:rFonts w:ascii="Times New Roman" w:hAnsi="Times New Roman" w:cs="Times New Roman"/>
          <w:sz w:val="28"/>
          <w:szCs w:val="28"/>
        </w:rPr>
        <w:t xml:space="preserve">. </w:t>
      </w:r>
    </w:p>
    <w:p w:rsidR="004443B0" w:rsidRPr="00706DCD" w:rsidRDefault="004443B0" w:rsidP="004443B0">
      <w:pPr>
        <w:widowControl w:val="0"/>
        <w:tabs>
          <w:tab w:val="left" w:pos="7020"/>
        </w:tabs>
        <w:spacing w:line="360" w:lineRule="auto"/>
        <w:ind w:firstLine="540"/>
        <w:jc w:val="both"/>
        <w:rPr>
          <w:snapToGrid w:val="0"/>
          <w:sz w:val="28"/>
          <w:szCs w:val="28"/>
        </w:rPr>
      </w:pPr>
      <w:r w:rsidRPr="00515409">
        <w:rPr>
          <w:sz w:val="28"/>
          <w:szCs w:val="28"/>
        </w:rPr>
        <w:t xml:space="preserve">В некоторых случаях закон предписывает получать доказательственную информацию только из прямо установленного им источника. Так, ст. 196 УПК РФ устанавливает обязательные случаи назначения и производства судебной экспертизы. </w:t>
      </w:r>
      <w:r w:rsidRPr="00515409">
        <w:rPr>
          <w:snapToGrid w:val="0"/>
          <w:sz w:val="28"/>
          <w:szCs w:val="28"/>
        </w:rPr>
        <w:t xml:space="preserve">Перечисленные в ней обстоятельства не могут быть установлены сведениями, содержащимися в других источниках доказательств. Например, причина смерти </w:t>
      </w:r>
      <w:r w:rsidRPr="00706DCD">
        <w:rPr>
          <w:snapToGrid w:val="0"/>
          <w:sz w:val="28"/>
          <w:szCs w:val="28"/>
        </w:rPr>
        <w:t>или возраст лица, при отсутствии документов, подтверждающих его, могут быть установлены исключительно заключением судебно-медицинского эксперта. Ни акт исследования трупа, ни показания свидетелей (лечащего врача, родственников), ни медицинская карта не могут быть признаны надлежащими доказательствами выяснения этих обстоятельств. Помимо прямо указанных в законе, ряд обстоятельств фактически могут быть доказаны только через определённые процессуальные средства, например прежняя судимость – только копией приговора суда, а не показаниями свидетелей.</w:t>
      </w:r>
    </w:p>
    <w:p w:rsidR="004443B0" w:rsidRPr="00515409" w:rsidRDefault="004443B0" w:rsidP="004443B0">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sz w:val="28"/>
          <w:szCs w:val="28"/>
        </w:rPr>
        <w:t>Немаловажным для уяснения сущности доказательств видится требование их проверяемости. Согласно ст. 87 УПК РФ все собранные доказательства подлежат тщательной и всесторонней проверке лицом, ведущим производство по делу. Исследуется содержание доказательства. Вновь полученные сведения сопоставляются с имеющимися в уголовном деле доказательствами. Собираются иные доказательства, подтверждающие или опровергающие проверяемую информацию. Устанавливается надёжность источника доказательства. Согласно нормативным предписаниям любое доказательство должно иметь предписанную уголовно-процессуальным законом форму, т.е. содержаться в одном из указанных в ч. 2 ст. 74 УПК РФ источниках. Ни при каких условиях сведения неизвестного происхождения не могут быть использованы в качестве доказательств (ст.ст. 74, 87, 88 УПК РФ). Субъект доказывания должен иметь возможность от начала до конца проследить процесс формирования доказательства, убедиться, что к его окончанию не произошло искажения информации, составляющей содержание доказательства.</w:t>
      </w:r>
    </w:p>
    <w:p w:rsidR="004443B0" w:rsidRPr="00515409" w:rsidRDefault="004443B0" w:rsidP="004443B0">
      <w:pPr>
        <w:widowControl w:val="0"/>
        <w:tabs>
          <w:tab w:val="left" w:pos="7020"/>
        </w:tabs>
        <w:spacing w:line="360" w:lineRule="auto"/>
        <w:ind w:right="-6" w:firstLine="539"/>
        <w:jc w:val="both"/>
        <w:rPr>
          <w:b/>
          <w:sz w:val="28"/>
          <w:szCs w:val="28"/>
        </w:rPr>
      </w:pPr>
      <w:r w:rsidRPr="00515409">
        <w:rPr>
          <w:b/>
          <w:sz w:val="28"/>
          <w:szCs w:val="28"/>
        </w:rPr>
        <w:t>Классификация доказательств</w:t>
      </w:r>
    </w:p>
    <w:p w:rsidR="004443B0" w:rsidRPr="00515409" w:rsidRDefault="004443B0" w:rsidP="004443B0">
      <w:pPr>
        <w:widowControl w:val="0"/>
        <w:tabs>
          <w:tab w:val="left" w:pos="7020"/>
        </w:tabs>
        <w:spacing w:line="360" w:lineRule="auto"/>
        <w:ind w:right="-6" w:firstLine="539"/>
        <w:jc w:val="both"/>
        <w:rPr>
          <w:sz w:val="28"/>
          <w:szCs w:val="28"/>
        </w:rPr>
      </w:pPr>
      <w:r w:rsidRPr="00515409">
        <w:rPr>
          <w:sz w:val="28"/>
          <w:szCs w:val="28"/>
        </w:rPr>
        <w:t>Классификация доказательств имеет не только теоретическое, но и практическое значение, и осуществляется по нескольким основаниям. Каждое доказательство одновременно относится к нескольким классификационным группам. Каждая группа доказательств обладает отдельными, только ей присущими свойствами, которые определяют общие для этой группы доказательств особенности их собирания, проверки и оценки. Верное отнесение конкретного доказательства к определённой классификационной группе позволяет понять его правовую природу, правильно его оценить и использовать.</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Единого подхода к количеству и видам оснований классификации доказательств не выработано. Рассмотрим деление доказательств на виды по традиционным, всеми признаваемым основаниям.</w:t>
      </w:r>
    </w:p>
    <w:p w:rsidR="004443B0" w:rsidRPr="00515409" w:rsidRDefault="004443B0" w:rsidP="004443B0">
      <w:pPr>
        <w:widowControl w:val="0"/>
        <w:tabs>
          <w:tab w:val="left" w:pos="7020"/>
        </w:tabs>
        <w:spacing w:line="360" w:lineRule="auto"/>
        <w:ind w:right="-6" w:firstLine="540"/>
        <w:jc w:val="both"/>
        <w:rPr>
          <w:sz w:val="28"/>
          <w:szCs w:val="28"/>
        </w:rPr>
      </w:pPr>
      <w:r w:rsidRPr="00062E23">
        <w:rPr>
          <w:sz w:val="28"/>
          <w:szCs w:val="28"/>
        </w:rPr>
        <w:t>1.</w:t>
      </w:r>
      <w:r w:rsidRPr="00515409">
        <w:rPr>
          <w:b/>
          <w:sz w:val="28"/>
          <w:szCs w:val="28"/>
        </w:rPr>
        <w:t xml:space="preserve"> </w:t>
      </w:r>
      <w:r w:rsidRPr="00515409">
        <w:rPr>
          <w:sz w:val="28"/>
          <w:szCs w:val="28"/>
        </w:rPr>
        <w:t xml:space="preserve">Все доказательства </w:t>
      </w:r>
      <w:r w:rsidRPr="00515409">
        <w:rPr>
          <w:i/>
          <w:sz w:val="28"/>
          <w:szCs w:val="28"/>
        </w:rPr>
        <w:t>по механизму образования</w:t>
      </w:r>
      <w:r w:rsidRPr="00515409">
        <w:rPr>
          <w:b/>
          <w:sz w:val="28"/>
          <w:szCs w:val="28"/>
        </w:rPr>
        <w:t xml:space="preserve"> </w:t>
      </w:r>
      <w:r w:rsidRPr="00515409">
        <w:rPr>
          <w:sz w:val="28"/>
          <w:szCs w:val="28"/>
        </w:rPr>
        <w:t xml:space="preserve">делятся на </w:t>
      </w:r>
      <w:r w:rsidRPr="00515409">
        <w:rPr>
          <w:i/>
          <w:sz w:val="28"/>
          <w:szCs w:val="28"/>
        </w:rPr>
        <w:t>личные</w:t>
      </w:r>
      <w:r w:rsidRPr="00515409">
        <w:rPr>
          <w:sz w:val="28"/>
          <w:szCs w:val="28"/>
        </w:rPr>
        <w:t xml:space="preserve">, которые воспринимаются живым человеком, и </w:t>
      </w:r>
      <w:r w:rsidRPr="00515409">
        <w:rPr>
          <w:i/>
          <w:sz w:val="28"/>
          <w:szCs w:val="28"/>
        </w:rPr>
        <w:t>вещные</w:t>
      </w:r>
      <w:r w:rsidRPr="00515409">
        <w:rPr>
          <w:sz w:val="28"/>
          <w:szCs w:val="28"/>
        </w:rPr>
        <w:t xml:space="preserve"> (вещественные, предметные) – в формировании которых не принимало участия сознание человека (объекты материального мира).</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Содержащаяся на материальных объектах информация передаётся не в языковой форме, а путём непосредственного восприятия индивидуальных признаков предмета (документа). Вещные доказательства – это материальные объекты, которые обладают свойствами, отображающими обстоятельства совершения преступления в виде следов воздействия на них, их изменения и т.д. К ним относятся все вещественные доказательства и ряд иных документов. Признаками вещного доказательства обладают отдельные приложения к протоколам следственных действий и заключениям эксперта (это, как правило, слепки, видеозапись, фотографии и т.д.). Остальные доказательства являются личными, которые приобретают письменную и графическую формы. Личные доказательства – это сделанные, сформулированные людьми сообщения о воспринятых ими событиях, явлениях, действиях фактах. К ним относятся показания допрашиваемых лиц, все заключения экспертов и специалистов, протоколы следственных действий, составленные людьми документы.</w:t>
      </w:r>
    </w:p>
    <w:p w:rsidR="004443B0" w:rsidRPr="00515409" w:rsidRDefault="004443B0" w:rsidP="004443B0">
      <w:pPr>
        <w:widowControl w:val="0"/>
        <w:tabs>
          <w:tab w:val="left" w:pos="7020"/>
        </w:tabs>
        <w:spacing w:line="360" w:lineRule="auto"/>
        <w:ind w:right="-6" w:firstLine="540"/>
        <w:jc w:val="both"/>
        <w:rPr>
          <w:sz w:val="28"/>
          <w:szCs w:val="28"/>
        </w:rPr>
      </w:pPr>
      <w:r w:rsidRPr="00062E23">
        <w:rPr>
          <w:sz w:val="28"/>
          <w:szCs w:val="28"/>
        </w:rPr>
        <w:t>2</w:t>
      </w:r>
      <w:r w:rsidRPr="00515409">
        <w:rPr>
          <w:b/>
          <w:sz w:val="28"/>
          <w:szCs w:val="28"/>
        </w:rPr>
        <w:t xml:space="preserve">. </w:t>
      </w:r>
      <w:r w:rsidRPr="00515409">
        <w:rPr>
          <w:i/>
          <w:sz w:val="28"/>
          <w:szCs w:val="28"/>
        </w:rPr>
        <w:t>От содержания полученных сведений</w:t>
      </w:r>
      <w:r w:rsidRPr="00515409">
        <w:rPr>
          <w:sz w:val="28"/>
          <w:szCs w:val="28"/>
        </w:rPr>
        <w:t xml:space="preserve"> зависит деление доказательств на обвинительные и оправдательные. </w:t>
      </w:r>
      <w:r w:rsidRPr="00515409">
        <w:rPr>
          <w:i/>
          <w:sz w:val="28"/>
          <w:szCs w:val="28"/>
        </w:rPr>
        <w:t>Обвинительные</w:t>
      </w:r>
      <w:r w:rsidRPr="00515409">
        <w:rPr>
          <w:sz w:val="28"/>
          <w:szCs w:val="28"/>
        </w:rPr>
        <w:t xml:space="preserve"> доказательства уличают лицо в совершении преступления или устанавливают обстоятельства, отягчающие ответственность. Они являются единственным средством установления виновности лица в совершении преступления. К ним предъявляются жёсткие требования установления допустимости. Обвинение может быть обосновано только совокупностью достоверных обвинительных доказательств, достаточных для обоснования сделанного вывода и полученных в точном соответствии с уголовно-процессуальным законом.</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Оправдательные доказательства</w:t>
      </w:r>
      <w:r w:rsidRPr="00515409">
        <w:rPr>
          <w:sz w:val="28"/>
          <w:szCs w:val="28"/>
        </w:rPr>
        <w:t xml:space="preserve"> – свидетельствуют о невиновности лица в совершении преступления или указывают на обстоятельства, смягчающие ответственность. Их ещё называют доказательствами защиты или защитительными доказательствами.</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Например, по делу об умышленном нанесении телесных повреждений, причинивших средней тяжести вред здоровью потерпевшего, свидетель – очевидец в своих показаниях утверждает, что «подойдя к окну, он увидел, как обвиняемый наносил куском металлической тру</w:t>
      </w:r>
      <w:r>
        <w:rPr>
          <w:sz w:val="28"/>
          <w:szCs w:val="28"/>
        </w:rPr>
        <w:t>б</w:t>
      </w:r>
      <w:r w:rsidRPr="00515409">
        <w:rPr>
          <w:sz w:val="28"/>
          <w:szCs w:val="28"/>
        </w:rPr>
        <w:t>ы удары по разным частям тела потерпевшего, от которых последний закрывался руками». По своему содержанию эти показания являются обвинительными. Из показаний другого свидетеля следует, что «первым на обвиняемого набросился потерпевший, размахивавший отрезком металлической трубы примерно с метр длиной, а обвиняемый, защищаясь, выхватил из его рук трубу и нанёс ею несколько ударов по нападающему». Данные показания – оправдательные, т.к. содержат сведения о смягчающих ответственность обстоятельствах.</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Прямые доказательства изначально могут быть отнесены к обвинительным либо оправдательным (как например, приведённые выше). Определить обвинительный или оправдательный характер косвенных доказательств не всегда возможно сразу. Например, на одежде предполагаемого обвиняемого обнаружены следы крови. Если в ходе последующих исследований выяснится, что кровь принадлежала жертве – обвинительное доказательство, а если будет установлено, что кровь не человеческого происхождения – оправдательное доказательство.</w:t>
      </w:r>
    </w:p>
    <w:p w:rsidR="004443B0" w:rsidRPr="00515409" w:rsidRDefault="004443B0" w:rsidP="004443B0">
      <w:pPr>
        <w:widowControl w:val="0"/>
        <w:tabs>
          <w:tab w:val="left" w:pos="7020"/>
        </w:tabs>
        <w:spacing w:line="360" w:lineRule="auto"/>
        <w:ind w:right="-6" w:firstLine="540"/>
        <w:jc w:val="both"/>
        <w:rPr>
          <w:sz w:val="28"/>
          <w:szCs w:val="28"/>
        </w:rPr>
      </w:pPr>
      <w:r w:rsidRPr="00062E23">
        <w:rPr>
          <w:sz w:val="28"/>
          <w:szCs w:val="28"/>
        </w:rPr>
        <w:t>3.</w:t>
      </w:r>
      <w:r w:rsidRPr="00515409">
        <w:rPr>
          <w:b/>
          <w:sz w:val="28"/>
          <w:szCs w:val="28"/>
        </w:rPr>
        <w:t xml:space="preserve"> </w:t>
      </w:r>
      <w:r w:rsidRPr="00515409">
        <w:rPr>
          <w:i/>
          <w:sz w:val="28"/>
          <w:szCs w:val="28"/>
        </w:rPr>
        <w:t>В зависимости от наличия или отсутствия промежуточных носителей информации между доказательством и доказываемым обстоятельством,</w:t>
      </w:r>
      <w:r w:rsidRPr="00515409">
        <w:rPr>
          <w:sz w:val="28"/>
          <w:szCs w:val="28"/>
        </w:rPr>
        <w:t xml:space="preserve"> т.е. от того, как получена информация: из первоисточника или из «вторых рук», доказательства подразделяются на первоначальные и производные.</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Первоначальные</w:t>
      </w:r>
      <w:r w:rsidRPr="00515409">
        <w:rPr>
          <w:sz w:val="28"/>
          <w:szCs w:val="28"/>
        </w:rPr>
        <w:t xml:space="preserve"> </w:t>
      </w:r>
      <w:r w:rsidRPr="00515409">
        <w:rPr>
          <w:i/>
          <w:sz w:val="28"/>
          <w:szCs w:val="28"/>
        </w:rPr>
        <w:t>доказательства</w:t>
      </w:r>
      <w:r w:rsidRPr="00515409">
        <w:rPr>
          <w:sz w:val="28"/>
          <w:szCs w:val="28"/>
        </w:rPr>
        <w:t xml:space="preserve"> непосредственно передают информацию, относящуюся к устанавливаемому факту. Их источник первичен. Первоначальными доказательствами выступают: показания свидетеля-очевидца, показания обвиняемого, подозреваемого, а также показания потерпевшего о лично воспринятых обстоятельствах дела; подлинники иных документов; вещественные доказательства, образовавшиеся непосредственно в результате совершения преступления; заключение эксперта, заключения специалистов и их показания; протоколы следственных действий и протокол судебного заседания.</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Производные доказательства</w:t>
      </w:r>
      <w:r w:rsidRPr="00515409">
        <w:rPr>
          <w:sz w:val="28"/>
          <w:szCs w:val="28"/>
        </w:rPr>
        <w:t xml:space="preserve"> – сведения, получаемые из источников, которые воспроизводят информацию, полученную из первоисточника (других источников). К ним относятся: копии документов; показания свидетелей и других лиц о том, что стало известно им от </w:t>
      </w:r>
      <w:r w:rsidRPr="00706DCD">
        <w:rPr>
          <w:sz w:val="28"/>
          <w:szCs w:val="28"/>
        </w:rPr>
        <w:t>других известных лиц (показания с чужих слов) или воспринято</w:t>
      </w:r>
      <w:r w:rsidRPr="00515409">
        <w:rPr>
          <w:sz w:val="28"/>
          <w:szCs w:val="28"/>
        </w:rPr>
        <w:t xml:space="preserve"> иным способом (например, прочитано); слепки и оттиски, изъятые в ходе следственных действий передающие родовые и индивидуальные особенности оригинала – следа обуви, протектора шины и т.д.</w:t>
      </w:r>
    </w:p>
    <w:p w:rsidR="004443B0" w:rsidRPr="00515409" w:rsidRDefault="004443B0" w:rsidP="004443B0">
      <w:pPr>
        <w:widowControl w:val="0"/>
        <w:tabs>
          <w:tab w:val="left" w:pos="5980"/>
        </w:tabs>
        <w:spacing w:line="360" w:lineRule="auto"/>
        <w:ind w:right="-6" w:firstLine="540"/>
        <w:jc w:val="both"/>
        <w:rPr>
          <w:sz w:val="28"/>
          <w:szCs w:val="28"/>
        </w:rPr>
      </w:pPr>
      <w:r w:rsidRPr="00062E23">
        <w:rPr>
          <w:sz w:val="28"/>
          <w:szCs w:val="28"/>
        </w:rPr>
        <w:t>4.</w:t>
      </w:r>
      <w:r w:rsidRPr="00515409">
        <w:rPr>
          <w:b/>
          <w:sz w:val="28"/>
          <w:szCs w:val="28"/>
        </w:rPr>
        <w:t xml:space="preserve"> </w:t>
      </w:r>
      <w:r w:rsidRPr="00515409">
        <w:rPr>
          <w:i/>
          <w:sz w:val="28"/>
          <w:szCs w:val="28"/>
        </w:rPr>
        <w:t>По связи доказательства с фактом, подлежащим доказыванию,</w:t>
      </w:r>
      <w:r w:rsidRPr="00515409">
        <w:rPr>
          <w:sz w:val="28"/>
          <w:szCs w:val="28"/>
        </w:rPr>
        <w:t xml:space="preserve"> различают прямые и косвенные доказательства. </w:t>
      </w:r>
      <w:r w:rsidRPr="00515409">
        <w:rPr>
          <w:i/>
          <w:sz w:val="28"/>
          <w:szCs w:val="28"/>
        </w:rPr>
        <w:t>Прямые</w:t>
      </w:r>
      <w:r w:rsidRPr="00515409">
        <w:rPr>
          <w:sz w:val="28"/>
          <w:szCs w:val="28"/>
        </w:rPr>
        <w:t xml:space="preserve"> </w:t>
      </w:r>
      <w:r w:rsidRPr="00515409">
        <w:rPr>
          <w:i/>
          <w:sz w:val="28"/>
          <w:szCs w:val="28"/>
        </w:rPr>
        <w:t>доказательства</w:t>
      </w:r>
      <w:r w:rsidRPr="00515409">
        <w:rPr>
          <w:sz w:val="28"/>
          <w:szCs w:val="28"/>
        </w:rPr>
        <w:t xml:space="preserve"> прямо, одноступенчато устанавливают предмет доказывания или какое-либо обстоятельство, подлежащие доказыванию по уголовному делу. Содержание прямого доказательства позволяет сделать однозначный вывод. Ошибки в их проверке и оценке чреваты серьёзными просчётами в итоговых выводах по уголовному делу. Прямые доказательства не лучше косвенных. Их переоценка чаще всего приводит к недостаточности собранных доказательств.</w:t>
      </w:r>
    </w:p>
    <w:p w:rsidR="004443B0" w:rsidRPr="00515409" w:rsidRDefault="004443B0" w:rsidP="004443B0">
      <w:pPr>
        <w:widowControl w:val="0"/>
        <w:tabs>
          <w:tab w:val="left" w:pos="5980"/>
        </w:tabs>
        <w:spacing w:line="360" w:lineRule="auto"/>
        <w:ind w:right="-6" w:firstLine="540"/>
        <w:jc w:val="both"/>
        <w:rPr>
          <w:sz w:val="28"/>
          <w:szCs w:val="28"/>
        </w:rPr>
      </w:pPr>
      <w:r w:rsidRPr="00515409">
        <w:rPr>
          <w:i/>
          <w:sz w:val="28"/>
          <w:szCs w:val="28"/>
        </w:rPr>
        <w:t>Косвенные доказательства</w:t>
      </w:r>
      <w:r w:rsidRPr="00515409">
        <w:rPr>
          <w:sz w:val="28"/>
          <w:szCs w:val="28"/>
        </w:rPr>
        <w:t xml:space="preserve"> – указывают на побочные, промежуточные факты, которые находятся в каких-либо связях с главным фактом или его частью. Основываясь на косвенных доказательствах, путём умозаключений устанавливается главный факт. И прямые, и косвенные доказательства подлежат проверк</w:t>
      </w:r>
      <w:r>
        <w:rPr>
          <w:sz w:val="28"/>
          <w:szCs w:val="28"/>
        </w:rPr>
        <w:t>е</w:t>
      </w:r>
      <w:r w:rsidRPr="00515409">
        <w:rPr>
          <w:sz w:val="28"/>
          <w:szCs w:val="28"/>
        </w:rPr>
        <w:t xml:space="preserve"> и оценк</w:t>
      </w:r>
      <w:r>
        <w:rPr>
          <w:sz w:val="28"/>
          <w:szCs w:val="28"/>
        </w:rPr>
        <w:t>е</w:t>
      </w:r>
      <w:r w:rsidRPr="00515409">
        <w:rPr>
          <w:sz w:val="28"/>
          <w:szCs w:val="28"/>
        </w:rPr>
        <w:t xml:space="preserve"> по общим правилам.</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 xml:space="preserve">Учёными выработаны и правоприменителями восприняты </w:t>
      </w:r>
      <w:r w:rsidRPr="00515409">
        <w:rPr>
          <w:i/>
          <w:sz w:val="28"/>
          <w:szCs w:val="28"/>
        </w:rPr>
        <w:t>правила</w:t>
      </w:r>
      <w:r w:rsidRPr="00515409">
        <w:rPr>
          <w:sz w:val="28"/>
          <w:szCs w:val="28"/>
        </w:rPr>
        <w:t xml:space="preserve"> (особенности)</w:t>
      </w:r>
      <w:r w:rsidRPr="00515409">
        <w:rPr>
          <w:b/>
          <w:sz w:val="28"/>
          <w:szCs w:val="28"/>
        </w:rPr>
        <w:t xml:space="preserve"> </w:t>
      </w:r>
      <w:r w:rsidRPr="00515409">
        <w:rPr>
          <w:i/>
          <w:sz w:val="28"/>
          <w:szCs w:val="28"/>
        </w:rPr>
        <w:t>оперирования косвенными доказательствами</w:t>
      </w:r>
      <w:r w:rsidRPr="00515409">
        <w:rPr>
          <w:sz w:val="28"/>
          <w:szCs w:val="28"/>
        </w:rPr>
        <w:t>:</w:t>
      </w:r>
    </w:p>
    <w:p w:rsidR="004443B0" w:rsidRPr="00515409" w:rsidRDefault="004443B0" w:rsidP="004443B0">
      <w:pPr>
        <w:widowControl w:val="0"/>
        <w:numPr>
          <w:ilvl w:val="0"/>
          <w:numId w:val="10"/>
        </w:numPr>
        <w:tabs>
          <w:tab w:val="clear" w:pos="1755"/>
          <w:tab w:val="left" w:pos="1080"/>
          <w:tab w:val="left" w:pos="7020"/>
        </w:tabs>
        <w:spacing w:line="360" w:lineRule="auto"/>
        <w:ind w:left="0" w:right="-6" w:firstLine="540"/>
        <w:jc w:val="both"/>
        <w:rPr>
          <w:sz w:val="28"/>
          <w:szCs w:val="28"/>
        </w:rPr>
      </w:pPr>
      <w:r w:rsidRPr="00515409">
        <w:rPr>
          <w:sz w:val="28"/>
          <w:szCs w:val="28"/>
        </w:rPr>
        <w:t>каждый промежуточный факт должен быть установлен достоверно, с этой целью его необходимо установить одновременно несколькими доказательствами;</w:t>
      </w:r>
    </w:p>
    <w:p w:rsidR="004443B0" w:rsidRPr="00515409" w:rsidRDefault="004443B0" w:rsidP="004443B0">
      <w:pPr>
        <w:widowControl w:val="0"/>
        <w:numPr>
          <w:ilvl w:val="0"/>
          <w:numId w:val="10"/>
        </w:numPr>
        <w:tabs>
          <w:tab w:val="clear" w:pos="1755"/>
          <w:tab w:val="left" w:pos="1080"/>
          <w:tab w:val="left" w:pos="7020"/>
        </w:tabs>
        <w:spacing w:line="360" w:lineRule="auto"/>
        <w:ind w:left="0" w:right="-6" w:firstLine="540"/>
        <w:jc w:val="both"/>
        <w:rPr>
          <w:sz w:val="28"/>
          <w:szCs w:val="28"/>
        </w:rPr>
      </w:pPr>
      <w:r w:rsidRPr="00515409">
        <w:rPr>
          <w:sz w:val="28"/>
          <w:szCs w:val="28"/>
        </w:rPr>
        <w:t>в основу выводов по уголовному делу может быть положена только совокупность косвенных доказательств, одно конкретное косвенное доказательство не позволяет сделать категоричного вывода о существовании доказываемого обстоятельства;</w:t>
      </w:r>
    </w:p>
    <w:p w:rsidR="004443B0" w:rsidRPr="00515409" w:rsidRDefault="004443B0" w:rsidP="004443B0">
      <w:pPr>
        <w:widowControl w:val="0"/>
        <w:numPr>
          <w:ilvl w:val="0"/>
          <w:numId w:val="10"/>
        </w:numPr>
        <w:tabs>
          <w:tab w:val="clear" w:pos="1755"/>
          <w:tab w:val="left" w:pos="1080"/>
          <w:tab w:val="left" w:pos="7020"/>
        </w:tabs>
        <w:spacing w:line="360" w:lineRule="auto"/>
        <w:ind w:left="0" w:right="-6" w:firstLine="540"/>
        <w:jc w:val="both"/>
        <w:rPr>
          <w:sz w:val="28"/>
          <w:szCs w:val="28"/>
        </w:rPr>
      </w:pPr>
      <w:r w:rsidRPr="00515409">
        <w:rPr>
          <w:sz w:val="28"/>
          <w:szCs w:val="28"/>
        </w:rPr>
        <w:t>совокупность косвенных доказательств должна быть внутренне согласованной и непротиворечивой;</w:t>
      </w:r>
    </w:p>
    <w:p w:rsidR="004443B0" w:rsidRPr="00515409" w:rsidRDefault="004443B0" w:rsidP="004443B0">
      <w:pPr>
        <w:widowControl w:val="0"/>
        <w:numPr>
          <w:ilvl w:val="0"/>
          <w:numId w:val="10"/>
        </w:numPr>
        <w:tabs>
          <w:tab w:val="clear" w:pos="1755"/>
          <w:tab w:val="left" w:pos="1080"/>
          <w:tab w:val="left" w:pos="7020"/>
        </w:tabs>
        <w:spacing w:line="360" w:lineRule="auto"/>
        <w:ind w:left="0" w:right="-6" w:firstLine="540"/>
        <w:jc w:val="both"/>
        <w:rPr>
          <w:sz w:val="28"/>
          <w:szCs w:val="28"/>
        </w:rPr>
      </w:pPr>
      <w:r w:rsidRPr="00515409">
        <w:rPr>
          <w:sz w:val="28"/>
          <w:szCs w:val="28"/>
        </w:rPr>
        <w:t>особое внимание нужно уделять относимости косвенных доказательств с учётом различных видов связи между явлениями объективной действительности: причинно-следственной, временной, пространственной, по принадлежности вещей и др.;</w:t>
      </w:r>
    </w:p>
    <w:p w:rsidR="004443B0" w:rsidRPr="00515409" w:rsidRDefault="004443B0" w:rsidP="004443B0">
      <w:pPr>
        <w:widowControl w:val="0"/>
        <w:numPr>
          <w:ilvl w:val="0"/>
          <w:numId w:val="10"/>
        </w:numPr>
        <w:tabs>
          <w:tab w:val="clear" w:pos="1755"/>
          <w:tab w:val="left" w:pos="1080"/>
          <w:tab w:val="left" w:pos="7020"/>
        </w:tabs>
        <w:spacing w:line="360" w:lineRule="auto"/>
        <w:ind w:left="0" w:right="-6" w:firstLine="540"/>
        <w:jc w:val="both"/>
        <w:rPr>
          <w:sz w:val="28"/>
          <w:szCs w:val="28"/>
        </w:rPr>
      </w:pPr>
      <w:r w:rsidRPr="00515409">
        <w:rPr>
          <w:sz w:val="28"/>
          <w:szCs w:val="28"/>
        </w:rPr>
        <w:t>в результате оценки из совокупности косвенных доказательств должен следовать только один однозначный вывод, исключающий другие;</w:t>
      </w:r>
    </w:p>
    <w:p w:rsidR="004443B0" w:rsidRPr="00515409" w:rsidRDefault="004443B0" w:rsidP="004443B0">
      <w:pPr>
        <w:widowControl w:val="0"/>
        <w:numPr>
          <w:ilvl w:val="0"/>
          <w:numId w:val="10"/>
        </w:numPr>
        <w:tabs>
          <w:tab w:val="clear" w:pos="1755"/>
          <w:tab w:val="left" w:pos="1080"/>
          <w:tab w:val="left" w:pos="7020"/>
        </w:tabs>
        <w:spacing w:line="360" w:lineRule="auto"/>
        <w:ind w:left="0" w:right="-6" w:firstLine="540"/>
        <w:jc w:val="both"/>
        <w:rPr>
          <w:sz w:val="28"/>
          <w:szCs w:val="28"/>
        </w:rPr>
      </w:pPr>
      <w:r w:rsidRPr="00515409">
        <w:rPr>
          <w:sz w:val="28"/>
          <w:szCs w:val="28"/>
        </w:rPr>
        <w:t>если система косвенных доказательств не позволяет сделать однозначного вывода, необходимо продолжить собирание и проверку доказательств.</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Исключительное значение деление доказательств на прямые и косвенные имеет применительно к доказыванию виновности обвиняемого. В этой связи небезынтересным представляется вопрос об отнесении к прямым или косвенным доказательствам заключений экспертов и вещественных доказательств. Заключение эксперта и вещественные доказательства – рядовые доказательства по уголовному делу,</w:t>
      </w:r>
      <w:r w:rsidRPr="00515409">
        <w:rPr>
          <w:snapToGrid w:val="0"/>
          <w:sz w:val="28"/>
          <w:szCs w:val="28"/>
        </w:rPr>
        <w:t xml:space="preserve"> устанавливающие не сам факт совершения преступления и не виновность лица, а другое обстоятельство, имеющее значение для дела.</w:t>
      </w:r>
      <w:r w:rsidRPr="00515409">
        <w:rPr>
          <w:sz w:val="28"/>
          <w:szCs w:val="28"/>
        </w:rPr>
        <w:t xml:space="preserve"> Они, как правило, являются косвенными доказательствами.</w:t>
      </w:r>
    </w:p>
    <w:p w:rsidR="004443B0" w:rsidRPr="00515409" w:rsidRDefault="004443B0" w:rsidP="004443B0">
      <w:pPr>
        <w:widowControl w:val="0"/>
        <w:tabs>
          <w:tab w:val="left" w:pos="5980"/>
        </w:tabs>
        <w:spacing w:line="360" w:lineRule="auto"/>
        <w:ind w:right="-6" w:firstLine="540"/>
        <w:jc w:val="both"/>
        <w:rPr>
          <w:sz w:val="28"/>
          <w:szCs w:val="28"/>
        </w:rPr>
      </w:pPr>
      <w:r w:rsidRPr="00515409">
        <w:rPr>
          <w:sz w:val="28"/>
          <w:szCs w:val="28"/>
        </w:rPr>
        <w:t>Наиболее известным прямым оправдательным доказательством выступает алиби – нахождение обвиняемого в момент совершения преступления в другом месте. Само алиби доказывается как с помощью прямых (очевидцы утверждают, что обвиняемый в момент совершения преступления сдавал экзамен по теории доказательств), так и с помощью косвенных доказательств (свидетели показали, что в момент совершения преступления они видели машину обвиняемого около учебного корпуса юридического института). В любом случае обвинение не может считаться доказанным, пока не будет опровергнуто алиби.</w:t>
      </w:r>
    </w:p>
    <w:p w:rsidR="004443B0" w:rsidRPr="00515409" w:rsidRDefault="004443B0" w:rsidP="004443B0">
      <w:pPr>
        <w:widowControl w:val="0"/>
        <w:tabs>
          <w:tab w:val="left" w:pos="7020"/>
        </w:tabs>
        <w:spacing w:line="360" w:lineRule="auto"/>
        <w:ind w:right="-6" w:firstLine="540"/>
        <w:jc w:val="both"/>
        <w:rPr>
          <w:b/>
          <w:sz w:val="28"/>
          <w:szCs w:val="28"/>
        </w:rPr>
      </w:pPr>
      <w:r w:rsidRPr="00515409">
        <w:rPr>
          <w:b/>
          <w:sz w:val="28"/>
          <w:szCs w:val="28"/>
        </w:rPr>
        <w:t>Правовые свойства доказательств</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Для того чтобы сведения могли использоваться в качестве судебных доказательств, они должны обладать рядом правовых свойств, а именно относимостью, допустимостью, достоверностью, а в совокупности и достаточностью для разрешения уголовного дела (ч. 1 ст. 88 УПК РФ). К сожалению действующий уголовно-процессуальный закон не содержит определения этих понятий.</w:t>
      </w:r>
    </w:p>
    <w:p w:rsidR="004443B0" w:rsidRPr="00515409" w:rsidRDefault="004443B0" w:rsidP="004443B0">
      <w:pPr>
        <w:widowControl w:val="0"/>
        <w:numPr>
          <w:ilvl w:val="0"/>
          <w:numId w:val="1"/>
        </w:numPr>
        <w:tabs>
          <w:tab w:val="clear" w:pos="720"/>
          <w:tab w:val="num" w:pos="0"/>
          <w:tab w:val="left" w:pos="1080"/>
        </w:tabs>
        <w:spacing w:line="360" w:lineRule="auto"/>
        <w:ind w:left="0" w:right="-6" w:firstLine="540"/>
        <w:jc w:val="both"/>
        <w:rPr>
          <w:sz w:val="28"/>
          <w:szCs w:val="28"/>
        </w:rPr>
      </w:pPr>
      <w:r w:rsidRPr="006926BF">
        <w:rPr>
          <w:b/>
          <w:sz w:val="28"/>
          <w:szCs w:val="28"/>
        </w:rPr>
        <w:t>Относимость</w:t>
      </w:r>
      <w:r w:rsidRPr="00515409">
        <w:rPr>
          <w:sz w:val="28"/>
          <w:szCs w:val="28"/>
        </w:rPr>
        <w:t xml:space="preserve"> – способность доказательства по своему содержанию устанавливать обстоятельства, для доказывания которых оно используется. Другими словами относимость доказательств – это связь доказательства с обстоятельствами, подлежащими доказыванию. Именно при наличии такой связи полученная информация может быть использована в доказывании по уголовному делу. Для установления обстоятельств, входящих в предмет доказывания, в ходе предварительного и судебного следствия исследуются доказательства, так или иначе имеющие значение для дела, так или иначе связанные с устанавливаемыми обстоятельствами (т.е. относящиеся к делу). Относящимися к делу являются сведения: 1) об обстоятельствах, подлежащих доказыванию при производстве по уголовному делу; 2) о промежуточных фактах, при помощи которых устанавливаются обстоятельства, входящие в предмет доказывания; 3) необходимые для проверки: подтверждения или отрицания уже установленных обстоятельств совершения преступления.</w:t>
      </w:r>
    </w:p>
    <w:p w:rsidR="004443B0" w:rsidRPr="00515409" w:rsidRDefault="004443B0" w:rsidP="004443B0">
      <w:pPr>
        <w:pStyle w:val="f100"/>
        <w:widowControl w:val="0"/>
        <w:tabs>
          <w:tab w:val="left" w:pos="10440"/>
        </w:tabs>
        <w:spacing w:line="360" w:lineRule="auto"/>
        <w:ind w:right="-6" w:firstLine="540"/>
        <w:jc w:val="both"/>
        <w:rPr>
          <w:sz w:val="28"/>
          <w:szCs w:val="28"/>
        </w:rPr>
      </w:pPr>
      <w:r w:rsidRPr="00515409">
        <w:rPr>
          <w:sz w:val="28"/>
          <w:szCs w:val="28"/>
        </w:rPr>
        <w:t>Относимость доказательств определяется применительно к расследуемому преступлению. При этом выясняется, служит ли полученная информация целям установления событие преступления, виновности или невиновности обвиняемого, степени ответственности виновных, наличия и характера ущерба, причин и условий, способствующих совершению преступления, т.е. определяется наличие логической связи между информацией и доказываемым фактом. Доказательства, с помощью которых выясняются эти существенные для дела обстоятельства, признаются относящимися к расследуемому уголовному делу. Не могут быть признаны относящимися к делу доказательства, которые не способны устанавливать или опровергать подлежащие доказыванию обстоятельства.</w:t>
      </w:r>
    </w:p>
    <w:p w:rsidR="004443B0" w:rsidRPr="00515409" w:rsidRDefault="004443B0" w:rsidP="004443B0">
      <w:pPr>
        <w:widowControl w:val="0"/>
        <w:tabs>
          <w:tab w:val="num" w:pos="720"/>
          <w:tab w:val="left" w:pos="7020"/>
        </w:tabs>
        <w:spacing w:line="360" w:lineRule="auto"/>
        <w:ind w:right="-6" w:firstLine="540"/>
        <w:jc w:val="both"/>
        <w:rPr>
          <w:sz w:val="28"/>
          <w:szCs w:val="28"/>
        </w:rPr>
      </w:pPr>
      <w:r w:rsidRPr="00515409">
        <w:rPr>
          <w:sz w:val="28"/>
          <w:szCs w:val="28"/>
        </w:rPr>
        <w:t>Допускаемые при определении относимости доказательств ошибки чаще всего связаны с включением в систему доказательств информации, не связанной ни с одним из элементов предмета доказывания, а также с неверным истолкованием относящегося к делу доказательства, когда оно ставиться в связь с фактом, который в действительности не способно установить. Так, не служат доказательством вины сведения о прежней судимости лица, хотя и характеризуют личность подсудимого и могут влиять на степень и характер его ответственности.</w:t>
      </w:r>
    </w:p>
    <w:p w:rsidR="00606F95" w:rsidRDefault="004443B0" w:rsidP="004443B0">
      <w:pPr>
        <w:widowControl w:val="0"/>
        <w:numPr>
          <w:ilvl w:val="0"/>
          <w:numId w:val="1"/>
        </w:numPr>
        <w:tabs>
          <w:tab w:val="clear" w:pos="720"/>
          <w:tab w:val="left" w:pos="1080"/>
          <w:tab w:val="left" w:pos="1440"/>
        </w:tabs>
        <w:spacing w:line="360" w:lineRule="auto"/>
        <w:ind w:left="0" w:right="-6" w:firstLine="540"/>
        <w:jc w:val="both"/>
        <w:rPr>
          <w:sz w:val="28"/>
          <w:szCs w:val="28"/>
        </w:rPr>
      </w:pPr>
      <w:r w:rsidRPr="00606F95">
        <w:rPr>
          <w:b/>
          <w:sz w:val="28"/>
          <w:szCs w:val="28"/>
        </w:rPr>
        <w:t>Допустимость</w:t>
      </w:r>
      <w:r w:rsidRPr="00606F95">
        <w:rPr>
          <w:sz w:val="28"/>
          <w:szCs w:val="28"/>
        </w:rPr>
        <w:t xml:space="preserve"> – законность доказательств, т.е. получение и использование доказательства в строгом соответствии с правилами, установленными уголовно-процессуальным законом. Признать доказательство допустимым – значит сделать вывод о его пригодности с точки зрения законности источника, способа, методов и приёмов получения и формы закрепления фактических данных. Не вся информация, относящаяся к преступлению, может быть допущена в качестве доказательственной при производстве по уголовному делу, а лишь только та, которая обличена в требуемую законом форму, гарантирующую её доброкачественность. Доказательства, полученные с нарушением закона, признаются не имеющими юридической силы и не могут быть положены в основу обвинения. </w:t>
      </w:r>
    </w:p>
    <w:p w:rsidR="00606F95" w:rsidRPr="00515409" w:rsidRDefault="00606F95" w:rsidP="00606F95">
      <w:pPr>
        <w:widowControl w:val="0"/>
        <w:spacing w:line="360" w:lineRule="auto"/>
        <w:ind w:right="-6" w:firstLine="540"/>
        <w:jc w:val="both"/>
        <w:rPr>
          <w:sz w:val="28"/>
          <w:szCs w:val="28"/>
        </w:rPr>
      </w:pPr>
      <w:r w:rsidRPr="00515409">
        <w:rPr>
          <w:sz w:val="28"/>
          <w:szCs w:val="28"/>
        </w:rPr>
        <w:t>Критериями допустимости доказательств являются:</w:t>
      </w:r>
    </w:p>
    <w:p w:rsidR="00606F95" w:rsidRPr="00515409" w:rsidRDefault="00606F95" w:rsidP="00606F95">
      <w:pPr>
        <w:widowControl w:val="0"/>
        <w:numPr>
          <w:ilvl w:val="0"/>
          <w:numId w:val="5"/>
        </w:numPr>
        <w:tabs>
          <w:tab w:val="clear" w:pos="4654"/>
          <w:tab w:val="left" w:pos="1080"/>
          <w:tab w:val="left" w:pos="7020"/>
        </w:tabs>
        <w:spacing w:line="360" w:lineRule="auto"/>
        <w:ind w:left="0" w:right="-6" w:firstLine="540"/>
        <w:jc w:val="both"/>
        <w:rPr>
          <w:sz w:val="28"/>
          <w:szCs w:val="28"/>
        </w:rPr>
      </w:pPr>
      <w:r w:rsidRPr="006926BF">
        <w:rPr>
          <w:b/>
          <w:sz w:val="28"/>
          <w:szCs w:val="28"/>
        </w:rPr>
        <w:t>надлежащий источник доказательств</w:t>
      </w:r>
      <w:r w:rsidRPr="00515409">
        <w:rPr>
          <w:sz w:val="28"/>
          <w:szCs w:val="28"/>
        </w:rPr>
        <w:t>, т.е. источник, входящий в перечень ч. 2 ст. 74 УПК РФ. Всё, что получено из источников, не указанных в законе, или вопреки нормам закона и нравственности, не является доказательством и не может быть положено в обоснование обвинения. Например, письмо-анонимка, поведение собаки-ищейки, информация, полученная под гипнозом, результаты оперативно-розыскной деятельности сами по себе и т.д.</w:t>
      </w:r>
    </w:p>
    <w:p w:rsidR="00606F95" w:rsidRPr="00515409" w:rsidRDefault="00606F95" w:rsidP="00606F95">
      <w:pPr>
        <w:widowControl w:val="0"/>
        <w:numPr>
          <w:ilvl w:val="0"/>
          <w:numId w:val="5"/>
        </w:numPr>
        <w:tabs>
          <w:tab w:val="clear" w:pos="4654"/>
          <w:tab w:val="left" w:pos="720"/>
          <w:tab w:val="num" w:pos="1080"/>
        </w:tabs>
        <w:spacing w:line="360" w:lineRule="auto"/>
        <w:ind w:left="0" w:right="-6" w:firstLine="540"/>
        <w:jc w:val="both"/>
        <w:rPr>
          <w:sz w:val="28"/>
          <w:szCs w:val="28"/>
        </w:rPr>
      </w:pPr>
      <w:r w:rsidRPr="006926BF">
        <w:rPr>
          <w:b/>
          <w:sz w:val="28"/>
          <w:szCs w:val="28"/>
        </w:rPr>
        <w:t>надлежащий (управомоченный) субъект</w:t>
      </w:r>
      <w:r w:rsidRPr="00515409">
        <w:rPr>
          <w:sz w:val="28"/>
          <w:szCs w:val="28"/>
        </w:rPr>
        <w:t>. В настоящее время к субъектам, управомоченным собирать доказательства закон относит следователя, руководителя следственного органа, дознавателя, начальника подразделения дознания, орган дознания, прокурора и суд (судью). По делу, находящемуся в производстве конкретного следователя (дознавателя), другие должностные лица могут производить следственные действия только по письменному поручению этого следователя (дознавателя). Следователь (дознаватель) является надлежащим субъектом, если:</w:t>
      </w:r>
    </w:p>
    <w:p w:rsidR="00606F95" w:rsidRPr="00515409" w:rsidRDefault="00606F95" w:rsidP="00606F95">
      <w:pPr>
        <w:widowControl w:val="0"/>
        <w:tabs>
          <w:tab w:val="left" w:pos="0"/>
        </w:tabs>
        <w:spacing w:line="360" w:lineRule="auto"/>
        <w:ind w:right="-6" w:firstLine="540"/>
        <w:jc w:val="both"/>
        <w:rPr>
          <w:sz w:val="28"/>
          <w:szCs w:val="28"/>
        </w:rPr>
      </w:pPr>
      <w:r w:rsidRPr="00515409">
        <w:rPr>
          <w:sz w:val="28"/>
          <w:szCs w:val="28"/>
        </w:rPr>
        <w:t>1) он не подлежит отводу (ст. 61 УПК РФ);</w:t>
      </w:r>
    </w:p>
    <w:p w:rsidR="00606F95" w:rsidRPr="00515409" w:rsidRDefault="00606F95" w:rsidP="00606F95">
      <w:pPr>
        <w:widowControl w:val="0"/>
        <w:tabs>
          <w:tab w:val="left" w:pos="0"/>
        </w:tabs>
        <w:spacing w:line="360" w:lineRule="auto"/>
        <w:ind w:right="-6" w:firstLine="540"/>
        <w:jc w:val="both"/>
        <w:rPr>
          <w:sz w:val="28"/>
          <w:szCs w:val="28"/>
        </w:rPr>
      </w:pPr>
      <w:r w:rsidRPr="00515409">
        <w:rPr>
          <w:sz w:val="28"/>
          <w:szCs w:val="28"/>
        </w:rPr>
        <w:t>2) принял дело к своему производству (ст. 156 УПК РФ);</w:t>
      </w:r>
    </w:p>
    <w:p w:rsidR="00606F95" w:rsidRPr="00515409" w:rsidRDefault="00606F95" w:rsidP="00606F95">
      <w:pPr>
        <w:widowControl w:val="0"/>
        <w:tabs>
          <w:tab w:val="left" w:pos="0"/>
        </w:tabs>
        <w:spacing w:line="360" w:lineRule="auto"/>
        <w:ind w:right="-6" w:firstLine="540"/>
        <w:jc w:val="both"/>
        <w:rPr>
          <w:sz w:val="28"/>
          <w:szCs w:val="28"/>
        </w:rPr>
      </w:pPr>
      <w:r w:rsidRPr="00515409">
        <w:rPr>
          <w:sz w:val="28"/>
          <w:szCs w:val="28"/>
        </w:rPr>
        <w:t>3) действует по поручению другого следователя (дознавателя) (ст. ч. 1 ст. 152 УПК РФ);</w:t>
      </w:r>
    </w:p>
    <w:p w:rsidR="00606F95" w:rsidRPr="00515409" w:rsidRDefault="00606F95" w:rsidP="00606F95">
      <w:pPr>
        <w:widowControl w:val="0"/>
        <w:tabs>
          <w:tab w:val="left" w:pos="0"/>
        </w:tabs>
        <w:spacing w:line="360" w:lineRule="auto"/>
        <w:ind w:right="-6" w:firstLine="540"/>
        <w:jc w:val="both"/>
        <w:rPr>
          <w:sz w:val="28"/>
          <w:szCs w:val="28"/>
        </w:rPr>
      </w:pPr>
      <w:r w:rsidRPr="00515409">
        <w:rPr>
          <w:sz w:val="28"/>
          <w:szCs w:val="28"/>
        </w:rPr>
        <w:t>4) соблюдены правила подследственности (ст. 150, ст. 151 УПК РФ);</w:t>
      </w:r>
    </w:p>
    <w:p w:rsidR="00606F95" w:rsidRPr="00515409" w:rsidRDefault="00606F95" w:rsidP="00606F95">
      <w:pPr>
        <w:widowControl w:val="0"/>
        <w:tabs>
          <w:tab w:val="left" w:pos="0"/>
        </w:tabs>
        <w:spacing w:line="360" w:lineRule="auto"/>
        <w:ind w:right="-6" w:firstLine="540"/>
        <w:jc w:val="both"/>
        <w:rPr>
          <w:sz w:val="28"/>
          <w:szCs w:val="28"/>
        </w:rPr>
      </w:pPr>
      <w:r w:rsidRPr="00515409">
        <w:rPr>
          <w:sz w:val="28"/>
          <w:szCs w:val="28"/>
        </w:rPr>
        <w:t>5) а также, если имеется постановление руководителя следственного органа о производстве предварительного следствия группой следователей, в которую включён данный следователь, (ст. 163 УПК РФ) или постановление начальника органа дознания о производстве дознания группой дознавателей, в которую включён данный дознаватель (ст. 223</w:t>
      </w:r>
      <w:r w:rsidRPr="00515409">
        <w:rPr>
          <w:sz w:val="28"/>
          <w:szCs w:val="28"/>
          <w:vertAlign w:val="superscript"/>
        </w:rPr>
        <w:t>2</w:t>
      </w:r>
      <w:r w:rsidRPr="00515409">
        <w:rPr>
          <w:sz w:val="28"/>
          <w:szCs w:val="28"/>
        </w:rPr>
        <w:t xml:space="preserve"> УПК РФ).</w:t>
      </w:r>
    </w:p>
    <w:p w:rsidR="00606F95" w:rsidRPr="00515409" w:rsidRDefault="00606F95" w:rsidP="00606F95">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sz w:val="28"/>
          <w:szCs w:val="28"/>
        </w:rPr>
        <w:t>Руководитель следственного органа и начальник подразделения дознания вправе возбудить уголовное дело, принять его к своему производству и произвести предварительное следствие или дознание в полном объёме, обладая при этом полномочиями следователя или дознавателя соответственно (ч. 2 ст. 39, ч. 2 ст. 40</w:t>
      </w:r>
      <w:r w:rsidRPr="00515409">
        <w:rPr>
          <w:rFonts w:ascii="Times New Roman" w:hAnsi="Times New Roman" w:cs="Times New Roman"/>
          <w:sz w:val="28"/>
          <w:szCs w:val="28"/>
          <w:vertAlign w:val="superscript"/>
        </w:rPr>
        <w:t>1</w:t>
      </w:r>
      <w:r w:rsidRPr="00515409">
        <w:rPr>
          <w:rFonts w:ascii="Times New Roman" w:hAnsi="Times New Roman" w:cs="Times New Roman"/>
          <w:sz w:val="28"/>
          <w:szCs w:val="28"/>
        </w:rPr>
        <w:t xml:space="preserve"> УПК РФ).</w:t>
      </w:r>
    </w:p>
    <w:p w:rsidR="00606F95" w:rsidRPr="00515409" w:rsidRDefault="00606F95" w:rsidP="00606F95">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sz w:val="28"/>
          <w:szCs w:val="28"/>
        </w:rPr>
        <w:t>Применительно к дознавателю закон содержит ещё одно правило, определяющее, надлежащим ли лицом произведено дознание. Согласно ч. 2 ст. 41 УПК РФ не допускается возложение полномочий по проведению дознания на то лицо, которое проводило или проводит по данному уголовному делу оперативно-розыскные мероприятия.</w:t>
      </w:r>
    </w:p>
    <w:p w:rsidR="00606F95" w:rsidRPr="00515409" w:rsidRDefault="00606F95" w:rsidP="00606F95">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sz w:val="28"/>
          <w:szCs w:val="28"/>
        </w:rPr>
        <w:t>Иные должностные лица органа дознания будут являться надлежащими субъектами по собиранию доказательств, если:</w:t>
      </w:r>
    </w:p>
    <w:p w:rsidR="00606F95" w:rsidRPr="00515409" w:rsidRDefault="00606F95" w:rsidP="00606F95">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sz w:val="28"/>
          <w:szCs w:val="28"/>
        </w:rPr>
        <w:t>1) они не подлежат отводу (ст. 61 УПК РФ);</w:t>
      </w:r>
    </w:p>
    <w:p w:rsidR="00606F95" w:rsidRPr="00706DCD" w:rsidRDefault="00606F95" w:rsidP="00606F95">
      <w:pPr>
        <w:pStyle w:val="ConsPlusNormal"/>
        <w:spacing w:line="360" w:lineRule="auto"/>
        <w:ind w:firstLine="540"/>
        <w:jc w:val="both"/>
        <w:rPr>
          <w:rFonts w:ascii="Times New Roman" w:hAnsi="Times New Roman" w:cs="Times New Roman"/>
          <w:sz w:val="28"/>
          <w:szCs w:val="28"/>
        </w:rPr>
      </w:pPr>
      <w:r w:rsidRPr="00706DCD">
        <w:rPr>
          <w:rFonts w:ascii="Times New Roman" w:hAnsi="Times New Roman" w:cs="Times New Roman"/>
          <w:sz w:val="28"/>
          <w:szCs w:val="28"/>
        </w:rPr>
        <w:t>2) есть письменное поручение следователя или дознавателя о производстве органом дознания отдельных следственных действий (п. 4 ч. 2 ст. 38, п. 1</w:t>
      </w:r>
      <w:r w:rsidRPr="00706DCD">
        <w:rPr>
          <w:rFonts w:ascii="Times New Roman" w:hAnsi="Times New Roman" w:cs="Times New Roman"/>
          <w:sz w:val="28"/>
          <w:szCs w:val="28"/>
          <w:vertAlign w:val="superscript"/>
        </w:rPr>
        <w:t>1</w:t>
      </w:r>
      <w:r w:rsidRPr="00706DCD">
        <w:rPr>
          <w:rFonts w:ascii="Times New Roman" w:hAnsi="Times New Roman" w:cs="Times New Roman"/>
          <w:sz w:val="28"/>
          <w:szCs w:val="28"/>
        </w:rPr>
        <w:t xml:space="preserve"> ч. 3 ст. 41, ч. 1 ст. 152 УПК РФ);</w:t>
      </w:r>
    </w:p>
    <w:p w:rsidR="00606F95" w:rsidRPr="00706DCD" w:rsidRDefault="00606F95" w:rsidP="00606F95">
      <w:pPr>
        <w:pStyle w:val="ConsPlusNormal"/>
        <w:spacing w:line="360" w:lineRule="auto"/>
        <w:ind w:firstLine="540"/>
        <w:jc w:val="both"/>
        <w:rPr>
          <w:rFonts w:ascii="Times New Roman" w:hAnsi="Times New Roman" w:cs="Times New Roman"/>
          <w:sz w:val="28"/>
          <w:szCs w:val="28"/>
        </w:rPr>
      </w:pPr>
      <w:r w:rsidRPr="00706DCD">
        <w:rPr>
          <w:rFonts w:ascii="Times New Roman" w:hAnsi="Times New Roman" w:cs="Times New Roman"/>
          <w:sz w:val="28"/>
          <w:szCs w:val="28"/>
        </w:rPr>
        <w:t>3) имеются основания для производства неотложных следственных действий (ст. 157 УПК РФ);</w:t>
      </w:r>
    </w:p>
    <w:p w:rsidR="00606F95" w:rsidRPr="00515409" w:rsidRDefault="00606F95" w:rsidP="00606F95">
      <w:pPr>
        <w:pStyle w:val="ConsPlusNormal"/>
        <w:spacing w:line="360" w:lineRule="auto"/>
        <w:ind w:firstLine="540"/>
        <w:jc w:val="both"/>
        <w:rPr>
          <w:rFonts w:ascii="Times New Roman" w:hAnsi="Times New Roman" w:cs="Times New Roman"/>
          <w:sz w:val="28"/>
          <w:szCs w:val="28"/>
        </w:rPr>
      </w:pPr>
      <w:r w:rsidRPr="00706DCD">
        <w:rPr>
          <w:rFonts w:ascii="Times New Roman" w:hAnsi="Times New Roman" w:cs="Times New Roman"/>
          <w:sz w:val="28"/>
          <w:szCs w:val="28"/>
        </w:rPr>
        <w:t>4) следователь или дознаватель привлёк к участию в следствен</w:t>
      </w:r>
      <w:r w:rsidRPr="00515409">
        <w:rPr>
          <w:rFonts w:ascii="Times New Roman" w:hAnsi="Times New Roman" w:cs="Times New Roman"/>
          <w:sz w:val="28"/>
          <w:szCs w:val="28"/>
        </w:rPr>
        <w:t>ном действии должностное лицо органа дознания, осуществляющее оперативно-розыскную деятельность, о чём сделал соответствующую отметку в протоколе (ч. 7 ст. 164 УПК РФ).</w:t>
      </w:r>
    </w:p>
    <w:p w:rsidR="00606F95" w:rsidRPr="00706DCD" w:rsidRDefault="00606F95" w:rsidP="00606F95">
      <w:pPr>
        <w:pStyle w:val="u"/>
        <w:widowControl w:val="0"/>
        <w:spacing w:line="360" w:lineRule="auto"/>
        <w:ind w:firstLine="540"/>
        <w:rPr>
          <w:sz w:val="28"/>
          <w:szCs w:val="28"/>
        </w:rPr>
      </w:pPr>
      <w:r w:rsidRPr="00706DCD">
        <w:rPr>
          <w:sz w:val="28"/>
          <w:szCs w:val="28"/>
        </w:rPr>
        <w:t>Прокурор преимущественно осуществляет доказательственную деятельность в судебном разбирательстве, выступая в качестве государственного обвинителя, являясь стороной в процессе. Он будет являться надлежащим субъектом, если не имеется обстоятельств, исключающих его участие в производстве по данному уголовному делу. Вместе с тем, участие прокурора в производстве предварительного расследования или его участие ранее в судебном разбирательстве не является препятствием для дальнейшего участия прокурора в производстве по данному уголовному делу (ст. 61, 66 УПК РФ).</w:t>
      </w:r>
    </w:p>
    <w:p w:rsidR="00606F95" w:rsidRPr="00515409" w:rsidRDefault="00606F95" w:rsidP="00606F95">
      <w:pPr>
        <w:widowControl w:val="0"/>
        <w:tabs>
          <w:tab w:val="left" w:pos="720"/>
        </w:tabs>
        <w:spacing w:line="360" w:lineRule="auto"/>
        <w:ind w:right="-6" w:firstLine="540"/>
        <w:jc w:val="both"/>
        <w:rPr>
          <w:sz w:val="28"/>
          <w:szCs w:val="28"/>
        </w:rPr>
      </w:pPr>
      <w:r w:rsidRPr="00515409">
        <w:rPr>
          <w:sz w:val="28"/>
          <w:szCs w:val="28"/>
        </w:rPr>
        <w:t>Любое доказательство, полученное ненадлежащим субъектом, признаётся недопустимым и не может быть использовано в обосновании выводов по уголовному делу.</w:t>
      </w:r>
    </w:p>
    <w:p w:rsidR="00606F95" w:rsidRPr="00515409" w:rsidRDefault="00606F95" w:rsidP="00606F95">
      <w:pPr>
        <w:widowControl w:val="0"/>
        <w:numPr>
          <w:ilvl w:val="0"/>
          <w:numId w:val="5"/>
        </w:numPr>
        <w:tabs>
          <w:tab w:val="left" w:pos="1080"/>
          <w:tab w:val="left" w:pos="2160"/>
        </w:tabs>
        <w:spacing w:line="360" w:lineRule="auto"/>
        <w:ind w:left="0" w:firstLine="540"/>
        <w:jc w:val="both"/>
        <w:rPr>
          <w:sz w:val="28"/>
          <w:szCs w:val="28"/>
        </w:rPr>
      </w:pPr>
      <w:r w:rsidRPr="006926BF">
        <w:rPr>
          <w:b/>
          <w:sz w:val="28"/>
          <w:szCs w:val="28"/>
        </w:rPr>
        <w:t>надлежащий способ собирания доказательств</w:t>
      </w:r>
      <w:r w:rsidRPr="006926BF">
        <w:rPr>
          <w:sz w:val="28"/>
          <w:szCs w:val="28"/>
        </w:rPr>
        <w:t>.</w:t>
      </w:r>
      <w:r w:rsidRPr="00515409">
        <w:rPr>
          <w:sz w:val="28"/>
          <w:szCs w:val="28"/>
        </w:rPr>
        <w:t xml:space="preserve"> Собирание доказательств осуществляется путём производства следственных и иных процессуальных действий, а также путём представления доказательств участниками процесса и их истребования у граждан, предприятий, учреждений (ст. 86 УПК РФ). Основным способом собирания и проверки доказательств является производство следственных действий. Каждое предусмотренное законом следственное действие имеет свои цели и основания, предопределяющие необходимость его производства в той или иной конкретной ситуации. Подмена одного следственного действия другим недопустима и автоматически влечёт недопустимость полученных результатов. Так, нельзя производить осмотр вместо обыска, очную ставку вместо предъявления для опознания живого лица, допрос специалиста вместо производства экспертизы и т.д.</w:t>
      </w:r>
    </w:p>
    <w:p w:rsidR="00606F95" w:rsidRDefault="00606F95" w:rsidP="00606F95">
      <w:pPr>
        <w:pStyle w:val="HTML"/>
        <w:widowControl w:val="0"/>
        <w:numPr>
          <w:ilvl w:val="0"/>
          <w:numId w:val="5"/>
        </w:numPr>
        <w:tabs>
          <w:tab w:val="clear" w:pos="916"/>
          <w:tab w:val="clear" w:pos="1832"/>
          <w:tab w:val="left" w:pos="1080"/>
        </w:tabs>
        <w:spacing w:line="360" w:lineRule="auto"/>
        <w:ind w:left="0" w:firstLine="540"/>
        <w:jc w:val="both"/>
        <w:rPr>
          <w:rFonts w:ascii="Times New Roman" w:hAnsi="Times New Roman" w:cs="Times New Roman"/>
          <w:sz w:val="28"/>
          <w:szCs w:val="28"/>
        </w:rPr>
      </w:pPr>
      <w:r w:rsidRPr="006926BF">
        <w:rPr>
          <w:rFonts w:ascii="Times New Roman" w:hAnsi="Times New Roman" w:cs="Times New Roman"/>
          <w:b/>
          <w:sz w:val="28"/>
          <w:szCs w:val="28"/>
        </w:rPr>
        <w:t>надлежащая процедура собирания доказательств</w:t>
      </w:r>
      <w:r w:rsidRPr="00606F95">
        <w:rPr>
          <w:rFonts w:ascii="Times New Roman" w:hAnsi="Times New Roman" w:cs="Times New Roman"/>
          <w:sz w:val="28"/>
          <w:szCs w:val="28"/>
        </w:rPr>
        <w:t xml:space="preserve">. Порядок собирания доказательств уголовно-процессуальным законом строго регламентирован, что обеспечивает достоверность фактических данных, на основе которых разрешается уголовное дело. Если сведения добыты из законного источника, но с отступлением от установленной законом процедуры, достоверность доказательственного материала оказывается под сомнением. </w:t>
      </w:r>
    </w:p>
    <w:p w:rsidR="00606F95" w:rsidRPr="00515409" w:rsidRDefault="00606F95" w:rsidP="00606F95">
      <w:pPr>
        <w:widowControl w:val="0"/>
        <w:tabs>
          <w:tab w:val="left" w:pos="720"/>
        </w:tabs>
        <w:spacing w:line="360" w:lineRule="auto"/>
        <w:ind w:right="-6" w:firstLine="540"/>
        <w:jc w:val="both"/>
        <w:rPr>
          <w:sz w:val="28"/>
          <w:szCs w:val="28"/>
        </w:rPr>
      </w:pPr>
      <w:r w:rsidRPr="00515409">
        <w:rPr>
          <w:sz w:val="28"/>
          <w:szCs w:val="28"/>
        </w:rPr>
        <w:t>Исключает использование полученных сведений в качестве доказательства применение в результате производства следственного действия физического или психического насилия (ст. 21 Конституции РФ, ст. 9 УПК РФ), а также нарушение этических норм (получение информации с использованием низменных чувств допрашиваемого – мести, ревности, национальной вражды, его невежества, веры в суеверия и т.п.). Если в ходе судебного разбирательства будет установлено, что доказательство получено с использованием недозволенных (незаконных) методов расследования, у суда есть все основания признать его недопустимым.</w:t>
      </w:r>
    </w:p>
    <w:p w:rsidR="00606F95" w:rsidRPr="00515409" w:rsidRDefault="00606F95" w:rsidP="00606F95">
      <w:pPr>
        <w:widowControl w:val="0"/>
        <w:numPr>
          <w:ilvl w:val="0"/>
          <w:numId w:val="5"/>
        </w:numPr>
        <w:tabs>
          <w:tab w:val="clear" w:pos="4654"/>
          <w:tab w:val="num" w:pos="1080"/>
          <w:tab w:val="left" w:pos="7020"/>
        </w:tabs>
        <w:spacing w:line="360" w:lineRule="auto"/>
        <w:ind w:left="0" w:right="-6" w:firstLine="540"/>
        <w:jc w:val="both"/>
        <w:rPr>
          <w:b/>
          <w:sz w:val="28"/>
          <w:szCs w:val="28"/>
        </w:rPr>
      </w:pPr>
      <w:r w:rsidRPr="006926BF">
        <w:rPr>
          <w:b/>
          <w:sz w:val="28"/>
          <w:szCs w:val="28"/>
        </w:rPr>
        <w:t>соблюдение процессуальной формы закрепления доказательств</w:t>
      </w:r>
      <w:r w:rsidRPr="006926BF">
        <w:rPr>
          <w:sz w:val="28"/>
          <w:szCs w:val="28"/>
        </w:rPr>
        <w:t>.</w:t>
      </w:r>
      <w:r w:rsidRPr="00515409">
        <w:rPr>
          <w:sz w:val="28"/>
          <w:szCs w:val="28"/>
        </w:rPr>
        <w:t xml:space="preserve"> Уголовно-процессуальный закон устанавливает определённые правила закрепления, фиксации полученных сведений, нарушение которых влечёт недопустимость полученного доказательства. Так, доказательственное значение имеет не всякий протокол следственного действия, а лишь составленный в точном соответствии с законом (наличие возбуждённого уголовного дела, подписание протокола всеми лицами, участвующими в следственном действии, и т.д.). Если результаты следственного действия, проведённого в точном соответствии с нормативными предписаниями, зафиксированы с отступлениями от требований закона, это ведёт к признанию полученных сведений недопустимым доказательством. Например, когда по делу о хищении шуб-дублёнок из мехового магазина следователь, проводя обыск у обвиняемого и обнаружив одну из них, в нарушение требований ч. 13 ст. 182 УПК РФ ограничивается следующей буквальной записью в протоколе обыска: «Обнаружена шуба-дублёнка, новая, с этикетками».</w:t>
      </w:r>
    </w:p>
    <w:p w:rsidR="004443B0" w:rsidRPr="00515409" w:rsidRDefault="004443B0" w:rsidP="004443B0">
      <w:pPr>
        <w:widowControl w:val="0"/>
        <w:numPr>
          <w:ilvl w:val="0"/>
          <w:numId w:val="1"/>
        </w:numPr>
        <w:tabs>
          <w:tab w:val="clear" w:pos="720"/>
          <w:tab w:val="left" w:pos="1080"/>
        </w:tabs>
        <w:spacing w:line="360" w:lineRule="auto"/>
        <w:ind w:left="0" w:right="-6" w:firstLine="540"/>
        <w:jc w:val="both"/>
        <w:rPr>
          <w:sz w:val="28"/>
          <w:szCs w:val="28"/>
        </w:rPr>
      </w:pPr>
      <w:r w:rsidRPr="006926BF">
        <w:rPr>
          <w:b/>
          <w:sz w:val="28"/>
          <w:szCs w:val="28"/>
        </w:rPr>
        <w:t>Достоверность</w:t>
      </w:r>
      <w:r w:rsidRPr="006926BF">
        <w:rPr>
          <w:sz w:val="28"/>
          <w:szCs w:val="28"/>
        </w:rPr>
        <w:t xml:space="preserve"> </w:t>
      </w:r>
      <w:r w:rsidRPr="00515409">
        <w:rPr>
          <w:sz w:val="28"/>
          <w:szCs w:val="28"/>
        </w:rPr>
        <w:t>– свойство доказательства, отображающее логичность и непротиворечивость заключённых в нём сведений, а также неопровергнутость этих сведений другими доказательствами в процессе доказывания. Она оценивается не по формальным признакам, а содержательно и только после того, как установлена допустимость доказательства. Оценка доказательства с точки зрения его достоверности предполагает сопоставление этого доказательства с уже имеющимися или вновь полученными доказательствами. Если знание доказано (обосновано, аргументировано), то приобретает характер достоверности. Таким образом, достоверное доказательство – это доказательство не вызывающее сомнений и не требующее дальнейшего обоснования.</w:t>
      </w:r>
      <w:r w:rsidRPr="00515409">
        <w:rPr>
          <w:rStyle w:val="a8"/>
        </w:rPr>
        <w:footnoteReference w:id="2"/>
      </w:r>
      <w:r w:rsidRPr="00515409">
        <w:rPr>
          <w:sz w:val="28"/>
          <w:szCs w:val="28"/>
        </w:rPr>
        <w:t xml:space="preserve"> Достоверности противостоит вероятность. Вероятное знание – это знание приблизительное, означает частичную, неполную обоснованность утверждения.</w:t>
      </w:r>
    </w:p>
    <w:p w:rsidR="004443B0" w:rsidRPr="00515409" w:rsidRDefault="004443B0" w:rsidP="004443B0">
      <w:pPr>
        <w:widowControl w:val="0"/>
        <w:spacing w:line="360" w:lineRule="auto"/>
        <w:ind w:right="-6" w:firstLine="540"/>
        <w:jc w:val="both"/>
        <w:rPr>
          <w:sz w:val="28"/>
          <w:szCs w:val="28"/>
        </w:rPr>
      </w:pPr>
      <w:r w:rsidRPr="00515409">
        <w:rPr>
          <w:rStyle w:val="f30019"/>
          <w:sz w:val="28"/>
          <w:szCs w:val="28"/>
        </w:rPr>
        <w:t xml:space="preserve">В </w:t>
      </w:r>
      <w:r w:rsidRPr="00515409">
        <w:rPr>
          <w:sz w:val="28"/>
          <w:szCs w:val="28"/>
        </w:rPr>
        <w:t>основу процессуальных решений, принимаемых органами дознания, предварительного следствия и судом, могут быть положены только достоверные доказательства.</w:t>
      </w:r>
    </w:p>
    <w:p w:rsidR="004443B0" w:rsidRPr="00515409" w:rsidRDefault="004443B0" w:rsidP="004443B0">
      <w:pPr>
        <w:pStyle w:val="f100"/>
        <w:widowControl w:val="0"/>
        <w:tabs>
          <w:tab w:val="left" w:pos="10440"/>
        </w:tabs>
        <w:spacing w:line="360" w:lineRule="auto"/>
        <w:ind w:right="-6" w:firstLine="540"/>
        <w:jc w:val="both"/>
        <w:rPr>
          <w:sz w:val="28"/>
          <w:szCs w:val="28"/>
        </w:rPr>
      </w:pPr>
      <w:r w:rsidRPr="00515409">
        <w:rPr>
          <w:sz w:val="28"/>
          <w:szCs w:val="28"/>
        </w:rPr>
        <w:t>Достоверность доказательства предусматривает установление его истинности или ошибочности, правдивости или ложности, что зависит не только от источника доказательства, но и от характера и качества проводимого следственного действия. Степень достоверности, точности и правильности доказательства может быть различной. Так, показания могут быть недостоверными из-за того, что допрашиваемое лицо даёт умышленно ложные показания или добросовестно заблуждается.</w:t>
      </w:r>
    </w:p>
    <w:p w:rsidR="004443B0" w:rsidRPr="00515409" w:rsidRDefault="004443B0" w:rsidP="004443B0">
      <w:pPr>
        <w:pStyle w:val="f100"/>
        <w:widowControl w:val="0"/>
        <w:tabs>
          <w:tab w:val="left" w:pos="10440"/>
        </w:tabs>
        <w:spacing w:line="360" w:lineRule="auto"/>
        <w:ind w:right="-6" w:firstLine="540"/>
        <w:jc w:val="both"/>
        <w:rPr>
          <w:sz w:val="28"/>
          <w:szCs w:val="28"/>
        </w:rPr>
      </w:pPr>
      <w:r w:rsidRPr="00515409">
        <w:rPr>
          <w:sz w:val="28"/>
          <w:szCs w:val="28"/>
        </w:rPr>
        <w:t>Иногда применительно к показаниям отождествляют понятия достоверности и правдивости. Это неверно. Понятие достоверности характеризует соответствие полученных сведений событию, произошедшему в реальной действительности, а понятие правдивости определяет субъективное отношение допрашиваемого к произошедшему, его добросовестность. Добросовестно заблуждаясь, лицо может дать правдивые показания, но они будут недостоверными. Проводя соотношение между достоверностью и правдивостью, можно утверждать, что всякое достоверное доказательство правдиво, но не всякое правдивое – достоверно.</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Процесс оценки достоверности доказательства включает два момента: объективный, когда оценивается свойство, качество самого доказательства, и субъективный – внутреннее убеждение лица, оценивающего доказательства.</w:t>
      </w:r>
    </w:p>
    <w:p w:rsidR="004443B0" w:rsidRPr="00515409" w:rsidRDefault="004443B0" w:rsidP="004443B0">
      <w:pPr>
        <w:widowControl w:val="0"/>
        <w:numPr>
          <w:ilvl w:val="0"/>
          <w:numId w:val="1"/>
        </w:numPr>
        <w:tabs>
          <w:tab w:val="clear" w:pos="720"/>
          <w:tab w:val="num" w:pos="0"/>
          <w:tab w:val="left" w:pos="1080"/>
        </w:tabs>
        <w:spacing w:line="360" w:lineRule="auto"/>
        <w:ind w:left="0" w:right="-6" w:firstLine="540"/>
        <w:jc w:val="both"/>
        <w:rPr>
          <w:sz w:val="28"/>
          <w:szCs w:val="28"/>
        </w:rPr>
      </w:pPr>
      <w:r w:rsidRPr="006926BF">
        <w:rPr>
          <w:b/>
          <w:sz w:val="28"/>
          <w:szCs w:val="28"/>
        </w:rPr>
        <w:t>Достаточность</w:t>
      </w:r>
      <w:r w:rsidRPr="00515409">
        <w:rPr>
          <w:sz w:val="28"/>
          <w:szCs w:val="28"/>
        </w:rPr>
        <w:t xml:space="preserve"> доказательств означает необходимость определения по внутреннему убеждению совокупности относимых, допустимых, достоверных сведений, без которых невозможно установить обстоятельства совершения преступления, и вынести обоснованное решение по уголовному делу в ходе его расследования и рассмотрения в суде.</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Достаточной признается такая совокупность доказательств, в которую входят достоверные доказательства, когда по делу исследованы все возникшие версии, а имеющиеся противоречия выяснены и устранены. Достаточность, как особый критерий, по которому оценивается совокупность доказательств, включает в себя полноту и надёжность.</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Совокупность доказательств может быть признана полной, если она восстанавливает объективно и всесторонне все обстоятельства, составляющие предмет доказывания. Надёжность же системы обеспечивается подтверждением каждого из обстоятельств дела не одним, а несколькими доказательствами, что защищает правосудие от частных ошибок и недобросовестного поведения участников процесса.</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Итак, доказательствами по уголовному делу являются любые сведения (информация, фактические данные), полученные из законного источника, в законном порядке и имеющие отношение к обстоятельствам, подлежащим установлению по каждому уголовному делу.</w:t>
      </w:r>
    </w:p>
    <w:p w:rsidR="004443B0" w:rsidRPr="00515409" w:rsidRDefault="004443B0" w:rsidP="004443B0">
      <w:pPr>
        <w:widowControl w:val="0"/>
        <w:tabs>
          <w:tab w:val="left" w:pos="7020"/>
        </w:tabs>
        <w:spacing w:line="360" w:lineRule="auto"/>
        <w:ind w:right="-6" w:firstLine="539"/>
        <w:jc w:val="both"/>
        <w:rPr>
          <w:sz w:val="28"/>
          <w:szCs w:val="28"/>
        </w:rPr>
      </w:pPr>
      <w:r w:rsidRPr="00515409">
        <w:rPr>
          <w:sz w:val="28"/>
          <w:szCs w:val="28"/>
        </w:rPr>
        <w:t>Относимость, допустимость и достоверность, определяющие общие требования к доказательствам, являются их формальными признаками. В законе нет, и не может быть предписаний, «которые бы регламентировали порядок индивидуальных логических (и чувственных) рассуждений конкретного лица, исследующего доказательства по поводу ценности того или иного доказательства».</w:t>
      </w:r>
      <w:r w:rsidRPr="00515409">
        <w:rPr>
          <w:rStyle w:val="a8"/>
        </w:rPr>
        <w:footnoteReference w:id="3"/>
      </w:r>
      <w:r w:rsidRPr="00515409">
        <w:rPr>
          <w:sz w:val="28"/>
          <w:szCs w:val="28"/>
        </w:rPr>
        <w:t xml:space="preserve"> Доказательственная же сила сведений основывается на субъективном восприятии лицом содержания доказательства, субъективной надёжности источника доказательства, субъективной внутренней и внешней непротиворечивости. Именно на основе этого рождается уверенность, убеждённость субъекта доказывания в том или ином факте.</w:t>
      </w:r>
    </w:p>
    <w:p w:rsidR="004443B0" w:rsidRPr="00515409" w:rsidRDefault="004443B0" w:rsidP="004443B0">
      <w:pPr>
        <w:widowControl w:val="0"/>
      </w:pPr>
    </w:p>
    <w:p w:rsidR="004443B0" w:rsidRPr="00515409" w:rsidRDefault="00CC3AEE" w:rsidP="004443B0">
      <w:pPr>
        <w:widowControl w:val="0"/>
        <w:tabs>
          <w:tab w:val="left" w:pos="7020"/>
        </w:tabs>
        <w:spacing w:line="480" w:lineRule="auto"/>
        <w:ind w:right="-6" w:firstLine="540"/>
        <w:jc w:val="both"/>
        <w:rPr>
          <w:b/>
          <w:sz w:val="32"/>
          <w:szCs w:val="32"/>
        </w:rPr>
      </w:pPr>
      <w:r>
        <w:rPr>
          <w:b/>
          <w:sz w:val="32"/>
          <w:szCs w:val="32"/>
        </w:rPr>
        <w:t xml:space="preserve">Вопрос </w:t>
      </w:r>
      <w:r w:rsidR="00606F95">
        <w:rPr>
          <w:b/>
          <w:sz w:val="32"/>
          <w:szCs w:val="32"/>
        </w:rPr>
        <w:t>3</w:t>
      </w:r>
      <w:r w:rsidR="006926BF">
        <w:rPr>
          <w:b/>
          <w:sz w:val="32"/>
          <w:szCs w:val="32"/>
        </w:rPr>
        <w:t xml:space="preserve">. Предмет </w:t>
      </w:r>
      <w:r w:rsidR="004443B0" w:rsidRPr="00515409">
        <w:rPr>
          <w:b/>
          <w:sz w:val="32"/>
          <w:szCs w:val="32"/>
        </w:rPr>
        <w:t xml:space="preserve"> доказывания</w:t>
      </w:r>
    </w:p>
    <w:p w:rsidR="004443B0" w:rsidRPr="00515409" w:rsidRDefault="004443B0" w:rsidP="004443B0">
      <w:pPr>
        <w:widowControl w:val="0"/>
        <w:tabs>
          <w:tab w:val="left" w:pos="7020"/>
        </w:tabs>
        <w:spacing w:line="360" w:lineRule="auto"/>
        <w:ind w:right="-6" w:firstLine="539"/>
        <w:jc w:val="both"/>
        <w:rPr>
          <w:sz w:val="28"/>
          <w:szCs w:val="28"/>
        </w:rPr>
      </w:pPr>
      <w:r w:rsidRPr="00515409">
        <w:rPr>
          <w:sz w:val="28"/>
          <w:szCs w:val="28"/>
        </w:rPr>
        <w:t>Доказывание в уголовном судопроизводстве направлено на установление определенных, перечисленных в законе обстоятельств</w:t>
      </w:r>
      <w:r w:rsidR="006926BF">
        <w:rPr>
          <w:sz w:val="28"/>
          <w:szCs w:val="28"/>
        </w:rPr>
        <w:t>, которые указаны в ст. 73 УПК РФ</w:t>
      </w:r>
      <w:r w:rsidRPr="00515409">
        <w:rPr>
          <w:sz w:val="28"/>
          <w:szCs w:val="28"/>
        </w:rPr>
        <w:t>. Доказыванию подлежат лишь те обстоятельства, которые имеют отношение к преступлению и которые позволяют правильно разрешить уголовное дело</w:t>
      </w:r>
      <w:r w:rsidR="006926BF">
        <w:rPr>
          <w:sz w:val="28"/>
          <w:szCs w:val="28"/>
        </w:rPr>
        <w:t>, данные обстоятельства называют в науке предметом доказывания</w:t>
      </w:r>
      <w:r w:rsidRPr="00515409">
        <w:rPr>
          <w:sz w:val="28"/>
          <w:szCs w:val="28"/>
        </w:rPr>
        <w:t>.</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Предмет доказывания</w:t>
      </w:r>
      <w:r w:rsidRPr="00515409">
        <w:rPr>
          <w:sz w:val="28"/>
          <w:szCs w:val="28"/>
        </w:rPr>
        <w:t xml:space="preserve"> – это круг обстоятельств, подлежащих доказыванию по каждому уголовному делу и необходимых для его разрешения по существу (ст. 73 УПК РФ).</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Структура предмета доказывания</w:t>
      </w:r>
      <w:r w:rsidRPr="00515409">
        <w:rPr>
          <w:sz w:val="28"/>
          <w:szCs w:val="28"/>
        </w:rPr>
        <w:t xml:space="preserve"> включает в себя главный факт и доказательственные факты. </w:t>
      </w:r>
      <w:r w:rsidRPr="00515409">
        <w:rPr>
          <w:i/>
          <w:sz w:val="28"/>
          <w:szCs w:val="28"/>
        </w:rPr>
        <w:t>Главный факт</w:t>
      </w:r>
      <w:r w:rsidRPr="00515409">
        <w:rPr>
          <w:sz w:val="28"/>
          <w:szCs w:val="28"/>
        </w:rPr>
        <w:t xml:space="preserve"> выделяют из круга обстоятельств, подлежащих доказыванию. Это – совокупность обстоятельств, относящихся к событию, действию или бездействию определённого лица и его виновности.</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«Главный факт» выражен в основных вопросах, стоящих перед судьями и присяжными заседателями (п. 1</w:t>
      </w:r>
      <w:r>
        <w:rPr>
          <w:sz w:val="28"/>
          <w:szCs w:val="28"/>
        </w:rPr>
        <w:t>-</w:t>
      </w:r>
      <w:r w:rsidRPr="00515409">
        <w:rPr>
          <w:sz w:val="28"/>
          <w:szCs w:val="28"/>
        </w:rPr>
        <w:t>4 ч. 1 ст. 299, ч. 1 ст. 339 УПК РФ). А именно:</w:t>
      </w:r>
    </w:p>
    <w:p w:rsidR="004443B0" w:rsidRPr="00515409" w:rsidRDefault="004443B0" w:rsidP="004443B0">
      <w:pPr>
        <w:widowControl w:val="0"/>
        <w:tabs>
          <w:tab w:val="left" w:pos="1080"/>
          <w:tab w:val="left" w:pos="7020"/>
        </w:tabs>
        <w:spacing w:line="360" w:lineRule="auto"/>
        <w:ind w:right="-6" w:firstLine="540"/>
        <w:jc w:val="both"/>
        <w:rPr>
          <w:sz w:val="28"/>
          <w:szCs w:val="28"/>
        </w:rPr>
      </w:pPr>
      <w:r w:rsidRPr="00515409">
        <w:rPr>
          <w:sz w:val="28"/>
          <w:szCs w:val="28"/>
        </w:rPr>
        <w:t>1) доказано ли, что деяние имело место;</w:t>
      </w:r>
    </w:p>
    <w:p w:rsidR="004443B0" w:rsidRPr="00515409" w:rsidRDefault="004443B0" w:rsidP="004443B0">
      <w:pPr>
        <w:widowControl w:val="0"/>
        <w:tabs>
          <w:tab w:val="left" w:pos="1080"/>
          <w:tab w:val="left" w:pos="7020"/>
        </w:tabs>
        <w:spacing w:line="360" w:lineRule="auto"/>
        <w:ind w:right="-6" w:firstLine="540"/>
        <w:jc w:val="both"/>
        <w:rPr>
          <w:sz w:val="28"/>
          <w:szCs w:val="28"/>
        </w:rPr>
      </w:pPr>
      <w:r w:rsidRPr="00515409">
        <w:rPr>
          <w:sz w:val="28"/>
          <w:szCs w:val="28"/>
        </w:rPr>
        <w:t>2) доказано ли, что это деяние совершил подсудимый;</w:t>
      </w:r>
    </w:p>
    <w:p w:rsidR="004443B0" w:rsidRPr="00515409" w:rsidRDefault="004443B0" w:rsidP="004443B0">
      <w:pPr>
        <w:widowControl w:val="0"/>
        <w:tabs>
          <w:tab w:val="left" w:pos="1080"/>
          <w:tab w:val="left" w:pos="7020"/>
        </w:tabs>
        <w:spacing w:line="360" w:lineRule="auto"/>
        <w:ind w:right="-6" w:firstLine="540"/>
        <w:jc w:val="both"/>
        <w:rPr>
          <w:sz w:val="28"/>
          <w:szCs w:val="28"/>
        </w:rPr>
      </w:pPr>
      <w:r w:rsidRPr="00515409">
        <w:rPr>
          <w:sz w:val="28"/>
          <w:szCs w:val="28"/>
        </w:rPr>
        <w:t>3) является ли это деяние преступлением;</w:t>
      </w:r>
    </w:p>
    <w:p w:rsidR="004443B0" w:rsidRPr="00515409" w:rsidRDefault="004443B0" w:rsidP="004443B0">
      <w:pPr>
        <w:widowControl w:val="0"/>
        <w:tabs>
          <w:tab w:val="left" w:pos="1080"/>
          <w:tab w:val="left" w:pos="7020"/>
        </w:tabs>
        <w:spacing w:line="360" w:lineRule="auto"/>
        <w:ind w:right="-6" w:firstLine="540"/>
        <w:jc w:val="both"/>
        <w:rPr>
          <w:sz w:val="28"/>
          <w:szCs w:val="28"/>
        </w:rPr>
      </w:pPr>
      <w:r w:rsidRPr="00515409">
        <w:rPr>
          <w:sz w:val="28"/>
          <w:szCs w:val="28"/>
        </w:rPr>
        <w:t>4) виновен ли подсудимый в совершении этого деяния.</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Из числа обстоятельств, перечисленных в ст. 73 УПК РФ, к обстоятельствам главного факта относятся первые четыре группы обстоятельств, а именно: событие преступления, виновность лица в его совершении, обстоятельства, характеризующие личность обвиняемого и устанавливающие характер и размер вреда, причинённого преступлением (п. 1</w:t>
      </w:r>
      <w:r>
        <w:rPr>
          <w:sz w:val="28"/>
          <w:szCs w:val="28"/>
        </w:rPr>
        <w:t>-</w:t>
      </w:r>
      <w:r w:rsidRPr="00515409">
        <w:rPr>
          <w:sz w:val="28"/>
          <w:szCs w:val="28"/>
        </w:rPr>
        <w:t>4 ч. 1 ст. 73 УПК РФ).</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Доказательственные факты</w:t>
      </w:r>
      <w:r w:rsidRPr="00515409">
        <w:rPr>
          <w:sz w:val="28"/>
          <w:szCs w:val="28"/>
        </w:rPr>
        <w:t xml:space="preserve"> – это обстоятельства, в своей совокупности позволяющие сделать логические выводы о наличии или отсутствии обстоятельств, входящих в главный факт (добросовестность свидетеля, алиби обвиняемого, добровольность дачи показаний, и т.д.). Среди доказательственных фактов особо выделяют так называемые общеизвестные факты, законом презюмируемые и преюдициально установленные факты.</w:t>
      </w:r>
    </w:p>
    <w:p w:rsidR="004443B0" w:rsidRPr="00515409" w:rsidRDefault="004443B0" w:rsidP="004443B0">
      <w:pPr>
        <w:pStyle w:val="u"/>
        <w:widowControl w:val="0"/>
        <w:spacing w:line="360" w:lineRule="auto"/>
        <w:ind w:firstLine="540"/>
        <w:rPr>
          <w:sz w:val="28"/>
          <w:szCs w:val="28"/>
        </w:rPr>
      </w:pPr>
      <w:r w:rsidRPr="00515409">
        <w:rPr>
          <w:sz w:val="28"/>
          <w:szCs w:val="28"/>
        </w:rPr>
        <w:t xml:space="preserve">Общеизвестные факты не подлежат собиранию, проверке и оценке, например, Москва – столица России. Доказывание презюмируемых и преюдициально установленных фактов обладает определённой спецификой. Так, законом презюмируется, т.е. изначально предполагается добропорядочность, добросовестность свидетеля, если же возникают в этом сомнения, информация проверяется. </w:t>
      </w:r>
      <w:bookmarkStart w:id="7" w:name="p1451"/>
      <w:bookmarkEnd w:id="7"/>
      <w:r w:rsidRPr="00515409">
        <w:rPr>
          <w:sz w:val="28"/>
          <w:szCs w:val="28"/>
        </w:rPr>
        <w:t>Обстоятельства, установленные вступившим в законную силу приговором либо иным вступившим в законную силу решением суда, принятым в рамках гражданского, арбитражного или административного судопроизводства, признаются судом, прокурором, следователем, дознавателем без дополнительной проверки. При этом такие приговор или решение не могут предрешать виновность лиц, не участвовавших ранее в рассматриваемом уголовном деле (ст. 90 УПК РФ).</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В уголовном процессе принято различать общий, особый и индивидуальный предметы доказывания.</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Общий предмет доказывания</w:t>
      </w:r>
      <w:r w:rsidRPr="00515409">
        <w:rPr>
          <w:sz w:val="28"/>
          <w:szCs w:val="28"/>
        </w:rPr>
        <w:t xml:space="preserve"> – это обстоятельства, предусмотренные ст. 73 УПК РФ. Он един на всех стадиях уголовного процесса. Это означает, что на стадии предварительного расследования установление ни одного из указанных обстоятельств не может быть отложено до судебного разбирательства. Обстоятельства, установленные на одной стадии, составляют предмет доказывания и на других стадиях процесса. Фактические обстоятельства, установленные на последующих стадиях процесса, могут быть такими же, как обстоятельства, установленные на предыдущей стадии, или могут быть иными. Последнее влечёт за собой изменение обвинения (ст. 252 УПК РФ), прекращение дела (ст. 239 УПК РФ), вынесение оправдательного приговора (ст. 302 УПК РФ). Совокупность обстоятельств, подлежащих доказыванию по уголовному делу, едина для всех уголовных дел и не зависит от квалификации преступления.</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Особый предмет доказывания</w:t>
      </w:r>
      <w:r w:rsidRPr="00515409">
        <w:rPr>
          <w:sz w:val="28"/>
          <w:szCs w:val="28"/>
        </w:rPr>
        <w:t xml:space="preserve"> выделяют с учётом особенностей производства по уголовным делам в отношении несовершеннолетних и производства о применении принудительных мер медицинского характера. Предмет доказывания по этим категориям дел несколько отличается и определяется специальными нормами уголовно-процессуального закона.</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При производстве по уголовному делу о преступлении, соверш</w:t>
      </w:r>
      <w:r>
        <w:rPr>
          <w:i/>
          <w:sz w:val="28"/>
          <w:szCs w:val="28"/>
        </w:rPr>
        <w:t>ё</w:t>
      </w:r>
      <w:r w:rsidRPr="00515409">
        <w:rPr>
          <w:i/>
          <w:sz w:val="28"/>
          <w:szCs w:val="28"/>
        </w:rPr>
        <w:t>нном несовершеннолетним</w:t>
      </w:r>
      <w:r w:rsidRPr="00515409">
        <w:rPr>
          <w:sz w:val="28"/>
          <w:szCs w:val="28"/>
        </w:rPr>
        <w:t>, наряду с обстоятельствами, указанными в ст. 73 УПК РФ, доказыванию подлежат:</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1) возраст несовершеннолетнего, число, месяц и год рождения;</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2) условия жизни и воспитания несовершеннолетнего, уровень психического развития и иные особенности его личности;</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3) влияние на несовершеннолетних старших по возрасту лиц;</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4) при наличии данных, свидетельствующих об отставании в психическом развитии, не связанном с психическим расстройством, устанавливается также, мог ли несовершеннолетний в полной мере осознавать фактический характер и общественную опасность своих действий (бездействия) или руководить ими (ст. 421 УПК РФ).</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Производство по таким делам есть разновидность усложнённой формы уголовного процесса. Законодатель её ввёл с целью установления дополнительных процессуальных гарантий для отдельных категорий правонарушителей.</w:t>
      </w:r>
    </w:p>
    <w:p w:rsidR="004443B0" w:rsidRPr="00515409" w:rsidRDefault="004443B0" w:rsidP="004443B0">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sz w:val="28"/>
          <w:szCs w:val="28"/>
        </w:rPr>
        <w:t>Все перечисленные обстоятельства тесно связаны с личностью несовершеннолетнего. Установление возраста необходимо для решения ряда вопросов, прежде всего, о возможности его привлечения к уголовной ответственности, а также о применении особенностей в порядке судопроизводства по уголовному делу, материально-правовых норм о сроках, видах и пределах наказания, месте и режиме его отбывания в случае осуждении подростка. Пленум Верховного Суда РФ подчеркнул, что установление возраста несовершеннолетнего обязательно, поскольку его возраст входит в число обстоятельств, подлежащих доказыванию, является одним из условий его уголовной ответственности (ст. 19, 20 УК РФ, п. 1 ч. 1 ст. 421, ст. 73 УПК РФ). Лицо считается достигшим возраста, с которого наступает уголовная ответственность, не в день рождения, а по его истечении, т.е. с ноля часов следующих суток. При установлении возраста несовершеннолетнего днем его рождения считается последний день того года, который определён экспертами, а при установлении возраста, исчисляемого числом лет, суду следует исходить из предлагаемого экспертами минимального возраста такого лица.</w:t>
      </w:r>
      <w:r w:rsidRPr="00515409">
        <w:rPr>
          <w:rStyle w:val="a8"/>
        </w:rPr>
        <w:footnoteReference w:id="4"/>
      </w:r>
    </w:p>
    <w:p w:rsidR="004443B0" w:rsidRPr="00515409" w:rsidRDefault="004443B0" w:rsidP="004443B0">
      <w:pPr>
        <w:widowControl w:val="0"/>
        <w:tabs>
          <w:tab w:val="left" w:pos="7020"/>
        </w:tabs>
        <w:spacing w:line="360" w:lineRule="auto"/>
        <w:ind w:right="-6" w:firstLine="540"/>
        <w:jc w:val="both"/>
        <w:rPr>
          <w:sz w:val="28"/>
          <w:szCs w:val="28"/>
        </w:rPr>
      </w:pPr>
      <w:r w:rsidRPr="00706DCD">
        <w:rPr>
          <w:sz w:val="28"/>
          <w:szCs w:val="28"/>
        </w:rPr>
        <w:t>Остальные носят личностно-характеризующий характер (специфика личностной адаптации подростка, особенности реагирования на стрессовые ситуации, система ценностей и самооценка несовершеннолетнего). Изучение личностных характеристик несовершеннолет</w:t>
      </w:r>
      <w:r w:rsidRPr="00515409">
        <w:rPr>
          <w:sz w:val="28"/>
          <w:szCs w:val="28"/>
        </w:rPr>
        <w:t>них преступников охватывает социально-демографические и образовательно-культурные показатели, потребности и интересы подростков, мотивы их поведения, эмоциональную сферу, моральные устои и убеждения. Образ жизни, среда, в которой живёт несовершеннолетний, значимы для установления причин и условий совершения преступления, смягчающих и отягчающих обстоятельств, психического отношения подростка к содеянному деянию, достаточности избрания мер воспитательного воздействия и т.д.</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Только установление всех обстоятельств, входящих в предмет доказывания по данной категории уголовных дел, позволяет решить вопрос о законности и допустимости привлечения несовершеннолетнего к уголовной ответственности.</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Игнорирование судом особенностей личности лица, совершившего преступное деяние, приводит к формальному разрешению дела, что вступает в противоречие с целями наказания. Так, по делу 14-летнего М., изнасиловавшего свою прабабушку, а потом задушившего её, была проведены судебно-психиатрическая экспертиза, которая установила, что М. вменяемый. Но в ходе производства по данному уголовному делу не была досконально изучена личность подростка, не были выявлены возможные отклонения в его психике. Не учитывалось, что мать М. бросила его маленьким, отец регулярно пил и избивал сына, прабабушка, у которой он жил в последнее время, тоже пила и постоянно его наказывала. Таким образом, личность несовершеннолетнего М. осталась неизученной, мотивы и причины совершения столь тяжкого преступления – неисследованными.</w:t>
      </w:r>
      <w:r w:rsidRPr="00515409">
        <w:rPr>
          <w:rStyle w:val="a8"/>
        </w:rPr>
        <w:footnoteReference w:id="5"/>
      </w:r>
      <w:r w:rsidRPr="00515409">
        <w:rPr>
          <w:sz w:val="28"/>
          <w:szCs w:val="28"/>
        </w:rPr>
        <w:t xml:space="preserve"> Вместе с тем особенности личности имеют определенную ценность не только для решения вопроса о наказании, но и с точки зрения эффективности наказания, а также возможности предупреждения совершения преступлений в будущем.</w:t>
      </w:r>
    </w:p>
    <w:p w:rsidR="004443B0" w:rsidRPr="00515409" w:rsidRDefault="004443B0" w:rsidP="004443B0">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sz w:val="28"/>
          <w:szCs w:val="28"/>
        </w:rPr>
        <w:t>Правовая защита несовершеннолетних, совершивших преступление, предполагает необходимость выявления обстоятельств, связанных с условиями жизни и воспитания каждого несовершеннолетнего, состоянием его здоровья, другими фактическими данными, а также с причинами совершения уголовно-наказуемых деяний (ст. 73, 421 УПК РФ).</w:t>
      </w:r>
      <w:r w:rsidRPr="00515409">
        <w:rPr>
          <w:rStyle w:val="a8"/>
        </w:rPr>
        <w:footnoteReference w:id="6"/>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 xml:space="preserve">Свою специфику имеет предмет доказывания по уголовным делам о совершении запрещённых уголовным законом деяний лицами в состоянии невменяемости или лицами, у которых после совершения преступления наступило психическое расстройство, делающее невозможным назначение наказания или его исполнение. </w:t>
      </w:r>
      <w:r w:rsidRPr="00515409">
        <w:rPr>
          <w:i/>
          <w:sz w:val="28"/>
          <w:szCs w:val="28"/>
        </w:rPr>
        <w:t>Производство о применении принудительных мер медицинского характера</w:t>
      </w:r>
      <w:r w:rsidRPr="00515409">
        <w:rPr>
          <w:sz w:val="28"/>
          <w:szCs w:val="28"/>
        </w:rPr>
        <w:t xml:space="preserve"> – это исключительное производство, связанное с психофизиологическими особенностями человека. По таким делам обязательно производство предварительного следствия, в ходе которого устанавливаются:</w:t>
      </w:r>
    </w:p>
    <w:p w:rsidR="004443B0" w:rsidRPr="00515409" w:rsidRDefault="004443B0" w:rsidP="004443B0">
      <w:pPr>
        <w:widowControl w:val="0"/>
        <w:spacing w:line="360" w:lineRule="auto"/>
        <w:ind w:right="-6" w:firstLine="540"/>
        <w:jc w:val="both"/>
        <w:rPr>
          <w:sz w:val="28"/>
          <w:szCs w:val="28"/>
        </w:rPr>
      </w:pPr>
      <w:r w:rsidRPr="00515409">
        <w:rPr>
          <w:sz w:val="28"/>
          <w:szCs w:val="28"/>
        </w:rPr>
        <w:t>1) время, место, способ и другие обстоятельства совершённого деяния;</w:t>
      </w:r>
    </w:p>
    <w:p w:rsidR="004443B0" w:rsidRPr="00515409" w:rsidRDefault="004443B0" w:rsidP="004443B0">
      <w:pPr>
        <w:widowControl w:val="0"/>
        <w:spacing w:line="360" w:lineRule="auto"/>
        <w:ind w:right="-6" w:firstLine="540"/>
        <w:jc w:val="both"/>
        <w:rPr>
          <w:sz w:val="28"/>
          <w:szCs w:val="28"/>
        </w:rPr>
      </w:pPr>
      <w:r w:rsidRPr="00515409">
        <w:rPr>
          <w:sz w:val="28"/>
          <w:szCs w:val="28"/>
        </w:rPr>
        <w:t>2) совершено ли деяние, запрещённое уголовным законом, данным лицом;</w:t>
      </w:r>
    </w:p>
    <w:p w:rsidR="004443B0" w:rsidRPr="00515409" w:rsidRDefault="004443B0" w:rsidP="004443B0">
      <w:pPr>
        <w:widowControl w:val="0"/>
        <w:spacing w:line="360" w:lineRule="auto"/>
        <w:ind w:right="-6" w:firstLine="540"/>
        <w:jc w:val="both"/>
        <w:rPr>
          <w:sz w:val="28"/>
          <w:szCs w:val="28"/>
        </w:rPr>
      </w:pPr>
      <w:r w:rsidRPr="00515409">
        <w:rPr>
          <w:sz w:val="28"/>
          <w:szCs w:val="28"/>
        </w:rPr>
        <w:t>3) характер и размер вреда, причинённого деянием;</w:t>
      </w:r>
    </w:p>
    <w:p w:rsidR="004443B0" w:rsidRPr="00515409" w:rsidRDefault="004443B0" w:rsidP="004443B0">
      <w:pPr>
        <w:widowControl w:val="0"/>
        <w:spacing w:line="360" w:lineRule="auto"/>
        <w:ind w:right="-6" w:firstLine="540"/>
        <w:jc w:val="both"/>
        <w:rPr>
          <w:sz w:val="28"/>
          <w:szCs w:val="28"/>
        </w:rPr>
      </w:pPr>
      <w:r w:rsidRPr="00515409">
        <w:rPr>
          <w:sz w:val="28"/>
          <w:szCs w:val="28"/>
        </w:rPr>
        <w:t>4) наличие у данного лица психических расстройств в прошлом, степень и характер психического заболевания в момент совершения деяния, запрещённого уголовным законом, или во время производства по уголовному делу;</w:t>
      </w:r>
    </w:p>
    <w:p w:rsidR="004443B0" w:rsidRPr="00515409" w:rsidRDefault="004443B0" w:rsidP="004443B0">
      <w:pPr>
        <w:widowControl w:val="0"/>
        <w:spacing w:line="360" w:lineRule="auto"/>
        <w:ind w:right="-6" w:firstLine="540"/>
        <w:jc w:val="both"/>
        <w:rPr>
          <w:sz w:val="28"/>
          <w:szCs w:val="28"/>
        </w:rPr>
      </w:pPr>
      <w:r w:rsidRPr="00515409">
        <w:rPr>
          <w:sz w:val="28"/>
          <w:szCs w:val="28"/>
        </w:rPr>
        <w:t>5) связано ли психическое расстройство лица с опасностью для него самого, других лиц либо возможностью причинения им иного существенного вреда (ч. 2 ст. 434 УПК РФ).</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При установлении обстоятельств, входящих в предмет доказывания по таким делам, особое внимание следует обращать на наличие, характер и степень опасности психического расстройства у лица до, в момент и после совершения общественно опасного деяния.</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Производство по делам об уголовно-наказуемых деяниях, требующих применения принудительных мер медицинского характера, строится с учётом исследования психических расстройств лиц, совершивших запрещённое уголовным законом деяние. Помимо общих обстоятельств его совершения выясняется наличие у лица, в отношении которого ведётся производство о применении принудительных мер медицинского характера, душевных заболеваний в прошлом и настоящем.</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Применение принудительных мер медицинского характера преследует две основные цели. Во-первых, медицинскую – излечение или улучшение состояния больных с психическими нарушениями, совершивших преступные деяния. Во-вторых, юридическую – предупреждение совершения психически больными лицами новых уголовно-наказуемых деяний, представляющих угрозу как для него самого, так и для окружающих.</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Основаниями применения принудительных мер медицинского характера в силу ст. 97 УК РФ являются общественная опасность психически больных лиц, совершивших преступные деяния, наличие психического расстройства, угроза причинения вреда больным лицом самому себе или другим гражданам. Суд, назначая принудительные меры медицинского характера, не определяет их продолжительность. Они осуществляются до полного излечения лица или стойкого улучшения его состояния.</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Таким образом, особенность предмета доказывания по таким делам заключается в том, что вместо обстоятельств, перечисленных в ст. 73 УПК РФ, подлежат доказыванию обстоятельства, указанные в ч. 2 ст. 434 УПК РФ.</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Индивидуальный предмет доказывания зависит от вида конкретного преступления и устанавливается по каждому уголовному делу.</w:t>
      </w:r>
    </w:p>
    <w:p w:rsidR="004443B0" w:rsidRPr="00515409" w:rsidRDefault="004443B0" w:rsidP="004443B0">
      <w:pPr>
        <w:widowControl w:val="0"/>
        <w:spacing w:line="360" w:lineRule="auto"/>
        <w:ind w:right="-6" w:firstLine="540"/>
        <w:jc w:val="both"/>
        <w:rPr>
          <w:sz w:val="28"/>
          <w:szCs w:val="28"/>
        </w:rPr>
      </w:pPr>
      <w:r w:rsidRPr="00515409">
        <w:rPr>
          <w:sz w:val="28"/>
          <w:szCs w:val="28"/>
        </w:rPr>
        <w:t>Рассмотрим, например, особенности доказывания</w:t>
      </w:r>
      <w:r w:rsidRPr="00515409">
        <w:rPr>
          <w:b/>
          <w:sz w:val="28"/>
          <w:szCs w:val="28"/>
        </w:rPr>
        <w:t xml:space="preserve"> </w:t>
      </w:r>
      <w:r w:rsidRPr="00515409">
        <w:rPr>
          <w:i/>
          <w:sz w:val="28"/>
          <w:szCs w:val="28"/>
        </w:rPr>
        <w:t>изнасилований</w:t>
      </w:r>
      <w:r w:rsidRPr="00515409">
        <w:rPr>
          <w:sz w:val="28"/>
          <w:szCs w:val="28"/>
        </w:rPr>
        <w:t>. В ходе их расследования необходимо установить ряд обстоятельств, круг которых в значительной мере определяется спецификой данных преступлений:</w:t>
      </w:r>
    </w:p>
    <w:p w:rsidR="004443B0" w:rsidRPr="00515409" w:rsidRDefault="004443B0" w:rsidP="004443B0">
      <w:pPr>
        <w:widowControl w:val="0"/>
        <w:numPr>
          <w:ilvl w:val="0"/>
          <w:numId w:val="11"/>
        </w:numPr>
        <w:tabs>
          <w:tab w:val="clear" w:pos="1755"/>
          <w:tab w:val="num" w:pos="1080"/>
        </w:tabs>
        <w:spacing w:line="360" w:lineRule="auto"/>
        <w:ind w:left="0" w:right="-6" w:firstLine="540"/>
        <w:jc w:val="both"/>
        <w:rPr>
          <w:sz w:val="28"/>
          <w:szCs w:val="28"/>
        </w:rPr>
      </w:pPr>
      <w:r w:rsidRPr="00515409">
        <w:rPr>
          <w:sz w:val="28"/>
          <w:szCs w:val="28"/>
        </w:rPr>
        <w:t>обстановка совершения преступления и, прежде всего, место и время совершения деяния. Подлежит выяснению точное место совершения преступных действий: точный адрес жилого или иного помещения, месторасположение территории, прилегающей к жилому помещению, либо координаты участка местности, автомобиль и место его стоянки и т.п. Выясняется точное время совершения преступления: день, час, по возможности минуты, а также продолжительность совершения преступления. Количество таких преступлений возрастает в праздничные и выходные дни;</w:t>
      </w:r>
    </w:p>
    <w:p w:rsidR="004443B0" w:rsidRPr="00515409" w:rsidRDefault="004443B0" w:rsidP="004443B0">
      <w:pPr>
        <w:widowControl w:val="0"/>
        <w:numPr>
          <w:ilvl w:val="0"/>
          <w:numId w:val="11"/>
        </w:numPr>
        <w:tabs>
          <w:tab w:val="clear" w:pos="1755"/>
          <w:tab w:val="num" w:pos="1080"/>
        </w:tabs>
        <w:spacing w:line="360" w:lineRule="auto"/>
        <w:ind w:left="0" w:right="-6" w:firstLine="540"/>
        <w:jc w:val="both"/>
        <w:rPr>
          <w:sz w:val="28"/>
          <w:szCs w:val="28"/>
        </w:rPr>
      </w:pPr>
      <w:r w:rsidRPr="00515409">
        <w:rPr>
          <w:sz w:val="28"/>
          <w:szCs w:val="28"/>
        </w:rPr>
        <w:t>личность жертвы, характеризующие её данные, состояние в момент совершения преступления (например, наличие беспомощного состояния, его характер и причины возникновения, состояние алкогольного или наркотического опьянения, находясь в беспомощном состоянии, сознавала ли она характер совершаемых преступных действий). Существенное значение имеют образ жизни и поведенческие особенности потерпевшей, могущие спровоцировать противоправные действия – случайные знакомства, поездки в автомобиле с незнакомыми людьми, вызывающая одежда и т.д., а также при каких обстоятельствах она оказалась на месте преступления, знакома ли с насильником и в каких отношениях с ним состоит;</w:t>
      </w:r>
    </w:p>
    <w:p w:rsidR="004443B0" w:rsidRPr="00515409" w:rsidRDefault="004443B0" w:rsidP="004443B0">
      <w:pPr>
        <w:widowControl w:val="0"/>
        <w:numPr>
          <w:ilvl w:val="0"/>
          <w:numId w:val="11"/>
        </w:numPr>
        <w:tabs>
          <w:tab w:val="clear" w:pos="1755"/>
          <w:tab w:val="num" w:pos="1080"/>
        </w:tabs>
        <w:spacing w:line="360" w:lineRule="auto"/>
        <w:ind w:left="0" w:right="-6" w:firstLine="540"/>
        <w:jc w:val="both"/>
        <w:rPr>
          <w:sz w:val="28"/>
          <w:szCs w:val="28"/>
        </w:rPr>
      </w:pPr>
      <w:r w:rsidRPr="00515409">
        <w:rPr>
          <w:sz w:val="28"/>
          <w:szCs w:val="28"/>
        </w:rPr>
        <w:t>действия виновного по подготовке преступления, т.е. действия, направленные на поиск женщины как объекта преступного посягательства, приискание удобного места, если необходимо – транспортного средства, приведение жертвы в состояние алкогольного или наркотического опьянения, завлечение женщины в укромное место обманным путём и др.;</w:t>
      </w:r>
    </w:p>
    <w:p w:rsidR="004443B0" w:rsidRPr="00515409" w:rsidRDefault="004443B0" w:rsidP="004443B0">
      <w:pPr>
        <w:widowControl w:val="0"/>
        <w:numPr>
          <w:ilvl w:val="0"/>
          <w:numId w:val="11"/>
        </w:numPr>
        <w:tabs>
          <w:tab w:val="clear" w:pos="1755"/>
          <w:tab w:val="num" w:pos="1080"/>
        </w:tabs>
        <w:spacing w:line="360" w:lineRule="auto"/>
        <w:ind w:left="0" w:right="-6" w:firstLine="540"/>
        <w:jc w:val="both"/>
        <w:rPr>
          <w:sz w:val="28"/>
          <w:szCs w:val="28"/>
        </w:rPr>
      </w:pPr>
      <w:r w:rsidRPr="00515409">
        <w:rPr>
          <w:sz w:val="28"/>
          <w:szCs w:val="28"/>
        </w:rPr>
        <w:t>механизм совершения преступления – непосредственные, конкретные действия, направленные на реализацию преступного умысла: характер насилия, реальность угроз насильника и особенности их восприятия пострадавшей, характер и активность сопротивления жертвы, способ преодоления сопротивления жертвы, сочетание физического и психического насилия, использование насильником подручных средств и другие обстоятельства, если преступление было совершено группой лиц, устанавливается роль каждого участника в его совершении;</w:t>
      </w:r>
    </w:p>
    <w:p w:rsidR="004443B0" w:rsidRPr="00515409" w:rsidRDefault="004443B0" w:rsidP="004443B0">
      <w:pPr>
        <w:widowControl w:val="0"/>
        <w:numPr>
          <w:ilvl w:val="0"/>
          <w:numId w:val="11"/>
        </w:numPr>
        <w:tabs>
          <w:tab w:val="clear" w:pos="1755"/>
          <w:tab w:val="num" w:pos="1080"/>
        </w:tabs>
        <w:spacing w:line="360" w:lineRule="auto"/>
        <w:ind w:left="0" w:right="-6" w:firstLine="540"/>
        <w:jc w:val="both"/>
        <w:rPr>
          <w:sz w:val="28"/>
          <w:szCs w:val="28"/>
        </w:rPr>
      </w:pPr>
      <w:r w:rsidRPr="00515409">
        <w:rPr>
          <w:sz w:val="28"/>
          <w:szCs w:val="28"/>
        </w:rPr>
        <w:t>действия по сокрытию следов преступления, в них часто принимают участие обе стороны: насильник и жертва (моется тело, стирается одежда и т.п., тем самым уничтожаются следы крови, спермы и т.д.). Типичные материальные следы изнасилований быстро исчезают, обнаруживаются не позднее 4-5 суток; следы на теле жертвы (телесные повреждения) сохраняются несколько дольше – 6…14 дней, особое внимание нужно уделять микроследам;</w:t>
      </w:r>
    </w:p>
    <w:p w:rsidR="004443B0" w:rsidRPr="00515409" w:rsidRDefault="004443B0" w:rsidP="004443B0">
      <w:pPr>
        <w:widowControl w:val="0"/>
        <w:numPr>
          <w:ilvl w:val="0"/>
          <w:numId w:val="11"/>
        </w:numPr>
        <w:tabs>
          <w:tab w:val="clear" w:pos="1755"/>
          <w:tab w:val="num" w:pos="1080"/>
        </w:tabs>
        <w:spacing w:line="360" w:lineRule="auto"/>
        <w:ind w:left="0" w:right="-6" w:firstLine="540"/>
        <w:jc w:val="both"/>
        <w:rPr>
          <w:sz w:val="28"/>
          <w:szCs w:val="28"/>
        </w:rPr>
      </w:pPr>
      <w:r w:rsidRPr="00515409">
        <w:rPr>
          <w:sz w:val="28"/>
          <w:szCs w:val="28"/>
        </w:rPr>
        <w:t>наличие причинной связи между действиями преступника и наступившими последствиями. Возможны тяжкие последствия: наступление беременности или, наоборот, прерывание беременности; заболевание венерической болезнью, СПИДом, гепатитом и т.п.; суицид и др.;</w:t>
      </w:r>
    </w:p>
    <w:p w:rsidR="004443B0" w:rsidRPr="00515409" w:rsidRDefault="004443B0" w:rsidP="004443B0">
      <w:pPr>
        <w:widowControl w:val="0"/>
        <w:numPr>
          <w:ilvl w:val="0"/>
          <w:numId w:val="11"/>
        </w:numPr>
        <w:tabs>
          <w:tab w:val="clear" w:pos="1755"/>
          <w:tab w:val="num" w:pos="1080"/>
        </w:tabs>
        <w:spacing w:line="360" w:lineRule="auto"/>
        <w:ind w:left="0" w:right="-6" w:firstLine="540"/>
        <w:jc w:val="both"/>
        <w:rPr>
          <w:sz w:val="28"/>
          <w:szCs w:val="28"/>
        </w:rPr>
      </w:pPr>
      <w:r w:rsidRPr="00515409">
        <w:rPr>
          <w:sz w:val="28"/>
          <w:szCs w:val="28"/>
        </w:rPr>
        <w:t>характер умысла виновного, цели и мотивы его действий. Основным мотивом выступает желание удовлетворить половую страсть, но иногда встречаются и другие, например, месть или хулиганские побуждения;</w:t>
      </w:r>
    </w:p>
    <w:p w:rsidR="004443B0" w:rsidRPr="00515409" w:rsidRDefault="004443B0" w:rsidP="004443B0">
      <w:pPr>
        <w:widowControl w:val="0"/>
        <w:numPr>
          <w:ilvl w:val="0"/>
          <w:numId w:val="11"/>
        </w:numPr>
        <w:tabs>
          <w:tab w:val="clear" w:pos="1755"/>
          <w:tab w:val="num" w:pos="1080"/>
        </w:tabs>
        <w:spacing w:line="360" w:lineRule="auto"/>
        <w:ind w:left="0" w:right="-6" w:firstLine="540"/>
        <w:jc w:val="both"/>
        <w:rPr>
          <w:sz w:val="28"/>
          <w:szCs w:val="28"/>
        </w:rPr>
      </w:pPr>
      <w:r w:rsidRPr="00515409">
        <w:rPr>
          <w:sz w:val="28"/>
          <w:szCs w:val="28"/>
        </w:rPr>
        <w:t>личность виновного, характеризующие его данные. Отмечается рост участия в таких преступлениях лиц молодого возраста и несовершеннолетних, совершение преступлений группой, «стаей». Личность насильника всё чаще характеризуется пристрастием к алкоголю или наркотикам, неустойчивой психикой, нередко с психическими аномалиями. Нередко изнасилование сопровождается жестоким обращением с жертвой, пытками, убийством пострадавшей с надругательством над трупом.</w:t>
      </w:r>
    </w:p>
    <w:p w:rsidR="004443B0" w:rsidRPr="00515409" w:rsidRDefault="004443B0" w:rsidP="004443B0">
      <w:pPr>
        <w:widowControl w:val="0"/>
        <w:spacing w:line="384" w:lineRule="auto"/>
        <w:ind w:firstLine="540"/>
        <w:jc w:val="both"/>
        <w:rPr>
          <w:sz w:val="28"/>
          <w:szCs w:val="28"/>
        </w:rPr>
      </w:pPr>
      <w:r w:rsidRPr="00515409">
        <w:rPr>
          <w:sz w:val="28"/>
          <w:szCs w:val="28"/>
        </w:rPr>
        <w:t xml:space="preserve">Помимо установления общего, специального и индивидуального предмета доказывания в процессе производства по уголовному делу необходимо доказывать определённые совокупности обстоятельств для принятия промежуточных решений, так называемый </w:t>
      </w:r>
      <w:r w:rsidRPr="009F1360">
        <w:rPr>
          <w:i/>
          <w:sz w:val="28"/>
          <w:szCs w:val="28"/>
        </w:rPr>
        <w:t>локальный предмет доказывания</w:t>
      </w:r>
      <w:r w:rsidRPr="00515409">
        <w:rPr>
          <w:sz w:val="28"/>
          <w:szCs w:val="28"/>
        </w:rPr>
        <w:t>. При производстве по уголовному делу подлежат доказыванию, в частности, основания для задержания подозреваемого (ч.1 ст. 91 УПК РФ), основания для избрания конкретной меры пресечения (ч. 1 ст. 97 УПК РФ), основания для производства обыска (ст. 182 УПК РФ), основания для приостановления либо возобновления предварительного расследования (ст. 208, 211 УПК РФ), основания для назначения закрытого судебного заседания (ч. 2 ст. 241 УПК РФ).</w:t>
      </w:r>
    </w:p>
    <w:p w:rsidR="004443B0" w:rsidRPr="00515409" w:rsidRDefault="004443B0" w:rsidP="004443B0">
      <w:pPr>
        <w:widowControl w:val="0"/>
        <w:autoSpaceDE w:val="0"/>
        <w:autoSpaceDN w:val="0"/>
        <w:adjustRightInd w:val="0"/>
        <w:spacing w:line="360" w:lineRule="auto"/>
        <w:ind w:firstLine="539"/>
        <w:jc w:val="both"/>
        <w:rPr>
          <w:b/>
          <w:sz w:val="28"/>
          <w:szCs w:val="28"/>
        </w:rPr>
      </w:pPr>
      <w:r w:rsidRPr="00515409">
        <w:rPr>
          <w:b/>
          <w:sz w:val="28"/>
          <w:szCs w:val="28"/>
        </w:rPr>
        <w:t>Содержание предмета доказывания</w:t>
      </w:r>
    </w:p>
    <w:p w:rsidR="004443B0" w:rsidRPr="00515409" w:rsidRDefault="004443B0" w:rsidP="004443B0">
      <w:pPr>
        <w:widowControl w:val="0"/>
        <w:tabs>
          <w:tab w:val="left" w:pos="7020"/>
        </w:tabs>
        <w:spacing w:line="360" w:lineRule="auto"/>
        <w:ind w:right="-6" w:firstLine="539"/>
        <w:jc w:val="both"/>
        <w:rPr>
          <w:sz w:val="28"/>
          <w:szCs w:val="28"/>
        </w:rPr>
      </w:pPr>
      <w:r w:rsidRPr="00515409">
        <w:rPr>
          <w:i/>
          <w:sz w:val="28"/>
          <w:szCs w:val="28"/>
        </w:rPr>
        <w:t>Содержание предмета доказывания</w:t>
      </w:r>
      <w:r w:rsidRPr="00515409">
        <w:rPr>
          <w:sz w:val="28"/>
          <w:szCs w:val="28"/>
        </w:rPr>
        <w:t xml:space="preserve"> в силу прямого указания уголовно-процессуального закона (ст. 73 УПК РФ) составляют:</w:t>
      </w:r>
    </w:p>
    <w:p w:rsidR="004443B0" w:rsidRPr="00515409" w:rsidRDefault="004443B0" w:rsidP="004443B0">
      <w:pPr>
        <w:widowControl w:val="0"/>
        <w:tabs>
          <w:tab w:val="left" w:pos="1080"/>
        </w:tabs>
        <w:spacing w:line="360" w:lineRule="auto"/>
        <w:ind w:right="-6" w:firstLine="539"/>
        <w:jc w:val="both"/>
        <w:rPr>
          <w:sz w:val="28"/>
          <w:szCs w:val="28"/>
        </w:rPr>
      </w:pPr>
      <w:r w:rsidRPr="00515409">
        <w:rPr>
          <w:sz w:val="28"/>
          <w:szCs w:val="28"/>
        </w:rPr>
        <w:t>1) событие преступления (время, место, способ и другие обстоятельства совершения преступления);</w:t>
      </w:r>
    </w:p>
    <w:p w:rsidR="004443B0" w:rsidRPr="00515409" w:rsidRDefault="004443B0" w:rsidP="004443B0">
      <w:pPr>
        <w:widowControl w:val="0"/>
        <w:tabs>
          <w:tab w:val="left" w:pos="1080"/>
        </w:tabs>
        <w:spacing w:line="360" w:lineRule="auto"/>
        <w:ind w:right="-262" w:firstLine="540"/>
        <w:jc w:val="both"/>
        <w:rPr>
          <w:sz w:val="28"/>
          <w:szCs w:val="28"/>
        </w:rPr>
      </w:pPr>
      <w:r w:rsidRPr="00515409">
        <w:rPr>
          <w:sz w:val="28"/>
          <w:szCs w:val="28"/>
        </w:rPr>
        <w:t>2) виновность лица в совершении преступления, форма его вины и мотивы;</w:t>
      </w:r>
    </w:p>
    <w:p w:rsidR="004443B0" w:rsidRPr="00515409" w:rsidRDefault="004443B0" w:rsidP="004443B0">
      <w:pPr>
        <w:widowControl w:val="0"/>
        <w:tabs>
          <w:tab w:val="left" w:pos="1080"/>
        </w:tabs>
        <w:spacing w:line="360" w:lineRule="auto"/>
        <w:ind w:right="-6" w:firstLine="540"/>
        <w:jc w:val="both"/>
        <w:rPr>
          <w:sz w:val="28"/>
          <w:szCs w:val="28"/>
        </w:rPr>
      </w:pPr>
      <w:r w:rsidRPr="00515409">
        <w:rPr>
          <w:sz w:val="28"/>
          <w:szCs w:val="28"/>
        </w:rPr>
        <w:t>3) обстоятельства, характеризующие личность обвиняемого;</w:t>
      </w:r>
    </w:p>
    <w:p w:rsidR="004443B0" w:rsidRPr="00515409" w:rsidRDefault="004443B0" w:rsidP="004443B0">
      <w:pPr>
        <w:widowControl w:val="0"/>
        <w:tabs>
          <w:tab w:val="left" w:pos="1080"/>
        </w:tabs>
        <w:spacing w:line="360" w:lineRule="auto"/>
        <w:ind w:right="-6" w:firstLine="540"/>
        <w:jc w:val="both"/>
        <w:rPr>
          <w:sz w:val="28"/>
          <w:szCs w:val="28"/>
        </w:rPr>
      </w:pPr>
      <w:r w:rsidRPr="00515409">
        <w:rPr>
          <w:sz w:val="28"/>
          <w:szCs w:val="28"/>
        </w:rPr>
        <w:t>4) характер и размер вреда, причинённого преступлением;</w:t>
      </w:r>
    </w:p>
    <w:p w:rsidR="004443B0" w:rsidRPr="00515409" w:rsidRDefault="004443B0" w:rsidP="004443B0">
      <w:pPr>
        <w:widowControl w:val="0"/>
        <w:tabs>
          <w:tab w:val="left" w:pos="1080"/>
        </w:tabs>
        <w:spacing w:line="360" w:lineRule="auto"/>
        <w:ind w:right="-6" w:firstLine="540"/>
        <w:jc w:val="both"/>
        <w:rPr>
          <w:sz w:val="28"/>
          <w:szCs w:val="28"/>
        </w:rPr>
      </w:pPr>
      <w:r w:rsidRPr="00515409">
        <w:rPr>
          <w:sz w:val="28"/>
          <w:szCs w:val="28"/>
        </w:rPr>
        <w:t>5) обстоятельства, исключающие преступность и наказуемость деяния;</w:t>
      </w:r>
    </w:p>
    <w:p w:rsidR="004443B0" w:rsidRPr="00515409" w:rsidRDefault="004443B0" w:rsidP="004443B0">
      <w:pPr>
        <w:widowControl w:val="0"/>
        <w:tabs>
          <w:tab w:val="left" w:pos="1080"/>
        </w:tabs>
        <w:spacing w:line="360" w:lineRule="auto"/>
        <w:ind w:right="-6" w:firstLine="540"/>
        <w:jc w:val="both"/>
        <w:rPr>
          <w:sz w:val="28"/>
          <w:szCs w:val="28"/>
        </w:rPr>
      </w:pPr>
      <w:r w:rsidRPr="00515409">
        <w:rPr>
          <w:sz w:val="28"/>
          <w:szCs w:val="28"/>
        </w:rPr>
        <w:t>6) обстоятельства, смягчающие и отягчающие наказание;</w:t>
      </w:r>
    </w:p>
    <w:p w:rsidR="004443B0" w:rsidRPr="00515409" w:rsidRDefault="004443B0" w:rsidP="004443B0">
      <w:pPr>
        <w:widowControl w:val="0"/>
        <w:tabs>
          <w:tab w:val="left" w:pos="1080"/>
        </w:tabs>
        <w:spacing w:line="360" w:lineRule="auto"/>
        <w:ind w:right="-6" w:firstLine="540"/>
        <w:jc w:val="both"/>
        <w:rPr>
          <w:sz w:val="28"/>
          <w:szCs w:val="28"/>
        </w:rPr>
      </w:pPr>
      <w:r w:rsidRPr="00515409">
        <w:rPr>
          <w:sz w:val="28"/>
          <w:szCs w:val="28"/>
        </w:rPr>
        <w:t>7) обстоятельства, которые могут повлечь за собой освобождение от уголовной ответственности и наказания;</w:t>
      </w:r>
    </w:p>
    <w:p w:rsidR="004443B0" w:rsidRPr="00515409" w:rsidRDefault="004443B0" w:rsidP="004443B0">
      <w:pPr>
        <w:widowControl w:val="0"/>
        <w:tabs>
          <w:tab w:val="left" w:pos="1080"/>
        </w:tabs>
        <w:spacing w:line="360" w:lineRule="auto"/>
        <w:ind w:right="-6" w:firstLine="540"/>
        <w:jc w:val="both"/>
        <w:rPr>
          <w:sz w:val="28"/>
          <w:szCs w:val="28"/>
        </w:rPr>
      </w:pPr>
      <w:r w:rsidRPr="00515409">
        <w:rPr>
          <w:sz w:val="28"/>
          <w:szCs w:val="28"/>
        </w:rPr>
        <w:t>8) обстоятельства, подтверждающие, что имущество, подлежащее конфискации в соответствии со ст. 104</w:t>
      </w:r>
      <w:r w:rsidRPr="00515409">
        <w:rPr>
          <w:sz w:val="28"/>
          <w:szCs w:val="28"/>
          <w:vertAlign w:val="superscript"/>
        </w:rPr>
        <w:t>1</w:t>
      </w:r>
      <w:r w:rsidRPr="00515409">
        <w:rPr>
          <w:sz w:val="28"/>
          <w:szCs w:val="28"/>
        </w:rPr>
        <w:t xml:space="preserve"> УК РФ, получено в результате совершения преступления или является доходами от этого имущества либо использовалось или предназначалось для использования в качестве орудия преступления либо для финансирования терроризма, организованной группы, незаконного вооруженного формирования, преступного сообщества (преступной организации);</w:t>
      </w:r>
    </w:p>
    <w:p w:rsidR="004443B0" w:rsidRPr="00515409" w:rsidRDefault="004443B0" w:rsidP="004443B0">
      <w:pPr>
        <w:widowControl w:val="0"/>
        <w:tabs>
          <w:tab w:val="left" w:pos="1080"/>
        </w:tabs>
        <w:spacing w:line="360" w:lineRule="auto"/>
        <w:ind w:right="-6" w:firstLine="540"/>
        <w:jc w:val="both"/>
        <w:rPr>
          <w:sz w:val="28"/>
          <w:szCs w:val="28"/>
        </w:rPr>
      </w:pPr>
      <w:r w:rsidRPr="00515409">
        <w:rPr>
          <w:sz w:val="28"/>
          <w:szCs w:val="28"/>
        </w:rPr>
        <w:t>9) обстоятельства, способствовавшие совершению преступления.</w:t>
      </w:r>
    </w:p>
    <w:p w:rsidR="004443B0" w:rsidRPr="00515409" w:rsidRDefault="004443B0" w:rsidP="004443B0">
      <w:pPr>
        <w:widowControl w:val="0"/>
        <w:spacing w:line="360" w:lineRule="auto"/>
        <w:ind w:right="-6" w:firstLine="540"/>
        <w:jc w:val="both"/>
        <w:rPr>
          <w:sz w:val="28"/>
          <w:szCs w:val="28"/>
        </w:rPr>
      </w:pPr>
      <w:r w:rsidRPr="00515409">
        <w:rPr>
          <w:sz w:val="28"/>
          <w:szCs w:val="28"/>
        </w:rPr>
        <w:t>Обстоятельства, подлежащие доказыванию, соотносятся с элементами состава преступления, которые предусмотрены наукой уголовного права. Событие преступления, характер и размер вреда, причинённого преступлением, – с объектом и объективной стороной деяния. Виновность лица в совершении преступления, форма его вины и мотивы, обстоятельства, характеризующие личность обвиняемого, – с субъектом и субъективной стороной состава преступления. Состав преступления выступает основным содержанием предмета доказывания. Однако предмет доказывания и состав преступления не являются тождественными понятиями. Правильная уголовно-правовая квалификация деяния является следствием надлежащего установления обстоятельств, подлежащих доказыванию.</w:t>
      </w:r>
    </w:p>
    <w:p w:rsidR="004443B0" w:rsidRPr="00515409" w:rsidRDefault="004443B0" w:rsidP="004443B0">
      <w:pPr>
        <w:widowControl w:val="0"/>
        <w:spacing w:line="360" w:lineRule="auto"/>
        <w:ind w:right="-6" w:firstLine="540"/>
        <w:jc w:val="both"/>
        <w:rPr>
          <w:sz w:val="28"/>
          <w:szCs w:val="28"/>
        </w:rPr>
      </w:pPr>
      <w:r w:rsidRPr="00515409">
        <w:rPr>
          <w:sz w:val="28"/>
          <w:szCs w:val="28"/>
        </w:rPr>
        <w:t xml:space="preserve">Помимо </w:t>
      </w:r>
      <w:r w:rsidRPr="00515409">
        <w:rPr>
          <w:i/>
          <w:sz w:val="28"/>
          <w:szCs w:val="28"/>
        </w:rPr>
        <w:t>обстоятельств, подлежащих доказыванию,</w:t>
      </w:r>
      <w:r w:rsidRPr="00515409">
        <w:rPr>
          <w:sz w:val="28"/>
          <w:szCs w:val="28"/>
        </w:rPr>
        <w:t xml:space="preserve"> в законе упоминаются </w:t>
      </w:r>
      <w:r w:rsidRPr="00515409">
        <w:rPr>
          <w:i/>
          <w:sz w:val="28"/>
          <w:szCs w:val="28"/>
        </w:rPr>
        <w:t>иные обстоятельства, имеющие значение для уголовного дела</w:t>
      </w:r>
      <w:r w:rsidRPr="00515409">
        <w:rPr>
          <w:sz w:val="28"/>
          <w:szCs w:val="28"/>
        </w:rPr>
        <w:t xml:space="preserve"> (ч. 1 ст. 74 УПК РФ). Под последними понимают «промежуточные факты», которые сами по себе не позволяют установить элементы состава преступления и иные имеющие уголовно-правовое значение обстоятельства, но которые позволяют более эффективно установить обстоятельства, указанные в ст. 73 УПК РФ.</w:t>
      </w:r>
    </w:p>
    <w:p w:rsidR="004443B0" w:rsidRPr="00515409" w:rsidRDefault="004443B0" w:rsidP="004443B0">
      <w:pPr>
        <w:pStyle w:val="u"/>
        <w:widowControl w:val="0"/>
        <w:spacing w:line="360" w:lineRule="auto"/>
        <w:ind w:firstLine="540"/>
        <w:rPr>
          <w:sz w:val="28"/>
          <w:szCs w:val="28"/>
        </w:rPr>
      </w:pPr>
      <w:r w:rsidRPr="00515409">
        <w:rPr>
          <w:sz w:val="28"/>
          <w:szCs w:val="28"/>
        </w:rPr>
        <w:t xml:space="preserve">По всем уголовным делам подлежит доказыванию </w:t>
      </w:r>
      <w:r w:rsidRPr="00515409">
        <w:rPr>
          <w:i/>
          <w:sz w:val="28"/>
          <w:szCs w:val="28"/>
        </w:rPr>
        <w:t>событие</w:t>
      </w:r>
      <w:r w:rsidRPr="00515409">
        <w:rPr>
          <w:sz w:val="28"/>
          <w:szCs w:val="28"/>
        </w:rPr>
        <w:t xml:space="preserve"> </w:t>
      </w:r>
      <w:r w:rsidRPr="00515409">
        <w:rPr>
          <w:i/>
          <w:sz w:val="28"/>
          <w:szCs w:val="28"/>
        </w:rPr>
        <w:t>преступления</w:t>
      </w:r>
      <w:r w:rsidRPr="00515409">
        <w:rPr>
          <w:sz w:val="28"/>
          <w:szCs w:val="28"/>
        </w:rPr>
        <w:t>, т.е. сам факт совершения того или иного преступного деяния (действия или бездействия), а также индивидуализирующие его обстоятельства: время, место, способ и др. Действие выражается в активном поведении лица, вызвавшем изменения в окружающей среде. Бездействие (пассивное поведение человека) характеризуется отсутствием изменений в реальной действительности в тех случаях, когда это требовалось для ликвидации общественно-опасных последствий (например, неоказание помощи больному – ст. 124 УК РФ; оставление в опасности – ст. 125 УК РФ; злостное уклонение от уплаты средств на содержание детей или нетрудоспособных родителей – ст. 157 УК РФ</w:t>
      </w:r>
      <w:bookmarkStart w:id="8" w:name="p1434"/>
      <w:bookmarkStart w:id="9" w:name="p1436"/>
      <w:bookmarkEnd w:id="8"/>
      <w:bookmarkEnd w:id="9"/>
      <w:r w:rsidRPr="00515409">
        <w:rPr>
          <w:sz w:val="28"/>
          <w:szCs w:val="28"/>
        </w:rPr>
        <w:t>).</w:t>
      </w:r>
    </w:p>
    <w:p w:rsidR="004443B0" w:rsidRPr="00515409" w:rsidRDefault="004443B0" w:rsidP="004443B0">
      <w:pPr>
        <w:widowControl w:val="0"/>
        <w:spacing w:line="360" w:lineRule="auto"/>
        <w:ind w:right="-6" w:firstLine="540"/>
        <w:jc w:val="both"/>
        <w:rPr>
          <w:sz w:val="28"/>
          <w:szCs w:val="28"/>
        </w:rPr>
      </w:pPr>
      <w:r w:rsidRPr="00515409">
        <w:rPr>
          <w:i/>
          <w:sz w:val="28"/>
          <w:szCs w:val="28"/>
        </w:rPr>
        <w:t xml:space="preserve">Время совершения преступления </w:t>
      </w:r>
      <w:r w:rsidRPr="00515409">
        <w:rPr>
          <w:sz w:val="28"/>
          <w:szCs w:val="28"/>
        </w:rPr>
        <w:t>как уголовно-процессуальная категория понимается в нескольких значениях. Во-первых, как конкретное время в течение суток, в которое произошло преступное деяние. По каждому уголовному делу должно быть установлено время начала и окончания преступления с максимально возможной точностью.</w:t>
      </w:r>
    </w:p>
    <w:p w:rsidR="004443B0" w:rsidRPr="00515409" w:rsidRDefault="004443B0" w:rsidP="004443B0">
      <w:pPr>
        <w:widowControl w:val="0"/>
        <w:spacing w:line="360" w:lineRule="auto"/>
        <w:ind w:right="-6" w:firstLine="540"/>
        <w:jc w:val="both"/>
        <w:rPr>
          <w:sz w:val="28"/>
          <w:szCs w:val="28"/>
        </w:rPr>
      </w:pPr>
      <w:r w:rsidRPr="00515409">
        <w:rPr>
          <w:sz w:val="28"/>
          <w:szCs w:val="28"/>
        </w:rPr>
        <w:t>Во-вторых, как особый временной режим, который свидетельствует о повышенной общественной опасности деяния. К особым периодам российский уголовный закон относит военное время. Согласно ч. 3 ст. 331 УК РФ уголовная ответственность за преступления против военной службы, совершённые в военное время либо в боевой обстановке, определяется законодательством Российской Федерации военного времени.</w:t>
      </w:r>
    </w:p>
    <w:p w:rsidR="004443B0" w:rsidRPr="00515409" w:rsidRDefault="004443B0" w:rsidP="004443B0">
      <w:pPr>
        <w:widowControl w:val="0"/>
        <w:spacing w:line="360" w:lineRule="auto"/>
        <w:ind w:right="-6" w:firstLine="540"/>
        <w:jc w:val="both"/>
        <w:rPr>
          <w:sz w:val="28"/>
          <w:szCs w:val="28"/>
        </w:rPr>
      </w:pPr>
      <w:r w:rsidRPr="00515409">
        <w:rPr>
          <w:sz w:val="28"/>
          <w:szCs w:val="28"/>
        </w:rPr>
        <w:t>В-третьих, существенное значение в расследовании преступлений имеет наличие определённых обстоятельств, связанных с тем или иным промежутком времени, которые возникают в тех случаях, когда лицо в течение этого периода приобретает статус специального субъекта преступления. Например, субъектом получения взятки (ст. 290 УК РФ) может быть лицо, исполняющее полномочия присяжного заседателя во время рассмотрения этого уголовного дела в суде с участием присяжных заседателей.</w:t>
      </w:r>
    </w:p>
    <w:p w:rsidR="004443B0" w:rsidRPr="00515409" w:rsidRDefault="004443B0" w:rsidP="004443B0">
      <w:pPr>
        <w:widowControl w:val="0"/>
        <w:spacing w:line="360" w:lineRule="auto"/>
        <w:ind w:right="-6" w:firstLine="540"/>
        <w:jc w:val="both"/>
        <w:rPr>
          <w:sz w:val="28"/>
          <w:szCs w:val="28"/>
        </w:rPr>
      </w:pPr>
      <w:r w:rsidRPr="00515409">
        <w:rPr>
          <w:sz w:val="28"/>
          <w:szCs w:val="28"/>
        </w:rPr>
        <w:t>Кроме того, время совершения преступления также имеет значение для установления сроков давности, предусмотренных ст. 78 УК РФ.</w:t>
      </w:r>
    </w:p>
    <w:p w:rsidR="004443B0" w:rsidRPr="00515409" w:rsidRDefault="004443B0" w:rsidP="004443B0">
      <w:pPr>
        <w:widowControl w:val="0"/>
        <w:spacing w:line="360" w:lineRule="auto"/>
        <w:ind w:right="-6" w:firstLine="540"/>
        <w:jc w:val="both"/>
        <w:rPr>
          <w:sz w:val="28"/>
          <w:szCs w:val="28"/>
        </w:rPr>
      </w:pPr>
      <w:r w:rsidRPr="00515409">
        <w:rPr>
          <w:i/>
          <w:sz w:val="28"/>
          <w:szCs w:val="28"/>
        </w:rPr>
        <w:t>Место совершения преступления</w:t>
      </w:r>
      <w:r w:rsidRPr="00515409">
        <w:rPr>
          <w:sz w:val="28"/>
          <w:szCs w:val="28"/>
        </w:rPr>
        <w:t xml:space="preserve"> – конкретный участок пространства, на котором было совершено деяние, составляющее объективную сторону состава преступления. Место совершения преступления – понятие в юридическом смысле неоднозначное, действующее законодательство не даёт его определения. В любом случае место совершения преступления можно определить, только сообразуясь со временем совершения преступления. Ведь, цельное описание объекта, определённым образом взаимодействующего с внешней средой, даёт лишь его пространственно-временная локализация, раскрывающая в единстве протяжённость и длительность совершения преступления.</w:t>
      </w:r>
      <w:r w:rsidRPr="00515409">
        <w:rPr>
          <w:rStyle w:val="a8"/>
        </w:rPr>
        <w:footnoteReference w:id="7"/>
      </w:r>
    </w:p>
    <w:p w:rsidR="004443B0" w:rsidRPr="00515409" w:rsidRDefault="004443B0" w:rsidP="004443B0">
      <w:pPr>
        <w:widowControl w:val="0"/>
        <w:spacing w:line="360" w:lineRule="auto"/>
        <w:ind w:right="-6" w:firstLine="540"/>
        <w:jc w:val="both"/>
        <w:rPr>
          <w:sz w:val="28"/>
          <w:szCs w:val="28"/>
        </w:rPr>
      </w:pPr>
      <w:r w:rsidRPr="00515409">
        <w:rPr>
          <w:i/>
          <w:sz w:val="28"/>
          <w:szCs w:val="28"/>
        </w:rPr>
        <w:t>Способ совершения преступления</w:t>
      </w:r>
      <w:r w:rsidRPr="00515409">
        <w:rPr>
          <w:sz w:val="28"/>
          <w:szCs w:val="28"/>
        </w:rPr>
        <w:t xml:space="preserve"> – совокупность приёмов, использованных лицом для достижения преступного результата. Его установление позволяет индивидуализировать деяние и изобличить преступника.</w:t>
      </w:r>
    </w:p>
    <w:p w:rsidR="004443B0" w:rsidRPr="00515409" w:rsidRDefault="004443B0" w:rsidP="004443B0">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i/>
          <w:sz w:val="28"/>
          <w:szCs w:val="28"/>
        </w:rPr>
        <w:t xml:space="preserve">Виновность лица в совершении преступления </w:t>
      </w:r>
      <w:r w:rsidRPr="00515409">
        <w:rPr>
          <w:rFonts w:ascii="Times New Roman" w:hAnsi="Times New Roman" w:cs="Times New Roman"/>
          <w:sz w:val="28"/>
          <w:szCs w:val="28"/>
        </w:rPr>
        <w:t xml:space="preserve">установлена, если доказано, что определённое лицо совершило уголовно-наказуемое конкретное деяние. </w:t>
      </w:r>
      <w:r w:rsidRPr="00515409">
        <w:rPr>
          <w:rFonts w:ascii="Times New Roman" w:hAnsi="Times New Roman" w:cs="Times New Roman"/>
          <w:i/>
          <w:sz w:val="28"/>
          <w:szCs w:val="28"/>
        </w:rPr>
        <w:t>Вина</w:t>
      </w:r>
      <w:r w:rsidRPr="00515409">
        <w:rPr>
          <w:rFonts w:ascii="Times New Roman" w:hAnsi="Times New Roman" w:cs="Times New Roman"/>
          <w:sz w:val="28"/>
          <w:szCs w:val="28"/>
        </w:rPr>
        <w:t xml:space="preserve"> – понятие более узкое, характеризующее не в целом состав преступления, а только его часть – субъективную сторону. Вина как психическое отношение лица к совершённому им деянию и наступившим последствиям возможна в двух формах: умысла и неосторожности (ст. 24 УК РФ). Умышленное преступление совершается с прямым или косвенным умыслом (ст. 25 УК РФ). Неосторожное преступление совершается по легкомыслию или небрежности (ст. 26 УКРФ). Форма вины должна быть доказана безусловно. Вывод о её доказанности не может быть основан на предположениях. Согласно ст. 302 УПК РФ обвинительный приговор не может быть основан на предположениях и постановляется лишь при условии, что в ходе судебного разбирательства виновность подсудимого в совершении преступления доказана. Следовательно, обвинительный приговор может быть постановлен только на достоверных доказательствах, когда по делу исследованы все возникшие версии, а имеющиеся противоречия выяснены и оценены.</w:t>
      </w:r>
      <w:r w:rsidRPr="00515409">
        <w:rPr>
          <w:rStyle w:val="a8"/>
        </w:rPr>
        <w:footnoteReference w:id="8"/>
      </w:r>
    </w:p>
    <w:p w:rsidR="004443B0" w:rsidRPr="00515409" w:rsidRDefault="004443B0" w:rsidP="004443B0">
      <w:pPr>
        <w:pStyle w:val="u"/>
        <w:widowControl w:val="0"/>
        <w:spacing w:line="360" w:lineRule="auto"/>
        <w:ind w:firstLine="540"/>
        <w:rPr>
          <w:sz w:val="28"/>
          <w:szCs w:val="28"/>
        </w:rPr>
      </w:pPr>
      <w:r w:rsidRPr="00515409">
        <w:rPr>
          <w:sz w:val="28"/>
          <w:szCs w:val="28"/>
        </w:rPr>
        <w:t>Основной закон РФ закрепляет, что государственная защита прав и свобод человека и гражданина гарантируется. Именно права и свободы человека и гражданина определяют смысл, содержание и применение законов, деятельность законодательной и исполнительной власти и обеспечиваются правосудием. Значит дознаватель, следователь, прокурор и суд, осуществляя доказывание, обязаны принимать в установленных процессуальных формах все зависящие от них меры к тому, чтобы были получены доказательства, подтверждающие как виновность, так и невиновность лица в совершении инкриминируемого ему преступления (ст. 2, 18, ч. 1 ст. 45 Конституции РФ).</w:t>
      </w:r>
      <w:r w:rsidRPr="00515409">
        <w:rPr>
          <w:rStyle w:val="a8"/>
        </w:rPr>
        <w:footnoteReference w:id="9"/>
      </w:r>
    </w:p>
    <w:p w:rsidR="004443B0" w:rsidRPr="00515409" w:rsidRDefault="004443B0" w:rsidP="004443B0">
      <w:pPr>
        <w:widowControl w:val="0"/>
        <w:spacing w:line="360" w:lineRule="auto"/>
        <w:ind w:right="-6" w:firstLine="540"/>
        <w:jc w:val="both"/>
        <w:rPr>
          <w:sz w:val="28"/>
          <w:szCs w:val="28"/>
        </w:rPr>
      </w:pPr>
      <w:r w:rsidRPr="00515409">
        <w:rPr>
          <w:i/>
          <w:sz w:val="28"/>
          <w:szCs w:val="28"/>
        </w:rPr>
        <w:t>Мотивы преступления</w:t>
      </w:r>
      <w:r w:rsidRPr="00515409">
        <w:rPr>
          <w:sz w:val="28"/>
          <w:szCs w:val="28"/>
        </w:rPr>
        <w:t xml:space="preserve"> как внутреннее побуждение лица к совершению конкретного деяния существуют в каждом случае совершения преступления. Безмотивных преступлений не бывает, т.к. безмотивное поведение характерно для невменяемых лиц. Мотив преступления подлежит обязательному установлению при производстве по каждому уголовному делу. Причём изменение мотива совершения преступления является недопустимым в суде, влечёт нарушение права на защиту и как следствие отмену принятого судебного решения.</w:t>
      </w:r>
    </w:p>
    <w:p w:rsidR="004443B0" w:rsidRPr="00515409" w:rsidRDefault="004443B0" w:rsidP="004443B0">
      <w:pPr>
        <w:widowControl w:val="0"/>
        <w:spacing w:line="360" w:lineRule="auto"/>
        <w:ind w:right="-6" w:firstLine="540"/>
        <w:jc w:val="both"/>
        <w:rPr>
          <w:sz w:val="28"/>
          <w:szCs w:val="28"/>
        </w:rPr>
      </w:pPr>
      <w:r w:rsidRPr="00515409">
        <w:rPr>
          <w:i/>
          <w:sz w:val="28"/>
          <w:szCs w:val="28"/>
        </w:rPr>
        <w:t>Обстоятельства, характеризующие личность обвиняемого</w:t>
      </w:r>
      <w:r w:rsidRPr="00515409">
        <w:rPr>
          <w:sz w:val="28"/>
          <w:szCs w:val="28"/>
        </w:rPr>
        <w:t xml:space="preserve"> – это обстоятельства, существующие в реальной действительности и позволяющие персонифицировать меру наказания применительно к конкретному лицу в случае признания его виновным. К ним, например, относятся наличие прежних судимостей, алкогольная или наркотическая зависимость, наличие иждивенцев, поведение на работе, по месту учёбы или жительства, состояние здоровья, наличие государственных наград, почётных, воинских и иных званий, имеющаяся инвалидность и т.д.</w:t>
      </w:r>
    </w:p>
    <w:p w:rsidR="004443B0" w:rsidRPr="00515409" w:rsidRDefault="004443B0" w:rsidP="004443B0">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i/>
          <w:sz w:val="28"/>
          <w:szCs w:val="28"/>
        </w:rPr>
        <w:t xml:space="preserve">Характер и размер вреда, причинённого преступлением, </w:t>
      </w:r>
      <w:r w:rsidRPr="00515409">
        <w:rPr>
          <w:rFonts w:ascii="Times New Roman" w:hAnsi="Times New Roman" w:cs="Times New Roman"/>
          <w:sz w:val="28"/>
          <w:szCs w:val="28"/>
        </w:rPr>
        <w:t xml:space="preserve">устанавливается по каждому уголовному делу. </w:t>
      </w:r>
    </w:p>
    <w:p w:rsidR="004443B0" w:rsidRPr="00515409" w:rsidRDefault="004443B0" w:rsidP="004443B0">
      <w:pPr>
        <w:widowControl w:val="0"/>
        <w:spacing w:line="360" w:lineRule="auto"/>
        <w:ind w:right="-6" w:firstLine="540"/>
        <w:jc w:val="both"/>
        <w:rPr>
          <w:sz w:val="28"/>
          <w:szCs w:val="28"/>
        </w:rPr>
      </w:pPr>
      <w:r w:rsidRPr="00515409">
        <w:rPr>
          <w:sz w:val="28"/>
          <w:szCs w:val="28"/>
        </w:rPr>
        <w:t>В зависимости от характера вред может быть физическим, моральным или имущественным.</w:t>
      </w:r>
    </w:p>
    <w:p w:rsidR="004443B0" w:rsidRPr="00515409" w:rsidRDefault="004443B0" w:rsidP="004443B0">
      <w:pPr>
        <w:widowControl w:val="0"/>
        <w:spacing w:line="360" w:lineRule="auto"/>
        <w:ind w:firstLine="540"/>
        <w:jc w:val="both"/>
        <w:rPr>
          <w:sz w:val="28"/>
          <w:szCs w:val="28"/>
        </w:rPr>
      </w:pPr>
      <w:r w:rsidRPr="00515409">
        <w:rPr>
          <w:i/>
          <w:snapToGrid w:val="0"/>
          <w:sz w:val="28"/>
          <w:szCs w:val="28"/>
        </w:rPr>
        <w:t xml:space="preserve">Физический вред – </w:t>
      </w:r>
      <w:r w:rsidRPr="00515409">
        <w:rPr>
          <w:snapToGrid w:val="0"/>
          <w:sz w:val="28"/>
          <w:szCs w:val="28"/>
        </w:rPr>
        <w:t>это вред, причинённый здоровью физического лица: телесные повреждения, полученные в результате побоев, и расстройство функций человеческого организма, ухудшение здоровья лица, утрата им прежних способностей и возможностей.</w:t>
      </w:r>
    </w:p>
    <w:p w:rsidR="004443B0" w:rsidRPr="00515409" w:rsidRDefault="004443B0" w:rsidP="004443B0">
      <w:pPr>
        <w:widowControl w:val="0"/>
        <w:spacing w:line="360" w:lineRule="auto"/>
        <w:ind w:firstLine="540"/>
        <w:jc w:val="both"/>
        <w:rPr>
          <w:sz w:val="28"/>
          <w:szCs w:val="28"/>
        </w:rPr>
      </w:pPr>
      <w:r w:rsidRPr="00515409">
        <w:rPr>
          <w:i/>
          <w:snapToGrid w:val="0"/>
          <w:sz w:val="28"/>
          <w:szCs w:val="28"/>
        </w:rPr>
        <w:t>Моральный вред</w:t>
      </w:r>
      <w:r w:rsidRPr="00515409">
        <w:rPr>
          <w:snapToGrid w:val="0"/>
          <w:sz w:val="28"/>
          <w:szCs w:val="28"/>
        </w:rPr>
        <w:t xml:space="preserve"> – это физические или нравственные страдания, вызванные действиями, </w:t>
      </w:r>
      <w:r w:rsidRPr="00515409">
        <w:rPr>
          <w:sz w:val="28"/>
          <w:szCs w:val="28"/>
        </w:rPr>
        <w:t>посягающими на принадлежащие гражданину от рождения или в силу закона нематериальные блага (жизнь, здоровье, достоинство личности, деловая репутация, неприкосновенность частной жизни, личная и семейная тайна и т.п.), нарушающими его личные права, как имущественные, так и неимущественные (право на пользование своим именем, право авторства и др.)</w:t>
      </w:r>
      <w:r w:rsidRPr="00515409">
        <w:rPr>
          <w:rStyle w:val="a8"/>
          <w:snapToGrid w:val="0"/>
        </w:rPr>
        <w:footnoteReference w:id="10"/>
      </w:r>
      <w:r w:rsidRPr="00515409">
        <w:rPr>
          <w:snapToGrid w:val="0"/>
          <w:sz w:val="28"/>
          <w:szCs w:val="28"/>
        </w:rPr>
        <w:t xml:space="preserve">. Они возникают, например, в связи с потерей родных, невозможностью продолжать активную общественную деятельность или образовать семью, утратой работы, раскрытием семейной, врачебной или иной личной тайны, изменением образа жизни, места жительства, </w:t>
      </w:r>
      <w:r w:rsidRPr="00515409">
        <w:rPr>
          <w:sz w:val="28"/>
          <w:szCs w:val="28"/>
        </w:rPr>
        <w:t>распространением сведений, порочащих человека, его честь, достоинство или деловую репутацию, временным ограничением или лишением каких-либо прав, заболеванием, перенесённым в результате нравственных страданий</w:t>
      </w:r>
      <w:r w:rsidRPr="00515409">
        <w:rPr>
          <w:snapToGrid w:val="0"/>
          <w:sz w:val="28"/>
          <w:szCs w:val="28"/>
        </w:rPr>
        <w:t xml:space="preserve"> и т.д.</w:t>
      </w:r>
    </w:p>
    <w:p w:rsidR="004443B0" w:rsidRPr="00515409" w:rsidRDefault="004443B0" w:rsidP="004443B0">
      <w:pPr>
        <w:widowControl w:val="0"/>
        <w:spacing w:line="360" w:lineRule="auto"/>
        <w:ind w:firstLine="540"/>
        <w:jc w:val="both"/>
        <w:rPr>
          <w:snapToGrid w:val="0"/>
          <w:sz w:val="28"/>
          <w:szCs w:val="28"/>
        </w:rPr>
      </w:pPr>
      <w:r w:rsidRPr="00515409">
        <w:rPr>
          <w:snapToGrid w:val="0"/>
          <w:sz w:val="28"/>
          <w:szCs w:val="28"/>
        </w:rPr>
        <w:t>Моральный и физический вред компенсируется в денежном выражении исходя из степени нравственных и физических страданий.</w:t>
      </w:r>
    </w:p>
    <w:p w:rsidR="004443B0" w:rsidRPr="00515409" w:rsidRDefault="004443B0" w:rsidP="004443B0">
      <w:pPr>
        <w:widowControl w:val="0"/>
        <w:spacing w:line="360" w:lineRule="auto"/>
        <w:ind w:firstLine="540"/>
        <w:jc w:val="both"/>
        <w:rPr>
          <w:sz w:val="28"/>
          <w:szCs w:val="28"/>
        </w:rPr>
      </w:pPr>
      <w:r w:rsidRPr="00515409">
        <w:rPr>
          <w:i/>
          <w:snapToGrid w:val="0"/>
          <w:sz w:val="28"/>
          <w:szCs w:val="28"/>
        </w:rPr>
        <w:t>Имущественный вред</w:t>
      </w:r>
      <w:r w:rsidRPr="00515409">
        <w:rPr>
          <w:snapToGrid w:val="0"/>
          <w:sz w:val="28"/>
          <w:szCs w:val="28"/>
        </w:rPr>
        <w:t xml:space="preserve"> – реальный ущерб плюс упущенная выгода, т.е. доходы, которые лицо получило бы при надлежащем исполнении обязанностей с учётом обычных условий гражданского оборота (ст. 15 ГК РФ). Чаще всего причинение имущественного вреда имеет место при совершении преступлений против собственности, когда в результате преступных посягательств уничтожается либо повреждается определённое имущество. </w:t>
      </w:r>
      <w:r w:rsidRPr="00515409">
        <w:rPr>
          <w:i/>
          <w:snapToGrid w:val="0"/>
          <w:sz w:val="28"/>
          <w:szCs w:val="28"/>
        </w:rPr>
        <w:t>Размер вреда</w:t>
      </w:r>
      <w:r w:rsidRPr="00515409">
        <w:rPr>
          <w:snapToGrid w:val="0"/>
          <w:sz w:val="28"/>
          <w:szCs w:val="28"/>
        </w:rPr>
        <w:t xml:space="preserve"> исчисляется в рублях и соответствует стоимости имущества, подвергшегося преступному воздействию.</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Обстоятельства, исключающие преступность и наказуемость деяния</w:t>
      </w:r>
      <w:r w:rsidRPr="00515409">
        <w:rPr>
          <w:sz w:val="28"/>
          <w:szCs w:val="28"/>
        </w:rPr>
        <w:t>, предусмотрены российским уголовным законом. К ним относятся:</w:t>
      </w:r>
    </w:p>
    <w:p w:rsidR="004443B0" w:rsidRPr="00515409" w:rsidRDefault="004443B0" w:rsidP="004443B0">
      <w:pPr>
        <w:widowControl w:val="0"/>
        <w:tabs>
          <w:tab w:val="left" w:pos="1260"/>
          <w:tab w:val="left" w:pos="7020"/>
        </w:tabs>
        <w:spacing w:line="360" w:lineRule="auto"/>
        <w:ind w:right="-6" w:firstLine="540"/>
        <w:jc w:val="both"/>
        <w:rPr>
          <w:sz w:val="28"/>
          <w:szCs w:val="28"/>
        </w:rPr>
      </w:pPr>
      <w:r w:rsidRPr="00515409">
        <w:rPr>
          <w:sz w:val="28"/>
          <w:szCs w:val="28"/>
        </w:rPr>
        <w:t>1) необходимая оборона (ст. 37 УК РФ);</w:t>
      </w:r>
    </w:p>
    <w:p w:rsidR="004443B0" w:rsidRPr="00515409" w:rsidRDefault="004443B0" w:rsidP="004443B0">
      <w:pPr>
        <w:widowControl w:val="0"/>
        <w:tabs>
          <w:tab w:val="left" w:pos="1260"/>
          <w:tab w:val="left" w:pos="7020"/>
        </w:tabs>
        <w:spacing w:line="360" w:lineRule="auto"/>
        <w:ind w:right="-6" w:firstLine="540"/>
        <w:jc w:val="both"/>
        <w:rPr>
          <w:sz w:val="28"/>
          <w:szCs w:val="28"/>
        </w:rPr>
      </w:pPr>
      <w:r w:rsidRPr="00515409">
        <w:rPr>
          <w:sz w:val="28"/>
          <w:szCs w:val="28"/>
        </w:rPr>
        <w:t>2) причинение вреда при задержании лица, совершившего преступление (ст. 38 УК РФ);</w:t>
      </w:r>
    </w:p>
    <w:p w:rsidR="004443B0" w:rsidRPr="00515409" w:rsidRDefault="004443B0" w:rsidP="004443B0">
      <w:pPr>
        <w:widowControl w:val="0"/>
        <w:tabs>
          <w:tab w:val="left" w:pos="1260"/>
          <w:tab w:val="left" w:pos="7020"/>
        </w:tabs>
        <w:spacing w:line="360" w:lineRule="auto"/>
        <w:ind w:right="-6" w:firstLine="540"/>
        <w:jc w:val="both"/>
        <w:rPr>
          <w:sz w:val="28"/>
          <w:szCs w:val="28"/>
        </w:rPr>
      </w:pPr>
      <w:r w:rsidRPr="00515409">
        <w:rPr>
          <w:sz w:val="28"/>
          <w:szCs w:val="28"/>
        </w:rPr>
        <w:t>3) крайняя необходимость (ст. 39 УК РФ);</w:t>
      </w:r>
    </w:p>
    <w:p w:rsidR="004443B0" w:rsidRPr="00515409" w:rsidRDefault="004443B0" w:rsidP="004443B0">
      <w:pPr>
        <w:widowControl w:val="0"/>
        <w:tabs>
          <w:tab w:val="left" w:pos="1260"/>
          <w:tab w:val="left" w:pos="7020"/>
        </w:tabs>
        <w:spacing w:line="360" w:lineRule="auto"/>
        <w:ind w:right="-6" w:firstLine="540"/>
        <w:jc w:val="both"/>
        <w:rPr>
          <w:sz w:val="28"/>
          <w:szCs w:val="28"/>
        </w:rPr>
      </w:pPr>
      <w:r w:rsidRPr="00515409">
        <w:rPr>
          <w:sz w:val="28"/>
          <w:szCs w:val="28"/>
        </w:rPr>
        <w:t>4) физическое или психическое принуждение (ст. 40 УК РФ);</w:t>
      </w:r>
    </w:p>
    <w:p w:rsidR="004443B0" w:rsidRPr="00515409" w:rsidRDefault="004443B0" w:rsidP="004443B0">
      <w:pPr>
        <w:widowControl w:val="0"/>
        <w:tabs>
          <w:tab w:val="left" w:pos="1260"/>
          <w:tab w:val="left" w:pos="7020"/>
        </w:tabs>
        <w:spacing w:line="360" w:lineRule="auto"/>
        <w:ind w:right="-6" w:firstLine="540"/>
        <w:jc w:val="both"/>
        <w:rPr>
          <w:sz w:val="28"/>
          <w:szCs w:val="28"/>
        </w:rPr>
      </w:pPr>
      <w:r w:rsidRPr="00515409">
        <w:rPr>
          <w:sz w:val="28"/>
          <w:szCs w:val="28"/>
        </w:rPr>
        <w:t>5) обоснованный риск (ст. 41 УК РФ);</w:t>
      </w:r>
    </w:p>
    <w:p w:rsidR="004443B0" w:rsidRPr="00515409" w:rsidRDefault="004443B0" w:rsidP="004443B0">
      <w:pPr>
        <w:widowControl w:val="0"/>
        <w:tabs>
          <w:tab w:val="left" w:pos="1260"/>
          <w:tab w:val="left" w:pos="7020"/>
        </w:tabs>
        <w:spacing w:line="360" w:lineRule="auto"/>
        <w:ind w:right="-6" w:firstLine="540"/>
        <w:jc w:val="both"/>
        <w:rPr>
          <w:sz w:val="28"/>
          <w:szCs w:val="28"/>
        </w:rPr>
      </w:pPr>
      <w:r w:rsidRPr="00515409">
        <w:rPr>
          <w:sz w:val="28"/>
          <w:szCs w:val="28"/>
        </w:rPr>
        <w:t>6) исполнение приказа или распоряжения (ст. 42 УК РФ).</w:t>
      </w:r>
    </w:p>
    <w:p w:rsidR="004443B0" w:rsidRPr="00515409" w:rsidRDefault="004443B0" w:rsidP="004443B0">
      <w:pPr>
        <w:pStyle w:val="u"/>
        <w:widowControl w:val="0"/>
        <w:tabs>
          <w:tab w:val="num" w:pos="1080"/>
          <w:tab w:val="left" w:pos="1260"/>
        </w:tabs>
        <w:spacing w:line="360" w:lineRule="auto"/>
        <w:ind w:firstLine="540"/>
        <w:rPr>
          <w:sz w:val="28"/>
          <w:szCs w:val="28"/>
        </w:rPr>
      </w:pPr>
      <w:r w:rsidRPr="00515409">
        <w:rPr>
          <w:i/>
          <w:sz w:val="28"/>
          <w:szCs w:val="28"/>
        </w:rPr>
        <w:t>Обстоятельства смягчающие и отягчающие наказание</w:t>
      </w:r>
      <w:r w:rsidRPr="00515409">
        <w:rPr>
          <w:sz w:val="28"/>
          <w:szCs w:val="28"/>
        </w:rPr>
        <w:t xml:space="preserve">. Перечень обстоятельств, отягчающих наказание (ст. 63 УК РФ) </w:t>
      </w:r>
      <w:bookmarkStart w:id="10" w:name="p587"/>
      <w:bookmarkStart w:id="11" w:name="p603"/>
      <w:bookmarkStart w:id="12" w:name="p605"/>
      <w:bookmarkStart w:id="13" w:name="p615"/>
      <w:bookmarkStart w:id="14" w:name="p637"/>
      <w:bookmarkEnd w:id="10"/>
      <w:bookmarkEnd w:id="11"/>
      <w:bookmarkEnd w:id="12"/>
      <w:bookmarkEnd w:id="13"/>
      <w:bookmarkEnd w:id="14"/>
      <w:r w:rsidRPr="00515409">
        <w:rPr>
          <w:sz w:val="28"/>
          <w:szCs w:val="28"/>
        </w:rPr>
        <w:t>является исчерпывающим, расширительному толкованию не подлежит и включает в себя:</w:t>
      </w:r>
    </w:p>
    <w:p w:rsidR="004443B0" w:rsidRPr="00515409" w:rsidRDefault="004443B0" w:rsidP="004443B0">
      <w:pPr>
        <w:pStyle w:val="u"/>
        <w:widowControl w:val="0"/>
        <w:tabs>
          <w:tab w:val="left" w:pos="1260"/>
          <w:tab w:val="num" w:pos="1830"/>
        </w:tabs>
        <w:spacing w:line="360" w:lineRule="auto"/>
        <w:ind w:firstLine="540"/>
        <w:rPr>
          <w:sz w:val="28"/>
          <w:szCs w:val="28"/>
        </w:rPr>
      </w:pPr>
      <w:r w:rsidRPr="00515409">
        <w:rPr>
          <w:sz w:val="28"/>
          <w:szCs w:val="28"/>
        </w:rPr>
        <w:t>1) рецидив преступлений;</w:t>
      </w:r>
    </w:p>
    <w:p w:rsidR="004443B0" w:rsidRPr="00515409" w:rsidRDefault="004443B0" w:rsidP="004443B0">
      <w:pPr>
        <w:pStyle w:val="u"/>
        <w:widowControl w:val="0"/>
        <w:tabs>
          <w:tab w:val="left" w:pos="1260"/>
          <w:tab w:val="num" w:pos="1830"/>
        </w:tabs>
        <w:spacing w:line="360" w:lineRule="auto"/>
        <w:ind w:firstLine="540"/>
        <w:rPr>
          <w:sz w:val="28"/>
          <w:szCs w:val="28"/>
        </w:rPr>
      </w:pPr>
      <w:r w:rsidRPr="00515409">
        <w:rPr>
          <w:sz w:val="28"/>
          <w:szCs w:val="28"/>
        </w:rPr>
        <w:t>2) наступление тяжких последствий в результате совершения преступления;</w:t>
      </w:r>
    </w:p>
    <w:p w:rsidR="004443B0" w:rsidRPr="00515409" w:rsidRDefault="004443B0" w:rsidP="004443B0">
      <w:pPr>
        <w:pStyle w:val="u"/>
        <w:widowControl w:val="0"/>
        <w:tabs>
          <w:tab w:val="left" w:pos="1260"/>
          <w:tab w:val="num" w:pos="1830"/>
        </w:tabs>
        <w:spacing w:line="360" w:lineRule="auto"/>
        <w:ind w:firstLine="540"/>
        <w:rPr>
          <w:sz w:val="28"/>
          <w:szCs w:val="28"/>
        </w:rPr>
      </w:pPr>
      <w:r w:rsidRPr="00515409">
        <w:rPr>
          <w:sz w:val="28"/>
          <w:szCs w:val="28"/>
        </w:rPr>
        <w:t>3) совершение преступления в составе группы лиц, группы лиц по предварительному сговору, организованной группы или преступного сообщества (преступной организации);</w:t>
      </w:r>
    </w:p>
    <w:p w:rsidR="004443B0" w:rsidRPr="00515409" w:rsidRDefault="004443B0" w:rsidP="004443B0">
      <w:pPr>
        <w:pStyle w:val="u"/>
        <w:widowControl w:val="0"/>
        <w:tabs>
          <w:tab w:val="left" w:pos="1260"/>
          <w:tab w:val="num" w:pos="1830"/>
        </w:tabs>
        <w:spacing w:line="360" w:lineRule="auto"/>
        <w:ind w:firstLine="540"/>
        <w:rPr>
          <w:sz w:val="28"/>
          <w:szCs w:val="28"/>
        </w:rPr>
      </w:pPr>
      <w:r w:rsidRPr="00515409">
        <w:rPr>
          <w:sz w:val="28"/>
          <w:szCs w:val="28"/>
        </w:rPr>
        <w:t>4) особо активная роль в совершении преступления;</w:t>
      </w:r>
    </w:p>
    <w:p w:rsidR="004443B0" w:rsidRPr="00515409" w:rsidRDefault="004443B0" w:rsidP="004443B0">
      <w:pPr>
        <w:pStyle w:val="u"/>
        <w:widowControl w:val="0"/>
        <w:tabs>
          <w:tab w:val="left" w:pos="1260"/>
          <w:tab w:val="num" w:pos="1830"/>
        </w:tabs>
        <w:spacing w:line="360" w:lineRule="auto"/>
        <w:ind w:firstLine="540"/>
        <w:rPr>
          <w:sz w:val="28"/>
          <w:szCs w:val="28"/>
        </w:rPr>
      </w:pPr>
      <w:r w:rsidRPr="00515409">
        <w:rPr>
          <w:sz w:val="28"/>
          <w:szCs w:val="28"/>
        </w:rPr>
        <w:t>5) привлечение к совершению преступления лиц, которые страдают тяжёлыми психическими расстройствами либо находятся в состоянии опьянения, а также лиц, не достигших возраста, с которого наступает уголовная ответственность;</w:t>
      </w:r>
    </w:p>
    <w:p w:rsidR="004443B0" w:rsidRPr="00515409" w:rsidRDefault="004443B0" w:rsidP="004443B0">
      <w:pPr>
        <w:pStyle w:val="u"/>
        <w:widowControl w:val="0"/>
        <w:tabs>
          <w:tab w:val="left" w:pos="1260"/>
          <w:tab w:val="num" w:pos="1830"/>
        </w:tabs>
        <w:spacing w:line="360" w:lineRule="auto"/>
        <w:ind w:firstLine="540"/>
        <w:rPr>
          <w:sz w:val="28"/>
          <w:szCs w:val="28"/>
        </w:rPr>
      </w:pPr>
      <w:r w:rsidRPr="00515409">
        <w:rPr>
          <w:sz w:val="28"/>
          <w:szCs w:val="28"/>
        </w:rPr>
        <w:t>6)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4443B0" w:rsidRPr="00515409" w:rsidRDefault="004443B0" w:rsidP="004443B0">
      <w:pPr>
        <w:pStyle w:val="u"/>
        <w:widowControl w:val="0"/>
        <w:tabs>
          <w:tab w:val="left" w:pos="1260"/>
          <w:tab w:val="num" w:pos="1830"/>
        </w:tabs>
        <w:spacing w:line="360" w:lineRule="auto"/>
        <w:ind w:firstLine="540"/>
        <w:rPr>
          <w:sz w:val="28"/>
          <w:szCs w:val="28"/>
        </w:rPr>
      </w:pPr>
      <w:r w:rsidRPr="00515409">
        <w:rPr>
          <w:sz w:val="28"/>
          <w:szCs w:val="28"/>
        </w:rPr>
        <w:t>7) совершение преступления из мести за правомерные действия других лиц, а также с целью скрыть другое преступление или облегчить его совершение;</w:t>
      </w:r>
    </w:p>
    <w:p w:rsidR="004443B0" w:rsidRPr="00515409" w:rsidRDefault="004443B0" w:rsidP="004443B0">
      <w:pPr>
        <w:pStyle w:val="u"/>
        <w:widowControl w:val="0"/>
        <w:tabs>
          <w:tab w:val="left" w:pos="1260"/>
          <w:tab w:val="num" w:pos="1830"/>
        </w:tabs>
        <w:spacing w:line="360" w:lineRule="auto"/>
        <w:ind w:firstLine="540"/>
        <w:rPr>
          <w:sz w:val="28"/>
          <w:szCs w:val="28"/>
        </w:rPr>
      </w:pPr>
      <w:r w:rsidRPr="00515409">
        <w:rPr>
          <w:sz w:val="28"/>
          <w:szCs w:val="28"/>
        </w:rPr>
        <w:t>8) совершение преступления в отношении лица или его близких в связи с осуществлением данным лицом служебной деятельности или выполнением общественного долга;</w:t>
      </w:r>
    </w:p>
    <w:p w:rsidR="004443B0" w:rsidRPr="00515409" w:rsidRDefault="004443B0" w:rsidP="004443B0">
      <w:pPr>
        <w:pStyle w:val="u"/>
        <w:widowControl w:val="0"/>
        <w:tabs>
          <w:tab w:val="left" w:pos="1260"/>
          <w:tab w:val="num" w:pos="1830"/>
        </w:tabs>
        <w:spacing w:line="360" w:lineRule="auto"/>
        <w:ind w:firstLine="540"/>
        <w:rPr>
          <w:sz w:val="28"/>
          <w:szCs w:val="28"/>
        </w:rPr>
      </w:pPr>
      <w:r w:rsidRPr="00515409">
        <w:rPr>
          <w:sz w:val="28"/>
          <w:szCs w:val="28"/>
        </w:rPr>
        <w:t>9) совершение преступления в отношении женщины, заведомо для виновного находящейся в состоянии беременности, а также в отношении малолетнего, другого беззащитного или беспомощного лица либо лица, находящегося в зависимости от виновного;</w:t>
      </w:r>
    </w:p>
    <w:p w:rsidR="004443B0" w:rsidRPr="00515409" w:rsidRDefault="004443B0" w:rsidP="004443B0">
      <w:pPr>
        <w:pStyle w:val="u"/>
        <w:widowControl w:val="0"/>
        <w:tabs>
          <w:tab w:val="left" w:pos="900"/>
          <w:tab w:val="left" w:pos="1260"/>
          <w:tab w:val="num" w:pos="1830"/>
        </w:tabs>
        <w:spacing w:line="360" w:lineRule="auto"/>
        <w:ind w:firstLine="540"/>
        <w:rPr>
          <w:sz w:val="28"/>
          <w:szCs w:val="28"/>
        </w:rPr>
      </w:pPr>
      <w:r w:rsidRPr="00515409">
        <w:rPr>
          <w:sz w:val="28"/>
          <w:szCs w:val="28"/>
        </w:rPr>
        <w:t>10) совершение преступления с особой жестокостью, садизмом, издевательством, а также мучениями для потерпевшего;</w:t>
      </w:r>
    </w:p>
    <w:p w:rsidR="004443B0" w:rsidRPr="00515409" w:rsidRDefault="004443B0" w:rsidP="004443B0">
      <w:pPr>
        <w:pStyle w:val="u"/>
        <w:widowControl w:val="0"/>
        <w:tabs>
          <w:tab w:val="left" w:pos="900"/>
          <w:tab w:val="left" w:pos="1260"/>
          <w:tab w:val="num" w:pos="1830"/>
        </w:tabs>
        <w:spacing w:line="360" w:lineRule="auto"/>
        <w:ind w:firstLine="540"/>
        <w:rPr>
          <w:sz w:val="28"/>
          <w:szCs w:val="28"/>
        </w:rPr>
      </w:pPr>
      <w:r w:rsidRPr="00515409">
        <w:rPr>
          <w:sz w:val="28"/>
          <w:szCs w:val="28"/>
        </w:rPr>
        <w:t>11) совершение преступления с использованием оружия, боевых припасов, взрывчатых веществ, взрывных или имитирующих их устройств, специально изготовленных технических средств, наркотических средств, психотропных, сильнодействующих, ядовитых и радиоактивных веществ, лекарственных и иных химико-фармакологических препаратов, а также с применением физического или психического принуждения;</w:t>
      </w:r>
    </w:p>
    <w:p w:rsidR="004443B0" w:rsidRPr="00515409" w:rsidRDefault="004443B0" w:rsidP="004443B0">
      <w:pPr>
        <w:pStyle w:val="u"/>
        <w:widowControl w:val="0"/>
        <w:tabs>
          <w:tab w:val="left" w:pos="900"/>
          <w:tab w:val="left" w:pos="1260"/>
          <w:tab w:val="num" w:pos="1830"/>
        </w:tabs>
        <w:spacing w:line="360" w:lineRule="auto"/>
        <w:ind w:firstLine="540"/>
        <w:rPr>
          <w:sz w:val="28"/>
          <w:szCs w:val="28"/>
        </w:rPr>
      </w:pPr>
      <w:r w:rsidRPr="00515409">
        <w:rPr>
          <w:sz w:val="28"/>
          <w:szCs w:val="28"/>
        </w:rPr>
        <w:t>12) совершение преступления в условиях чрезвычайного положения, стихийного или иного общественного бедствия, а также при массовых беспорядках;</w:t>
      </w:r>
    </w:p>
    <w:p w:rsidR="004443B0" w:rsidRPr="00515409" w:rsidRDefault="004443B0" w:rsidP="004443B0">
      <w:pPr>
        <w:pStyle w:val="u"/>
        <w:widowControl w:val="0"/>
        <w:tabs>
          <w:tab w:val="left" w:pos="900"/>
          <w:tab w:val="left" w:pos="1260"/>
          <w:tab w:val="num" w:pos="1830"/>
        </w:tabs>
        <w:spacing w:line="360" w:lineRule="auto"/>
        <w:ind w:firstLine="540"/>
        <w:rPr>
          <w:sz w:val="28"/>
          <w:szCs w:val="28"/>
        </w:rPr>
      </w:pPr>
      <w:r w:rsidRPr="00515409">
        <w:rPr>
          <w:sz w:val="28"/>
          <w:szCs w:val="28"/>
        </w:rPr>
        <w:t>13) совершение преступления с использованием доверия, оказанного виновному в силу его служебного положения или договора;</w:t>
      </w:r>
    </w:p>
    <w:p w:rsidR="004443B0" w:rsidRPr="00515409" w:rsidRDefault="004443B0" w:rsidP="004443B0">
      <w:pPr>
        <w:pStyle w:val="u"/>
        <w:widowControl w:val="0"/>
        <w:tabs>
          <w:tab w:val="left" w:pos="900"/>
          <w:tab w:val="left" w:pos="1260"/>
          <w:tab w:val="num" w:pos="1830"/>
        </w:tabs>
        <w:spacing w:line="360" w:lineRule="auto"/>
        <w:ind w:firstLine="540"/>
        <w:rPr>
          <w:sz w:val="28"/>
          <w:szCs w:val="28"/>
        </w:rPr>
      </w:pPr>
      <w:r w:rsidRPr="00515409">
        <w:rPr>
          <w:sz w:val="28"/>
          <w:szCs w:val="28"/>
        </w:rPr>
        <w:t>14) совершение преступления с использованием форменной одежды или документов представителя власти;</w:t>
      </w:r>
    </w:p>
    <w:p w:rsidR="004443B0" w:rsidRPr="00515409" w:rsidRDefault="004443B0" w:rsidP="004443B0">
      <w:pPr>
        <w:pStyle w:val="u"/>
        <w:widowControl w:val="0"/>
        <w:tabs>
          <w:tab w:val="left" w:pos="900"/>
          <w:tab w:val="left" w:pos="1260"/>
          <w:tab w:val="num" w:pos="1830"/>
        </w:tabs>
        <w:spacing w:line="360" w:lineRule="auto"/>
        <w:ind w:firstLine="540"/>
        <w:rPr>
          <w:sz w:val="28"/>
          <w:szCs w:val="28"/>
        </w:rPr>
      </w:pPr>
      <w:r w:rsidRPr="00515409">
        <w:rPr>
          <w:sz w:val="28"/>
          <w:szCs w:val="28"/>
        </w:rPr>
        <w:t>15) совершение умышленного преступления сотрудником органа внутренних дел;</w:t>
      </w:r>
    </w:p>
    <w:p w:rsidR="004443B0" w:rsidRPr="00515409" w:rsidRDefault="004443B0" w:rsidP="004443B0">
      <w:pPr>
        <w:pStyle w:val="u"/>
        <w:widowControl w:val="0"/>
        <w:spacing w:line="360" w:lineRule="auto"/>
        <w:ind w:firstLine="540"/>
        <w:rPr>
          <w:sz w:val="28"/>
          <w:szCs w:val="28"/>
        </w:rPr>
      </w:pPr>
      <w:r w:rsidRPr="00515409">
        <w:rPr>
          <w:sz w:val="28"/>
          <w:szCs w:val="28"/>
        </w:rPr>
        <w:t>16) совершение преступления в отношении несовершеннолетнего (несовершеннолетней) родителем или иным лицом, на которое законом возложены обязанности по воспитанию несовершеннолетнего (несовершеннолетней), а равно педагогом или другим работником образовательного, воспитательного, лечебного либо иного учреждения, обязанным осуществлять надзор за несовершеннолетним (несовершеннолетней).</w:t>
      </w:r>
    </w:p>
    <w:p w:rsidR="004443B0" w:rsidRPr="00515409" w:rsidRDefault="004443B0" w:rsidP="004443B0">
      <w:pPr>
        <w:pStyle w:val="u"/>
        <w:widowControl w:val="0"/>
        <w:spacing w:line="360" w:lineRule="auto"/>
        <w:ind w:firstLine="540"/>
        <w:rPr>
          <w:sz w:val="28"/>
          <w:szCs w:val="28"/>
        </w:rPr>
      </w:pPr>
      <w:bookmarkStart w:id="15" w:name="p638"/>
      <w:bookmarkStart w:id="16" w:name="p639"/>
      <w:bookmarkEnd w:id="15"/>
      <w:bookmarkEnd w:id="16"/>
      <w:r w:rsidRPr="00515409">
        <w:rPr>
          <w:sz w:val="28"/>
          <w:szCs w:val="28"/>
        </w:rPr>
        <w:t xml:space="preserve">Если обстоятельство, указанное выше, предусмотрено соответствующей статьей </w:t>
      </w:r>
      <w:hyperlink r:id="rId7" w:anchor="p1151" w:tooltip="Текущий документ" w:history="1">
        <w:r w:rsidRPr="00CC3AEE">
          <w:rPr>
            <w:rStyle w:val="ad"/>
            <w:color w:val="auto"/>
            <w:sz w:val="28"/>
            <w:szCs w:val="28"/>
            <w:u w:val="none"/>
          </w:rPr>
          <w:t>Особенной части</w:t>
        </w:r>
      </w:hyperlink>
      <w:r w:rsidRPr="00CC3AEE">
        <w:rPr>
          <w:sz w:val="28"/>
          <w:szCs w:val="28"/>
        </w:rPr>
        <w:t xml:space="preserve"> </w:t>
      </w:r>
      <w:r w:rsidRPr="00515409">
        <w:rPr>
          <w:sz w:val="28"/>
          <w:szCs w:val="28"/>
        </w:rPr>
        <w:t>УК РФ в качестве признака преступления, то оно само по себе не может повторно учитываться при назначении наказания.</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К смягчающим обстоятельствам в силу ч. 1 ст. 61 УК РФ относятся:</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1) совершение впервые преступления небольшой или средней тяжести вследствие случайного стечения обстоятельств;</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2) несовершеннолетие виновного;</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3) беременность;</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4) наличие малолетних детей у виновного;</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5) совершение преступления в силу стечения тяжелых жизненных обстоятельств либо по мотиву сострадания;</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6) совершение преступления в результате физического или психического принуждения либо в силу материальной, служебной или иной зависимости;</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7) совершение преступления при нарушении условий правомерности необходимой обороны, задержания лица, совершившего преступление, крайней необходимости, обоснованного риска, исполнения приказа или распоряжения;</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8) противоправность или аморальность поведения потерпевшего, явившегося поводом для преступления;</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9) явка с повинной, активное способствование раскрытию и расследованию преступления, изобличению других соучастников преступления и розыску имущества, добытого в результате преступления;</w:t>
      </w:r>
    </w:p>
    <w:p w:rsidR="004443B0" w:rsidRPr="00515409" w:rsidRDefault="004443B0" w:rsidP="004443B0">
      <w:pPr>
        <w:widowControl w:val="0"/>
        <w:tabs>
          <w:tab w:val="left" w:pos="900"/>
          <w:tab w:val="left" w:pos="1260"/>
        </w:tabs>
        <w:autoSpaceDE w:val="0"/>
        <w:autoSpaceDN w:val="0"/>
        <w:adjustRightInd w:val="0"/>
        <w:spacing w:line="360" w:lineRule="auto"/>
        <w:ind w:firstLine="540"/>
        <w:jc w:val="both"/>
        <w:rPr>
          <w:sz w:val="28"/>
          <w:szCs w:val="28"/>
        </w:rPr>
      </w:pPr>
      <w:r w:rsidRPr="00515409">
        <w:rPr>
          <w:sz w:val="28"/>
          <w:szCs w:val="28"/>
        </w:rPr>
        <w:t>10) оказание медицинской и иной помощи потерпевшему непосредственно после совершения преступления, добровольное возмещение имущественного ущерба и морального вреда, причинённых в результате преступления, иные действия, направленные на заглаживание вреда, причинённого потерпевшему.</w:t>
      </w:r>
    </w:p>
    <w:p w:rsidR="004443B0" w:rsidRPr="00515409" w:rsidRDefault="004443B0" w:rsidP="004443B0">
      <w:pPr>
        <w:widowControl w:val="0"/>
        <w:tabs>
          <w:tab w:val="left" w:pos="7020"/>
        </w:tabs>
        <w:spacing w:line="360" w:lineRule="auto"/>
        <w:ind w:right="-6" w:firstLine="540"/>
        <w:jc w:val="both"/>
        <w:rPr>
          <w:sz w:val="28"/>
          <w:szCs w:val="28"/>
        </w:rPr>
      </w:pPr>
      <w:bookmarkStart w:id="17" w:name="p590"/>
      <w:bookmarkStart w:id="18" w:name="p591"/>
      <w:bookmarkStart w:id="19" w:name="p594"/>
      <w:bookmarkStart w:id="20" w:name="p595"/>
      <w:bookmarkStart w:id="21" w:name="p596"/>
      <w:bookmarkStart w:id="22" w:name="p597"/>
      <w:bookmarkStart w:id="23" w:name="p598"/>
      <w:bookmarkStart w:id="24" w:name="p601"/>
      <w:bookmarkEnd w:id="17"/>
      <w:bookmarkEnd w:id="18"/>
      <w:bookmarkEnd w:id="19"/>
      <w:bookmarkEnd w:id="20"/>
      <w:bookmarkEnd w:id="21"/>
      <w:bookmarkEnd w:id="22"/>
      <w:bookmarkEnd w:id="23"/>
      <w:bookmarkEnd w:id="24"/>
      <w:r w:rsidRPr="00515409">
        <w:rPr>
          <w:sz w:val="28"/>
          <w:szCs w:val="28"/>
        </w:rPr>
        <w:t>При назначении наказания могут учитываться в качестве смягчающих и другие обстоятельства (ч. 2 ст. 61 УК РФ), например, обоснованное требование потерпевшего о смягчении наказания обвиняемому. Решение о признании требования потерпевшего о смягчении наказания обвиняемому обстоятельством, смягчающим наказание, суд вправе принять (либо не принять), исходя из материалов дела и основываясь на своем внутреннем убеждении.</w:t>
      </w:r>
      <w:r w:rsidRPr="00515409">
        <w:rPr>
          <w:rStyle w:val="a8"/>
        </w:rPr>
        <w:footnoteReference w:id="11"/>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Исходя из принципа свободы оценки доказательств (ст. 17 УПК РФ), предписывающему принимать решения, основываясь на совокупности имеющихся в уголовном деле доказательств, в ходе производства по делу устанавливаются как отягчающие, так и смягчающие обстоятельства.</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Признание или непризнание обстоятельства, смягчающим наказание, должно быть мотивировано в судебном приговоре (его описательно-мотивировочной части). Обстоятельства, смягчающие наказание, признаются таковыми с учётом установленных в судебном заседании фактических обстоятельств уголовного дела. Например, наличие малолетних детей у виновного не может расцениваться как смягчающее наказание обстоятельство, если осуждённый совершил преступление в отношении своего ребёнка, а также в отношении усыновлённого (удочерённого) ребёнка, находящегося на иждивении осуждённого либо под его опекой ребёнка либо он лишён родительских прав. Более того, действующее законодательство совершение преступления в отношении ребёнка его родителем признаёт отягчающим наказание обстоятельством (п. «п.» ч. 1 ст. 63 УК РФ).</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Обстоятельства, которые могут повлечь за собой освобождение от уголовной ответственности и наказания</w:t>
      </w:r>
      <w:r w:rsidRPr="00515409">
        <w:rPr>
          <w:sz w:val="28"/>
          <w:szCs w:val="28"/>
        </w:rPr>
        <w:t>. Законодатель к обстоятельствам, влекущим освобождение от уголовной ответственности, относит:</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1) освобождение от уголовной ответственности в связи с деятельным раскаянием (ст. 75 УК РФ);</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2) освобождение от уголовной ответственности в связи с примирением с потерпевшим (ст. 76 УК РФ);</w:t>
      </w:r>
    </w:p>
    <w:p w:rsidR="004443B0" w:rsidRPr="00515409" w:rsidRDefault="004443B0" w:rsidP="004443B0">
      <w:pPr>
        <w:widowControl w:val="0"/>
        <w:tabs>
          <w:tab w:val="left" w:pos="7020"/>
        </w:tabs>
        <w:spacing w:line="360" w:lineRule="auto"/>
        <w:ind w:right="-6" w:firstLine="540"/>
        <w:jc w:val="both"/>
        <w:rPr>
          <w:sz w:val="28"/>
          <w:szCs w:val="28"/>
        </w:rPr>
      </w:pPr>
      <w:bookmarkStart w:id="25" w:name="p838"/>
      <w:bookmarkEnd w:id="25"/>
      <w:r w:rsidRPr="00515409">
        <w:rPr>
          <w:sz w:val="28"/>
          <w:szCs w:val="28"/>
        </w:rPr>
        <w:t>3) освобождение от уголовной ответственности по делам о преступлениях в сфере экономической деятельности (ст. 76</w:t>
      </w:r>
      <w:r w:rsidRPr="00515409">
        <w:rPr>
          <w:sz w:val="28"/>
          <w:szCs w:val="28"/>
          <w:vertAlign w:val="superscript"/>
        </w:rPr>
        <w:t>1</w:t>
      </w:r>
      <w:r w:rsidRPr="00515409">
        <w:rPr>
          <w:sz w:val="28"/>
          <w:szCs w:val="28"/>
        </w:rPr>
        <w:t xml:space="preserve"> УК РФ);</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4) освобождение от уголовной ответственности в связи с истечением сроков давности (ст. 78 УК РФ).</w:t>
      </w:r>
    </w:p>
    <w:p w:rsidR="004443B0" w:rsidRPr="00515409" w:rsidRDefault="004443B0" w:rsidP="004443B0">
      <w:pPr>
        <w:widowControl w:val="0"/>
        <w:tabs>
          <w:tab w:val="num" w:pos="1080"/>
          <w:tab w:val="left" w:pos="7020"/>
        </w:tabs>
        <w:spacing w:line="360" w:lineRule="auto"/>
        <w:ind w:right="-6" w:firstLine="540"/>
        <w:jc w:val="both"/>
        <w:rPr>
          <w:sz w:val="28"/>
          <w:szCs w:val="28"/>
        </w:rPr>
      </w:pPr>
      <w:r w:rsidRPr="00515409">
        <w:rPr>
          <w:sz w:val="28"/>
          <w:szCs w:val="28"/>
        </w:rPr>
        <w:t>Обстоятельствами, которые могут повлечь за собой освобождение от наказания, являются:</w:t>
      </w:r>
    </w:p>
    <w:p w:rsidR="004443B0" w:rsidRPr="00515409" w:rsidRDefault="004443B0" w:rsidP="004443B0">
      <w:pPr>
        <w:widowControl w:val="0"/>
        <w:tabs>
          <w:tab w:val="num" w:pos="1080"/>
        </w:tabs>
        <w:spacing w:line="360" w:lineRule="auto"/>
        <w:ind w:firstLine="540"/>
        <w:jc w:val="both"/>
        <w:rPr>
          <w:sz w:val="28"/>
          <w:szCs w:val="28"/>
        </w:rPr>
      </w:pPr>
      <w:r w:rsidRPr="00515409">
        <w:rPr>
          <w:sz w:val="28"/>
          <w:szCs w:val="28"/>
        </w:rPr>
        <w:t>1) условно-досрочное освобождение от отбывания наказания (ст. 79 УК РФ);</w:t>
      </w:r>
    </w:p>
    <w:p w:rsidR="004443B0" w:rsidRPr="00515409" w:rsidRDefault="004443B0" w:rsidP="004443B0">
      <w:pPr>
        <w:widowControl w:val="0"/>
        <w:tabs>
          <w:tab w:val="num" w:pos="1080"/>
        </w:tabs>
        <w:spacing w:line="360" w:lineRule="auto"/>
        <w:ind w:firstLine="540"/>
        <w:jc w:val="both"/>
        <w:rPr>
          <w:sz w:val="28"/>
          <w:szCs w:val="28"/>
        </w:rPr>
      </w:pPr>
      <w:r w:rsidRPr="00515409">
        <w:rPr>
          <w:sz w:val="28"/>
          <w:szCs w:val="28"/>
        </w:rPr>
        <w:t>2) замена неотбытой части наказания более мягким видом наказания (ст. 80 УК РФ);</w:t>
      </w:r>
    </w:p>
    <w:p w:rsidR="004443B0" w:rsidRPr="00515409" w:rsidRDefault="004443B0" w:rsidP="004443B0">
      <w:pPr>
        <w:widowControl w:val="0"/>
        <w:tabs>
          <w:tab w:val="num" w:pos="1080"/>
        </w:tabs>
        <w:spacing w:line="360" w:lineRule="auto"/>
        <w:ind w:firstLine="540"/>
        <w:jc w:val="both"/>
        <w:rPr>
          <w:sz w:val="28"/>
          <w:szCs w:val="28"/>
        </w:rPr>
      </w:pPr>
      <w:r w:rsidRPr="00515409">
        <w:rPr>
          <w:sz w:val="28"/>
          <w:szCs w:val="28"/>
        </w:rPr>
        <w:t>3) освобождение от наказания в связи с изменением обстановки (ст. 80</w:t>
      </w:r>
      <w:r w:rsidRPr="00515409">
        <w:rPr>
          <w:sz w:val="28"/>
          <w:szCs w:val="28"/>
          <w:vertAlign w:val="superscript"/>
        </w:rPr>
        <w:t xml:space="preserve">1 </w:t>
      </w:r>
      <w:r w:rsidRPr="00515409">
        <w:rPr>
          <w:sz w:val="28"/>
          <w:szCs w:val="28"/>
        </w:rPr>
        <w:t>УК РФ);</w:t>
      </w:r>
    </w:p>
    <w:p w:rsidR="004443B0" w:rsidRPr="00515409" w:rsidRDefault="004443B0" w:rsidP="004443B0">
      <w:pPr>
        <w:widowControl w:val="0"/>
        <w:tabs>
          <w:tab w:val="num" w:pos="1080"/>
        </w:tabs>
        <w:spacing w:line="360" w:lineRule="auto"/>
        <w:ind w:firstLine="540"/>
        <w:jc w:val="both"/>
        <w:rPr>
          <w:sz w:val="28"/>
          <w:szCs w:val="28"/>
        </w:rPr>
      </w:pPr>
      <w:r w:rsidRPr="00515409">
        <w:rPr>
          <w:sz w:val="28"/>
          <w:szCs w:val="28"/>
        </w:rPr>
        <w:t>4) освобождение от наказания в связи с болезнью (ст. 81 УК РФ);</w:t>
      </w:r>
    </w:p>
    <w:p w:rsidR="004443B0" w:rsidRPr="00515409" w:rsidRDefault="004443B0" w:rsidP="004443B0">
      <w:pPr>
        <w:widowControl w:val="0"/>
        <w:tabs>
          <w:tab w:val="num" w:pos="1080"/>
        </w:tabs>
        <w:spacing w:line="360" w:lineRule="auto"/>
        <w:ind w:firstLine="540"/>
        <w:jc w:val="both"/>
        <w:rPr>
          <w:sz w:val="28"/>
          <w:szCs w:val="28"/>
        </w:rPr>
      </w:pPr>
      <w:r w:rsidRPr="00515409">
        <w:rPr>
          <w:sz w:val="28"/>
          <w:szCs w:val="28"/>
        </w:rPr>
        <w:t>5) освобождение от отбывания наказания в связи с истечением сроков давности обвинительного приговора суда (ст. 83 УК РФ).</w:t>
      </w:r>
    </w:p>
    <w:p w:rsidR="004443B0" w:rsidRPr="00515409" w:rsidRDefault="004443B0" w:rsidP="004443B0">
      <w:pPr>
        <w:pStyle w:val="u"/>
        <w:widowControl w:val="0"/>
        <w:spacing w:line="360" w:lineRule="auto"/>
        <w:ind w:firstLine="540"/>
        <w:rPr>
          <w:sz w:val="28"/>
          <w:szCs w:val="28"/>
        </w:rPr>
      </w:pPr>
      <w:r w:rsidRPr="00515409">
        <w:rPr>
          <w:sz w:val="28"/>
          <w:szCs w:val="28"/>
        </w:rPr>
        <w:t>Кроме обстоятельств, которые могут повлечь за собой освобождение от наказания, закон предусматривает отсрочку отбывания наказания (ст. 82 и 82</w:t>
      </w:r>
      <w:r w:rsidRPr="00515409">
        <w:rPr>
          <w:sz w:val="28"/>
          <w:szCs w:val="28"/>
          <w:vertAlign w:val="superscript"/>
        </w:rPr>
        <w:t>1</w:t>
      </w:r>
      <w:r w:rsidRPr="00515409">
        <w:rPr>
          <w:sz w:val="28"/>
          <w:szCs w:val="28"/>
        </w:rPr>
        <w:t xml:space="preserve"> УК РФ). Если осуждённый, отбывание наказания которому отсрочено, соблюдал условия отсрочки и исправился, суд вправе принять решение, в том числе и об освобождении осуждённого от отбывания наказания.</w:t>
      </w:r>
    </w:p>
    <w:p w:rsidR="004443B0" w:rsidRPr="00515409" w:rsidRDefault="004443B0" w:rsidP="004443B0">
      <w:pPr>
        <w:widowControl w:val="0"/>
        <w:tabs>
          <w:tab w:val="num" w:pos="1080"/>
          <w:tab w:val="left" w:pos="7020"/>
        </w:tabs>
        <w:spacing w:line="360" w:lineRule="auto"/>
        <w:ind w:right="-6" w:firstLine="540"/>
        <w:jc w:val="both"/>
        <w:rPr>
          <w:sz w:val="28"/>
          <w:szCs w:val="28"/>
        </w:rPr>
      </w:pPr>
      <w:r w:rsidRPr="00515409">
        <w:rPr>
          <w:sz w:val="28"/>
          <w:szCs w:val="28"/>
        </w:rPr>
        <w:t>В силу предписаний п. 8 ч. 1 ст. 73 УПК РФ доказыванию подлежат обстоятельства, подтверждающие, что имущество, подлежащее конфискации в соответствии со ст. 104</w:t>
      </w:r>
      <w:r w:rsidRPr="00515409">
        <w:rPr>
          <w:sz w:val="28"/>
          <w:szCs w:val="28"/>
          <w:vertAlign w:val="superscript"/>
        </w:rPr>
        <w:t>1</w:t>
      </w:r>
      <w:r w:rsidRPr="00515409">
        <w:rPr>
          <w:sz w:val="28"/>
          <w:szCs w:val="28"/>
        </w:rPr>
        <w:t xml:space="preserve"> УК РФ:</w:t>
      </w:r>
    </w:p>
    <w:p w:rsidR="004443B0" w:rsidRPr="00515409" w:rsidRDefault="004443B0" w:rsidP="004443B0">
      <w:pPr>
        <w:widowControl w:val="0"/>
        <w:spacing w:line="360" w:lineRule="auto"/>
        <w:ind w:right="-6" w:firstLine="540"/>
        <w:jc w:val="both"/>
        <w:rPr>
          <w:sz w:val="28"/>
          <w:szCs w:val="28"/>
        </w:rPr>
      </w:pPr>
      <w:r w:rsidRPr="00515409">
        <w:rPr>
          <w:sz w:val="28"/>
          <w:szCs w:val="28"/>
        </w:rPr>
        <w:t>1) было получено в результате совершения преступления;</w:t>
      </w:r>
    </w:p>
    <w:p w:rsidR="004443B0" w:rsidRPr="00515409" w:rsidRDefault="004443B0" w:rsidP="004443B0">
      <w:pPr>
        <w:widowControl w:val="0"/>
        <w:spacing w:line="360" w:lineRule="auto"/>
        <w:ind w:right="-6" w:firstLine="540"/>
        <w:jc w:val="both"/>
        <w:rPr>
          <w:sz w:val="28"/>
          <w:szCs w:val="28"/>
        </w:rPr>
      </w:pPr>
      <w:r w:rsidRPr="00515409">
        <w:rPr>
          <w:sz w:val="28"/>
          <w:szCs w:val="28"/>
        </w:rPr>
        <w:t>2) является доходами от имущества, полученного в результате совершения преступления;</w:t>
      </w:r>
    </w:p>
    <w:p w:rsidR="004443B0" w:rsidRPr="00515409" w:rsidRDefault="004443B0" w:rsidP="004443B0">
      <w:pPr>
        <w:widowControl w:val="0"/>
        <w:tabs>
          <w:tab w:val="left" w:pos="1080"/>
        </w:tabs>
        <w:spacing w:line="360" w:lineRule="auto"/>
        <w:ind w:right="-6" w:firstLine="540"/>
        <w:jc w:val="both"/>
        <w:rPr>
          <w:sz w:val="28"/>
          <w:szCs w:val="28"/>
        </w:rPr>
      </w:pPr>
      <w:r w:rsidRPr="00515409">
        <w:rPr>
          <w:sz w:val="28"/>
          <w:szCs w:val="28"/>
        </w:rPr>
        <w:t>3) использовалось или предназначалось для использования в качестве орудия преступления либо для финансирования терроризма, организованной группы, незаконного вооруженного формирования, преступного сообщества (преступной организации).</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Для того чтобы имущество, указанное в ст. 104</w:t>
      </w:r>
      <w:r w:rsidRPr="00515409">
        <w:rPr>
          <w:sz w:val="28"/>
          <w:szCs w:val="28"/>
          <w:vertAlign w:val="superscript"/>
        </w:rPr>
        <w:t>1</w:t>
      </w:r>
      <w:r w:rsidRPr="00515409">
        <w:rPr>
          <w:sz w:val="28"/>
          <w:szCs w:val="28"/>
        </w:rPr>
        <w:t xml:space="preserve"> УК РФ, подлежало конфискации должна быть доказана причинно-следственная связь между фактом наличия самого имущества и тем, что оно было получено в результате совершения преступления; является доходами от имущества, полученного в результате совершения преступления; использовалось или предназначалось для использования в качестве орудия преступления либо для финансирования терроризма, организованной группы, незаконного вооруженного формирования, преступного сообщества (преступной организации).</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i/>
          <w:sz w:val="28"/>
          <w:szCs w:val="28"/>
        </w:rPr>
        <w:t>Обстоятельства, способствовавшие совершению преступления.</w:t>
      </w:r>
      <w:r w:rsidRPr="00515409">
        <w:rPr>
          <w:sz w:val="28"/>
          <w:szCs w:val="28"/>
        </w:rPr>
        <w:t xml:space="preserve"> К ним в частности можно отнести:</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1) обстоятельства, облегчающие совершение преступного деяния и достижение преступного результата, например, отсутствие или плохая организация охраны имущества на предприятии или ненадлежащий контроль родителей за несовершеннолетним обвиняемым;</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2) обстоятельства, послужившие непосредственной причиной к совершению умышленного преступного деяния, например, ссора, отсутствие средств к существованию, заказ других лиц;</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3) обстоятельства, формирующие у лица асоциальную психологическую установку и способствующие его противоправному поведению, например, условия жизни и воспитания несовершеннолетнего, если речь идёт о совершении им преступления.</w:t>
      </w:r>
    </w:p>
    <w:p w:rsidR="004443B0" w:rsidRPr="00515409" w:rsidRDefault="004443B0" w:rsidP="004443B0">
      <w:pPr>
        <w:widowControl w:val="0"/>
        <w:autoSpaceDE w:val="0"/>
        <w:autoSpaceDN w:val="0"/>
        <w:adjustRightInd w:val="0"/>
        <w:spacing w:line="360" w:lineRule="auto"/>
        <w:ind w:firstLine="539"/>
        <w:jc w:val="both"/>
        <w:rPr>
          <w:sz w:val="28"/>
          <w:szCs w:val="28"/>
        </w:rPr>
      </w:pPr>
      <w:r w:rsidRPr="00515409">
        <w:rPr>
          <w:sz w:val="28"/>
          <w:szCs w:val="28"/>
        </w:rPr>
        <w:t xml:space="preserve">Обстоятельства, способствовавшие совершению преступления, могут быть выявлены как в рамках предварительного расследования, так и в ходе судебного разбирательства. В первом случае следователь, дознаватель вправе внести в соответствующую организацию или соответствующему должностному лицу </w:t>
      </w:r>
      <w:r w:rsidRPr="00515409">
        <w:rPr>
          <w:i/>
          <w:sz w:val="28"/>
          <w:szCs w:val="28"/>
        </w:rPr>
        <w:t>представление</w:t>
      </w:r>
      <w:r w:rsidRPr="00515409">
        <w:rPr>
          <w:sz w:val="28"/>
          <w:szCs w:val="28"/>
        </w:rPr>
        <w:t xml:space="preserve"> о принятии мер по устранению указанных обстоятельства или других нарушений закона. Данное представление подлежит рассмотрению с обязательным уведомлением о принятых мерах не позднее одного месяца со дня его вынесения (ч. 2 ст. 158 УПК РФ). Если такие обстоятельства будут выявлены при судебном рассмотрении уголовного дела, то суд вправе вынести </w:t>
      </w:r>
      <w:r w:rsidRPr="00515409">
        <w:rPr>
          <w:i/>
          <w:sz w:val="28"/>
          <w:szCs w:val="28"/>
        </w:rPr>
        <w:t>частное</w:t>
      </w:r>
      <w:r w:rsidRPr="00515409">
        <w:rPr>
          <w:sz w:val="28"/>
          <w:szCs w:val="28"/>
        </w:rPr>
        <w:t xml:space="preserve"> </w:t>
      </w:r>
      <w:r w:rsidRPr="00515409">
        <w:rPr>
          <w:i/>
          <w:sz w:val="28"/>
          <w:szCs w:val="28"/>
        </w:rPr>
        <w:t>определение</w:t>
      </w:r>
      <w:r w:rsidRPr="00515409">
        <w:rPr>
          <w:sz w:val="28"/>
          <w:szCs w:val="28"/>
        </w:rPr>
        <w:t xml:space="preserve"> или </w:t>
      </w:r>
      <w:r w:rsidRPr="00515409">
        <w:rPr>
          <w:i/>
          <w:sz w:val="28"/>
          <w:szCs w:val="28"/>
        </w:rPr>
        <w:t>постановление</w:t>
      </w:r>
      <w:r w:rsidRPr="00515409">
        <w:rPr>
          <w:sz w:val="28"/>
          <w:szCs w:val="28"/>
        </w:rPr>
        <w:t>, в котором обращается внимание соответствующих организаций и должностных лиц на данные обстоятельства, требующие принятия необходимых мер (ч. 4 ст. 29 УПК РФ).</w:t>
      </w:r>
    </w:p>
    <w:p w:rsidR="004443B0" w:rsidRPr="00515409" w:rsidRDefault="004443B0" w:rsidP="004443B0">
      <w:pPr>
        <w:widowControl w:val="0"/>
      </w:pPr>
    </w:p>
    <w:p w:rsidR="00CC3AEE" w:rsidRDefault="00327732" w:rsidP="004443B0">
      <w:pPr>
        <w:widowControl w:val="0"/>
        <w:tabs>
          <w:tab w:val="left" w:pos="7020"/>
        </w:tabs>
        <w:spacing w:line="360" w:lineRule="auto"/>
        <w:ind w:right="-6" w:firstLine="539"/>
        <w:jc w:val="both"/>
        <w:rPr>
          <w:i/>
          <w:sz w:val="28"/>
          <w:szCs w:val="28"/>
        </w:rPr>
      </w:pPr>
      <w:r>
        <w:rPr>
          <w:b/>
          <w:sz w:val="28"/>
          <w:szCs w:val="28"/>
        </w:rPr>
        <w:t xml:space="preserve"> </w:t>
      </w:r>
      <w:r w:rsidR="00CC3AEE">
        <w:rPr>
          <w:b/>
          <w:sz w:val="28"/>
          <w:szCs w:val="28"/>
        </w:rPr>
        <w:t xml:space="preserve"> Вопрос </w:t>
      </w:r>
      <w:r>
        <w:rPr>
          <w:b/>
          <w:sz w:val="28"/>
          <w:szCs w:val="28"/>
        </w:rPr>
        <w:t>4</w:t>
      </w:r>
      <w:r w:rsidR="00CC3AEE">
        <w:rPr>
          <w:b/>
          <w:sz w:val="28"/>
          <w:szCs w:val="28"/>
        </w:rPr>
        <w:t>.</w:t>
      </w:r>
      <w:r>
        <w:rPr>
          <w:b/>
          <w:sz w:val="28"/>
          <w:szCs w:val="28"/>
        </w:rPr>
        <w:t xml:space="preserve"> </w:t>
      </w:r>
      <w:r w:rsidR="00CC3AEE" w:rsidRPr="00CC3AEE">
        <w:rPr>
          <w:b/>
          <w:sz w:val="28"/>
          <w:szCs w:val="28"/>
        </w:rPr>
        <w:t>Процесс доказывания в уголовном судопроизводстве</w:t>
      </w:r>
      <w:r w:rsidR="00CC3AEE">
        <w:rPr>
          <w:sz w:val="28"/>
          <w:szCs w:val="28"/>
        </w:rPr>
        <w:t xml:space="preserve"> </w:t>
      </w:r>
    </w:p>
    <w:p w:rsidR="004443B0" w:rsidRPr="00515409" w:rsidRDefault="004443B0" w:rsidP="004443B0">
      <w:pPr>
        <w:widowControl w:val="0"/>
        <w:tabs>
          <w:tab w:val="left" w:pos="7020"/>
        </w:tabs>
        <w:spacing w:line="360" w:lineRule="auto"/>
        <w:ind w:right="-6" w:firstLine="539"/>
        <w:jc w:val="both"/>
        <w:rPr>
          <w:sz w:val="28"/>
          <w:szCs w:val="28"/>
        </w:rPr>
      </w:pPr>
      <w:r w:rsidRPr="00515409">
        <w:rPr>
          <w:i/>
          <w:sz w:val="28"/>
          <w:szCs w:val="28"/>
        </w:rPr>
        <w:t>Доказывание</w:t>
      </w:r>
      <w:r w:rsidRPr="00515409">
        <w:rPr>
          <w:sz w:val="28"/>
          <w:szCs w:val="28"/>
        </w:rPr>
        <w:t xml:space="preserve"> – это регулируемая законом деятельность, которая состоит в собирании, проверке и оценке доказательств с целью установления обстоятельств, имеющих значение для законного, обоснованного и справедливого разрешения уголовных дел. Посредством доказывания осуществляется уголовно-процессуальное познание.</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Действующий уголовно-процессуальный закон термин «доказывание» не раскрывает. Однозначно чёткого определения доказыванию в современной процессуальной литературе не выработано. В процессуальной литературе чаще всего под доказыванием понимают познавательную деятельность.</w:t>
      </w:r>
    </w:p>
    <w:p w:rsidR="004443B0" w:rsidRPr="00515409" w:rsidRDefault="00327732" w:rsidP="004443B0">
      <w:pPr>
        <w:widowControl w:val="0"/>
        <w:tabs>
          <w:tab w:val="left" w:pos="7020"/>
        </w:tabs>
        <w:spacing w:line="360" w:lineRule="auto"/>
        <w:ind w:right="-6" w:firstLine="540"/>
        <w:jc w:val="both"/>
        <w:rPr>
          <w:sz w:val="28"/>
          <w:szCs w:val="28"/>
        </w:rPr>
      </w:pPr>
      <w:r>
        <w:rPr>
          <w:sz w:val="28"/>
          <w:szCs w:val="28"/>
        </w:rPr>
        <w:t>Д</w:t>
      </w:r>
      <w:r w:rsidR="004443B0" w:rsidRPr="00515409">
        <w:rPr>
          <w:sz w:val="28"/>
          <w:szCs w:val="28"/>
        </w:rPr>
        <w:t>оказывание – это сложный процесс от незнания к знанию. Составляющие этого процесса действия и отношения весьма разнообразны. Например, понятие собирания доказательств не однозначно: оно законодательно употребляется применительно к деятельности не только государственных органов и должностных лиц, ведущих процесс, но и защитника, обвиняемого, потерпевшего и других обозначенных в законе лиц. Нормативные предписания не содержат единого перечня действий, с помощью которых может осуществляться собирание и представление письменных документов и предметов для приобщения их к материалам уголовного дела в качестве доказательств, не устанавливают единых правил собирания доказательств обвинением и защитой.</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Очевидно различие доказательственной деятельности на стадии предварительного расследования и в суде. Следователь (дознаватель) собирает доказательства для того, чтобы установить было ли событие преступлением и кто, какие действия совершал. По итогам он решает, собрано ли достаточно доказательств для направления дела в суд. Процесс собирания доказательств может быть признан завершённым лишь тогда, когда следователь придёт к выводу, что собранных по уголовному делу доказательств достаточно для подтверждения обвинительного тезиса в отношении конкретного лица, а все собранные доказательства отвечают требованиям относимости, допустимости, достоверности и в соответствии с предписаниями уголовно-процессуального закона надлежащим образом зафиксированы (закреплены) в материалах уголовного дела. Выводы о событии преступления и виновности лица, совершившего преступление, на предварительном расследовании носят предварительный характер, поскольку окончательно решить данный вопрос может только суд.</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В суде исследуются представленные сторонами доказательства для ответов на вопросы, доказано ли событие преступления, доказана ли виновность подсудимого и др. Свои особенности есть при доказывании в суде присяжных, у мирового судьи (особенно при рассмотрении дел частного обвинения) и при принятии судебного решения в особом порядке судебного разбирательства.</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В ходе доказывания должна быть обеспечена охрана прав и законных интересов физических и юридических лиц. Запрещается совершать действия, опасные для жизни и здоровья граждан или унижающие их честь и достоинство, домогаться показаний, объяснений, заключений, выдачи документов или предметов путём насилия, угроз, обмана и других незаконных мер. Эти правила характерны как для процесса доказывания в целом, так и применительно к отдельным следственным действиям.</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i/>
          <w:sz w:val="28"/>
          <w:szCs w:val="28"/>
        </w:rPr>
        <w:t>Структура процесса доказывания</w:t>
      </w:r>
      <w:r w:rsidRPr="00515409">
        <w:rPr>
          <w:sz w:val="28"/>
          <w:szCs w:val="28"/>
        </w:rPr>
        <w:t>. В доказывании выделяют три структурных элемента: собирание, проверку и оценку. Называть их этапами доказывания нельзя, т.к. это предполагает разрыв их во времени и чередование. А процесс доказывания – единый и неразрывный процесс познания, в котором указанные элементы повторяются.</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Доказывание представляет собой основу процессуальной деятельности, а первым и важнейшим его элементом является собирание доказательств.</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Собирание доказательств</w:t>
      </w:r>
      <w:r w:rsidRPr="00515409">
        <w:rPr>
          <w:sz w:val="28"/>
          <w:szCs w:val="28"/>
        </w:rPr>
        <w:t xml:space="preserve"> – это деятельность дознавателя, следователя, прокурора и суда, направленная на поиск, обнаружение, истребование, получение и закрепление доказательственной информации в предусмотренном законом порядке (ст. 86 УПК РФ).</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Собирание доказательств осуществляется преимущественно в стадии предварительного расследования. В ходе судебного следствия стороны оперируют в подтверждение своих позиций или опровержение доводов противной стороны, как правило, уже известными, ранее полученными доказательствами. По итогам судебного разбирательства они излагают суду свои выводы, опровергают доводы другой стороны, основываясь на исследованных в зале суда доказательствах.</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Сам термин «собирание доказательств» достаточно условен, т.к. деятельность следователя на начальном этапе доказывания нельзя охарактеризовать как получение или извлечение уже готовых доказательств. Все последующие операции с полученной доказательственной информацией (её проверка, оценка, использование) осуществляются только по отношению к уже собранным сведениям. Исследуемое событие, в данном случае преступление, взаимодействуя с окружающей обстановкой, порождает многообразные изменения материальных объектов и их связей. Кроме этого, оно порождает изменения в психике людей, воспринимавших это событие.</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Следователь, входя в контакт с такими явлениями, отражает их в процессуальных документах, внося субъективный элемент своего собственного восприятия, тем самым он формирует доказательство для следствия и суда.</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 xml:space="preserve">Собирание доказательств имеет достаточно сложную внутреннюю структуру. Наиболее распространённым является представление о собирании доказательств как об их </w:t>
      </w:r>
      <w:r w:rsidRPr="00515409">
        <w:rPr>
          <w:i/>
          <w:sz w:val="28"/>
          <w:szCs w:val="28"/>
        </w:rPr>
        <w:t>обнаружении и закреплении</w:t>
      </w:r>
      <w:r w:rsidRPr="00515409">
        <w:rPr>
          <w:sz w:val="28"/>
          <w:szCs w:val="28"/>
        </w:rPr>
        <w:t xml:space="preserve">. Вначале происходит </w:t>
      </w:r>
      <w:r w:rsidRPr="00515409">
        <w:rPr>
          <w:i/>
          <w:sz w:val="28"/>
          <w:szCs w:val="28"/>
        </w:rPr>
        <w:t>поиск</w:t>
      </w:r>
      <w:r w:rsidRPr="00515409">
        <w:rPr>
          <w:sz w:val="28"/>
          <w:szCs w:val="28"/>
        </w:rPr>
        <w:t xml:space="preserve"> доказательств</w:t>
      </w:r>
      <w:r w:rsidRPr="00515409">
        <w:rPr>
          <w:b/>
          <w:sz w:val="28"/>
          <w:szCs w:val="28"/>
        </w:rPr>
        <w:t xml:space="preserve">, </w:t>
      </w:r>
      <w:r w:rsidRPr="00515409">
        <w:rPr>
          <w:sz w:val="28"/>
          <w:szCs w:val="28"/>
        </w:rPr>
        <w:t>который также входит в структуру собирания доказательств. Результатом поиска является обнаружение доказательств, которое может быть либо непосредственным, т.е. осуществляемым лично субъектом доказывания, либо произведённым с помощью специалистов, экспертов или других лиц.</w:t>
      </w:r>
    </w:p>
    <w:p w:rsidR="004443B0" w:rsidRDefault="004443B0" w:rsidP="004443B0">
      <w:pPr>
        <w:widowControl w:val="0"/>
        <w:tabs>
          <w:tab w:val="left" w:pos="7020"/>
        </w:tabs>
        <w:spacing w:line="360" w:lineRule="auto"/>
        <w:ind w:right="-6" w:firstLine="540"/>
        <w:jc w:val="both"/>
        <w:rPr>
          <w:sz w:val="28"/>
          <w:szCs w:val="28"/>
        </w:rPr>
      </w:pPr>
      <w:r w:rsidRPr="00515409">
        <w:rPr>
          <w:sz w:val="28"/>
          <w:szCs w:val="28"/>
        </w:rPr>
        <w:t>Основным и наиболее совершенным способом собирания доказательственной информации является производство следственных действий. Общие правила производства следственных действий и процедура каждого из них достаточно детально регламентированы действующим уголовно-процессуальным законом</w:t>
      </w:r>
      <w:r>
        <w:rPr>
          <w:sz w:val="28"/>
          <w:szCs w:val="28"/>
        </w:rPr>
        <w:t>.</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 xml:space="preserve">Закон одним из способов собирания доказательств называет представление, который следует расценивать как самостоятельный элемент собирания. </w:t>
      </w:r>
      <w:r w:rsidRPr="00515409">
        <w:rPr>
          <w:i/>
          <w:sz w:val="28"/>
          <w:szCs w:val="28"/>
        </w:rPr>
        <w:t>Представление доказательств</w:t>
      </w:r>
      <w:r w:rsidRPr="00515409">
        <w:rPr>
          <w:sz w:val="28"/>
          <w:szCs w:val="28"/>
        </w:rPr>
        <w:t xml:space="preserve"> – это способ реализации участником процесса своего права на участие в доказывании. Дознаватель, следователь, суд не вправе отказать участнику процесса в приобщении к делу документа, представленного в качестве доказательства, или в производстве следственных действий по собиранию доказательств, если обстоятельства, о которых они ходатайствуют, могут иметь значение для дела.</w:t>
      </w:r>
    </w:p>
    <w:p w:rsidR="004443B0" w:rsidRPr="00515409" w:rsidRDefault="004443B0" w:rsidP="004443B0">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sz w:val="28"/>
          <w:szCs w:val="28"/>
        </w:rPr>
        <w:t xml:space="preserve">В настоящее время правом собирать и представлять письменные документы и предметы для приобщения их к уголовному делу в качестве доказательств наделены подозреваемый, обвиняемый, защитник, а также потерпевший, гражданский истец, гражданский ответчик и их представители. </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Сегодня закон не содержит предписаний, что и как должен сделать субъект доказывания, если посторонний человек (не из числа лиц, перечисленных в ч.ч. 2 и 3 ст. 86 УПК РФ) на месте совершения преступления или неподалёку от него обнаружит предмет с явными следами преступления и принесёт его в правоохранительный орган. Например, домработница после осмотра места происшествия и отъезда следственно-оперативной группы, убирая помещение, где было совершено убийство хозяина квартиры, под диваном обнаружила зажигалку, не принадлежащую её работодателю.</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Представляемая непрофессиональными участниками уголовного процесса информация может иметь чрезвычайно большое значение для расследования и последующего судебного рассмотрения уголовного дела. Однако, несмотря на то, что закон буквально говорит о собирании доказательств, сведения, предоставленные ими, в полном смысле слова доказательством по делу не являются до тех пор, пока властный субъект уголовно-процессуальной деятельности их не примет, в процессуальном порядке не приобщит к материалам дела и не проверит надлежащим образом.</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 xml:space="preserve">Способом закрепления доказательств в уголовном процессе выступает их </w:t>
      </w:r>
      <w:r w:rsidRPr="00515409">
        <w:rPr>
          <w:i/>
          <w:sz w:val="28"/>
          <w:szCs w:val="28"/>
        </w:rPr>
        <w:t>фиксация</w:t>
      </w:r>
      <w:r w:rsidRPr="00515409">
        <w:rPr>
          <w:sz w:val="28"/>
          <w:szCs w:val="28"/>
        </w:rPr>
        <w:t>. Она является выражением удостоверительной деятельности субъекта доказывания, заключающейся в придании сведениям установленной законом процессуальной формы. Процессуальная фиксация доказательств может обеспечиваться как путём производства необходимых следственных действий на стадии предварительного расследования, так и в судебном следствии.</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Основными методами собирания являются наблюдение, измерение, описание и моделирование. Техническими приёмами реализации этих методов выступают аудио- и видеозапись, графическое отображение (схематические и масштабные планы, чертежи, рисунки), изъятие предмета в натуре и его консервация, изготовление материальных моделей, получение слепков и оттисков, фотографирование.</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Собирание доказательств – первый этап работы с доказательствами, этап накопления доказательственного материала. Очевидно, что успешность этой деятельности зависит от умения познающего субъекта обнаружить следы, несущие информацию, выявить их внешние и внутренние связи с ранее полученными фактическими данными, точно зафиксировать и сохранить приобретенные сведения. Но чтобы оперировать доказательствами необходимо дальнейшее изучение и исследование доказательственного материала.</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Собирание доказательств начинается с выявления источников доказательственной информации. В этой деятельности заметную роль играют органы, осуществляющие оперативно-розыскную деятельность. Данные, полученные в результате оперативно-розыскных действий, могут эффективно использоваться при выдвижении версий, для обоснования необходимости производства конкретных следственных действий и т.д., но их невозможно использовать в процессе доказывания без предварительной интерпретации.</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Проверка доказательств</w:t>
      </w:r>
      <w:r w:rsidRPr="00515409">
        <w:rPr>
          <w:sz w:val="28"/>
          <w:szCs w:val="28"/>
        </w:rPr>
        <w:t xml:space="preserve"> – это практическая и мыслительная (логическая) деятельность субъектов доказывания по определению свойств доказательств, их относимости, допустимости и достоверности. Её задачей является формирование совокупности доказательств, достаточной для вывода об их достоверности. Тождественным понятию «проверка доказательств» является понятие «исследования доказательств».</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Согласно ст. 87 УПК РФ п</w:t>
      </w:r>
      <w:r w:rsidRPr="00515409">
        <w:rPr>
          <w:snapToGrid w:val="0"/>
          <w:sz w:val="28"/>
          <w:szCs w:val="28"/>
        </w:rPr>
        <w:t>роверка доказательств осуществляется дознавателем, следователем, прокурором, судом путём сопоставления их с другими доказательствами, имеющимися в уголовном деле, а также в установлении их источников, получении иных доказательств, подтверждающих или опровергающих проверяемое доказательство. Другими словами п</w:t>
      </w:r>
      <w:r w:rsidRPr="00515409">
        <w:rPr>
          <w:sz w:val="28"/>
          <w:szCs w:val="28"/>
        </w:rPr>
        <w:t>роверка (исследование) доказательств по смыслу закона может производиться двумя путями: логическим и практическим.</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Логически проверка доказательств осуществляется различными методами и, прежде всего с помощью анализа и сопоставления.</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Анализ</w:t>
      </w:r>
      <w:r w:rsidRPr="00515409">
        <w:rPr>
          <w:sz w:val="28"/>
          <w:szCs w:val="28"/>
        </w:rPr>
        <w:t xml:space="preserve"> </w:t>
      </w:r>
      <w:r w:rsidRPr="00515409">
        <w:rPr>
          <w:b/>
          <w:sz w:val="28"/>
          <w:szCs w:val="28"/>
        </w:rPr>
        <w:t>–</w:t>
      </w:r>
      <w:r w:rsidRPr="00515409">
        <w:rPr>
          <w:sz w:val="28"/>
          <w:szCs w:val="28"/>
        </w:rPr>
        <w:t xml:space="preserve"> это мысленное расчленение предмета, явления, ситуации и выявление составляющих его элементов, частей, моментов, сторон. Анализом вычленяется явление из тех случайных несущественных связей, в которых оно часто дано нам в восприятии. Применительно к доказыванию анализ – это исследование содержания информации с точки зрения её полноты, непротиворечивости элементов конкретного доказательства и логической последовательности изложения сведений.</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 xml:space="preserve">Например, по одному из уголовных дел в своём заключении эксперт указал, что «подэкспертный обнаруживает признаки врождённого малоумия в форме олигофрении в степени выраженной дебильности с психопатизацией личности по неустойчивому типу. В связи с этим он </w:t>
      </w:r>
      <w:r w:rsidRPr="00515409">
        <w:rPr>
          <w:i/>
          <w:sz w:val="28"/>
          <w:szCs w:val="28"/>
        </w:rPr>
        <w:t>не мог отдавать отчёт своим действиям и руководить ими в момент совершения инкриминируемого ему деяния</w:t>
      </w:r>
      <w:r w:rsidRPr="00515409">
        <w:rPr>
          <w:sz w:val="28"/>
          <w:szCs w:val="28"/>
        </w:rPr>
        <w:t xml:space="preserve">». В этом же заключении ниже эксперт приходит к выводу, что «подэкспертный </w:t>
      </w:r>
      <w:r w:rsidRPr="00515409">
        <w:rPr>
          <w:i/>
          <w:sz w:val="28"/>
          <w:szCs w:val="28"/>
        </w:rPr>
        <w:t>какими-либо психическими заболеваниями не страдает</w:t>
      </w:r>
      <w:r w:rsidRPr="00515409">
        <w:rPr>
          <w:sz w:val="28"/>
          <w:szCs w:val="28"/>
        </w:rPr>
        <w:t xml:space="preserve"> в момент совершения инкриминируемого ему деяния не находился в каком-либо временном расстройстве психической деятельности, в принудительном лечении не нуждается, рекомендуется наблюдение и лечение в условиях психоневрологического диспансера по месту </w:t>
      </w:r>
      <w:r w:rsidR="00CC3AEE">
        <w:rPr>
          <w:sz w:val="28"/>
          <w:szCs w:val="28"/>
        </w:rPr>
        <w:t>жительства на общих основаниях».</w:t>
      </w:r>
      <w:r w:rsidR="00CC3AEE" w:rsidRPr="00515409">
        <w:rPr>
          <w:sz w:val="28"/>
          <w:szCs w:val="28"/>
        </w:rPr>
        <w:t xml:space="preserve"> </w:t>
      </w:r>
      <w:r w:rsidRPr="00515409">
        <w:rPr>
          <w:sz w:val="28"/>
          <w:szCs w:val="28"/>
        </w:rPr>
        <w:t>В данном случае в результате анализа выявляется противоречие, делающее представленное доказательство недопустимым и требующее дальнейшей проверки устанавливаемого факта.</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Анализируется не только содержание доказательства, но и данные о лице, от которого исходит доказательственная информация, что позволяет выявить обстоятельства, влияющие на качество проверяемого доказательства (например, родственная связь свидетеля с пострадавшим или личные неприязненные отношения свидетеля и подозреваемого).</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Прямо противоположен анализу</w:t>
      </w:r>
      <w:r w:rsidRPr="00515409">
        <w:rPr>
          <w:i/>
          <w:sz w:val="28"/>
          <w:szCs w:val="28"/>
        </w:rPr>
        <w:t xml:space="preserve"> синтез</w:t>
      </w:r>
      <w:r w:rsidRPr="00515409">
        <w:rPr>
          <w:sz w:val="28"/>
          <w:szCs w:val="28"/>
        </w:rPr>
        <w:t>. Он восстанавливает расчленяемое анализом целое, вскрывая более или менее существенные связи и отношения выделенных анализом элементов. Если анализ расчленяет проблему, то синтез вновь объединяет данные для её разрешения.</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 xml:space="preserve">Если в результате анализа не удалось установить достоверность отдельного доказательства, следует прибегнуть к другому методу проверки – </w:t>
      </w:r>
      <w:r w:rsidRPr="00515409">
        <w:rPr>
          <w:i/>
          <w:sz w:val="28"/>
          <w:szCs w:val="28"/>
        </w:rPr>
        <w:t>сопоставлению</w:t>
      </w:r>
      <w:r w:rsidRPr="00515409">
        <w:rPr>
          <w:sz w:val="28"/>
          <w:szCs w:val="28"/>
        </w:rPr>
        <w:t xml:space="preserve"> данного доказательства с другими доказательствами, имеющимися в деле. Это позволяет выявить противоречия в доказательствах и их причины.</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Показания допрошенных лиц сверяются со сведениями, зафиксированными, во-первых, в протоколах дополнительных и повторных допросов указанных лиц, во-вторых, в протоколах других следственных действий, заключениях судебных экспертиз, произведённых как с участием лиц, чьи показания проверяются, так и без их участия, а также с доказательствами, которые представили указанные лица.</w:t>
      </w:r>
    </w:p>
    <w:p w:rsidR="004443B0" w:rsidRPr="00515409" w:rsidRDefault="004443B0" w:rsidP="004443B0">
      <w:pPr>
        <w:widowControl w:val="0"/>
        <w:tabs>
          <w:tab w:val="left" w:pos="7020"/>
        </w:tabs>
        <w:spacing w:line="360" w:lineRule="auto"/>
        <w:ind w:right="-109" w:firstLine="540"/>
        <w:jc w:val="both"/>
        <w:rPr>
          <w:sz w:val="28"/>
          <w:szCs w:val="28"/>
        </w:rPr>
      </w:pPr>
      <w:r w:rsidRPr="00515409">
        <w:rPr>
          <w:sz w:val="28"/>
          <w:szCs w:val="28"/>
        </w:rPr>
        <w:t>Итак, проверяемая информация сопоставляется со сведениями, изложенными в различных источниках доказательств: показаниях допрашиваемых лиц, зафиксированных в протоколах допросов, протоколах осмотра места происшествия и других следственных действий, заключениях судебных экспертиз и т.д.</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Сопоставление</w:t>
      </w:r>
      <w:r w:rsidRPr="00515409">
        <w:rPr>
          <w:sz w:val="28"/>
          <w:szCs w:val="28"/>
        </w:rPr>
        <w:t xml:space="preserve"> </w:t>
      </w:r>
      <w:r w:rsidRPr="00515409">
        <w:rPr>
          <w:b/>
          <w:sz w:val="28"/>
          <w:szCs w:val="28"/>
        </w:rPr>
        <w:t>–</w:t>
      </w:r>
      <w:r w:rsidRPr="00515409">
        <w:rPr>
          <w:sz w:val="28"/>
          <w:szCs w:val="28"/>
        </w:rPr>
        <w:t xml:space="preserve"> познавательная операция, лежащая в основе суждений о сходстве или различии объектов. Оно выявляет либо тождество, либо различие. Сопоставить, значить сравнить одно с другим, с целью выявить их возможные отношения. Сопоставление является часто первичной формой познания, ведь вещи сначала познаются путём сравнения. Это и элементарная форма познания. Тождество и различие выступают как внешние отношения. Более глубокое познание требует раскрытия внутренних связей, закономерностей, существенных свойств, и осуществляется, прежде всего, анализом и синтезом.</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 xml:space="preserve">В результате логической проверки может выясниться, что имеющихся сведений не достаточно для признания доказательства достоверным. Тогда возникает необходимость в отыскании новых доказательств, подтверждающих или опровергающих уже имеющиеся, т.е. проверка доказательств переходит на другой, </w:t>
      </w:r>
      <w:r w:rsidRPr="00515409">
        <w:rPr>
          <w:i/>
          <w:sz w:val="28"/>
          <w:szCs w:val="28"/>
        </w:rPr>
        <w:t>практический уровень,</w:t>
      </w:r>
      <w:r w:rsidRPr="00515409">
        <w:rPr>
          <w:b/>
          <w:sz w:val="28"/>
          <w:szCs w:val="28"/>
        </w:rPr>
        <w:t xml:space="preserve"> </w:t>
      </w:r>
      <w:r w:rsidRPr="00515409">
        <w:rPr>
          <w:sz w:val="28"/>
          <w:szCs w:val="28"/>
        </w:rPr>
        <w:t>который заключается в проведении определенных следственных действий. В результате производства следственных действий с целью проверки уже имеющейся информации не только проверяются ранее добытые доказательства, но и получаются новые доказательства. Каждое вновь полученное доказательство проверяется по общим правилам. Затем его содержание сопоставляется с тем доказательством, ради проверки которого оно и собиралось.</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Ярко выраженный проверочный характер носят: очная ставка, следственный эксперимент, проверка показаний на месте, судебные экспертизы предметов и документов. В ходе очной ставки сопоставляются показания двух ранее допрошенных лиц (ст. 192 УПК РФ). Её целью является именно проверка имеющихся в деле и выявление новых доказательств. При производстве следственного эксперимента опытным путём проверяется возможность восприятия каких-либо сведений или возможность совершения определённых действий (ст. 181 УПК РФ). Проверка показаний на месте направлена на установление новых обстоятельств, имеющих значение для уголовного дела, в ходе проверки или уточнения на месте, связанном с исследуемым событием, ранее данных показаний (ст. 194 УПК РФ). Проверка доказательств может осуществляться не только путём производства выше перечисленных следственных действий, но и с помощью проведения любого предусмотренного действующим уголовно-процессуальным законом следственного действия.</w:t>
      </w:r>
    </w:p>
    <w:p w:rsidR="004443B0" w:rsidRPr="00515409" w:rsidRDefault="004443B0" w:rsidP="004443B0">
      <w:pPr>
        <w:widowControl w:val="0"/>
        <w:tabs>
          <w:tab w:val="left" w:pos="7020"/>
        </w:tabs>
        <w:spacing w:line="360" w:lineRule="auto"/>
        <w:ind w:right="-6" w:firstLine="540"/>
        <w:jc w:val="both"/>
        <w:rPr>
          <w:sz w:val="28"/>
          <w:szCs w:val="28"/>
        </w:rPr>
      </w:pPr>
      <w:r w:rsidRPr="00515409">
        <w:rPr>
          <w:i/>
          <w:sz w:val="28"/>
          <w:szCs w:val="28"/>
        </w:rPr>
        <w:t>Оценка доказательств</w:t>
      </w:r>
      <w:r w:rsidRPr="00515409">
        <w:rPr>
          <w:sz w:val="28"/>
          <w:szCs w:val="28"/>
        </w:rPr>
        <w:t xml:space="preserve"> </w:t>
      </w:r>
      <w:r w:rsidRPr="00515409">
        <w:rPr>
          <w:b/>
          <w:sz w:val="28"/>
          <w:szCs w:val="28"/>
        </w:rPr>
        <w:t>–</w:t>
      </w:r>
      <w:r w:rsidRPr="00515409">
        <w:rPr>
          <w:sz w:val="28"/>
          <w:szCs w:val="28"/>
        </w:rPr>
        <w:t xml:space="preserve"> логическая, мыслительная деятельность по определению значимости доказательств для установления обстоятельств дела и принятия решений по нему, осуществляемая на основе законов логики и психологии. Значимость каждого доказательства устанавливается путём определения его относимости, допустимости и достоверности. Все собранные по делу доказательства оцениваются в своей совокупности с точки зрения их достаточности для разрешения уголовного дела по существу (ч. 1 ст. 88 УПК РФ). Действующий уголовно-процессуальный закон закрепляет правила оценки доказательств, которые в своей совокупности образуют принцип свободной оценки доказательств.</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Оценка доказательств пронизывает все элементы доказательственной деятельности. Это сложный, многоступенчатый процесс, в котором выделяют три различных процессуальных уровня.</w:t>
      </w:r>
    </w:p>
    <w:p w:rsidR="004443B0" w:rsidRPr="00515409" w:rsidRDefault="004443B0" w:rsidP="004443B0">
      <w:pPr>
        <w:widowControl w:val="0"/>
        <w:tabs>
          <w:tab w:val="left" w:pos="1080"/>
          <w:tab w:val="left" w:pos="7020"/>
        </w:tabs>
        <w:spacing w:line="360" w:lineRule="auto"/>
        <w:ind w:right="-6" w:firstLine="540"/>
        <w:jc w:val="both"/>
        <w:rPr>
          <w:sz w:val="28"/>
          <w:szCs w:val="28"/>
        </w:rPr>
      </w:pPr>
      <w:r w:rsidRPr="00515409">
        <w:rPr>
          <w:sz w:val="28"/>
          <w:szCs w:val="28"/>
        </w:rPr>
        <w:t>На первом уровне оценка доказательств сопровождает процесс собирания, проверки и уяснения сущности каждого конкретного доказательства. Исследование и оценка доказательств пронизывают друг друга и практически неотделимы, отдельное их рассмотрение обусловлено лишь соображениями удобства.</w:t>
      </w:r>
    </w:p>
    <w:p w:rsidR="004443B0" w:rsidRPr="00515409" w:rsidRDefault="004443B0" w:rsidP="004443B0">
      <w:pPr>
        <w:widowControl w:val="0"/>
        <w:tabs>
          <w:tab w:val="left" w:pos="1080"/>
          <w:tab w:val="left" w:pos="7020"/>
        </w:tabs>
        <w:spacing w:line="360" w:lineRule="auto"/>
        <w:ind w:right="-6" w:firstLine="540"/>
        <w:jc w:val="both"/>
        <w:rPr>
          <w:sz w:val="28"/>
          <w:szCs w:val="28"/>
        </w:rPr>
      </w:pPr>
      <w:r w:rsidRPr="00515409">
        <w:rPr>
          <w:sz w:val="28"/>
          <w:szCs w:val="28"/>
        </w:rPr>
        <w:t>На втором процессуальном уровне происходит оценка какой-либо совокупности известных доказательств. Такая оценка сопровождает принятие решения о привлечении лица в качестве обвиняемого, об избрании меры пресечения, о приостановлении производства по делу и при принятии любого другого промежуточного решения по делу. Например, к моменту избрания конкретной меры пресечения должна быть установлена совокупность обстоятельств, свидетельствующих о ненадлежащем поведении лица на этапе проверки сообщения о совершённом преступлении, в процессе расследования или во время рассмотрения дела в суде. В основу принимаемого решения должны быть положены достоверные сведения (доказательства) о ненадлежащем поведении обвиняемого (подозреваемого), а не субъективное мнение правоприменителя о его противоправном поведении. Только в этом случае решение будет являться законным и обоснованным.</w:t>
      </w:r>
    </w:p>
    <w:p w:rsidR="004443B0" w:rsidRPr="00515409" w:rsidRDefault="004443B0" w:rsidP="004443B0">
      <w:pPr>
        <w:widowControl w:val="0"/>
        <w:tabs>
          <w:tab w:val="left" w:pos="1080"/>
          <w:tab w:val="left" w:pos="7020"/>
        </w:tabs>
        <w:spacing w:line="360" w:lineRule="auto"/>
        <w:ind w:right="-6" w:firstLine="540"/>
        <w:jc w:val="both"/>
        <w:rPr>
          <w:sz w:val="28"/>
          <w:szCs w:val="28"/>
        </w:rPr>
      </w:pPr>
      <w:r w:rsidRPr="00515409">
        <w:rPr>
          <w:sz w:val="28"/>
          <w:szCs w:val="28"/>
        </w:rPr>
        <w:t>На третьем процессуальном уровне оценка доказательств выступает как завершающий этап доказывания. Она сопровождает принятие решения по делу и формулирование конечного вывода следователя и суда. Но следует помнить, что знания следователя о расследуемом событии носят вероятный характер, а это означает, что процесс доказывания не завершён, т.к. вероятное знание не может использоваться для вынесения судебного приговора.</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Выделяют два критерия правильности оценки доказательств: субъективный – на основе внутреннего убеждения (указан в законе) и объективный – практика.</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Практика в самом широком смысле проявляет себя в опосредованной форме, как практический опыт уголовно-процессуальной деятельности, закреплённый в нормах уголовно-процессуального закона. Кроме этого, практика обобщается в разъяснениях Пленума Верховного Суда РФ, которые обязательно учитываются всеми судебными органами, применяющими нормы УПК РФ. В своей деятельности правоприменитель также руководствуется рекомендациями учёных (например, правила использования косвенных доказательств были разработаны впервые учёными-процессуалистами), практическим опытом своим и своих коллег.</w:t>
      </w:r>
    </w:p>
    <w:p w:rsidR="004443B0" w:rsidRPr="00515409" w:rsidRDefault="004443B0" w:rsidP="004443B0">
      <w:pPr>
        <w:pStyle w:val="f100"/>
        <w:widowControl w:val="0"/>
        <w:tabs>
          <w:tab w:val="left" w:pos="10440"/>
        </w:tabs>
        <w:spacing w:line="360" w:lineRule="auto"/>
        <w:ind w:right="-6" w:firstLine="540"/>
        <w:jc w:val="both"/>
        <w:rPr>
          <w:sz w:val="28"/>
          <w:szCs w:val="28"/>
        </w:rPr>
      </w:pPr>
      <w:r w:rsidRPr="00515409">
        <w:rPr>
          <w:rStyle w:val="f01017"/>
          <w:i w:val="0"/>
          <w:sz w:val="28"/>
          <w:szCs w:val="28"/>
        </w:rPr>
        <w:t xml:space="preserve">Итак, </w:t>
      </w:r>
      <w:r w:rsidRPr="00515409">
        <w:rPr>
          <w:rStyle w:val="f01017"/>
          <w:sz w:val="28"/>
          <w:szCs w:val="28"/>
        </w:rPr>
        <w:t xml:space="preserve">оценка доказательств </w:t>
      </w:r>
      <w:r w:rsidRPr="00515409">
        <w:rPr>
          <w:rStyle w:val="f01017"/>
          <w:i w:val="0"/>
          <w:sz w:val="28"/>
          <w:szCs w:val="28"/>
        </w:rPr>
        <w:t xml:space="preserve">– это </w:t>
      </w:r>
      <w:r w:rsidRPr="00515409">
        <w:rPr>
          <w:sz w:val="28"/>
          <w:szCs w:val="28"/>
        </w:rPr>
        <w:t>мыслительная деятельность дознавателя, следователя, прокурора и судей, которые, руководствуясь законом, совестью и своим внутренним убеждением, основанным на всестороннем, полном и объективном рассмотрении всех обстоятельств дела в совокупности, определяют относимость, допустимость и достоверность собранной информации.</w:t>
      </w:r>
    </w:p>
    <w:p w:rsidR="004443B0" w:rsidRPr="00515409" w:rsidRDefault="004443B0" w:rsidP="004443B0">
      <w:pPr>
        <w:pStyle w:val="f100"/>
        <w:widowControl w:val="0"/>
        <w:tabs>
          <w:tab w:val="left" w:pos="10440"/>
        </w:tabs>
        <w:spacing w:line="360" w:lineRule="auto"/>
        <w:ind w:right="-6" w:firstLine="539"/>
        <w:jc w:val="both"/>
        <w:rPr>
          <w:sz w:val="28"/>
          <w:szCs w:val="28"/>
        </w:rPr>
      </w:pPr>
      <w:r w:rsidRPr="00515409">
        <w:rPr>
          <w:sz w:val="28"/>
          <w:szCs w:val="28"/>
        </w:rPr>
        <w:t>Оценить доказательство - значит прийти к выводу о его достоверности или недостоверности, о доказанности или недоказанности факта, сведения о котором содержатся в материалах дела.</w:t>
      </w:r>
    </w:p>
    <w:p w:rsidR="004443B0" w:rsidRPr="00515409" w:rsidRDefault="004443B0" w:rsidP="004443B0">
      <w:pPr>
        <w:widowControl w:val="0"/>
        <w:spacing w:line="360" w:lineRule="auto"/>
        <w:ind w:firstLine="540"/>
        <w:jc w:val="both"/>
        <w:rPr>
          <w:sz w:val="28"/>
          <w:szCs w:val="28"/>
        </w:rPr>
      </w:pPr>
      <w:r>
        <w:rPr>
          <w:sz w:val="28"/>
          <w:szCs w:val="28"/>
        </w:rPr>
        <w:t xml:space="preserve">В действующем уголовно-процессуальном законе </w:t>
      </w:r>
      <w:r w:rsidRPr="00515409">
        <w:rPr>
          <w:sz w:val="28"/>
          <w:szCs w:val="28"/>
        </w:rPr>
        <w:t xml:space="preserve">сформулированы общие положения оценки доказательств (ст. 17, 88 УПК РФ). Их суть отражают следующие </w:t>
      </w:r>
      <w:r w:rsidRPr="00515409">
        <w:rPr>
          <w:i/>
          <w:sz w:val="28"/>
          <w:szCs w:val="28"/>
        </w:rPr>
        <w:t>принципы</w:t>
      </w:r>
      <w:r w:rsidRPr="00515409">
        <w:rPr>
          <w:sz w:val="28"/>
          <w:szCs w:val="28"/>
        </w:rPr>
        <w:t>:</w:t>
      </w:r>
    </w:p>
    <w:p w:rsidR="004443B0" w:rsidRPr="00515409" w:rsidRDefault="004443B0" w:rsidP="004443B0">
      <w:pPr>
        <w:widowControl w:val="0"/>
        <w:numPr>
          <w:ilvl w:val="0"/>
          <w:numId w:val="13"/>
        </w:numPr>
        <w:tabs>
          <w:tab w:val="clear" w:pos="1770"/>
          <w:tab w:val="num" w:pos="1080"/>
          <w:tab w:val="left" w:pos="7020"/>
        </w:tabs>
        <w:spacing w:line="360" w:lineRule="auto"/>
        <w:ind w:left="0" w:right="-6" w:firstLine="540"/>
        <w:jc w:val="both"/>
        <w:rPr>
          <w:sz w:val="28"/>
          <w:szCs w:val="28"/>
        </w:rPr>
      </w:pPr>
      <w:r w:rsidRPr="00515409">
        <w:rPr>
          <w:i/>
          <w:sz w:val="28"/>
          <w:szCs w:val="28"/>
        </w:rPr>
        <w:t>Оценка доказательств осуществляется в их совокупности</w:t>
      </w:r>
      <w:r w:rsidRPr="00515409">
        <w:rPr>
          <w:sz w:val="28"/>
          <w:szCs w:val="28"/>
        </w:rPr>
        <w:t>. Согласно ч. 1 ст. 88 УПК РФ каждое доказательство подлежит оценке с точки зрения относимости, допустимости, достоверности, а все собранные доказательства в их совокупности – с точки зрения достаточности для разрешения дела. Никакие доказательства, в том числе и признание обвиняемым своей вины, не имеют заранее установленной силы и могут быть положены в основу обвинения лишь при подтверждении совокупностью других доказательств. Если же доказательство внутренне противоречиво, не соответствует фактическим обстоятельствам дела, не согласуется с другими, собранными по этому делу доказательствами, или получено с нарушением предусмотренной законом процедуры, оно признаётся недопустимым и исключается из доказательственной базы.</w:t>
      </w:r>
    </w:p>
    <w:p w:rsidR="004443B0" w:rsidRPr="00515409" w:rsidRDefault="004443B0" w:rsidP="004443B0">
      <w:pPr>
        <w:widowControl w:val="0"/>
        <w:numPr>
          <w:ilvl w:val="0"/>
          <w:numId w:val="13"/>
        </w:numPr>
        <w:tabs>
          <w:tab w:val="clear" w:pos="1770"/>
          <w:tab w:val="num" w:pos="1080"/>
          <w:tab w:val="left" w:pos="7020"/>
        </w:tabs>
        <w:spacing w:line="360" w:lineRule="auto"/>
        <w:ind w:left="0" w:right="-6" w:firstLine="540"/>
        <w:jc w:val="both"/>
        <w:rPr>
          <w:sz w:val="28"/>
          <w:szCs w:val="28"/>
        </w:rPr>
      </w:pPr>
      <w:r w:rsidRPr="00515409">
        <w:rPr>
          <w:i/>
          <w:sz w:val="28"/>
          <w:szCs w:val="28"/>
        </w:rPr>
        <w:t>Оценка должна быть всесторонней, полной и объективной</w:t>
      </w:r>
      <w:r w:rsidRPr="00515409">
        <w:rPr>
          <w:sz w:val="28"/>
          <w:szCs w:val="28"/>
        </w:rPr>
        <w:t>. В частности при постановлении приговора должны получить оценку все рассмотренные в судебном заседании доказательства, как подтверждающие выводы суда по вопросам, разрешаемым при постановлении приговора, так и противоречащие этим выводам. Суд в соответствии с требованиями закона должен указать в приговоре, почему одни доказательства признаны им достоверными, а другие отвергнуты. По делу в отношении нескольких подсудимых или по делу, по которому подсудимый обвиняется в совершении нескольких преступлений, приговор должен содержать анализ доказательств в отношении каждого подсудимого и по каждому обвинению.</w:t>
      </w:r>
      <w:r w:rsidRPr="00515409">
        <w:rPr>
          <w:rStyle w:val="a8"/>
        </w:rPr>
        <w:footnoteReference w:id="12"/>
      </w:r>
    </w:p>
    <w:p w:rsidR="004443B0" w:rsidRDefault="004443B0" w:rsidP="004443B0">
      <w:pPr>
        <w:widowControl w:val="0"/>
        <w:numPr>
          <w:ilvl w:val="0"/>
          <w:numId w:val="13"/>
        </w:numPr>
        <w:tabs>
          <w:tab w:val="clear" w:pos="1770"/>
          <w:tab w:val="num" w:pos="1080"/>
          <w:tab w:val="left" w:pos="7020"/>
        </w:tabs>
        <w:spacing w:line="360" w:lineRule="auto"/>
        <w:ind w:left="0" w:right="-6" w:firstLine="540"/>
        <w:jc w:val="both"/>
        <w:rPr>
          <w:sz w:val="28"/>
          <w:szCs w:val="28"/>
        </w:rPr>
      </w:pPr>
      <w:r w:rsidRPr="00515409">
        <w:rPr>
          <w:i/>
          <w:sz w:val="28"/>
          <w:szCs w:val="28"/>
        </w:rPr>
        <w:t>Лицо, осуществляющее уголовно-процессуальную деятельность, при оценке доказательств руководствуется законом и совестью</w:t>
      </w:r>
      <w:r w:rsidRPr="00515409">
        <w:rPr>
          <w:sz w:val="28"/>
          <w:szCs w:val="28"/>
        </w:rPr>
        <w:t xml:space="preserve">. Это означает, что все субъекты доказывания обязаны знать и соблюдать нормы уголовно-процессуального законодательства, а доказательства, полученные с нарушением закона, являются недопустимыми и не могут использоваться для установления предмета доказывания. </w:t>
      </w:r>
    </w:p>
    <w:p w:rsidR="004443B0" w:rsidRPr="00515409" w:rsidRDefault="004443B0" w:rsidP="004443B0">
      <w:pPr>
        <w:widowControl w:val="0"/>
        <w:tabs>
          <w:tab w:val="left" w:pos="7020"/>
        </w:tabs>
        <w:spacing w:line="360" w:lineRule="auto"/>
        <w:ind w:right="-6"/>
        <w:jc w:val="both"/>
        <w:rPr>
          <w:sz w:val="28"/>
          <w:szCs w:val="28"/>
        </w:rPr>
      </w:pPr>
      <w:r>
        <w:rPr>
          <w:i/>
          <w:sz w:val="28"/>
          <w:szCs w:val="28"/>
        </w:rPr>
        <w:t xml:space="preserve">      </w:t>
      </w:r>
      <w:r w:rsidRPr="00515409">
        <w:rPr>
          <w:sz w:val="28"/>
          <w:szCs w:val="28"/>
        </w:rPr>
        <w:t>Требование закона о необходимости руководствоваться при оценке доказательств совестью означает, что лица, осуществляющие уголовное преследование, должны руководствоваться не только законом, но и нормами нравственности, царящими в обществе. «Руководствоваться совестью» – значит исходить из чувства нравственной ответственности за действия и решения, принимаемые в ходе уголовно-процессуальной деятельности». «Совесть – это внутренняя оценка человеком как субъектом деятельности и общения нравственной достойности своих поступков и намерений с учётом существующих в обществе норм морали и нравственных идеалов данной личности…. Совесть, будучи чувством нравственной ответственности за свои поступки и решения, должна обуславливать внутреннюю потребность правоприменителя к вынесению законных, обоснованных и справедливых решений».</w:t>
      </w:r>
      <w:r w:rsidRPr="00515409">
        <w:rPr>
          <w:rStyle w:val="a8"/>
        </w:rPr>
        <w:footnoteReference w:id="13"/>
      </w:r>
      <w:r w:rsidRPr="00515409">
        <w:rPr>
          <w:sz w:val="28"/>
          <w:szCs w:val="28"/>
        </w:rPr>
        <w:t xml:space="preserve"> В соответствии с ч. 1 ст. 17 УПК РФ совесть является наряду с законом одним из критериев оценки уголовных доказательств. Как нормативная категория совесть должна быть единой применительно к каждому субъекту доказывания. Принимаемые ими процессуальные решения должны быть по своей сущности нравственными, в полной мере соответствовать нормам морали, царящим в обществе.</w:t>
      </w:r>
    </w:p>
    <w:p w:rsidR="004443B0" w:rsidRDefault="004443B0" w:rsidP="004443B0">
      <w:pPr>
        <w:widowControl w:val="0"/>
        <w:spacing w:line="360" w:lineRule="auto"/>
        <w:jc w:val="both"/>
        <w:rPr>
          <w:sz w:val="28"/>
          <w:szCs w:val="28"/>
        </w:rPr>
      </w:pPr>
      <w:r>
        <w:rPr>
          <w:i/>
          <w:sz w:val="28"/>
          <w:szCs w:val="28"/>
        </w:rPr>
        <w:t xml:space="preserve">       4) </w:t>
      </w:r>
      <w:r w:rsidRPr="00515409">
        <w:rPr>
          <w:i/>
          <w:sz w:val="28"/>
          <w:szCs w:val="28"/>
        </w:rPr>
        <w:t>Никакие доказательства не имеют заранее установленной силы</w:t>
      </w:r>
      <w:r w:rsidRPr="00515409">
        <w:rPr>
          <w:sz w:val="28"/>
          <w:szCs w:val="28"/>
        </w:rPr>
        <w:t>, то есть законодательно не определяются преимущества одних доказательств перед другими, не указывается, сколько в количественном отношении необходимо собрать доказательств для разрешения дела по существу.</w:t>
      </w:r>
    </w:p>
    <w:p w:rsidR="004443B0" w:rsidRPr="00515409" w:rsidRDefault="004443B0" w:rsidP="004443B0">
      <w:pPr>
        <w:widowControl w:val="0"/>
        <w:spacing w:line="360" w:lineRule="auto"/>
        <w:jc w:val="both"/>
        <w:rPr>
          <w:sz w:val="28"/>
          <w:szCs w:val="28"/>
        </w:rPr>
      </w:pPr>
      <w:r>
        <w:rPr>
          <w:sz w:val="28"/>
          <w:szCs w:val="28"/>
        </w:rPr>
        <w:t xml:space="preserve">       </w:t>
      </w:r>
      <w:r>
        <w:rPr>
          <w:i/>
          <w:sz w:val="28"/>
          <w:szCs w:val="28"/>
        </w:rPr>
        <w:t xml:space="preserve">5) </w:t>
      </w:r>
      <w:r w:rsidRPr="00515409">
        <w:rPr>
          <w:i/>
          <w:sz w:val="28"/>
          <w:szCs w:val="28"/>
        </w:rPr>
        <w:t>Судья, присяжные заседатели, прокурор, следователь, дознаватель оценивают доказательства по своему внутреннему убеждению</w:t>
      </w:r>
      <w:r w:rsidRPr="00515409">
        <w:rPr>
          <w:sz w:val="28"/>
          <w:szCs w:val="28"/>
        </w:rPr>
        <w:t>, что означает самостоятельность оценки доказательств всеми субъектами доказывания.</w:t>
      </w:r>
    </w:p>
    <w:p w:rsidR="004443B0" w:rsidRPr="00515409" w:rsidRDefault="004443B0" w:rsidP="004443B0">
      <w:pPr>
        <w:widowControl w:val="0"/>
        <w:tabs>
          <w:tab w:val="left" w:pos="7020"/>
        </w:tabs>
        <w:spacing w:line="360" w:lineRule="auto"/>
        <w:ind w:right="-6" w:firstLine="540"/>
        <w:jc w:val="both"/>
        <w:rPr>
          <w:sz w:val="28"/>
          <w:szCs w:val="28"/>
        </w:rPr>
      </w:pPr>
      <w:r w:rsidRPr="00515409">
        <w:rPr>
          <w:sz w:val="28"/>
          <w:szCs w:val="28"/>
        </w:rPr>
        <w:t>Свобода оценки доказательств судом дополнительно гарантируется правилом, запрещающим вышестоящим судебным инстанциям при отмене приговора и направлении дела на повторное судебное разбирательство предрешать вопросы о доказанности или недоказанности обвинения, достоверности или недостоверности конкретного доказательства, преимуществах одних доказательств перед другими (ч. 4 ст. 389</w:t>
      </w:r>
      <w:r w:rsidRPr="00515409">
        <w:rPr>
          <w:sz w:val="28"/>
          <w:szCs w:val="28"/>
          <w:vertAlign w:val="superscript"/>
        </w:rPr>
        <w:t>19</w:t>
      </w:r>
      <w:r w:rsidRPr="00515409">
        <w:rPr>
          <w:sz w:val="28"/>
          <w:szCs w:val="28"/>
        </w:rPr>
        <w:t>, ч. 3 ст. 412 УПК РФ).</w:t>
      </w:r>
    </w:p>
    <w:p w:rsidR="004443B0" w:rsidRPr="00311028" w:rsidRDefault="004443B0" w:rsidP="004443B0">
      <w:pPr>
        <w:pStyle w:val="afa"/>
        <w:suppressAutoHyphens/>
        <w:spacing w:line="360" w:lineRule="auto"/>
        <w:ind w:left="0" w:firstLine="709"/>
        <w:jc w:val="both"/>
        <w:rPr>
          <w:sz w:val="28"/>
          <w:szCs w:val="28"/>
        </w:rPr>
      </w:pPr>
      <w:r w:rsidRPr="00311028">
        <w:rPr>
          <w:sz w:val="28"/>
          <w:szCs w:val="28"/>
        </w:rPr>
        <w:t>Оценка доказательств осуществляется участниками процесса в производстве которых находится уголовное дело. Субъектами, оценивающими доказательства, действующий уголовно-процессуальный закон  определил судью, присяжных заседателей, прокурора, следователя и дознавателя (ст.17 УПК РФ).   При оценке доказательств они должны руководствоваться законом и совестью.  В уголовном судопроизводстве невозможно заранее предусмотреть правила, предопределяющие силу, значение и необходимую совокупность доказательств для установления обстоятельств по конкретному уголовному делу. Такие вопросы решаются по внутреннему убеждению субъекта оценки доказательств. Оценивая доказательства по внутреннему убеждению участник процесса оценивает доказательства «не по формальным признакам, а с точки зрения правильности их по существу»</w:t>
      </w:r>
      <w:r w:rsidRPr="00311028">
        <w:rPr>
          <w:rStyle w:val="a8"/>
        </w:rPr>
        <w:footnoteReference w:id="14"/>
      </w:r>
      <w:r w:rsidRPr="00311028">
        <w:rPr>
          <w:sz w:val="28"/>
          <w:szCs w:val="28"/>
        </w:rPr>
        <w:t xml:space="preserve">. При этом оценке подвергается весь объем полученных сведений о преступлении с учетом свойств доказательств, закрепленных в ст. 88 УПК РФ. </w:t>
      </w:r>
    </w:p>
    <w:p w:rsidR="004443B0" w:rsidRPr="00515409" w:rsidRDefault="004443B0" w:rsidP="004443B0">
      <w:pPr>
        <w:widowControl w:val="0"/>
        <w:tabs>
          <w:tab w:val="left" w:pos="6670"/>
        </w:tabs>
      </w:pPr>
      <w:r>
        <w:tab/>
      </w:r>
    </w:p>
    <w:p w:rsidR="004443B0" w:rsidRPr="00515409" w:rsidRDefault="004443B0" w:rsidP="004443B0">
      <w:pPr>
        <w:widowControl w:val="0"/>
        <w:tabs>
          <w:tab w:val="center" w:pos="4205"/>
          <w:tab w:val="left" w:pos="6760"/>
          <w:tab w:val="left" w:pos="7020"/>
        </w:tabs>
        <w:spacing w:line="480" w:lineRule="auto"/>
        <w:ind w:right="-6"/>
        <w:rPr>
          <w:b/>
          <w:sz w:val="36"/>
          <w:szCs w:val="36"/>
        </w:rPr>
      </w:pPr>
      <w:r w:rsidRPr="00515409">
        <w:rPr>
          <w:b/>
          <w:sz w:val="36"/>
          <w:szCs w:val="36"/>
        </w:rPr>
        <w:tab/>
      </w:r>
      <w:r w:rsidR="00CC3AEE">
        <w:rPr>
          <w:b/>
          <w:sz w:val="36"/>
          <w:szCs w:val="36"/>
        </w:rPr>
        <w:t>Виды доказательств в уголовном процессе</w:t>
      </w:r>
    </w:p>
    <w:p w:rsidR="004443B0" w:rsidRPr="00515409" w:rsidRDefault="00CC3AEE" w:rsidP="004443B0">
      <w:pPr>
        <w:widowControl w:val="0"/>
        <w:tabs>
          <w:tab w:val="left" w:pos="7020"/>
        </w:tabs>
        <w:spacing w:line="360" w:lineRule="auto"/>
        <w:ind w:firstLine="540"/>
        <w:jc w:val="both"/>
        <w:rPr>
          <w:b/>
          <w:sz w:val="32"/>
          <w:szCs w:val="32"/>
        </w:rPr>
      </w:pPr>
      <w:r>
        <w:rPr>
          <w:b/>
          <w:sz w:val="32"/>
          <w:szCs w:val="32"/>
        </w:rPr>
        <w:t xml:space="preserve">Вопрос </w:t>
      </w:r>
      <w:r w:rsidR="004443B0" w:rsidRPr="00515409">
        <w:rPr>
          <w:b/>
          <w:sz w:val="32"/>
          <w:szCs w:val="32"/>
        </w:rPr>
        <w:t>1. Показания свидетеля</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Показания свидетеля</w:t>
      </w:r>
      <w:r w:rsidRPr="00515409">
        <w:rPr>
          <w:sz w:val="28"/>
          <w:szCs w:val="28"/>
        </w:rPr>
        <w:t xml:space="preserve"> – это сведения об обстоятельствах, имеющих значение для дела, сообщённые им на допросе в ходе предварительного следствия, дознания или в суде и зафиксированные в установленном законом порядке (ч. 1 ст. 79 УПК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i/>
          <w:snapToGrid w:val="0"/>
          <w:sz w:val="28"/>
          <w:szCs w:val="28"/>
        </w:rPr>
        <w:t xml:space="preserve">Свидетелем </w:t>
      </w:r>
      <w:r w:rsidRPr="00515409">
        <w:rPr>
          <w:snapToGrid w:val="0"/>
          <w:sz w:val="28"/>
          <w:szCs w:val="28"/>
        </w:rPr>
        <w:t>при производстве по уголовному делу может выступать любое лицо, которому известны какие-либо обстоятельства, имеющие значение для расследования и разрешения уголовного дела, и которое вызвано для дачи показаний. Характерной чертой современности является то, что потенциальные свидетели часто не желают сотрудничать с правоохранительными органами, не являются по вызову на допрос, боятся давать показания, опасаясь мести со стороны лиц, совершивших преступления.</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Как носитель доказательственной информации свидетель создаётся самим событием преступления и фактом восприятия им обстоятельств расследуемого происшествия. Субъектом доказательственных правоотношений он становится с момента вызова к следователю, дознавателю или в суд, когда у него появляются процессуальные права и обязанности</w:t>
      </w:r>
      <w:r>
        <w:rPr>
          <w:snapToGrid w:val="0"/>
          <w:sz w:val="28"/>
          <w:szCs w:val="28"/>
        </w:rPr>
        <w:t>,</w:t>
      </w:r>
      <w:r w:rsidRPr="00515409">
        <w:rPr>
          <w:snapToGrid w:val="0"/>
          <w:sz w:val="28"/>
          <w:szCs w:val="28"/>
        </w:rPr>
        <w:t xml:space="preserve"> и может наступить ответственность</w:t>
      </w:r>
      <w:r>
        <w:rPr>
          <w:snapToGrid w:val="0"/>
          <w:sz w:val="28"/>
          <w:szCs w:val="28"/>
        </w:rPr>
        <w:t>.</w:t>
      </w:r>
      <w:r w:rsidRPr="00515409">
        <w:rPr>
          <w:snapToGrid w:val="0"/>
          <w:sz w:val="28"/>
          <w:szCs w:val="28"/>
        </w:rPr>
        <w:t xml:space="preserve"> В уголовном судопроизводстве </w:t>
      </w:r>
      <w:r w:rsidRPr="00515409">
        <w:rPr>
          <w:i/>
          <w:snapToGrid w:val="0"/>
          <w:sz w:val="28"/>
          <w:szCs w:val="28"/>
        </w:rPr>
        <w:t>свидетель незаменим</w:t>
      </w:r>
      <w:r w:rsidRPr="00515409">
        <w:rPr>
          <w:rStyle w:val="a8"/>
          <w:i/>
          <w:snapToGrid w:val="0"/>
        </w:rPr>
        <w:footnoteReference w:id="15"/>
      </w:r>
      <w:r w:rsidRPr="00515409">
        <w:rPr>
          <w:snapToGrid w:val="0"/>
          <w:sz w:val="28"/>
          <w:szCs w:val="28"/>
        </w:rPr>
        <w:t>.</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z w:val="28"/>
          <w:szCs w:val="28"/>
        </w:rPr>
        <w:t xml:space="preserve">Предмет показаний свидетеля определяет допрашивающий. Он же несёт ответственность за правильное определение предмета показаний свидетеля. Свидетель может быть допрошен </w:t>
      </w:r>
      <w:r w:rsidRPr="00515409">
        <w:rPr>
          <w:i/>
          <w:sz w:val="28"/>
          <w:szCs w:val="28"/>
        </w:rPr>
        <w:t>о любых</w:t>
      </w:r>
      <w:r w:rsidRPr="00515409">
        <w:rPr>
          <w:sz w:val="28"/>
          <w:szCs w:val="28"/>
        </w:rPr>
        <w:t xml:space="preserve"> относящихся к делу обстоятельствах, в том числе о личности обвиняемого и потерпевшего, о своих взаимоотношениях с обвиняемым, потерпевшем и другими свидетелями (ч. 2 ст. 79 УПК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Содержанием показаний свидетеля чаще всего явля</w:t>
      </w:r>
      <w:r>
        <w:rPr>
          <w:sz w:val="28"/>
          <w:szCs w:val="28"/>
        </w:rPr>
        <w:t>ю</w:t>
      </w:r>
      <w:r w:rsidRPr="00515409">
        <w:rPr>
          <w:sz w:val="28"/>
          <w:szCs w:val="28"/>
        </w:rPr>
        <w:t xml:space="preserve">тся </w:t>
      </w:r>
      <w:r>
        <w:rPr>
          <w:sz w:val="28"/>
          <w:szCs w:val="28"/>
        </w:rPr>
        <w:t>сведения</w:t>
      </w:r>
      <w:r w:rsidRPr="00515409">
        <w:rPr>
          <w:sz w:val="28"/>
          <w:szCs w:val="28"/>
        </w:rPr>
        <w:t>: 1) относящ</w:t>
      </w:r>
      <w:r>
        <w:rPr>
          <w:sz w:val="28"/>
          <w:szCs w:val="28"/>
        </w:rPr>
        <w:t>ие</w:t>
      </w:r>
      <w:r w:rsidRPr="00515409">
        <w:rPr>
          <w:sz w:val="28"/>
          <w:szCs w:val="28"/>
        </w:rPr>
        <w:t xml:space="preserve">ся к событию </w:t>
      </w:r>
      <w:r>
        <w:rPr>
          <w:sz w:val="28"/>
          <w:szCs w:val="28"/>
        </w:rPr>
        <w:t xml:space="preserve">преступления (о </w:t>
      </w:r>
      <w:r w:rsidRPr="00515409">
        <w:rPr>
          <w:sz w:val="28"/>
          <w:szCs w:val="28"/>
        </w:rPr>
        <w:t xml:space="preserve">времени, месте, способе и </w:t>
      </w:r>
      <w:r>
        <w:rPr>
          <w:sz w:val="28"/>
          <w:szCs w:val="28"/>
        </w:rPr>
        <w:t>иных</w:t>
      </w:r>
      <w:r w:rsidRPr="00515409">
        <w:rPr>
          <w:sz w:val="28"/>
          <w:szCs w:val="28"/>
        </w:rPr>
        <w:t xml:space="preserve"> обстоятельствах совершения преступления); 2) характеризующ</w:t>
      </w:r>
      <w:r>
        <w:rPr>
          <w:sz w:val="28"/>
          <w:szCs w:val="28"/>
        </w:rPr>
        <w:t>ие</w:t>
      </w:r>
      <w:r w:rsidRPr="00515409">
        <w:rPr>
          <w:sz w:val="28"/>
          <w:szCs w:val="28"/>
        </w:rPr>
        <w:t xml:space="preserve"> личность обвиняемого (подозреваемого) и отношения к нему допрашиваемого; 3) помогающ</w:t>
      </w:r>
      <w:r>
        <w:rPr>
          <w:sz w:val="28"/>
          <w:szCs w:val="28"/>
        </w:rPr>
        <w:t>ие</w:t>
      </w:r>
      <w:r w:rsidRPr="00515409">
        <w:rPr>
          <w:sz w:val="28"/>
          <w:szCs w:val="28"/>
        </w:rPr>
        <w:t xml:space="preserve"> установить характер и размер вреда, причинённого преступным деянием; 4) указывающ</w:t>
      </w:r>
      <w:r>
        <w:rPr>
          <w:sz w:val="28"/>
          <w:szCs w:val="28"/>
        </w:rPr>
        <w:t>ие</w:t>
      </w:r>
      <w:r w:rsidRPr="00515409">
        <w:rPr>
          <w:sz w:val="28"/>
          <w:szCs w:val="28"/>
        </w:rPr>
        <w:t xml:space="preserve"> на обстоятельства, способствующие совершению преступления; 5) раскрывающ</w:t>
      </w:r>
      <w:r>
        <w:rPr>
          <w:sz w:val="28"/>
          <w:szCs w:val="28"/>
        </w:rPr>
        <w:t>ие</w:t>
      </w:r>
      <w:r w:rsidRPr="00515409">
        <w:rPr>
          <w:sz w:val="28"/>
          <w:szCs w:val="28"/>
        </w:rPr>
        <w:t>, в каких отношениях состоит допрашиваемый с потерпевшим и другими свидетелями, а также о личности потерпевшего.</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Свидетеля нельзя допрашивать о его личном участии в совершении преступления. Свидетель – это лицо, которое даёт показания по «чужому» уголовному делу. Он может изобличать обвиняемого, будучи обязанным, в рамках известного ему, отвечать на любой поставленный вопрос. Но как только речь зайдёт об изобличении самого свидетеля, сразу срабатывает правило: никто не обязан свидетельствовать против себя самого. Даже если свидетель дал такие показания, они будут недопустимыми, т.к. получены с нарушением закона, а, следовательно, они не могут быть использованы в качестве доказательства его виновности в суде.</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Кроме того, не могут служить доказательствами сведения, сообщаемые свидетелем, если:</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1) он не может указать источник своей осведомлённости; </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2) сведения не отвечают свойству фактичности, т.к. свидетель должен сообщать только факты, которые ему известны, а не передавать слухи, излагать домыслы или свои предположения; </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3) его спрашивают о том, что он делал во время совершения преступления, а о самом преступлении лицу ничего не известно.</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Формирование свидетельских показаний – сложный процесс. На него оказывают влияние и внешние обстоятельства, и субъективные качества свидетеля. Для правильного построения тактики допроса, проверки и оценки свидетельских показаний важно проследить весь механизм формирования показаний: от момента восприятия человеком информации до её процессуального закрепления.</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Процесс формирования свидетельских показаний</w:t>
      </w:r>
      <w:r w:rsidRPr="00515409">
        <w:rPr>
          <w:sz w:val="28"/>
          <w:szCs w:val="28"/>
        </w:rPr>
        <w:t xml:space="preserve"> принято условно подразделять на несколько этапов (или стадий).</w:t>
      </w:r>
    </w:p>
    <w:p w:rsidR="004443B0" w:rsidRPr="00515409" w:rsidRDefault="004443B0" w:rsidP="004443B0">
      <w:pPr>
        <w:widowControl w:val="0"/>
        <w:numPr>
          <w:ilvl w:val="0"/>
          <w:numId w:val="4"/>
        </w:numPr>
        <w:tabs>
          <w:tab w:val="clear" w:pos="1429"/>
          <w:tab w:val="num" w:pos="1080"/>
          <w:tab w:val="left" w:pos="7020"/>
        </w:tabs>
        <w:spacing w:line="360" w:lineRule="auto"/>
        <w:ind w:left="0" w:firstLine="540"/>
        <w:jc w:val="both"/>
        <w:rPr>
          <w:sz w:val="28"/>
          <w:szCs w:val="28"/>
        </w:rPr>
      </w:pPr>
      <w:r w:rsidRPr="00515409">
        <w:rPr>
          <w:b/>
          <w:i/>
          <w:sz w:val="28"/>
          <w:szCs w:val="28"/>
        </w:rPr>
        <w:t>Восприятие</w:t>
      </w:r>
      <w:r w:rsidRPr="00515409">
        <w:rPr>
          <w:sz w:val="28"/>
          <w:szCs w:val="28"/>
        </w:rPr>
        <w:t xml:space="preserve"> (получение, накопление и обработка информации) – комплексное представление об объектах, явлениях материального мира. На полноту и точность восприятия большое влияние оказывают объективные и субъективные факторы. К первым относятся внешние условия и обстоятельства восприятия (время суток, освещённость, метеорологические условия, расстояние, с которого производилось наблюдение, и др.), а также особенности воспринимаемого объекта. Субъективные факторы относятся к индивидуальным свойствам самого свидетеля: пол, возраст, профессиональные качества личности, внимание, интерес к происходящему, состояние лица (усталость, состояние алкогольного опьянения и др.), состояние здоровья, психофизиологические качества личности (дефект цветового зрения, наблюдательность или рассеянность и др.).</w:t>
      </w:r>
    </w:p>
    <w:p w:rsidR="00CC3AEE" w:rsidRDefault="004443B0" w:rsidP="004443B0">
      <w:pPr>
        <w:widowControl w:val="0"/>
        <w:numPr>
          <w:ilvl w:val="0"/>
          <w:numId w:val="4"/>
        </w:numPr>
        <w:tabs>
          <w:tab w:val="clear" w:pos="1429"/>
          <w:tab w:val="num" w:pos="1080"/>
          <w:tab w:val="left" w:pos="7020"/>
        </w:tabs>
        <w:spacing w:line="360" w:lineRule="auto"/>
        <w:ind w:left="0" w:firstLine="540"/>
        <w:jc w:val="both"/>
        <w:rPr>
          <w:sz w:val="28"/>
          <w:szCs w:val="28"/>
        </w:rPr>
      </w:pPr>
      <w:r w:rsidRPr="00CC3AEE">
        <w:rPr>
          <w:b/>
          <w:i/>
          <w:sz w:val="28"/>
          <w:szCs w:val="28"/>
        </w:rPr>
        <w:t>Запоминание</w:t>
      </w:r>
      <w:r w:rsidRPr="00CC3AEE">
        <w:rPr>
          <w:sz w:val="28"/>
          <w:szCs w:val="28"/>
        </w:rPr>
        <w:t xml:space="preserve"> (запечатление, сохранение и переработка информации) – на этом этапе определяющим является память человека, его способность фиксировать и сохранять воспринятую информацию, а также воспроизводить её без нарушения объёма и характера или использовать для обработки поступающих в последующем сведений. Точность запоминания зависит от личных качеств личности (наблюдательности, свойств памяти и т.д.) и совокупности других приходящих факторов. Память характеризуется длительностью процесса фиксации, объёмом зафиксированного материала, продолжительностью его сохранения, т.е. промежутком времени, прошедшего с момента наблюдения события до момента допроса, полнотой, точностью и скоростью воспроизведения. Различают запоминание произвольное и непроизвольное. В первом случае волевое усилие человека направлено на то, чтобы сохранить в памяти воспринимаемый материал. Во втором – это случайное эпизодическое запоминание. Основным недостатком запоминания является забывание. Большое значение имеют и индивидуальные особенности личности. При прочих равных условиях одни люди будут более склонны к запечатлению приятного, другие – неприятного (в зависимости от бодрого, оптимистического, жизнерадостного или от пессимистического склада их личности). Особенно запоминается людям то, что в положительном или отрицательном отношении затрагивает какую-либо характерную для них черту (например, самолюбие</w:t>
      </w:r>
      <w:r w:rsidR="00CC3AEE">
        <w:rPr>
          <w:sz w:val="28"/>
          <w:szCs w:val="28"/>
        </w:rPr>
        <w:t xml:space="preserve">). </w:t>
      </w:r>
    </w:p>
    <w:p w:rsidR="004443B0" w:rsidRPr="00CC3AEE" w:rsidRDefault="004443B0" w:rsidP="004443B0">
      <w:pPr>
        <w:widowControl w:val="0"/>
        <w:numPr>
          <w:ilvl w:val="0"/>
          <w:numId w:val="4"/>
        </w:numPr>
        <w:tabs>
          <w:tab w:val="clear" w:pos="1429"/>
          <w:tab w:val="num" w:pos="1080"/>
          <w:tab w:val="left" w:pos="7020"/>
        </w:tabs>
        <w:spacing w:line="360" w:lineRule="auto"/>
        <w:ind w:left="0" w:firstLine="540"/>
        <w:jc w:val="both"/>
        <w:rPr>
          <w:sz w:val="28"/>
          <w:szCs w:val="28"/>
        </w:rPr>
      </w:pPr>
      <w:r w:rsidRPr="00CC3AEE">
        <w:rPr>
          <w:b/>
          <w:i/>
          <w:sz w:val="28"/>
          <w:szCs w:val="28"/>
        </w:rPr>
        <w:t>Воспроизведение</w:t>
      </w:r>
      <w:r w:rsidRPr="00CC3AEE">
        <w:rPr>
          <w:sz w:val="28"/>
          <w:szCs w:val="28"/>
        </w:rPr>
        <w:t xml:space="preserve"> и передача информации – это результат того, что воспринял и запомнил человек. Но далеко не каждый человек способен грамотно, чётко и ясно рассказать об увиденном или услышанном (особенно малолетние). Для оказания помощи свидетелю в припоминании интересующих событий можно прибегнуть, например, к ассоциациям (снег – зима, вечер – темно, большой – маленький, вода – река), сравнениям, наглядности.</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После воспроизведения процесс формирования показаний свидетеля не закан</w:t>
      </w:r>
      <w:r>
        <w:rPr>
          <w:sz w:val="28"/>
          <w:szCs w:val="28"/>
        </w:rPr>
        <w:t xml:space="preserve">чивается, и происходит </w:t>
      </w:r>
      <w:r w:rsidRPr="007C45A0">
        <w:rPr>
          <w:sz w:val="28"/>
          <w:szCs w:val="28"/>
        </w:rPr>
        <w:t>переработка и процессуальное закрепление</w:t>
      </w:r>
      <w:r w:rsidRPr="00515409">
        <w:rPr>
          <w:b/>
          <w:sz w:val="28"/>
          <w:szCs w:val="28"/>
        </w:rPr>
        <w:t xml:space="preserve"> </w:t>
      </w:r>
      <w:r w:rsidRPr="00515409">
        <w:rPr>
          <w:sz w:val="28"/>
          <w:szCs w:val="28"/>
        </w:rPr>
        <w:t>(запись) свидетельских показаний допрашивающим. Допрашивая, в любом случае, нужно уточнять, конкретизировать все недостаточно определённые, нечёткие выражения (например, если свидетель говорит, что обвиняемый вёл себя «неприлично»</w:t>
      </w:r>
      <w:r>
        <w:rPr>
          <w:sz w:val="28"/>
          <w:szCs w:val="28"/>
        </w:rPr>
        <w:t>, то</w:t>
      </w:r>
      <w:r w:rsidRPr="00515409">
        <w:rPr>
          <w:sz w:val="28"/>
          <w:szCs w:val="28"/>
        </w:rPr>
        <w:t xml:space="preserve"> </w:t>
      </w:r>
      <w:r>
        <w:rPr>
          <w:sz w:val="28"/>
          <w:szCs w:val="28"/>
        </w:rPr>
        <w:t xml:space="preserve">необходимо </w:t>
      </w:r>
      <w:r w:rsidRPr="00515409">
        <w:rPr>
          <w:sz w:val="28"/>
          <w:szCs w:val="28"/>
        </w:rPr>
        <w:t>выяснить, в чём конкретно это выразилось, какие действия конкретно он совершил – это может быть простая невежливость, неумение держать себя в обществе, а могут быть грубые циничные действия). Всегда должны быть разъяснены жаргонные и диалектные выражения. В ходе допроса нужно вести чёткую запись показаний и ответов на поставленные вопросы. Это особенно важно потом, когда возникают противоречия в показаниях, при изменении показаний, данных на повторном допросе в ходе предварительного расследования или в судебном заседании.</w:t>
      </w:r>
    </w:p>
    <w:p w:rsidR="004443B0" w:rsidRPr="00515409" w:rsidRDefault="004443B0" w:rsidP="004443B0">
      <w:pPr>
        <w:widowControl w:val="0"/>
        <w:tabs>
          <w:tab w:val="left" w:pos="7020"/>
        </w:tabs>
        <w:spacing w:line="360" w:lineRule="auto"/>
        <w:jc w:val="both"/>
        <w:rPr>
          <w:sz w:val="28"/>
          <w:szCs w:val="28"/>
        </w:rPr>
      </w:pPr>
      <w:r>
        <w:rPr>
          <w:i/>
          <w:sz w:val="28"/>
          <w:szCs w:val="28"/>
        </w:rPr>
        <w:t xml:space="preserve">        </w:t>
      </w:r>
      <w:r w:rsidRPr="00515409">
        <w:rPr>
          <w:sz w:val="28"/>
          <w:szCs w:val="28"/>
        </w:rPr>
        <w:t>Процесс формирования свидетельских показаний от восприятия до передачи информации носит психологический характер. На всём его протяжении на человека оказывают влияния многочисленные объективные и субъективные факторы, которые и воздействуют, в той или иной мере, на полноту и достоверность полученных показаний.</w:t>
      </w:r>
    </w:p>
    <w:p w:rsidR="004443B0" w:rsidRDefault="004443B0" w:rsidP="004443B0">
      <w:pPr>
        <w:widowControl w:val="0"/>
        <w:tabs>
          <w:tab w:val="left" w:pos="7020"/>
        </w:tabs>
        <w:spacing w:line="360" w:lineRule="auto"/>
        <w:ind w:firstLine="540"/>
        <w:jc w:val="both"/>
        <w:rPr>
          <w:sz w:val="28"/>
          <w:szCs w:val="28"/>
        </w:rPr>
      </w:pPr>
      <w:r w:rsidRPr="00515409">
        <w:rPr>
          <w:sz w:val="28"/>
          <w:szCs w:val="28"/>
        </w:rPr>
        <w:t xml:space="preserve">Ошибки и искажения возможны на каждой стадии механизма формирования свидетельских показаний. При их использовании в доказывании возникает проблема обеспечения надёжности, достоверности информации, исходящей от свидетеля. Проверка показаний свидетеля вызывает большие затруднения из-за отсутствия объективных способов. Это даёт основания говорить о ненадёжности самого распространённого источника доказательств. Поэтому необходимо искать объективные способы их проверки. </w:t>
      </w:r>
    </w:p>
    <w:p w:rsidR="004443B0" w:rsidRPr="00515409" w:rsidRDefault="004443B0" w:rsidP="004443B0">
      <w:pPr>
        <w:widowControl w:val="0"/>
        <w:tabs>
          <w:tab w:val="left" w:pos="7020"/>
        </w:tabs>
        <w:spacing w:line="360" w:lineRule="auto"/>
        <w:ind w:firstLine="540"/>
        <w:jc w:val="both"/>
        <w:rPr>
          <w:b/>
          <w:sz w:val="28"/>
          <w:szCs w:val="28"/>
        </w:rPr>
      </w:pPr>
      <w:r w:rsidRPr="00515409">
        <w:rPr>
          <w:sz w:val="28"/>
          <w:szCs w:val="28"/>
        </w:rPr>
        <w:t>В настоящее время проверка показаний свидетеля осуществляется путём анализа их содержания (полноты, непротиворечивости и т.д.), сопоставления с другими собранными по делу доказательствами, в том числе с показаниями других лиц, а также проведения различных следственных действий: очной ставки,</w:t>
      </w:r>
      <w:r>
        <w:rPr>
          <w:sz w:val="28"/>
          <w:szCs w:val="28"/>
        </w:rPr>
        <w:t xml:space="preserve"> проверки показаний на месте,</w:t>
      </w:r>
      <w:r w:rsidRPr="00515409">
        <w:rPr>
          <w:sz w:val="28"/>
          <w:szCs w:val="28"/>
        </w:rPr>
        <w:t xml:space="preserve"> следственного эксперимента, осмотров, допросов других лиц, назначением экспертиз.</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В настоящее время назначение судебно-медицинской или судебно-психиатрической экспертизы без согласия свидетеля или его законного представителя (ч. 5 ст. 56, ч. 4 ст. 195 УПК РФ) невозможно даже тогда, когда возникает сомнение в его способности правильно воспринимать обстоятельства, имеющие значение для уголовного дела, и давать показания. Это представляется неверным, ведь формирование свидетельских показаний проходит этапы восприятия, запоминания и воспроизведения, а значит, если лицо не обладает или обладает не в полной мере хотя бы одной из указанных способностей, он не может дать полноценные показания. Установить же способность лица правильно воспринимать обстоятельства, имеющие значение для уголовного дела, и давать о них показания возможно только экспертным путём. Следовательно, уголовно-процессуальный закон должен содержать норму, позволяющую обязательное назначение и производство экспертизы для установления психического или физического состояния свидетеля при возникновении сомнений в его способности правильно воспринимать, запоминать, обстоятельства, имеющие значение для уголовного дела, и давать о них показания.</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Оценка показаний свидетеля осуществляется в первую очередь с точки зрения их достоверности. Возможно как умышленное искажение информации, т.е. дача заведомо ложных сведений, так и неумышленное, в силу добросовестного искажения или ошибки. Поэтому проверяется заинтересованность свидетеля в исходе дела (является ли он родственником обвиняемого или потерпевшего, либо посторонним), а также его моральные и психофизиологические качества (честность или лживость, склонность к фантазированию и т.д.).</w:t>
      </w:r>
    </w:p>
    <w:p w:rsidR="00CC3AEE"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 xml:space="preserve">Свидетель может сознательно дезинформировать следователя, дознавателя или суд в отношении обстоятельств, имеющих значение для данного уголовного дела, сообщать сведения, которые расходятся с объективной действительностью, имевшей место в связи с совершением расследуемого или рассматриваемого преступления. Неправдивые показания свидетеля появляются в результате сознательного утверждения, умолчания или отрицания каких-либо обстоятельств. </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Содержанием заведомо ложных показаний могут выступать:</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 xml:space="preserve">1) сведения о полностью вымышленных обстоятельствах, которых реально не существовало; </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 xml:space="preserve">2) сведения, отрицающие обстоятельства, действительно имевшие место без замены их другими ложными фактами; </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 xml:space="preserve">3) сведения, отрицающие обстоятельства, действительно имевшие место, с заменой их другими ложными фактами; </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4) сведения о вымышленных событиях с частичным умолчанием о подлинных обстоятельствах.</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Кроме этого неправомерное поведение свидетеля может заключаться в пассивной форме, когда свидетель частично умалчивает о подлинных фактах или не желает вообще сообщать известную ему информацию, имеющую значение для данного дела, например, полностью скрывает об одном из преступлений в случае возбуждения уголовного дела по нескольким статьям УК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Доказательственное значение имеют лишь сведения о воспринятых фактах, а не выводы и умозаключения свидетеля. Выводы и умозаключения на основе конкретных фактов могут делать только следователь, дознаватель и суд. Закон прямо указывает, что свидетельские показания, основанные на догадке, предположении, слухе, а также показания свидетеля, который не может указать источник своей осведомлённости, являются недопустимыми доказательствами (п. 2 ч. 2 ст. 75 УПК РФ). Объективно предмет показаний свидетеля ограничен объёмом знаний, которыми он обладает, и о которых сообщает следователю (дознавателю, суду). Осведомлённость свидетеля исходит либо из его личного непосредственного восприятия обстоятельств расследуемого события (свидетель – очевидец), либо в ходе получения сведений об этом со слов других известных ему лиц, которые были очевидцами произошедшего (свидетель по «слуху»), либо почерпнутых из документов, телепрограмм и т.д.</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В ряде случаев свидетелями выступают лица, обладающие определёнными специальными познаниями (лечащий врач погибшего, профессиональный водитель – очевидец дорожно-транспортного происшествия и т.д.). Выводы таких лиц, сделанные на основе воспринятого, могут иметь доказательственное значение, разумеется, после надлежащей проверки и оценки. Например, диагноз, поставленный врачом, оказывавшим первую помощь пострадавшему, или определение причин дорожно-транспортного происшествия, данные профессиональным водителем.</w:t>
      </w:r>
    </w:p>
    <w:p w:rsidR="00CC3AEE" w:rsidRDefault="004443B0" w:rsidP="004443B0">
      <w:pPr>
        <w:widowControl w:val="0"/>
        <w:tabs>
          <w:tab w:val="left" w:pos="7020"/>
        </w:tabs>
        <w:spacing w:line="360" w:lineRule="auto"/>
        <w:ind w:firstLine="540"/>
        <w:jc w:val="both"/>
        <w:rPr>
          <w:sz w:val="28"/>
          <w:szCs w:val="28"/>
        </w:rPr>
      </w:pPr>
      <w:r w:rsidRPr="00515409">
        <w:rPr>
          <w:sz w:val="28"/>
          <w:szCs w:val="28"/>
        </w:rPr>
        <w:t xml:space="preserve">Итак, оценка показаний свидетеля производится по внутреннему убеждению следователя, дознавателя, суда с точки зрения их правдивости и объективной достоверности. </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Правдивость характеризуется заинтересованностью лица в исходе дела. Если свидетель не заинтересован в исходе дела – говорит правду. Достоверность показывает, насколько показания соответствуют другим собранным по делу доказательствам. Вывод о достоверности проверенных свидетельских показаний делается в том случае, когда изложенные в них сведения об обстоятельствах установлены на основе собранных при проверке доказательств. Вывод о недостоверности показаний может быть сделан, если в них изложены сведения об обстоятельствах, которых, как показала проверка, не существовало в реальной действительности, или проверяемое обстоятельство существовало (существует), но по каким-либо существенным признакам, свойствам, состояниям, отношениям отличается от проверяемого события, факта, явления и т.д.</w:t>
      </w:r>
    </w:p>
    <w:p w:rsidR="00CC3AEE" w:rsidRDefault="004443B0" w:rsidP="004443B0">
      <w:pPr>
        <w:widowControl w:val="0"/>
        <w:tabs>
          <w:tab w:val="left" w:pos="7020"/>
        </w:tabs>
        <w:spacing w:line="360" w:lineRule="auto"/>
        <w:ind w:right="-6" w:firstLine="540"/>
        <w:jc w:val="both"/>
        <w:rPr>
          <w:sz w:val="28"/>
          <w:szCs w:val="28"/>
        </w:rPr>
      </w:pPr>
      <w:r w:rsidRPr="00515409">
        <w:rPr>
          <w:sz w:val="28"/>
          <w:szCs w:val="28"/>
        </w:rPr>
        <w:t>В последнем случае имеются в виду не частные, незначительные расхождения, несоответствия устанавливаемых и проверяемых моделей объектов, а существенные признаки обстоятельств, которые входят в предмет доказывания, например, несовпадение места, времени, способа действия, последствий содеянного.</w:t>
      </w:r>
    </w:p>
    <w:p w:rsidR="004443B0" w:rsidRPr="00515409" w:rsidRDefault="00CC3AEE" w:rsidP="004443B0">
      <w:pPr>
        <w:widowControl w:val="0"/>
        <w:tabs>
          <w:tab w:val="left" w:pos="7020"/>
        </w:tabs>
        <w:spacing w:line="360" w:lineRule="auto"/>
        <w:ind w:right="-6" w:firstLine="540"/>
        <w:jc w:val="both"/>
        <w:rPr>
          <w:sz w:val="28"/>
          <w:szCs w:val="28"/>
        </w:rPr>
      </w:pPr>
      <w:r w:rsidRPr="00515409">
        <w:rPr>
          <w:sz w:val="28"/>
          <w:szCs w:val="28"/>
        </w:rPr>
        <w:t xml:space="preserve"> </w:t>
      </w:r>
      <w:r w:rsidR="004443B0" w:rsidRPr="00515409">
        <w:rPr>
          <w:sz w:val="28"/>
          <w:szCs w:val="28"/>
        </w:rPr>
        <w:t>Показания свидетеля только тогда имеют юридическую силу, когда обладают способностью правильно отображать обстоятельства произошедшего события. Обеспечивается достоверность свидетельских показаний, в том числе и законодательно установленными формальными гарантиями, в частности предупреждением о привлечении к уголовной ответственности за дачу заведомо ложных показаний.</w:t>
      </w:r>
    </w:p>
    <w:p w:rsidR="004443B0" w:rsidRPr="00515409" w:rsidRDefault="004443B0" w:rsidP="004443B0">
      <w:pPr>
        <w:widowControl w:val="0"/>
        <w:tabs>
          <w:tab w:val="num" w:pos="1080"/>
          <w:tab w:val="left" w:pos="7020"/>
        </w:tabs>
        <w:spacing w:line="360" w:lineRule="auto"/>
        <w:ind w:firstLine="540"/>
        <w:jc w:val="both"/>
        <w:rPr>
          <w:sz w:val="28"/>
          <w:szCs w:val="28"/>
        </w:rPr>
      </w:pPr>
      <w:r w:rsidRPr="00515409">
        <w:rPr>
          <w:sz w:val="28"/>
          <w:szCs w:val="28"/>
        </w:rPr>
        <w:t>Оценивая показания свидетеля с точки зрения их достоверности нужно учитывать два фактора: объективный и субъективный. Первый зависит от обстановки, в которой находился свидетель, воспринимая произошедшее событие. Второй – от качественных характеристик личности свидетеля. На качество свидетельских показаний могут существенно повлиять индивидуальные психические, физические и психологические особенности его личности. Профессор М. С. Строгович называл среди факторов, влияющих на полноту и достоверность свидетельских показаний следующие: 1) свойства восприятия и памяти свидетеля; 2) психологические дефекты, присущие психике и нервной системе свидетеля; 3) состояние свидетеля в момент восприятия исследуемого события; 4) продолжительность времени, прошедшего с момента восприятия факта до дачи свидетелем показаний; 5) обстановка, в которой свидетель воспринимал данное явление; 6) обстановка, царящая при производстве допроса в ходе предварительного расследования и в суде; 7) фантазирование в показаниях свидетеля.</w:t>
      </w:r>
      <w:r w:rsidRPr="00515409">
        <w:rPr>
          <w:rStyle w:val="a8"/>
        </w:rPr>
        <w:footnoteReference w:id="16"/>
      </w:r>
      <w:r w:rsidRPr="00515409">
        <w:rPr>
          <w:sz w:val="28"/>
          <w:szCs w:val="28"/>
        </w:rPr>
        <w:t xml:space="preserve"> Показания свидетеля оцениваются также с точки зрения их относимости и допустимости по общим правилам оценки доказательств.</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z w:val="28"/>
          <w:szCs w:val="28"/>
        </w:rPr>
        <w:t xml:space="preserve">Немаловажным является тот факт, что в ряде случаев показания свидетеля будут допустимы только, если лицо выразило желание или согласилось дать показания. Это относиться в первую очередь к </w:t>
      </w:r>
      <w:r w:rsidRPr="00515409">
        <w:rPr>
          <w:i/>
          <w:sz w:val="28"/>
          <w:szCs w:val="28"/>
        </w:rPr>
        <w:t>лицам, обладающим свидетельским иммунитетом</w:t>
      </w:r>
      <w:r w:rsidRPr="00515409">
        <w:rPr>
          <w:sz w:val="28"/>
          <w:szCs w:val="28"/>
        </w:rPr>
        <w:t xml:space="preserve">, под которым понимают </w:t>
      </w:r>
      <w:r w:rsidRPr="00515409">
        <w:rPr>
          <w:snapToGrid w:val="0"/>
          <w:sz w:val="28"/>
          <w:szCs w:val="28"/>
        </w:rPr>
        <w:t>право лица не давать показания против себя и своих близких родственников, а также в иных случаях, предусмотренных уголовно-процессуальным законом (п. 40 ст. 5 УПК РФ). Причём следует отметить, что законодатель однозначно не определяет круг лиц, наделённых этим правом.</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Любой процессуальный иммунитет, в том числе и свидетельский иммунитет, является исключением из общего правила, создающим дополнительные гарантии законности наступления уголовной ответственности. Уголовно-процессуальный закон чётко очерчивает круг прав и обязанностей участников процесса, обладающих свидетельским иммунитетом, предусматривая определённые изъятия из общего объёма их прав и обязанностей.</w:t>
      </w:r>
    </w:p>
    <w:p w:rsidR="004443B0" w:rsidRPr="00515409" w:rsidRDefault="004443B0" w:rsidP="004443B0">
      <w:pPr>
        <w:widowControl w:val="0"/>
        <w:tabs>
          <w:tab w:val="left" w:pos="7020"/>
        </w:tabs>
        <w:spacing w:line="360" w:lineRule="auto"/>
        <w:ind w:firstLine="540"/>
        <w:jc w:val="both"/>
        <w:rPr>
          <w:sz w:val="28"/>
          <w:szCs w:val="28"/>
        </w:rPr>
      </w:pPr>
      <w:r w:rsidRPr="00515409">
        <w:rPr>
          <w:snapToGrid w:val="0"/>
          <w:sz w:val="28"/>
          <w:szCs w:val="28"/>
        </w:rPr>
        <w:t xml:space="preserve">Институт свидетельского иммунитета не только предусматривает право отказаться от дачи показаний, но и порождает обязанность реализации этого права. Лица, обладающие свидетельским иммунитетом, при согласии дать показания предупреждаются дознавателем, следователем и судом о том, что их показания могут использоваться в качестве доказательств в ходе дальнейшего производства по уголовному делу. </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Кроме этого, в общем порядке нельзя допрашивать лиц, обладающих дипломатическим иммунитетом (ч. 2 ст. 3 УПК РФ). Уголовно-процессуальные действия в отношении лиц, пользующихся иммунитетом от таких действий в соответствии с общепризнанными принципами и нормами международного права и международными договорами РФ, производятся с согласия иностранного государства, на службе которого находилось или находится лицо, пользующееся иммунитетом, или международной организации, членом персонала которой оно является или являлось. Информация о том, пользуется ли соответствующее лицо иммунитетом и каков объём такого иммунитета, предоставляется МИД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z w:val="28"/>
          <w:szCs w:val="28"/>
        </w:rPr>
        <w:t xml:space="preserve">Помимо круга лиц, обладающих свидетельским иммунитетом, закон определяют </w:t>
      </w:r>
      <w:r w:rsidRPr="00515409">
        <w:rPr>
          <w:i/>
          <w:sz w:val="28"/>
          <w:szCs w:val="28"/>
        </w:rPr>
        <w:t>круг лиц, которые не могут быть допрошены в качестве свидетеля</w:t>
      </w:r>
      <w:r w:rsidRPr="00515409">
        <w:rPr>
          <w:sz w:val="28"/>
          <w:szCs w:val="28"/>
        </w:rPr>
        <w:t xml:space="preserve"> (ч. 3 ст. 56 УПК РФ). К ним относятся</w:t>
      </w:r>
      <w:r w:rsidRPr="00515409">
        <w:rPr>
          <w:snapToGrid w:val="0"/>
          <w:sz w:val="28"/>
          <w:szCs w:val="28"/>
        </w:rPr>
        <w:t>:</w:t>
      </w:r>
    </w:p>
    <w:p w:rsidR="004443B0" w:rsidRPr="00515409" w:rsidRDefault="004443B0" w:rsidP="004443B0">
      <w:pPr>
        <w:widowControl w:val="0"/>
        <w:numPr>
          <w:ilvl w:val="0"/>
          <w:numId w:val="18"/>
        </w:numPr>
        <w:tabs>
          <w:tab w:val="clear" w:pos="1830"/>
          <w:tab w:val="num" w:pos="1080"/>
          <w:tab w:val="left" w:pos="7020"/>
        </w:tabs>
        <w:spacing w:line="360" w:lineRule="auto"/>
        <w:ind w:left="0" w:firstLine="540"/>
        <w:jc w:val="both"/>
        <w:rPr>
          <w:snapToGrid w:val="0"/>
          <w:sz w:val="28"/>
          <w:szCs w:val="28"/>
        </w:rPr>
      </w:pPr>
      <w:r w:rsidRPr="00515409">
        <w:rPr>
          <w:snapToGrid w:val="0"/>
          <w:sz w:val="28"/>
          <w:szCs w:val="28"/>
        </w:rPr>
        <w:t>судья, присяжный заседатель – об обстоятельствах уголовного дела, которые стали им известны в связи с участием в производстве по данному уголовному делу;</w:t>
      </w:r>
    </w:p>
    <w:p w:rsidR="004443B0" w:rsidRPr="00D62FEF" w:rsidRDefault="004443B0" w:rsidP="004443B0">
      <w:pPr>
        <w:widowControl w:val="0"/>
        <w:numPr>
          <w:ilvl w:val="0"/>
          <w:numId w:val="18"/>
        </w:numPr>
        <w:tabs>
          <w:tab w:val="clear" w:pos="1830"/>
          <w:tab w:val="num" w:pos="1080"/>
          <w:tab w:val="left" w:pos="7020"/>
        </w:tabs>
        <w:spacing w:line="360" w:lineRule="auto"/>
        <w:ind w:left="0" w:firstLine="540"/>
        <w:jc w:val="both"/>
        <w:rPr>
          <w:snapToGrid w:val="0"/>
          <w:sz w:val="28"/>
          <w:szCs w:val="28"/>
        </w:rPr>
      </w:pPr>
      <w:r w:rsidRPr="00D62FEF">
        <w:rPr>
          <w:snapToGrid w:val="0"/>
          <w:sz w:val="28"/>
          <w:szCs w:val="28"/>
        </w:rPr>
        <w:t>адвокат, защитник подозреваемого, обвиняемого – об обстоятельствах, которые стали ему известны в связи с обращением к нему за юридической помощью или в связи с её оказанием, за исключением случаев</w:t>
      </w:r>
      <w:r>
        <w:rPr>
          <w:snapToGrid w:val="0"/>
          <w:sz w:val="28"/>
          <w:szCs w:val="28"/>
        </w:rPr>
        <w:t>,</w:t>
      </w:r>
      <w:r w:rsidRPr="00D62FEF">
        <w:rPr>
          <w:snapToGrid w:val="0"/>
          <w:sz w:val="28"/>
          <w:szCs w:val="28"/>
        </w:rPr>
        <w:t xml:space="preserve"> если о допросе в качестве свидетеля ходатайствует адвокат, защитник подозреваемого, обвиняемого с согласия и в интересах подозреваемого и обвиняемого;</w:t>
      </w:r>
    </w:p>
    <w:p w:rsidR="004443B0" w:rsidRPr="00D62FEF" w:rsidRDefault="004443B0" w:rsidP="004443B0">
      <w:pPr>
        <w:widowControl w:val="0"/>
        <w:numPr>
          <w:ilvl w:val="0"/>
          <w:numId w:val="18"/>
        </w:numPr>
        <w:tabs>
          <w:tab w:val="clear" w:pos="1830"/>
          <w:tab w:val="num" w:pos="1080"/>
          <w:tab w:val="left" w:pos="7020"/>
        </w:tabs>
        <w:spacing w:line="360" w:lineRule="auto"/>
        <w:ind w:left="0" w:firstLine="540"/>
        <w:jc w:val="both"/>
        <w:rPr>
          <w:snapToGrid w:val="0"/>
          <w:sz w:val="28"/>
          <w:szCs w:val="28"/>
        </w:rPr>
      </w:pPr>
      <w:r w:rsidRPr="00D62FEF">
        <w:rPr>
          <w:snapToGrid w:val="0"/>
          <w:sz w:val="28"/>
          <w:szCs w:val="28"/>
        </w:rPr>
        <w:t>адвокат – об обстоятельствах, которые стали ему известны в связи с оказанием юридической помощи, за исключением случаев, если о допросе в качестве свидетеля ходатайствует адвокат с согласия лица, которому он оказывал юридическую помощь;</w:t>
      </w:r>
    </w:p>
    <w:p w:rsidR="004443B0" w:rsidRPr="00515409" w:rsidRDefault="004443B0" w:rsidP="004443B0">
      <w:pPr>
        <w:widowControl w:val="0"/>
        <w:numPr>
          <w:ilvl w:val="0"/>
          <w:numId w:val="18"/>
        </w:numPr>
        <w:tabs>
          <w:tab w:val="clear" w:pos="1830"/>
          <w:tab w:val="num" w:pos="1080"/>
          <w:tab w:val="left" w:pos="7020"/>
        </w:tabs>
        <w:spacing w:line="360" w:lineRule="auto"/>
        <w:ind w:left="0" w:firstLine="540"/>
        <w:jc w:val="both"/>
        <w:rPr>
          <w:snapToGrid w:val="0"/>
          <w:sz w:val="28"/>
          <w:szCs w:val="28"/>
        </w:rPr>
      </w:pPr>
      <w:r w:rsidRPr="00515409">
        <w:rPr>
          <w:snapToGrid w:val="0"/>
          <w:sz w:val="28"/>
          <w:szCs w:val="28"/>
        </w:rPr>
        <w:t>священнослужитель – об обстоятельствах, ставших ему известными из исповеди;</w:t>
      </w:r>
    </w:p>
    <w:p w:rsidR="004443B0" w:rsidRDefault="004443B0" w:rsidP="004443B0">
      <w:pPr>
        <w:widowControl w:val="0"/>
        <w:numPr>
          <w:ilvl w:val="0"/>
          <w:numId w:val="18"/>
        </w:numPr>
        <w:tabs>
          <w:tab w:val="clear" w:pos="1830"/>
          <w:tab w:val="num" w:pos="1080"/>
          <w:tab w:val="left" w:pos="7020"/>
        </w:tabs>
        <w:spacing w:line="360" w:lineRule="auto"/>
        <w:ind w:left="0" w:firstLine="540"/>
        <w:jc w:val="both"/>
        <w:rPr>
          <w:snapToGrid w:val="0"/>
          <w:sz w:val="28"/>
          <w:szCs w:val="28"/>
        </w:rPr>
      </w:pPr>
      <w:r w:rsidRPr="00515409">
        <w:rPr>
          <w:snapToGrid w:val="0"/>
          <w:sz w:val="28"/>
          <w:szCs w:val="28"/>
        </w:rPr>
        <w:t>член Совета Федерации, депутат Государственной Думы без их согласия – об обстоятельствах, которые стали им известны в связи с осуществлением ими своих полномо</w:t>
      </w:r>
      <w:r>
        <w:rPr>
          <w:snapToGrid w:val="0"/>
          <w:sz w:val="28"/>
          <w:szCs w:val="28"/>
        </w:rPr>
        <w:t>чий;</w:t>
      </w:r>
    </w:p>
    <w:p w:rsidR="004443B0" w:rsidRDefault="004443B0" w:rsidP="004443B0">
      <w:pPr>
        <w:widowControl w:val="0"/>
        <w:numPr>
          <w:ilvl w:val="0"/>
          <w:numId w:val="18"/>
        </w:numPr>
        <w:tabs>
          <w:tab w:val="clear" w:pos="1830"/>
          <w:tab w:val="num" w:pos="1080"/>
          <w:tab w:val="left" w:pos="7020"/>
        </w:tabs>
        <w:spacing w:line="360" w:lineRule="auto"/>
        <w:ind w:left="0" w:firstLine="540"/>
        <w:jc w:val="both"/>
        <w:rPr>
          <w:snapToGrid w:val="0"/>
          <w:sz w:val="28"/>
          <w:szCs w:val="28"/>
        </w:rPr>
      </w:pPr>
      <w:r>
        <w:rPr>
          <w:snapToGrid w:val="0"/>
          <w:sz w:val="28"/>
          <w:szCs w:val="28"/>
        </w:rPr>
        <w:t>должностное лицо налогового органа об обстоятельствах, которые стали ему известны в связи с предоставленными сведениями, содержащимися в специальной декларации, представленной в соответствии с ФЗ « О добровольном декларировании физическими лицами активов и счетов (вкладов) в банках и о внесении изменений в отдельные законодательные акты РФ»</w:t>
      </w:r>
    </w:p>
    <w:p w:rsidR="004443B0" w:rsidRPr="00515409" w:rsidRDefault="004443B0" w:rsidP="004443B0">
      <w:pPr>
        <w:widowControl w:val="0"/>
        <w:numPr>
          <w:ilvl w:val="0"/>
          <w:numId w:val="18"/>
        </w:numPr>
        <w:tabs>
          <w:tab w:val="clear" w:pos="1830"/>
          <w:tab w:val="num" w:pos="1080"/>
          <w:tab w:val="left" w:pos="7020"/>
        </w:tabs>
        <w:spacing w:line="360" w:lineRule="auto"/>
        <w:ind w:left="0" w:firstLine="540"/>
        <w:jc w:val="both"/>
        <w:rPr>
          <w:snapToGrid w:val="0"/>
          <w:sz w:val="28"/>
          <w:szCs w:val="28"/>
        </w:rPr>
      </w:pPr>
      <w:r>
        <w:rPr>
          <w:snapToGrid w:val="0"/>
          <w:sz w:val="28"/>
          <w:szCs w:val="28"/>
        </w:rPr>
        <w:t xml:space="preserve"> арбитр (третейский судья) об обстоятельствах, ставших ему известными в ходе арбитража (третейского разбирательства)</w:t>
      </w:r>
    </w:p>
    <w:p w:rsidR="004443B0" w:rsidRPr="00515409" w:rsidRDefault="004443B0" w:rsidP="004443B0">
      <w:pPr>
        <w:widowControl w:val="0"/>
        <w:tabs>
          <w:tab w:val="left" w:pos="7020"/>
        </w:tabs>
        <w:spacing w:line="360" w:lineRule="auto"/>
        <w:ind w:firstLine="540"/>
        <w:jc w:val="both"/>
        <w:rPr>
          <w:snapToGrid w:val="0"/>
          <w:sz w:val="28"/>
          <w:szCs w:val="28"/>
        </w:rPr>
      </w:pPr>
      <w:r>
        <w:rPr>
          <w:snapToGrid w:val="0"/>
          <w:sz w:val="28"/>
          <w:szCs w:val="28"/>
        </w:rPr>
        <w:t xml:space="preserve"> В отношении депутатов Государственной Думы и членов Совета Федерации </w:t>
      </w:r>
      <w:r w:rsidRPr="00515409">
        <w:rPr>
          <w:snapToGrid w:val="0"/>
          <w:sz w:val="28"/>
          <w:szCs w:val="28"/>
        </w:rPr>
        <w:t>речь идёт не о законодательном запрете допрашивать об определённых обстоятельствах указанных лиц в качестве свидетеля, а об их привилегированном положении относительно обязанности давать свидетельские показания. Решение этого вопроса зависит исключительно от волеизъявления самого члена Совета Федерации или депутата Государственной Думы, т.е. по существу эта категория лиц обладает свидетельским иммунитетом.</w:t>
      </w:r>
    </w:p>
    <w:p w:rsidR="004443B0" w:rsidRDefault="004443B0" w:rsidP="004443B0">
      <w:pPr>
        <w:widowControl w:val="0"/>
        <w:tabs>
          <w:tab w:val="left" w:pos="7020"/>
        </w:tabs>
        <w:spacing w:line="360" w:lineRule="auto"/>
        <w:ind w:firstLine="540"/>
        <w:jc w:val="both"/>
        <w:rPr>
          <w:sz w:val="28"/>
          <w:szCs w:val="28"/>
        </w:rPr>
      </w:pPr>
      <w:r>
        <w:rPr>
          <w:sz w:val="28"/>
          <w:szCs w:val="28"/>
        </w:rPr>
        <w:t xml:space="preserve">Кроме того, законодатель предусмотрел возможность допроса  в качестве свидетеля также адвоката, защитника подозреваемого, обвиняемого и адвоката оказывавшего юридическую помощь. При этом обязательным условием подобного допроса является ходатайство самого адвоката и  согласие подозреваемого или обвиняемого. Однако, после допроса в качестве свидетеля адвокат уже не сможет выполнять функцию защиты и  оказывать юридическую помощь лицу в интересах которого дал показания, поскольку процессуальный статус его как защитника может быть поставлен под сомнение. </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Показания, полученные с нарушением права свидетельского иммунитета либо полученные в обход запрета ч. 3 ст. 56 УПК РФ, являются недопустимым доказательством ввиду нарушения уголовно-процессуального закона при их получении (п. 3 ч. 2 ст. 75 УПК РФ).</w:t>
      </w:r>
    </w:p>
    <w:p w:rsidR="004443B0" w:rsidRPr="00515409" w:rsidRDefault="004443B0" w:rsidP="004443B0">
      <w:pPr>
        <w:widowControl w:val="0"/>
      </w:pPr>
    </w:p>
    <w:p w:rsidR="004443B0" w:rsidRPr="00515409" w:rsidRDefault="00CC3AEE" w:rsidP="004443B0">
      <w:pPr>
        <w:widowControl w:val="0"/>
        <w:tabs>
          <w:tab w:val="left" w:pos="7020"/>
        </w:tabs>
        <w:spacing w:line="360" w:lineRule="auto"/>
        <w:ind w:firstLine="540"/>
        <w:jc w:val="both"/>
        <w:rPr>
          <w:b/>
          <w:sz w:val="32"/>
          <w:szCs w:val="32"/>
        </w:rPr>
      </w:pPr>
      <w:r>
        <w:rPr>
          <w:b/>
          <w:sz w:val="32"/>
          <w:szCs w:val="32"/>
        </w:rPr>
        <w:t xml:space="preserve">Вопрос 2. </w:t>
      </w:r>
      <w:r w:rsidR="004443B0" w:rsidRPr="00515409">
        <w:rPr>
          <w:b/>
          <w:sz w:val="32"/>
          <w:szCs w:val="32"/>
        </w:rPr>
        <w:t>Показания потерпевшего</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Показания потерпевшего</w:t>
      </w:r>
      <w:r w:rsidRPr="00515409">
        <w:rPr>
          <w:sz w:val="28"/>
          <w:szCs w:val="28"/>
        </w:rPr>
        <w:t xml:space="preserve"> – это сведения об обстоятельствах, имеющих значение для дела, сообщенные потерпевшим в ходе допроса на предварительном следствии, дознании или в суде и закреплённые в установленном законом порядке (ч. 1 ст. 78 УПК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Показания потерпевшего приобретают доказательственное значение только в том случае, если содержат сведения, относящиеся к совершённому преступлению. Кроме этого лицо, пострадавшее от преступных действий, должно быть, во-первых, до начала допроса наделено процессуальным статусом потерпевшего и, во-вторых, – допрошенным в установленном уголовно-процессуальным законом порядке.</w:t>
      </w:r>
    </w:p>
    <w:p w:rsidR="004443B0" w:rsidRPr="00515409" w:rsidRDefault="004443B0" w:rsidP="004443B0">
      <w:pPr>
        <w:widowControl w:val="0"/>
        <w:spacing w:line="360" w:lineRule="auto"/>
        <w:ind w:firstLine="540"/>
        <w:jc w:val="both"/>
        <w:rPr>
          <w:sz w:val="28"/>
          <w:szCs w:val="28"/>
        </w:rPr>
      </w:pPr>
      <w:r w:rsidRPr="00515409">
        <w:rPr>
          <w:snapToGrid w:val="0"/>
          <w:sz w:val="28"/>
          <w:szCs w:val="28"/>
        </w:rPr>
        <w:t>Потерпевший является носителем доказательственной информации. Он выступает стороной в процессе и имеет в нём свой собственный интерес, который заключается в том, чтобы добиться справедливого возмездия за совершенное преступление и компенсации вреда, т.е. всегда заинтересован в исходе дела. Выступая на стороне обвинения, потерпевший – активный участник уголовного процесса. Дача показаний для него – не только обязанность, но и право. Это означает, что следователь (дознаватель) или суд не могут отказать потерпевшему, если он изъявит желание дать показания.</w:t>
      </w:r>
      <w:r w:rsidRPr="00515409">
        <w:rPr>
          <w:sz w:val="28"/>
          <w:szCs w:val="28"/>
        </w:rPr>
        <w:t xml:space="preserve"> Верховный Суд РФ прямо указывает, что потерпевшему на любом этапе уголовного судопроизводства должна быть предоставлена возможность довести до сведения суда свою позицию по существу дела и те доводы, которые он считает необходимыми для её обоснования.</w:t>
      </w:r>
      <w:r w:rsidRPr="00515409">
        <w:rPr>
          <w:rStyle w:val="a8"/>
        </w:rPr>
        <w:footnoteReference w:id="17"/>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i/>
          <w:sz w:val="28"/>
          <w:szCs w:val="28"/>
        </w:rPr>
        <w:t>Значение показаний потерпевшего</w:t>
      </w:r>
      <w:r w:rsidRPr="00515409">
        <w:rPr>
          <w:sz w:val="28"/>
          <w:szCs w:val="28"/>
        </w:rPr>
        <w:t>. Во-первых, это самостоятельный источник доказательственной информации. Потерпевший может сообщить такие сведения, которые напрямую изобличают обвиняемого. Ведь многие обстоятельства совершённого преступления он, как правило, знает лучше других. Во-вторых, – это средство</w:t>
      </w:r>
      <w:r w:rsidRPr="00515409">
        <w:rPr>
          <w:snapToGrid w:val="0"/>
          <w:sz w:val="28"/>
          <w:szCs w:val="28"/>
        </w:rPr>
        <w:t xml:space="preserve"> защиты его нарушенных прав и законных интересов.</w:t>
      </w:r>
    </w:p>
    <w:p w:rsidR="004443B0" w:rsidRPr="00515409" w:rsidRDefault="004443B0" w:rsidP="004443B0">
      <w:pPr>
        <w:widowControl w:val="0"/>
        <w:tabs>
          <w:tab w:val="left" w:pos="7020"/>
        </w:tabs>
        <w:spacing w:line="360" w:lineRule="auto"/>
        <w:ind w:firstLine="540"/>
        <w:jc w:val="both"/>
        <w:rPr>
          <w:sz w:val="28"/>
          <w:szCs w:val="28"/>
        </w:rPr>
      </w:pPr>
      <w:r w:rsidRPr="00515409">
        <w:rPr>
          <w:snapToGrid w:val="0"/>
          <w:sz w:val="28"/>
          <w:szCs w:val="28"/>
        </w:rPr>
        <w:t>Особую ценность в показаниях потерпевшего имеют сведения о личном, субъективном восприятии им отдельных обстоятельств совершения преступления, в частности, о реальности угрозы со стороны правонарушителя, о характере и размере причинённого преступлением вреда. Особо значимыми представляются его показания относительно пережитых им в результате совершённого против него преступления нравственных и физических страданиях и переживаниях.</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По предмету допроса и по своему содержанию показания потерпевшего имеют много общего с показаниями свидетеля. Но они имеют разную процессуальную природу и разную познавательную сущность, зависящую от ряда воздействующих на указанных лиц объективных и субъективных факторов, определяющих их поведение на допросе.</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Потерпевший может быть допрошен </w:t>
      </w:r>
      <w:r w:rsidRPr="00515409">
        <w:rPr>
          <w:i/>
          <w:sz w:val="28"/>
          <w:szCs w:val="28"/>
        </w:rPr>
        <w:t>о любых</w:t>
      </w:r>
      <w:r w:rsidRPr="00515409">
        <w:rPr>
          <w:sz w:val="28"/>
          <w:szCs w:val="28"/>
        </w:rPr>
        <w:t xml:space="preserve"> обстоятельствах, подлежащих доказыванию при производстве по делу, круг которых изложен в ст. 73 УПК РФ, в том числе о своих взаимоотношениях с обвиняемым и подозреваемым, если они были знакомы до совершения преступления. Если данные лица ранее знакомы не были, то об их взаимоотношениях потерпевшего следует расспросить только при разрешении вопроса о прекращении уголовного дела в связи с примирением сторон.</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В предмет показаний потерпевшего также входят его личное восприятие произошедшего события. Например, реальность воспринятой угрозы; определение размера причинённого преступлением вреда, особенно если речь идёт о причинении значительного вреда при хищениях; отражение факта осознания характера и значения действий, совершаемых правонарушителем, когда рассматривается версия о нахождении пострадавшего в беспомощном состоянии; причины, по которым не было оказано сопротивление. Допрашивая потерпевшего, следует проявлять особую тактичность, помня, что ему причинён моральный, физический или имущественный вред.</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В реальной действительности объём информации, сообщаемой потерпевшим, зависит от восприятия направленных против него преступных действий или осведомлённости о произошедшем событии. Так, пострадавший от квартирной кражи может рассказать, что именно было похищено и какова стоимость украденного имущества. Жертва разбоя, помимо сведений о похищенном имуществе, может сообщить признаки оружия, применявшегося при нападении, приметы нападавшего и другие детали преступного деяния.</w:t>
      </w:r>
    </w:p>
    <w:p w:rsidR="004443B0" w:rsidRPr="00515409" w:rsidRDefault="004443B0" w:rsidP="004443B0">
      <w:pPr>
        <w:widowControl w:val="0"/>
        <w:tabs>
          <w:tab w:val="left" w:pos="7020"/>
        </w:tabs>
        <w:spacing w:line="360" w:lineRule="auto"/>
        <w:ind w:firstLine="540"/>
        <w:jc w:val="both"/>
        <w:rPr>
          <w:snapToGrid w:val="0"/>
          <w:sz w:val="28"/>
          <w:szCs w:val="28"/>
          <w:u w:val="single"/>
        </w:rPr>
      </w:pPr>
      <w:r w:rsidRPr="00515409">
        <w:rPr>
          <w:snapToGrid w:val="0"/>
          <w:sz w:val="28"/>
          <w:szCs w:val="28"/>
        </w:rPr>
        <w:t>Потерпевший обязан сообщать в первую очередь о фактах ему известных. Но его мнения и суждения о преступлении также могут иметь доказательственное значение, поскольку показания потерпевшего – это средство отстаивания его нарушенных прав и законных интересов. Он – равноправный участник судебного разбирательства, поэтому вправе давать оценку другим собранным по делу доказательствам, выражать своё согласие или несогласие с ними.</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Нередко сами пострадавшие от преступных посягательств отклоняются в своём поведении от норм нравственности, правил поведения, признанных обществом и т.д. Например, лицо своим образом жизни может благоприятствовать совершению преступления в отношении себя, сильно выделяясь в социальном плане или, наоборот, изолировавшись от общества, когда пренебрегает мерами предосторожности и подвергает себя особому риску. Эти обстоятельства должны быть отражены в его показаниях. В последствии, при их подтверждении другими доказательствами, указанные обстоятельства могут и должны быть оценены как обстоятельства, смягчающие наказание подсудимому в соответствии с п. «з» ч. 1 ст. 61 УК РФ </w:t>
      </w:r>
      <w:bookmarkStart w:id="26" w:name="p633"/>
      <w:bookmarkEnd w:id="26"/>
      <w:r w:rsidRPr="00515409">
        <w:rPr>
          <w:sz w:val="28"/>
          <w:szCs w:val="28"/>
        </w:rPr>
        <w:t>– противоправность или аморальность поведения потерпевшего, явившегося поводом для преступления.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В ходе предварительного расследования следует признать обязательным изучение личности потерпевшего для решения вопроса о достоверности полученных от него показаний. Личность потерпевшего изучается как традиционными методами (наблюдение, беседа, анализ представленных характеристик, иных документов и др.), так и специфическими (например, производство психологических, психиатрических экспертиз).</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Знание психологических закономерностей процесса формирования показаний потерпевшего и их особенностей, изучение мотивации последнего помогают следователю, дознавателю, суду избрать нужные тактические приёмы для получения достоверных сведений. Ведь именно потерпевшие, в силу разных причин оказываются иногда единственными очевидцами преступлений, совершённых в отношении них, располагают уникальной информацией, имеющей исключительно важное значение для расследования и правильного разрешения уголовного дела по существу.</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Так, неразумно приглашать на допрос несовершеннолетнего потерпевшего его педагога, если между ними не сложились доверительные отношения, т.к. это может привести к осложнениям в установлении психологического контакта с потерпевшим. Или, например, по делам о половых преступлениях следователь должен принять меры к тому, чтобы в допросе принимал участие педагог того же пола, что и допрашиваемый. Иначе стеснение, которое испытывает ребёнок в ходе такого допроса в присутствии лиц другого пола, отрицательно повлияет на полноту и достоверность его показаний.</w:t>
      </w:r>
    </w:p>
    <w:p w:rsidR="004443B0" w:rsidRDefault="004443B0" w:rsidP="004443B0">
      <w:pPr>
        <w:widowControl w:val="0"/>
        <w:tabs>
          <w:tab w:val="left" w:pos="7020"/>
        </w:tabs>
        <w:spacing w:line="360" w:lineRule="auto"/>
        <w:ind w:firstLine="540"/>
        <w:jc w:val="both"/>
        <w:rPr>
          <w:sz w:val="28"/>
          <w:szCs w:val="28"/>
        </w:rPr>
      </w:pPr>
      <w:r w:rsidRPr="00515409">
        <w:rPr>
          <w:i/>
          <w:sz w:val="28"/>
          <w:szCs w:val="28"/>
        </w:rPr>
        <w:t>Механизм формирования показаний потерпевшего</w:t>
      </w:r>
      <w:r w:rsidRPr="00515409">
        <w:rPr>
          <w:sz w:val="28"/>
          <w:szCs w:val="28"/>
        </w:rPr>
        <w:t xml:space="preserve"> принципиальных различий с механизмом формирования свидетельских показаний не имеет. Здесь наличествуют и </w:t>
      </w:r>
      <w:r w:rsidRPr="00515409">
        <w:rPr>
          <w:i/>
          <w:sz w:val="28"/>
          <w:szCs w:val="28"/>
        </w:rPr>
        <w:t>восприятие</w:t>
      </w:r>
      <w:r w:rsidRPr="00515409">
        <w:rPr>
          <w:b/>
          <w:sz w:val="28"/>
          <w:szCs w:val="28"/>
        </w:rPr>
        <w:t>,</w:t>
      </w:r>
      <w:r w:rsidRPr="00515409">
        <w:rPr>
          <w:sz w:val="28"/>
          <w:szCs w:val="28"/>
        </w:rPr>
        <w:t xml:space="preserve"> и </w:t>
      </w:r>
      <w:r w:rsidRPr="00515409">
        <w:rPr>
          <w:i/>
          <w:sz w:val="28"/>
          <w:szCs w:val="28"/>
        </w:rPr>
        <w:t>запоминание</w:t>
      </w:r>
      <w:r w:rsidRPr="00515409">
        <w:rPr>
          <w:b/>
          <w:sz w:val="28"/>
          <w:szCs w:val="28"/>
        </w:rPr>
        <w:t>,</w:t>
      </w:r>
      <w:r w:rsidRPr="00515409">
        <w:rPr>
          <w:sz w:val="28"/>
          <w:szCs w:val="28"/>
        </w:rPr>
        <w:t xml:space="preserve"> и </w:t>
      </w:r>
      <w:r w:rsidRPr="00515409">
        <w:rPr>
          <w:i/>
          <w:sz w:val="28"/>
          <w:szCs w:val="28"/>
        </w:rPr>
        <w:t>воспроизведение</w:t>
      </w:r>
      <w:r w:rsidRPr="00515409">
        <w:rPr>
          <w:sz w:val="28"/>
          <w:szCs w:val="28"/>
        </w:rPr>
        <w:t xml:space="preserve">, а также передача информации лицу, ведущему допрос, приём, переработка, процессуальное закрепление полученных сведений и повторная дача показаний. </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Кроме того, важно помнить, что потерпевший – сторона обвинения, а значит, как правило, активный помощник следователю. Здесь следует учитывать, что с одной стороны, у него большое желание найти преступника и поэтому он может преувеличивать грозившую ему опасность</w:t>
      </w:r>
      <w:r>
        <w:rPr>
          <w:sz w:val="28"/>
          <w:szCs w:val="28"/>
        </w:rPr>
        <w:t xml:space="preserve"> и (или)</w:t>
      </w:r>
      <w:r w:rsidRPr="00515409">
        <w:rPr>
          <w:sz w:val="28"/>
          <w:szCs w:val="28"/>
        </w:rPr>
        <w:t xml:space="preserve"> размер причинённого вреда). С другой – потерпевший постарается поставить себя в более выгодное положение, т.е. скрыть собственные неблагоприятные поступки, способствовавшие совершению преступления (например, приглашение случайных знакомых в свою ограбленную квартиру).</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Проверка показаний потерпевшего</w:t>
      </w:r>
      <w:r w:rsidRPr="00515409">
        <w:rPr>
          <w:b/>
          <w:sz w:val="28"/>
          <w:szCs w:val="28"/>
        </w:rPr>
        <w:t xml:space="preserve"> </w:t>
      </w:r>
      <w:r w:rsidRPr="00515409">
        <w:rPr>
          <w:sz w:val="28"/>
          <w:szCs w:val="28"/>
        </w:rPr>
        <w:t>производится следователем (дознавателем) или судом по общим правилам путём их анализа, сопоставления с другими доказательствами, собранными по данному уголовному делу, а также путём производства следственных экспериментов, проверок показаний на месте, очных ставок, повторных экспертиз и других следственных действий.</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Согласно ч. 4 ст. 195 УПК РФ судебная экспертиза в отношении потерпевшего по общему правилу производится только с его согласия или с согласия его законного представителя, данных в письменном виде. И только в трёх прямо предусмотренных законом случаях экспертиза в отношении потерпевшего назначается в обязательном порядке независимо от его желания. Во-первых, если речь идёт о характере и степени вреда, причинённого его здоровью (п. 2 ст. 196 УПК РФ). Во-вторых, - для установления возраста потерпевшего, когда это имеет значение для уголовного дела, а документы, подтверждающие его возраст, отсутствуют или вызывают сомнение (п. 5 ст. 196 УПК РФ). И, в-третьих, лицо, осуществляющее уголовное преследование, обязано назначить судебную экспертизу при наличии сомнения в силу психического или физического состояния потерпевшего в его способности правильно воспринимать обстоятельства, имеющие значение для уголовного дела, и давать о них показания (п. 4 ст. 196 УПК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Обязательным условием для использования показаний потерпевшего в качестве полноценного доказательства видится установленная реальная возможность лица, пострадавшего от преступного посягательства, адекватно воспринимать произошедшее событие, явление, информацию, запоминать их и правильно сообщать о них сведения.</w:t>
      </w:r>
    </w:p>
    <w:p w:rsidR="004443B0" w:rsidRPr="00515409" w:rsidRDefault="004443B0" w:rsidP="004443B0">
      <w:pPr>
        <w:widowControl w:val="0"/>
        <w:tabs>
          <w:tab w:val="left" w:pos="7020"/>
        </w:tabs>
        <w:spacing w:line="360" w:lineRule="auto"/>
        <w:ind w:firstLine="540"/>
        <w:jc w:val="both"/>
        <w:rPr>
          <w:sz w:val="28"/>
          <w:szCs w:val="28"/>
        </w:rPr>
      </w:pPr>
      <w:bookmarkStart w:id="27" w:name="p2968"/>
      <w:bookmarkStart w:id="28" w:name="p2969"/>
      <w:bookmarkStart w:id="29" w:name="p2971"/>
      <w:bookmarkStart w:id="30" w:name="p2974"/>
      <w:bookmarkStart w:id="31" w:name="p2975"/>
      <w:bookmarkStart w:id="32" w:name="p2977"/>
      <w:bookmarkEnd w:id="27"/>
      <w:bookmarkEnd w:id="28"/>
      <w:bookmarkEnd w:id="29"/>
      <w:bookmarkEnd w:id="30"/>
      <w:bookmarkEnd w:id="31"/>
      <w:bookmarkEnd w:id="32"/>
      <w:r w:rsidRPr="00515409">
        <w:rPr>
          <w:i/>
          <w:sz w:val="28"/>
          <w:szCs w:val="28"/>
        </w:rPr>
        <w:t>Оценка показаний потерпевшего</w:t>
      </w:r>
      <w:r w:rsidRPr="00515409">
        <w:rPr>
          <w:sz w:val="28"/>
          <w:szCs w:val="28"/>
        </w:rPr>
        <w:t xml:space="preserve"> осуществляется с точки зрения их относимости, допустимости, достоверности, а в совокупности с другими доказательствами и достаточности. Обстоятельства, препятствующие потерпевшему правильно воспринимать и запоминать увиденное и услышанное, а затем воспроизводить это, могут относиться как к психическому и физическому состоянию потерпевшего, так и к индивидуальным психологическим особенностям его личности. Достоверность показаний потерпевшего – жертвы преступления зависит от многих факторов, наиболее существенным из них является психическое потрясение человека, вызванное внезапностью преступного посягательства на него. В таком состоянии возможны различные ошибки восприятия, которые в последствии отражаются на качестве показаний.</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Показания потерпевшего тщательно оцениваются наравне со всеми другими собранными по делу доказательствами и не имеют каких-либо преимуществ. Показания потерпевшего, неподтверждённые другими собранными по делу доказательствами, не могут быть положены в основу обвинения, особенно если они являются предположительными или противоречивыми. Наличие противоречий в обвинительных показаниях потерпевшего само по себе не исключает версию обвинения, особенно, если она подтверждена другими собранными по делу доказательствами. Осторожно нужно относиться к показаниям потерпевшего, если в момент восприятия он находился в состоянии алкогольного или наркотического опьянения. Это позволяет поставить под сомнение способность потерпевшего правильно воспринимать обстоятельства, имеющие значение для уголовного дела, и давать о них показания.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Однако следует учитывать, что потерпевший может заблуждаться и искажать факты под влиянием эмоционального стресса, вызванного совершением против него преступного посягательства. Нельзя забывать, что обстановка на месте преступления воспринималась потерпевшим под воздействием сильных эмоций – стыда, </w:t>
      </w:r>
      <w:r w:rsidRPr="00DB0D4A">
        <w:rPr>
          <w:sz w:val="28"/>
          <w:szCs w:val="28"/>
        </w:rPr>
        <w:t>обиды, отчаяния, ненависти, страха, желания отомстить и т.д., следовательно</w:t>
      </w:r>
      <w:r w:rsidRPr="00515409">
        <w:rPr>
          <w:sz w:val="28"/>
          <w:szCs w:val="28"/>
        </w:rPr>
        <w:t xml:space="preserve"> возможны всякие искажения в показаниях. Кроме того, следует помнить о его заинтересованности в исходе дела.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Таким образом, оценивая показания потерпевшего нужно учитывать его отношение к совершённому в отношении него преступлению, желание давать показания и изобличить виновного, заинтересованность и активное способствование либо пассивность применительно к объективному расследованию, а также физические</w:t>
      </w:r>
      <w:r>
        <w:rPr>
          <w:sz w:val="28"/>
          <w:szCs w:val="28"/>
        </w:rPr>
        <w:t xml:space="preserve">, </w:t>
      </w:r>
      <w:r w:rsidRPr="00515409">
        <w:rPr>
          <w:sz w:val="28"/>
          <w:szCs w:val="28"/>
        </w:rPr>
        <w:t>психические</w:t>
      </w:r>
      <w:r>
        <w:rPr>
          <w:sz w:val="28"/>
          <w:szCs w:val="28"/>
        </w:rPr>
        <w:t>,</w:t>
      </w:r>
      <w:r w:rsidRPr="00515409">
        <w:rPr>
          <w:sz w:val="28"/>
          <w:szCs w:val="28"/>
        </w:rPr>
        <w:t xml:space="preserve"> социально-демографические, нравственно-психологические, и иные особенности его личности (свойства памяти, возраст, состояние здоровья и др.). Немаловажное значение имеют условия, при которых он воспринимал произошедшее событие: время суток, погодные условия, освещенность, видимость, слышимость и т.д., а также обстановка, в которой он даёт показания и длительность промежутка времени, прошедшего с момента восприятия. В суде кроме этого должно приниматься во внимание и то, что при окончании предварительного расследования потерпевший был ознакомлен со всеми материалами дела и может корректировать свои показания в соответствии с ними.</w:t>
      </w:r>
    </w:p>
    <w:p w:rsidR="004443B0" w:rsidRPr="00515409" w:rsidRDefault="004443B0" w:rsidP="004443B0">
      <w:pPr>
        <w:widowControl w:val="0"/>
      </w:pPr>
    </w:p>
    <w:p w:rsidR="004443B0" w:rsidRPr="00CC3AEE" w:rsidRDefault="00CC3AEE" w:rsidP="004443B0">
      <w:pPr>
        <w:widowControl w:val="0"/>
        <w:tabs>
          <w:tab w:val="left" w:pos="7020"/>
        </w:tabs>
        <w:spacing w:line="360" w:lineRule="auto"/>
        <w:ind w:firstLine="540"/>
        <w:jc w:val="both"/>
        <w:rPr>
          <w:b/>
          <w:sz w:val="28"/>
          <w:szCs w:val="28"/>
        </w:rPr>
      </w:pPr>
      <w:r w:rsidRPr="00CC3AEE">
        <w:rPr>
          <w:b/>
          <w:sz w:val="28"/>
          <w:szCs w:val="28"/>
        </w:rPr>
        <w:t xml:space="preserve">Вопрос 3. </w:t>
      </w:r>
      <w:r w:rsidR="004443B0" w:rsidRPr="00CC3AEE">
        <w:rPr>
          <w:b/>
          <w:sz w:val="28"/>
          <w:szCs w:val="28"/>
        </w:rPr>
        <w:t>Показания подозреваемого</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Показания подозреваемого</w:t>
      </w:r>
      <w:r w:rsidRPr="00515409">
        <w:rPr>
          <w:sz w:val="28"/>
          <w:szCs w:val="28"/>
        </w:rPr>
        <w:t xml:space="preserve"> – это сведения, сообщённые им по поводу известных ему обстоятельств совершения преступления, в котором он подозревается, в ходе допроса на предварительном следствии или дознании и запротоколированные в установленном законом порядке (ст. 76 УПК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z w:val="28"/>
          <w:szCs w:val="28"/>
        </w:rPr>
        <w:t>Для того чтобы сообщенные сведения были признаны доказательством по уголовному делу лицо должно до начала допроса приобрести статус подозреваемого, быть допрошенным в установленный законом срок и в предусмотренном УПК РФ порядке.</w:t>
      </w:r>
      <w:r w:rsidRPr="00515409">
        <w:rPr>
          <w:snapToGrid w:val="0"/>
          <w:sz w:val="28"/>
          <w:szCs w:val="28"/>
        </w:rPr>
        <w:t xml:space="preserve"> Подозреваемый всегда временная фигура в уголовном процессе, обладающая определённым процессуальным статусом.</w:t>
      </w:r>
    </w:p>
    <w:p w:rsidR="004443B0" w:rsidRPr="00515409" w:rsidRDefault="004443B0" w:rsidP="004443B0">
      <w:pPr>
        <w:pStyle w:val="a6"/>
        <w:widowControl w:val="0"/>
        <w:spacing w:line="360" w:lineRule="auto"/>
        <w:ind w:firstLine="540"/>
        <w:jc w:val="both"/>
        <w:rPr>
          <w:sz w:val="28"/>
          <w:szCs w:val="28"/>
        </w:rPr>
      </w:pPr>
      <w:r w:rsidRPr="00515409">
        <w:rPr>
          <w:snapToGrid w:val="0"/>
          <w:sz w:val="28"/>
          <w:szCs w:val="28"/>
        </w:rPr>
        <w:t>Давать показания – это право, а не обязанность подозреваемого. При согласии дать показания он должен быть предупреждён о том, что его показания могут быть использованы в качестве доказательств по уголовному делу, в том числе и при его последующем отказе от этих показаний. Исключением являются случаи, когда показания подозреваемого даны в ходе досудебного производства по уголовному делу в отсутствие защитника и не подтверждены им в суде (п. 2 ч. 4 ст. 46, п. 1 ч.2 ст. 75 УПК РФ). Позицию по делу, излагаемую в своих показаниях, подозреваемый определяет либо самостоятельно, либо с помощью защитника. Подозреваемый вправе отказаться от дачи показаний вообще, независимо от того, в его пользу или против его интересов они могут быть использованы.</w:t>
      </w:r>
      <w:r w:rsidRPr="00515409">
        <w:rPr>
          <w:sz w:val="28"/>
          <w:szCs w:val="28"/>
        </w:rPr>
        <w:t xml:space="preserve"> Если сравнивать право отказаться от дачи показаний, которым наделён подозреваемый, и которым обладает свидетель (потерпевший), то первый может отказаться давать показания в любой ситуации без объяснения причин по собственному желанию. Второй же – только в том случае, если есть основания воспользоваться правом свидетельского иммунитета.</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Значение показаний подозреваемого</w:t>
      </w:r>
      <w:r w:rsidRPr="00515409">
        <w:rPr>
          <w:sz w:val="28"/>
          <w:szCs w:val="28"/>
        </w:rPr>
        <w:t>. С одной стороны, они являются самостоятельным источником доказательственной информации и могут содержать сведения, которые невозможно получить из других источников. Ведь если подозреваемый в действительности совершил преступление, то ему лучше, чем кому-либо другому известны обстоятельства произошедшего события. С другой стороны – это средство защиты его интересов. Давая показания, он защищается от возникшего против него подозрения. В случае непричастности подозреваемого к совершённому преступлению, его показания способствуют своевременному опровержению имеющегося против него подозрения.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Подозреваемый может быть допрошен об обстоятельствах, послуживших основанием для возбуждения против него уголовного дела, или его задержания, или избрания в отношении него меры пресечения до предъявления обвинения, или для формулировки официально объявленного ему подозрения в совершении преступления, т.е. относительно содержания уведомления о подозрении в совершении преступления, а также по другим, известным ему обстоятельствам дела.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Таким образом, предметом показаний подозреваемого являются обстоятельства, во-первых, дающие основания для подозрения, во-вторых, любые другие обстоятельства, имеющие значение для дела.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Подозреваемый вправе давать свою трактовку произошедшего события, объяснять мотивы своих действий, выдвигать версии, оспаривать имеющиеся в уголовном деле доказательства. В случае необоснованного подозрения у него есть возможность высказать свои соображения о произошедшем, указать на ошибочность павшего на него подозрения, привести доводы, проверка которых позволит выявить и исправить допущенную ошибку. Но на момент его допроса обвинение ещё не сформулировано, поэтому показания подозреваемого менее полны, чем показания обвиняемого. После предъявления обвинения лицо допрашивается более подробно об этих же обстоятельствах.</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Механизм формирования показаний подозреваемого</w:t>
      </w:r>
      <w:r w:rsidRPr="00515409">
        <w:rPr>
          <w:sz w:val="28"/>
          <w:szCs w:val="28"/>
        </w:rPr>
        <w:t xml:space="preserve"> аналогичен механизму формирования показаний свидетеля и потерпевшего. Особенностью является то, что в него вкрадывается заинтересованность подозреваемого как можно быстрее избавиться от возникшего против него подозрения.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Подозреваемые нередко пытаются переложить свою вину в совершении преступного деяния на соучастников или других лиц. В случаях, когда они дают показания против других лиц по обстоятельствам, служащим содержанием подозрения, независимо от их правдивости и достоверности, уголовную ответственность за дачу заведомо ложных показаний подозреваемые не несут, т.к. это является одним из средств их защиты.</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Проверка показаний подозреваемого</w:t>
      </w:r>
      <w:r w:rsidRPr="00515409">
        <w:rPr>
          <w:sz w:val="28"/>
          <w:szCs w:val="28"/>
        </w:rPr>
        <w:t xml:space="preserve"> производится дознавателем или следователем путём их анализа, сопоставления с другими доказательствами, собранными по данному уголовному делу, а также путём производства таких следственных действий, как следственный эксперимент, проверка показаний на месте, очная ставка и др. Сопоставление должно проводиться только с достоверными доказательствами, например, с категорическим заключением эксперта. При сопоставлении с вероятностным выводом эксперта невозможно установить, правдивы или ложны полученные показания.</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Оценка показаний подозреваемого</w:t>
      </w:r>
      <w:r w:rsidRPr="00515409">
        <w:rPr>
          <w:sz w:val="28"/>
          <w:szCs w:val="28"/>
        </w:rPr>
        <w:t xml:space="preserve"> осуществляется по общим правилам оценки доказательств с точки зрения их относимости, допустимости и достоверности. Специфика проверки и оценки показаний подозреваемого, как и показаний обвиняемого, определяется двумя основными моментами: во-первых, их очевидной заинтересованностью в исходе дела и, во-вторых, презумпцией невиновности, которая освобождает указанных лиц от обязанности доказывать свою невиновность.</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Показания подозреваемого всегда связаны с обстоятельствами, уличающими его в совершении преступления. Поэтому в каждом конкретном случае следует учитывать заинтересованность подозреваемого избежать уголовной ответственности и снять с себя подозрение, если лицо невиновно в совершении преступного деяния, либо заинтересованность лица, действительно виновного, уйти от уголовной ответственности.</w:t>
      </w:r>
    </w:p>
    <w:p w:rsidR="004443B0" w:rsidRPr="00515409" w:rsidRDefault="004443B0" w:rsidP="004443B0">
      <w:pPr>
        <w:pStyle w:val="u"/>
        <w:widowControl w:val="0"/>
        <w:spacing w:line="360" w:lineRule="auto"/>
        <w:ind w:firstLine="540"/>
        <w:rPr>
          <w:sz w:val="28"/>
          <w:szCs w:val="28"/>
        </w:rPr>
      </w:pPr>
      <w:r>
        <w:rPr>
          <w:sz w:val="28"/>
          <w:szCs w:val="28"/>
        </w:rPr>
        <w:t>Кроме того, п</w:t>
      </w:r>
      <w:r w:rsidRPr="00515409">
        <w:rPr>
          <w:sz w:val="28"/>
          <w:szCs w:val="28"/>
        </w:rPr>
        <w:t>ри производстве по уголовному делу должно строго соблюдаться гарантированное ч. 1 ст. 48 Конституции РФ право каждого на получение квалифицированной юридической помощи. Участие защитника обеспечивается лицом, расследующим уголовное дело, или судом во всех случаях, когда подозреваемый выразил желание иметь защитника либо участие защитника является обязательным в силу закона. Значит, при нарушении этого конституционного права все показания подозреваемого, а также результаты следственных действий, проведённых с его участием, признаются полученными с нарушением закона, т.е. недопустимыми доказательствами.</w:t>
      </w:r>
    </w:p>
    <w:p w:rsidR="004443B0" w:rsidRPr="00515409" w:rsidRDefault="004443B0" w:rsidP="004443B0">
      <w:pPr>
        <w:widowControl w:val="0"/>
        <w:spacing w:line="360" w:lineRule="auto"/>
        <w:ind w:firstLine="540"/>
        <w:jc w:val="both"/>
        <w:rPr>
          <w:sz w:val="28"/>
          <w:szCs w:val="28"/>
        </w:rPr>
      </w:pPr>
      <w:r w:rsidRPr="00515409">
        <w:rPr>
          <w:sz w:val="28"/>
          <w:szCs w:val="28"/>
        </w:rPr>
        <w:t>Дознаватель, следователь, предлагая подозреваемому дать показания, обязаны одновременно разъяснить ему ст. 51 Конституции РФ. Если подозреваемому в ходе предварительного следствия или дознания не было разъяснено указанное конституционное положение, его показания должны признаваться полученными с нарушением закона, и не могут являться доказательствами виновности обвиняемого (подсудимого).</w:t>
      </w:r>
      <w:r w:rsidRPr="00515409">
        <w:rPr>
          <w:rStyle w:val="a8"/>
        </w:rPr>
        <w:footnoteReference w:id="18"/>
      </w:r>
      <w:r w:rsidRPr="00515409">
        <w:rPr>
          <w:sz w:val="28"/>
          <w:szCs w:val="28"/>
        </w:rPr>
        <w:t xml:space="preserve"> Невыполнение следователем или дознавателем требований закона о разъяснении подозреваемого его права отказаться от дачи показаний влечёт признание полученных показаний недопустимым доказательством.</w:t>
      </w:r>
    </w:p>
    <w:p w:rsidR="004443B0" w:rsidRPr="00515409" w:rsidRDefault="004443B0" w:rsidP="004443B0">
      <w:pPr>
        <w:widowControl w:val="0"/>
      </w:pPr>
    </w:p>
    <w:p w:rsidR="004443B0" w:rsidRPr="00515409" w:rsidRDefault="00CC3AEE" w:rsidP="004443B0">
      <w:pPr>
        <w:widowControl w:val="0"/>
        <w:tabs>
          <w:tab w:val="left" w:pos="7020"/>
        </w:tabs>
        <w:spacing w:line="360" w:lineRule="auto"/>
        <w:ind w:firstLine="540"/>
        <w:jc w:val="both"/>
        <w:rPr>
          <w:snapToGrid w:val="0"/>
          <w:sz w:val="32"/>
          <w:szCs w:val="32"/>
        </w:rPr>
      </w:pPr>
      <w:r>
        <w:rPr>
          <w:b/>
          <w:sz w:val="32"/>
          <w:szCs w:val="32"/>
        </w:rPr>
        <w:t xml:space="preserve"> Вопрос 4. </w:t>
      </w:r>
      <w:r w:rsidR="004443B0" w:rsidRPr="00515409">
        <w:rPr>
          <w:b/>
          <w:sz w:val="32"/>
          <w:szCs w:val="32"/>
        </w:rPr>
        <w:t>Показания обвиняемого</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i/>
          <w:sz w:val="28"/>
          <w:szCs w:val="28"/>
        </w:rPr>
        <w:t>Показания обвиняемого</w:t>
      </w:r>
      <w:r w:rsidRPr="00515409">
        <w:rPr>
          <w:sz w:val="28"/>
          <w:szCs w:val="28"/>
        </w:rPr>
        <w:t xml:space="preserve"> – это сведения, сообщённые им по вопросам, составляющим содержание предъявленного ему обвинения, а также об иных обстоятельствах, имеющих значение для дела, и об имеющихся в деле доказательствах, на допросе в ходе предварительного расследования или в судебном заседании и зафиксированные в установленном законом порядке</w:t>
      </w:r>
      <w:r w:rsidR="003678A4">
        <w:rPr>
          <w:sz w:val="28"/>
          <w:szCs w:val="28"/>
        </w:rPr>
        <w:t xml:space="preserve">.    </w:t>
      </w:r>
      <w:r w:rsidRPr="00515409">
        <w:rPr>
          <w:sz w:val="28"/>
          <w:szCs w:val="28"/>
        </w:rPr>
        <w:t>Для того чтобы показания обвиняемого были признаны полноценным доказательством по уголовному делу лицо должно до начала допроса приобрести процессуальный статус обвиняемого, быть допрошенным в установленный законом срок и в предусмотренном УПК РФ порядке.</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Значение показаний обвиняемого</w:t>
      </w:r>
      <w:r w:rsidRPr="00515409">
        <w:rPr>
          <w:sz w:val="28"/>
          <w:szCs w:val="28"/>
        </w:rPr>
        <w:t>. Они имеют двойственную природу. С одной стороны, показания обвиняемого являются самостоятельным источником доказательств. Обвиняемый, как правило, лучше других осведомлён обо всех обстоятельствах совершённого преступления и является обладателем наиболее полной доказательственной информации. С другой – это средство защиты интересов обвиняемого. Давая показания, он защищается от обвинения, осуществляет своё право на защиту, ведь он больше чем кто-либо другой чаще всего заинтересован в сокрытии информации или в её искажении, т.к. от этого зависит его дальнейшая участь.</w:t>
      </w:r>
    </w:p>
    <w:p w:rsidR="004443B0" w:rsidRPr="00515409" w:rsidRDefault="004443B0" w:rsidP="004443B0">
      <w:pPr>
        <w:pStyle w:val="ConsPlusNormal"/>
        <w:spacing w:line="360" w:lineRule="auto"/>
        <w:ind w:firstLine="540"/>
        <w:jc w:val="both"/>
        <w:rPr>
          <w:rFonts w:ascii="Times New Roman" w:hAnsi="Times New Roman" w:cs="Times New Roman"/>
          <w:sz w:val="28"/>
          <w:szCs w:val="28"/>
        </w:rPr>
      </w:pPr>
      <w:r w:rsidRPr="00515409">
        <w:rPr>
          <w:rFonts w:ascii="Times New Roman" w:hAnsi="Times New Roman" w:cs="Times New Roman"/>
          <w:sz w:val="28"/>
          <w:szCs w:val="28"/>
        </w:rPr>
        <w:t>Отказ обвиняемого (подсудимого) от дачи показаний нельзя расценивать как подтверждение доказанности его вины и учитывать в качестве обстоятельства, отрицательно характеризующего его личность.</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Предмет показаний обвиняемого</w:t>
      </w:r>
      <w:r w:rsidRPr="00515409">
        <w:rPr>
          <w:sz w:val="28"/>
          <w:szCs w:val="28"/>
        </w:rPr>
        <w:t>. Основным содержанием показаний обвиняемого являются обстоятельства, образующие предъявленное ему обвинение. Помимо этого в предмет показаний обвиняемого входят:</w:t>
      </w:r>
    </w:p>
    <w:p w:rsidR="004443B0" w:rsidRPr="00515409" w:rsidRDefault="004443B0" w:rsidP="004443B0">
      <w:pPr>
        <w:widowControl w:val="0"/>
        <w:numPr>
          <w:ilvl w:val="0"/>
          <w:numId w:val="19"/>
        </w:numPr>
        <w:tabs>
          <w:tab w:val="clear" w:pos="1755"/>
          <w:tab w:val="num" w:pos="1080"/>
          <w:tab w:val="left" w:pos="7020"/>
        </w:tabs>
        <w:spacing w:line="360" w:lineRule="auto"/>
        <w:ind w:left="0" w:firstLine="540"/>
        <w:jc w:val="both"/>
        <w:rPr>
          <w:sz w:val="28"/>
          <w:szCs w:val="28"/>
        </w:rPr>
      </w:pPr>
      <w:r w:rsidRPr="00515409">
        <w:rPr>
          <w:sz w:val="28"/>
          <w:szCs w:val="28"/>
        </w:rPr>
        <w:t>его интерпретация произошедшего преступного посягательства. Обвиняемый вправе не только излагать ход событий, но и давать собственные объяснения обстановке происшествия, указывать причины своих поступков, излагать мотивы своих действий. Например, он может выдвинуть свою версию, привести смягчающие или оправдывающие обстоятельства;</w:t>
      </w:r>
    </w:p>
    <w:p w:rsidR="004443B0" w:rsidRPr="00515409" w:rsidRDefault="004443B0" w:rsidP="004443B0">
      <w:pPr>
        <w:widowControl w:val="0"/>
        <w:numPr>
          <w:ilvl w:val="0"/>
          <w:numId w:val="19"/>
        </w:numPr>
        <w:tabs>
          <w:tab w:val="clear" w:pos="1755"/>
          <w:tab w:val="num" w:pos="1080"/>
          <w:tab w:val="left" w:pos="7020"/>
        </w:tabs>
        <w:spacing w:line="360" w:lineRule="auto"/>
        <w:ind w:left="0" w:firstLine="540"/>
        <w:jc w:val="both"/>
        <w:rPr>
          <w:sz w:val="28"/>
          <w:szCs w:val="28"/>
        </w:rPr>
      </w:pPr>
      <w:r w:rsidRPr="00515409">
        <w:rPr>
          <w:sz w:val="28"/>
          <w:szCs w:val="28"/>
        </w:rPr>
        <w:t>оценка обвиняемым доказательств, имеющихся в деле. Он вправе опровергать их или ставить под сомнение;</w:t>
      </w:r>
    </w:p>
    <w:p w:rsidR="004443B0" w:rsidRPr="00515409" w:rsidRDefault="004443B0" w:rsidP="004443B0">
      <w:pPr>
        <w:widowControl w:val="0"/>
        <w:numPr>
          <w:ilvl w:val="0"/>
          <w:numId w:val="19"/>
        </w:numPr>
        <w:tabs>
          <w:tab w:val="clear" w:pos="1755"/>
          <w:tab w:val="num" w:pos="1080"/>
          <w:tab w:val="left" w:pos="7020"/>
        </w:tabs>
        <w:spacing w:line="360" w:lineRule="auto"/>
        <w:ind w:left="0" w:firstLine="540"/>
        <w:jc w:val="both"/>
        <w:rPr>
          <w:sz w:val="28"/>
          <w:szCs w:val="28"/>
        </w:rPr>
      </w:pPr>
      <w:r w:rsidRPr="00515409">
        <w:rPr>
          <w:sz w:val="28"/>
          <w:szCs w:val="28"/>
        </w:rPr>
        <w:t>сведения о своей личности: данные о состоянии здоровья, имеющихся государственных наградах, наличии иждивенцев, семейном положении и др.;</w:t>
      </w:r>
    </w:p>
    <w:p w:rsidR="004443B0" w:rsidRPr="00515409" w:rsidRDefault="004443B0" w:rsidP="004443B0">
      <w:pPr>
        <w:widowControl w:val="0"/>
        <w:numPr>
          <w:ilvl w:val="0"/>
          <w:numId w:val="19"/>
        </w:numPr>
        <w:tabs>
          <w:tab w:val="clear" w:pos="1755"/>
          <w:tab w:val="num" w:pos="1080"/>
          <w:tab w:val="left" w:pos="7020"/>
        </w:tabs>
        <w:spacing w:line="360" w:lineRule="auto"/>
        <w:ind w:left="0" w:firstLine="540"/>
        <w:jc w:val="both"/>
        <w:rPr>
          <w:sz w:val="28"/>
          <w:szCs w:val="28"/>
        </w:rPr>
      </w:pPr>
      <w:r w:rsidRPr="00515409">
        <w:rPr>
          <w:sz w:val="28"/>
          <w:szCs w:val="28"/>
        </w:rPr>
        <w:t>сведения о действиях других лиц в совершении преступления. Например, обвиняемый может уличать своих соучастников.</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Таким образом, обвиняемый допрашивается об обстоятельствах, которые изложены в постановлении о привлечении в качестве обвиняемого. Он также может сообщать о любых других обстоятельствах, которые, по его мнению, имеют значение, главное чтобы эти обстоятельства входили в предмет доказывания по данному уголовному делу. Обвиняемого нельзя допрашивать об обстоятельствах преступного деяния, которое ему в вину ещё не вменяется, т.е. о других эпизодах, других преступлениях.</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На момент вынесения постановления о привлечении в качестве обвиняемого должны быть собраны доказательства, указывающие на совершение им конкретного преступления – основания для привлечения в качестве обвиняемого. С безусловной достоверностью следователь должен установить событие преступления и факт его совершения лицом, привлекаемым в качестве обвиняемого, т.е. обстоятельства, предусмотренные п. 1 и 2 ч. 1 ст. 73 УПК РФ. Иные обстоятельства, входящие в предмет доказывания, если они не влияют на квалификацию деяния, могут быть установлены и позже, т.к. привлечение лица в качестве обвиняемого не означает окончание предварительного расследования по делу. Оно продолжается с целью установления и уточнения всех обстоятельств совершённого преступления.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В зависимости от отношения обвиняемого к предъявленному обвинению</w:t>
      </w:r>
      <w:r w:rsidRPr="00515409">
        <w:rPr>
          <w:b/>
          <w:sz w:val="28"/>
          <w:szCs w:val="28"/>
        </w:rPr>
        <w:t xml:space="preserve"> </w:t>
      </w:r>
      <w:r w:rsidRPr="00515409">
        <w:rPr>
          <w:sz w:val="28"/>
          <w:szCs w:val="28"/>
        </w:rPr>
        <w:t>выделяют</w:t>
      </w:r>
      <w:r w:rsidRPr="00515409">
        <w:rPr>
          <w:b/>
          <w:sz w:val="28"/>
          <w:szCs w:val="28"/>
        </w:rPr>
        <w:t xml:space="preserve"> </w:t>
      </w:r>
      <w:r w:rsidRPr="00515409">
        <w:rPr>
          <w:sz w:val="28"/>
          <w:szCs w:val="28"/>
        </w:rPr>
        <w:t xml:space="preserve">следующие </w:t>
      </w:r>
      <w:r w:rsidRPr="00515409">
        <w:rPr>
          <w:i/>
          <w:sz w:val="28"/>
          <w:szCs w:val="28"/>
        </w:rPr>
        <w:t>виды</w:t>
      </w:r>
      <w:r w:rsidRPr="00515409">
        <w:rPr>
          <w:sz w:val="28"/>
          <w:szCs w:val="28"/>
        </w:rPr>
        <w:t xml:space="preserve"> его показаний:</w:t>
      </w:r>
    </w:p>
    <w:p w:rsidR="004443B0" w:rsidRPr="00515409" w:rsidRDefault="004443B0" w:rsidP="004443B0">
      <w:pPr>
        <w:widowControl w:val="0"/>
        <w:numPr>
          <w:ilvl w:val="0"/>
          <w:numId w:val="20"/>
        </w:numPr>
        <w:tabs>
          <w:tab w:val="clear" w:pos="1830"/>
          <w:tab w:val="num" w:pos="1080"/>
          <w:tab w:val="left" w:pos="7020"/>
        </w:tabs>
        <w:spacing w:line="360" w:lineRule="auto"/>
        <w:ind w:left="0" w:firstLine="540"/>
        <w:jc w:val="both"/>
        <w:rPr>
          <w:sz w:val="28"/>
          <w:szCs w:val="28"/>
        </w:rPr>
      </w:pPr>
      <w:r w:rsidRPr="00515409">
        <w:rPr>
          <w:sz w:val="28"/>
          <w:szCs w:val="28"/>
        </w:rPr>
        <w:t>признание своей вины;</w:t>
      </w:r>
    </w:p>
    <w:p w:rsidR="004443B0" w:rsidRPr="00515409" w:rsidRDefault="004443B0" w:rsidP="004443B0">
      <w:pPr>
        <w:widowControl w:val="0"/>
        <w:numPr>
          <w:ilvl w:val="0"/>
          <w:numId w:val="20"/>
        </w:numPr>
        <w:tabs>
          <w:tab w:val="clear" w:pos="1830"/>
          <w:tab w:val="num" w:pos="1080"/>
          <w:tab w:val="left" w:pos="7020"/>
        </w:tabs>
        <w:spacing w:line="360" w:lineRule="auto"/>
        <w:ind w:left="0" w:firstLine="540"/>
        <w:jc w:val="both"/>
        <w:rPr>
          <w:sz w:val="28"/>
          <w:szCs w:val="28"/>
        </w:rPr>
      </w:pPr>
      <w:r w:rsidRPr="00515409">
        <w:rPr>
          <w:sz w:val="28"/>
          <w:szCs w:val="28"/>
        </w:rPr>
        <w:t>отрицание своей вины;</w:t>
      </w:r>
    </w:p>
    <w:p w:rsidR="004443B0" w:rsidRPr="00515409" w:rsidRDefault="004443B0" w:rsidP="004443B0">
      <w:pPr>
        <w:widowControl w:val="0"/>
        <w:numPr>
          <w:ilvl w:val="0"/>
          <w:numId w:val="20"/>
        </w:numPr>
        <w:tabs>
          <w:tab w:val="clear" w:pos="1830"/>
          <w:tab w:val="num" w:pos="1080"/>
          <w:tab w:val="left" w:pos="7020"/>
        </w:tabs>
        <w:spacing w:line="360" w:lineRule="auto"/>
        <w:ind w:left="0" w:firstLine="540"/>
        <w:jc w:val="both"/>
        <w:rPr>
          <w:sz w:val="28"/>
          <w:szCs w:val="28"/>
        </w:rPr>
      </w:pPr>
      <w:r w:rsidRPr="00515409">
        <w:rPr>
          <w:sz w:val="28"/>
          <w:szCs w:val="28"/>
        </w:rPr>
        <w:t>показания против других лиц (оговор).</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Признание обвиняемым своей вины</w:t>
      </w:r>
      <w:r w:rsidRPr="00515409">
        <w:rPr>
          <w:sz w:val="28"/>
          <w:szCs w:val="28"/>
        </w:rPr>
        <w:t xml:space="preserve"> </w:t>
      </w:r>
      <w:r w:rsidRPr="00515409">
        <w:rPr>
          <w:b/>
          <w:sz w:val="28"/>
          <w:szCs w:val="28"/>
        </w:rPr>
        <w:t>–</w:t>
      </w:r>
      <w:r w:rsidRPr="00515409">
        <w:rPr>
          <w:sz w:val="28"/>
          <w:szCs w:val="28"/>
        </w:rPr>
        <w:t xml:space="preserve"> это такие показания обвиняемого, в которых он полностью или частично признаёт то обвинение, которое ему предъявлено. Если обвиняемый даёт показания чистосердечно, то сообщает намного больше значимой для дела информации. Недооценивать значение правдивых показаний обвиняемого нельзя. Их получение облегчает процесс познания, позволяет более быстро раскрыть и расследовать преступление, способствует всестороннему, полному и объективному установлению всех обстоятельств дела.</w:t>
      </w:r>
    </w:p>
    <w:p w:rsidR="004443B0" w:rsidRPr="00515409" w:rsidRDefault="004443B0" w:rsidP="004443B0">
      <w:pPr>
        <w:widowControl w:val="0"/>
        <w:tabs>
          <w:tab w:val="left" w:pos="7020"/>
        </w:tabs>
        <w:spacing w:line="360" w:lineRule="auto"/>
        <w:ind w:firstLine="540"/>
        <w:jc w:val="both"/>
        <w:rPr>
          <w:sz w:val="28"/>
          <w:szCs w:val="28"/>
        </w:rPr>
      </w:pPr>
      <w:r>
        <w:rPr>
          <w:sz w:val="28"/>
          <w:szCs w:val="28"/>
        </w:rPr>
        <w:t xml:space="preserve">В основу обвинения </w:t>
      </w:r>
      <w:r w:rsidRPr="00515409">
        <w:rPr>
          <w:sz w:val="28"/>
          <w:szCs w:val="28"/>
        </w:rPr>
        <w:t xml:space="preserve"> может быть положено </w:t>
      </w:r>
      <w:r>
        <w:rPr>
          <w:sz w:val="28"/>
          <w:szCs w:val="28"/>
        </w:rPr>
        <w:t xml:space="preserve">признание обвиняемым своей вины в совершении преступления лишь при подтверждении его виновности </w:t>
      </w:r>
      <w:r w:rsidRPr="00515409">
        <w:rPr>
          <w:sz w:val="28"/>
          <w:szCs w:val="28"/>
        </w:rPr>
        <w:t xml:space="preserve">совокупностью собранных по уголовному делу доказательств (ч. 2 ст. 77 УПК РФ). </w:t>
      </w:r>
      <w:r>
        <w:rPr>
          <w:sz w:val="28"/>
          <w:szCs w:val="28"/>
        </w:rPr>
        <w:t>При этом  г</w:t>
      </w:r>
      <w:r w:rsidRPr="00515409">
        <w:rPr>
          <w:sz w:val="28"/>
          <w:szCs w:val="28"/>
        </w:rPr>
        <w:t>олословное признание обвиняемым своей вины не может рассматриваться как доказатель</w:t>
      </w:r>
      <w:r>
        <w:rPr>
          <w:sz w:val="28"/>
          <w:szCs w:val="28"/>
        </w:rPr>
        <w:t>ство, поскольку</w:t>
      </w:r>
      <w:r w:rsidRPr="00515409">
        <w:rPr>
          <w:sz w:val="28"/>
          <w:szCs w:val="28"/>
        </w:rPr>
        <w:t xml:space="preserve"> доказательственное значение имеет не сам факт признания своей вины, а конкретные сведения об обстоятельствах совершения преступления, которые может знать только лицо непосредственно причастное к совершению преступного деяния («преступная осведомлённость»). Кроме того, обвиняемый может от него в любой момент отказаться.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Итак, доказательством является не сам факт признания обвиняемым своей вины, а сообщаемые им сведения, свидетельствующие о причастности его к совершению преступления и объективно подтверждаемые в ходе проверки по уголовному делу.</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Обвиняемый </w:t>
      </w:r>
      <w:r>
        <w:rPr>
          <w:sz w:val="28"/>
          <w:szCs w:val="28"/>
        </w:rPr>
        <w:t xml:space="preserve">также </w:t>
      </w:r>
      <w:r w:rsidRPr="00515409">
        <w:rPr>
          <w:sz w:val="28"/>
          <w:szCs w:val="28"/>
        </w:rPr>
        <w:t>может признать свою вину частично. Например, он не согласен с квалификацией преступления (вменяют умышленное убийство, а он настаивает, что преступление было совершено по неосторожности) или не согласен с предъявленным обвинением по количеству эпизодов (вменяют три разбойных нападения, а он утверждает, что совершил только два).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Опровержение полуправды, содержащейся в показаниях обвиняемого (подсудимого), признающего себя частично виновным в совершении преступления, представляет наибольшую сложность в его изобличении, как на предварительном следствии, так и в суде. Здесь должны быть максимально использованы возможности экспертизы, их противоречие с показаниями обвиняемого (подсудимого). Например, отсутствие следов выстрела с близкого расстояния на одежде и кожных покровах убитого, опровергает версию о том, что он сам себя убил в результате неосторожного обращения с оружием или суицида.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Более тщательной проверке должны подвергаться показания обвиняемого, изобличающие не только самого себя, но и своих сообщников в совершении преступления. Если обвиняемый в своих показаниях не только признал обвинение, но и назвал своего сообщника, а также дал подробное описание своей роли и роли сообщника в совершении преступления, существует значительный риск того, что заявление «сообвиняемого» может являться ненадёжным, учитывая его явный интерес в переложении вины с себя на иное лицо.</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Отрицание обвиняемым своей вины</w:t>
      </w:r>
      <w:r w:rsidRPr="00515409">
        <w:rPr>
          <w:b/>
          <w:sz w:val="28"/>
          <w:szCs w:val="28"/>
        </w:rPr>
        <w:t xml:space="preserve"> </w:t>
      </w:r>
      <w:r w:rsidRPr="00515409">
        <w:rPr>
          <w:sz w:val="28"/>
          <w:szCs w:val="28"/>
        </w:rPr>
        <w:t>– это такие показания обвиняемого, когда он не согласен с предъявленным обвинением и может сообщить своё алиби. Обвиняемые (подсудимые), не признавая себя виновными, как правило, выдвигают следующие типичные версии в свою защиту: 1) о непричастности к совершению преступления; 2) о наличии алиби на момент совершения преступного деяния; 3) о совершении преступления по неосторожности; 4) о совершении деяния в состоянии необходимой обороны; 5) о противоправных действиях самого пострадавшего; 6) о вынужденном самооговоре в связи с оказанием на него противоправного воздействия; 7) о имеющем место несчастном случае (например, неосторожное обращение с оружием).</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Механизм формирования показаний обвиняемого</w:t>
      </w:r>
      <w:r w:rsidRPr="00515409">
        <w:rPr>
          <w:sz w:val="28"/>
          <w:szCs w:val="28"/>
        </w:rPr>
        <w:t xml:space="preserve"> аналогичен механизму формирования показаний других участников процесса. Но следует иметь в виду, что обвиняемый заинтересован в том, чтобы избежать уголовной ответственности за совершённое преступное посягательство, а если избежать привлечения к уголовной ответственности не представляется возможным, чтобы ему были учтены все смягчающие обстоятельства. Руководствуясь этим, обвиняемый будет давать показания по отношению к себе наиболее положительного содержания, чтобы добиться наименьшей меры наказания.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Показания обвиняемого – это рядовое доказательство по уголовному делу. Оно подлежит тщательной проверке и оценке в совокупности с другими доказательствами. Оценивать показания обвиняемого нужно, прежде всего, на предмет их объективности и достоверности. Признание обвиняемым своей вины нельзя считать «царицей доказательств». Оно может быть положено в основу обвинения, только если подтверждено совокупностью собранных по уголовному делу доказательств. Признание подсудимым своей вины не может служить основанием для постановления обвинительного приговора, если оно не подтверждено совокупностью собранных по делу и исследованных в судебном заседании доказательств.</w:t>
      </w:r>
    </w:p>
    <w:p w:rsidR="004443B0" w:rsidRPr="00515409" w:rsidRDefault="004443B0" w:rsidP="004443B0">
      <w:pPr>
        <w:widowControl w:val="0"/>
        <w:tabs>
          <w:tab w:val="left" w:pos="7020"/>
        </w:tabs>
        <w:spacing w:line="360" w:lineRule="auto"/>
        <w:ind w:firstLine="540"/>
        <w:jc w:val="both"/>
        <w:rPr>
          <w:sz w:val="28"/>
          <w:szCs w:val="28"/>
        </w:rPr>
      </w:pPr>
      <w:r w:rsidRPr="00515409">
        <w:rPr>
          <w:snapToGrid w:val="0"/>
          <w:sz w:val="28"/>
          <w:szCs w:val="28"/>
        </w:rPr>
        <w:t>Давая показания, обвиняемый имеет реальную возможность детально разъяснить свою позицию по поводу инкриминируемых ему действий. Для корректировки обвинения или большей убеждённости в его правильности значение имеет любая интерпретация обвиняемым юридически значимых обстоятельств совершения преступления. Нейтрален в этом смысле только отказ обвиняемого от дачи показаний. Верховный Суд РФ в своих разъяснениях прямо указал, что о</w:t>
      </w:r>
      <w:r w:rsidRPr="00515409">
        <w:rPr>
          <w:sz w:val="28"/>
          <w:szCs w:val="28"/>
        </w:rPr>
        <w:t>тказ подсудимого от дачи показаний не может служить подтверждением доказанности его вины и учитываться в качестве обстоятельства, отрицательно характеризующего личность подсудимого, при назначении ему вида и размера наказания.</w:t>
      </w:r>
      <w:r w:rsidRPr="00515409">
        <w:rPr>
          <w:rStyle w:val="a8"/>
        </w:rPr>
        <w:footnoteReference w:id="19"/>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Проверка показаний обвиняемого</w:t>
      </w:r>
      <w:r w:rsidRPr="00515409">
        <w:rPr>
          <w:sz w:val="28"/>
          <w:szCs w:val="28"/>
        </w:rPr>
        <w:t xml:space="preserve"> производится следователем или судом путём их анализа, сопоставления с другими доказательствами, собранными по данному уголовному делу, а также путём производства следственных действий (следственного эксперимента, проверки показаний на месте, очной ставки, судебных экспертиз и др.).</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Оценка показаний обвиняемого</w:t>
      </w:r>
      <w:r w:rsidRPr="00515409">
        <w:rPr>
          <w:sz w:val="28"/>
          <w:szCs w:val="28"/>
        </w:rPr>
        <w:t xml:space="preserve"> осуществляется по общим правилам с точки зрения их относимости, допустимости, достоверности и имеет свою специфику, которая определяется с одной стороны очевидной заинтересованностью лица в исходе дела, а с другой – презумпцией невиновности. Показания обвиняемого нельзя переоценивать. Всегда нужно располагать совокупностью доказательств, подтверждающих достоверность информации, сообщённой обвиняемым.</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Если будет установлено, что обвиняемый дал ложные показания, их нельзя расценивать в качестве доказательства его виновности, руководствуясь правилом: если бы обвиняемый не был виновен, у него не было бы оснований лгать. Ещё М.С. Строгович отмечал, что невиновный может говорить неправду под влиянием растерянности, испуга, угнетённого душевного состояния, вызванного привлечением его к уголовной ответственности за преступление, которого он не совершал.</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При производстве по уголовному делу должно строго соблюдаться гарантированное ч. 1 ст. 48 Конституции РФ право каждого на получение квалифицированной юридической помощи. Обвиняемый имеет право пользоваться помощью защитника с момента вынесения постановления о привлечении лица в качестве обвиняемого (п. 8 ч. 4 ст. 47, п. 1 ч. 3 ст. 49 УПК РФ). </w:t>
      </w:r>
      <w:r w:rsidRPr="00004618">
        <w:rPr>
          <w:sz w:val="28"/>
          <w:szCs w:val="28"/>
        </w:rPr>
        <w:t>Участие защитника обеспечивается лицом, расследующим уголовное дело, или судом во всех случаях, когда обвиняемый выразил желание иметь защитника либо участие защитника является обязательным в силу закона.</w:t>
      </w:r>
      <w:r w:rsidRPr="00515409">
        <w:rPr>
          <w:sz w:val="28"/>
          <w:szCs w:val="28"/>
        </w:rPr>
        <w:t xml:space="preserve"> Следовательно, при нарушении этого конституционного права все показания обвиняемого, а также результаты следственных действий, проведённых с его участием, признаются полученными с нарушением закона, т.е. недопустимыми доказательствами.</w:t>
      </w:r>
      <w:r w:rsidRPr="00515409">
        <w:rPr>
          <w:rStyle w:val="a8"/>
        </w:rPr>
        <w:footnoteReference w:id="20"/>
      </w:r>
    </w:p>
    <w:p w:rsidR="003678A4" w:rsidRDefault="004443B0" w:rsidP="004443B0">
      <w:pPr>
        <w:widowControl w:val="0"/>
        <w:spacing w:line="360" w:lineRule="auto"/>
        <w:ind w:firstLine="540"/>
        <w:jc w:val="both"/>
        <w:rPr>
          <w:sz w:val="28"/>
          <w:szCs w:val="28"/>
        </w:rPr>
      </w:pPr>
      <w:r w:rsidRPr="00515409">
        <w:rPr>
          <w:sz w:val="28"/>
          <w:szCs w:val="28"/>
        </w:rPr>
        <w:t>Согласно ч. 2 ст. 49 Конституции РФ обвиняемый не обязан доказывать свою невиновность. Однако это не означает, что в случае отказа обвиняемого давать показания или отказа от участия в доказывании в целом, доказательства его невиновности могут не устанавливаться и не исследоваться вообще. То обстоятельство, что обвиняемый воспользовался указанным конституционным правом, не может служить основанием ни для признания его виновным в инкриминируемом преступлении, ни для наступления каких-либо неблагоприятных последствий, связанных с применением процессуальных санкций, в том числе с ограничением возможности реализации им своих процессуальных прав</w:t>
      </w:r>
      <w:r w:rsidR="003678A4">
        <w:rPr>
          <w:sz w:val="28"/>
          <w:szCs w:val="28"/>
        </w:rPr>
        <w:t>.</w:t>
      </w:r>
    </w:p>
    <w:p w:rsidR="004443B0" w:rsidRPr="00515409" w:rsidRDefault="004443B0" w:rsidP="004443B0">
      <w:pPr>
        <w:widowControl w:val="0"/>
        <w:spacing w:line="360" w:lineRule="auto"/>
        <w:ind w:firstLine="540"/>
        <w:jc w:val="both"/>
        <w:rPr>
          <w:sz w:val="28"/>
          <w:szCs w:val="28"/>
        </w:rPr>
      </w:pPr>
      <w:r w:rsidRPr="00515409">
        <w:rPr>
          <w:sz w:val="28"/>
          <w:szCs w:val="28"/>
        </w:rPr>
        <w:t>Особо следует отметить необходимость разъяснения обвиняемому перед его допросом предписаний ст. 51 Конституции РФ. Если обвиняемому в ходе предварительного расследования или в судебном заседании не было разъяснено указанное конституционное положение, его показания должны признаваться полученными с нарушением закона, и не могут являться доказательствами по уголовному делу.</w:t>
      </w:r>
      <w:r w:rsidRPr="00515409">
        <w:rPr>
          <w:rStyle w:val="a8"/>
        </w:rPr>
        <w:footnoteReference w:id="21"/>
      </w:r>
      <w:r w:rsidRPr="00515409">
        <w:rPr>
          <w:sz w:val="28"/>
          <w:szCs w:val="28"/>
        </w:rPr>
        <w:t xml:space="preserve"> Невыполнение следователем или судом требований закона о разъяснении обвиняемому (подсудимому) его права отказаться от дачи показаний влечёт признание полученных показаний недопустимым доказательством.</w:t>
      </w:r>
    </w:p>
    <w:p w:rsidR="004443B0" w:rsidRPr="00515409" w:rsidRDefault="004443B0" w:rsidP="004443B0">
      <w:pPr>
        <w:widowControl w:val="0"/>
      </w:pPr>
    </w:p>
    <w:p w:rsidR="003678A4" w:rsidRPr="00515409" w:rsidRDefault="003678A4" w:rsidP="003678A4">
      <w:pPr>
        <w:widowControl w:val="0"/>
        <w:tabs>
          <w:tab w:val="left" w:pos="7020"/>
        </w:tabs>
        <w:spacing w:line="360" w:lineRule="auto"/>
        <w:ind w:right="-5" w:firstLine="540"/>
        <w:jc w:val="both"/>
        <w:rPr>
          <w:sz w:val="28"/>
          <w:szCs w:val="28"/>
        </w:rPr>
      </w:pPr>
      <w:r>
        <w:rPr>
          <w:b/>
          <w:snapToGrid w:val="0"/>
          <w:sz w:val="28"/>
          <w:szCs w:val="28"/>
        </w:rPr>
        <w:t xml:space="preserve">Вопрос  </w:t>
      </w:r>
      <w:r w:rsidRPr="003678A4">
        <w:rPr>
          <w:b/>
          <w:sz w:val="28"/>
          <w:szCs w:val="28"/>
        </w:rPr>
        <w:t xml:space="preserve">5. Заключение и показания эксперта и специалиста как вид доказательств </w:t>
      </w:r>
    </w:p>
    <w:p w:rsidR="004443B0" w:rsidRPr="00D51A65" w:rsidRDefault="004443B0" w:rsidP="003678A4">
      <w:pPr>
        <w:widowControl w:val="0"/>
        <w:tabs>
          <w:tab w:val="left" w:pos="7020"/>
        </w:tabs>
        <w:spacing w:line="360" w:lineRule="auto"/>
        <w:ind w:firstLine="539"/>
        <w:jc w:val="both"/>
        <w:rPr>
          <w:b/>
          <w:snapToGrid w:val="0"/>
          <w:sz w:val="28"/>
          <w:szCs w:val="28"/>
        </w:rPr>
      </w:pPr>
      <w:r w:rsidRPr="00515409">
        <w:rPr>
          <w:snapToGrid w:val="0"/>
          <w:sz w:val="28"/>
          <w:szCs w:val="28"/>
        </w:rPr>
        <w:t xml:space="preserve">В силу положений ч. 1 ст. 58 УПК РФ </w:t>
      </w:r>
      <w:r w:rsidRPr="00515409">
        <w:rPr>
          <w:i/>
          <w:snapToGrid w:val="0"/>
          <w:sz w:val="28"/>
          <w:szCs w:val="28"/>
        </w:rPr>
        <w:t>специалистом</w:t>
      </w:r>
      <w:r w:rsidRPr="00515409">
        <w:rPr>
          <w:snapToGrid w:val="0"/>
          <w:sz w:val="28"/>
          <w:szCs w:val="28"/>
        </w:rPr>
        <w:t xml:space="preserve"> признаётся лицо, обладающее специальными знаниями и привлекаемое к участию в процессуальных действиях в установленном уголовно-процессуальным законом порядке. Как участник уголовного судопроизводства специалист должен быть, во-первых, психологически независимым и незаинтересованным в исходе дела и, во-вторых, компетентным, высококвалифицированным, обладающим специаль</w:t>
      </w:r>
      <w:r>
        <w:rPr>
          <w:snapToGrid w:val="0"/>
          <w:sz w:val="28"/>
          <w:szCs w:val="28"/>
        </w:rPr>
        <w:t>ными познаниями и навыками.</w:t>
      </w:r>
    </w:p>
    <w:p w:rsidR="004443B0" w:rsidRPr="00D51A65" w:rsidRDefault="003678A4" w:rsidP="004443B0">
      <w:pPr>
        <w:pStyle w:val="ConsPlusNormal"/>
        <w:spacing w:line="36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УПК РФ закрепляет в качестве одного из источников доказательств заключение и показания специалиста (ч.2 п 3.1 ст. 74 УПК РФ). </w:t>
      </w:r>
      <w:r w:rsidR="004443B0" w:rsidRPr="00D51A65">
        <w:rPr>
          <w:rFonts w:ascii="Times New Roman" w:hAnsi="Times New Roman" w:cs="Times New Roman"/>
          <w:sz w:val="28"/>
          <w:szCs w:val="28"/>
        </w:rPr>
        <w:t>Содержанием заключения специалиста согласно ч. 3 ст. 80 УПК РФ являются суждения специалиста по вопросам, поставленным перед ним сторонами. Содержанием заключения эксперта выступают представленные в письменном виде содержание исследования и выводы по вопросам, поставленным перед экспертом лицом, ведущим производство по уголовному делу, или сторонами (ч. 1 ст. 80 УПК РФ). В отличие от заключения эксперта, в котором изложена новая информация, выявленная экспертом в ходе исследования представленных ему объектов со следами преступления, в заключении специалиста представлено мнение специалиста, которое он сделал, основываясь на своих знаниях и изучая уже известные сведения, предоставленные ему.</w:t>
      </w:r>
    </w:p>
    <w:p w:rsidR="004443B0" w:rsidRPr="00D51A65" w:rsidRDefault="004443B0" w:rsidP="004443B0">
      <w:pPr>
        <w:widowControl w:val="0"/>
        <w:spacing w:line="360" w:lineRule="auto"/>
        <w:ind w:firstLine="539"/>
        <w:jc w:val="both"/>
        <w:rPr>
          <w:sz w:val="28"/>
          <w:szCs w:val="28"/>
        </w:rPr>
      </w:pPr>
      <w:r w:rsidRPr="00D51A65">
        <w:rPr>
          <w:sz w:val="28"/>
          <w:szCs w:val="28"/>
        </w:rPr>
        <w:t>Главное отличие этих двух весьма схожих источников доказательств состоит в том, что заключение специалиста содержит лишь мнение специалиста по имеющим значение для дела вопросам, специалист не вправе проводить каких-либо исследований и потому не вправе делать какие-либо выводы. Законодатель предъявляет различные требования к этим двум видам доказательств. В соответствии со ст. 204 УПК РФ, заключение эксперта имеет чёткую форму, структуру и содержание. Применительно к заключению специалиста никакой законодательной регламентации не даётся. Ясно одно, что они не идентичны.</w:t>
      </w:r>
    </w:p>
    <w:p w:rsidR="004443B0" w:rsidRPr="00D51A65" w:rsidRDefault="004443B0" w:rsidP="004443B0">
      <w:pPr>
        <w:widowControl w:val="0"/>
        <w:shd w:val="clear" w:color="auto" w:fill="FFFFFF"/>
        <w:spacing w:line="360" w:lineRule="auto"/>
        <w:ind w:firstLine="539"/>
        <w:jc w:val="both"/>
        <w:rPr>
          <w:sz w:val="28"/>
          <w:szCs w:val="28"/>
        </w:rPr>
      </w:pPr>
      <w:r w:rsidRPr="00D51A65">
        <w:rPr>
          <w:snapToGrid w:val="0"/>
          <w:sz w:val="28"/>
          <w:szCs w:val="28"/>
        </w:rPr>
        <w:t>Думается, что по своей процессуальной форме заключение специалиста</w:t>
      </w:r>
      <w:r w:rsidRPr="00D51A65">
        <w:rPr>
          <w:sz w:val="28"/>
          <w:szCs w:val="28"/>
        </w:rPr>
        <w:t xml:space="preserve"> должно походить на заключение эксперта, но с рядом отличий. Главное из них состоит в том, что вместо исследовательской части, заключение специалиста должно содержать описательную часть. Это в частности обусловлено тем, что специалист должен обосновать свой вывод, указав ход своих рассуждений, используемые методики, ГОСТы и т.д. Иначе стороны и суд не смогут проверить и оценить представленное заключение. Ведь заключение специалиста как рядовое доказательство подлежит проверке и оценке по общим правилам, в том числе и с точки зрения обоснованности изложенного в нём суждения.</w:t>
      </w:r>
      <w:r w:rsidRPr="00D51A65">
        <w:rPr>
          <w:rStyle w:val="a8"/>
        </w:rPr>
        <w:footnoteReference w:id="22"/>
      </w:r>
    </w:p>
    <w:p w:rsidR="004443B0" w:rsidRPr="00D51A65" w:rsidRDefault="004443B0" w:rsidP="004443B0">
      <w:pPr>
        <w:widowControl w:val="0"/>
        <w:autoSpaceDE w:val="0"/>
        <w:autoSpaceDN w:val="0"/>
        <w:adjustRightInd w:val="0"/>
        <w:spacing w:line="360" w:lineRule="auto"/>
        <w:ind w:firstLine="539"/>
        <w:jc w:val="both"/>
        <w:rPr>
          <w:sz w:val="28"/>
          <w:szCs w:val="28"/>
        </w:rPr>
      </w:pPr>
      <w:r w:rsidRPr="00D51A65">
        <w:rPr>
          <w:sz w:val="28"/>
          <w:szCs w:val="28"/>
        </w:rPr>
        <w:t>Из содержания ч. 3 ст. 80 УПК РФ неясно, каким образом формируются вопросы, адресованные специалисту, и в каком документе они должны содержаться. В данном случае проблему можно решить по аналогии с назначением экспертизы, законодательно предусмотрев, что вопросы специалисту должны формулироваться в соответствующем постановлении следователя, дознавателя или судьи (суда) либо по собственной инициативе лица, ведущего производство по уголовному делу, либо по ходатайству сторон.</w:t>
      </w:r>
    </w:p>
    <w:p w:rsidR="004443B0" w:rsidRPr="00D51A65" w:rsidRDefault="004443B0" w:rsidP="004443B0">
      <w:pPr>
        <w:widowControl w:val="0"/>
        <w:tabs>
          <w:tab w:val="left" w:pos="7020"/>
        </w:tabs>
        <w:spacing w:line="360" w:lineRule="auto"/>
        <w:ind w:firstLine="539"/>
        <w:jc w:val="both"/>
        <w:rPr>
          <w:sz w:val="28"/>
          <w:szCs w:val="28"/>
        </w:rPr>
      </w:pPr>
      <w:r w:rsidRPr="00D51A65">
        <w:rPr>
          <w:i/>
          <w:sz w:val="28"/>
          <w:szCs w:val="28"/>
        </w:rPr>
        <w:t>Заключение специалиста</w:t>
      </w:r>
      <w:r w:rsidRPr="00D51A65">
        <w:rPr>
          <w:sz w:val="28"/>
          <w:szCs w:val="28"/>
        </w:rPr>
        <w:t xml:space="preserve"> – это представленное в письменном виде суждение по вопросам, поставленным перед специалистом сторонами (ч. 3 ст. 80 УПК РФ). Специалист не проводит научного исследования объекта, он высказывает суждение. Суждение – то же, что и высказывание. Это умственный акт, выражающий отношение говорящего к содержанию высказываемой мысли.</w:t>
      </w:r>
      <w:r w:rsidRPr="00D51A65">
        <w:rPr>
          <w:rStyle w:val="a8"/>
        </w:rPr>
        <w:footnoteReference w:id="23"/>
      </w:r>
      <w:r w:rsidRPr="00D51A65">
        <w:rPr>
          <w:sz w:val="28"/>
          <w:szCs w:val="28"/>
        </w:rPr>
        <w:t xml:space="preserve"> Суждение – многогранное понятие. Это и форма мышления, отражающая связь предмета с признаком, отношение между предметами или факт признания существования или несуществования предмета, и внутренняя психологическая убеждённость лица, высказавшего его, в правильности, достоверности своих слов. Суждение как форма мышления в логике представляет собой сочетание понятий, из которых одно определяется и раскрывается через другое.</w:t>
      </w:r>
      <w:r w:rsidRPr="00D51A65">
        <w:rPr>
          <w:rStyle w:val="a8"/>
        </w:rPr>
        <w:footnoteReference w:id="24"/>
      </w:r>
      <w:r w:rsidRPr="00D51A65">
        <w:rPr>
          <w:sz w:val="28"/>
          <w:szCs w:val="28"/>
        </w:rPr>
        <w:t xml:space="preserve"> Это чисто мыслительный (логический) процесс, не требующий совершения каких-либо практических действий. Специалист в своем заключении объясняет суть вопроса, скрытую от понимания неспециалиста.</w:t>
      </w:r>
    </w:p>
    <w:p w:rsidR="004443B0" w:rsidRPr="00D51A65" w:rsidRDefault="004443B0" w:rsidP="004443B0">
      <w:pPr>
        <w:widowControl w:val="0"/>
        <w:tabs>
          <w:tab w:val="left" w:pos="7020"/>
        </w:tabs>
        <w:spacing w:line="360" w:lineRule="auto"/>
        <w:ind w:firstLine="539"/>
        <w:jc w:val="both"/>
        <w:rPr>
          <w:sz w:val="28"/>
          <w:szCs w:val="28"/>
        </w:rPr>
      </w:pPr>
      <w:r w:rsidRPr="00D51A65">
        <w:rPr>
          <w:sz w:val="28"/>
          <w:szCs w:val="28"/>
        </w:rPr>
        <w:t>Доводы специалиста должны быть подкреплены знаниями в области науки, техники, ремесла, промысла. Содержащиеся в заключении специалиста суждения основываются на научных знаниях и внедрённых в практику общих положениях (в частности, содержащихся в учебных пособиях, ведомственных правилах и инструкциях для инженеров, врачей, экономистов, товароведов и др.), которые могут дать более полное представление о том или ином обстоятельстве, имеющем отношение к делу</w:t>
      </w:r>
      <w:r w:rsidR="003678A4">
        <w:rPr>
          <w:sz w:val="28"/>
          <w:szCs w:val="28"/>
        </w:rPr>
        <w:t xml:space="preserve">. </w:t>
      </w:r>
      <w:r w:rsidRPr="00D51A65">
        <w:rPr>
          <w:sz w:val="28"/>
          <w:szCs w:val="28"/>
        </w:rPr>
        <w:t>Специалист осматривает представленные ему материальные объекты и, используя свои знания и навыки, высказывает своё мнение, предварительный итог об объекте, его отдельных признаках, свойствах, связях и отношениях с объективной действительностью. Своё мнение он и представляет в виде заключения специалиста. Документ, составленный и подписанный им, должен именоваться именно «заключение специалиста», а не справка, акт или т.п.</w:t>
      </w:r>
    </w:p>
    <w:p w:rsidR="004443B0" w:rsidRPr="00D51A65" w:rsidRDefault="004443B0" w:rsidP="004443B0">
      <w:pPr>
        <w:widowControl w:val="0"/>
        <w:tabs>
          <w:tab w:val="left" w:pos="7020"/>
        </w:tabs>
        <w:spacing w:line="360" w:lineRule="auto"/>
        <w:ind w:firstLine="539"/>
        <w:jc w:val="both"/>
        <w:rPr>
          <w:sz w:val="28"/>
          <w:szCs w:val="28"/>
        </w:rPr>
      </w:pPr>
      <w:r w:rsidRPr="00D51A65">
        <w:rPr>
          <w:sz w:val="28"/>
          <w:szCs w:val="28"/>
        </w:rPr>
        <w:t>Полномочия специалиста не могут охватывать совершение над представленным объектом действий, сопряжённых с изменением его состояния. Например, современные достижения в области психологии общения позволяют оценивать психоэмоциональное состояние человека. Одним из основных методов для получения такой оценки является наблюдение. Наблюдение не предполагает оказания ответного воздействия на наблюдаемый объект и не приводит к изменению его свойств и признаков, поэтому может осуществляться специалистом.</w:t>
      </w:r>
      <w:r w:rsidRPr="00D51A65">
        <w:rPr>
          <w:rStyle w:val="a8"/>
        </w:rPr>
        <w:footnoteReference w:id="25"/>
      </w:r>
    </w:p>
    <w:p w:rsidR="004443B0" w:rsidRPr="00D51A65" w:rsidRDefault="004443B0" w:rsidP="004443B0">
      <w:pPr>
        <w:widowControl w:val="0"/>
        <w:spacing w:line="360" w:lineRule="auto"/>
        <w:ind w:firstLine="539"/>
        <w:jc w:val="both"/>
        <w:rPr>
          <w:sz w:val="28"/>
          <w:szCs w:val="28"/>
        </w:rPr>
      </w:pPr>
      <w:r w:rsidRPr="00D51A65">
        <w:rPr>
          <w:sz w:val="28"/>
          <w:szCs w:val="28"/>
        </w:rPr>
        <w:t>Для правильной оценки заключения специалиста как самостоятельного источника доказательств необходимо отличать его от заключения эксперта и иного документа.</w:t>
      </w:r>
    </w:p>
    <w:p w:rsidR="004443B0" w:rsidRPr="00D51A65" w:rsidRDefault="004443B0" w:rsidP="004443B0">
      <w:pPr>
        <w:widowControl w:val="0"/>
        <w:spacing w:line="360" w:lineRule="auto"/>
        <w:ind w:firstLine="539"/>
        <w:jc w:val="both"/>
        <w:rPr>
          <w:sz w:val="28"/>
          <w:szCs w:val="28"/>
        </w:rPr>
      </w:pPr>
      <w:r w:rsidRPr="00D51A65">
        <w:rPr>
          <w:sz w:val="28"/>
          <w:szCs w:val="28"/>
        </w:rPr>
        <w:t>Сегодня заключением специалиста принято называть любой документ, носящий такое наименование и фактически содержащий ответы лиц, обладающих специальными познаниями, на интересующие стороны вопросы по конкретному уголовному делу, независимо от того, как он получен: процессуальным путём или нет. Правоприменители, используя понятие «заключение специалиста», нередко не считают нужным с точностью определять правовую природу источника доказательств, в котором содержится интересующая их информация, исходящая от сведущего лица.</w:t>
      </w:r>
    </w:p>
    <w:p w:rsidR="004443B0" w:rsidRPr="00D51A65" w:rsidRDefault="004443B0" w:rsidP="004443B0">
      <w:pPr>
        <w:pStyle w:val="af"/>
        <w:widowControl w:val="0"/>
        <w:spacing w:before="0" w:beforeAutospacing="0" w:after="0" w:afterAutospacing="0" w:line="360" w:lineRule="auto"/>
        <w:ind w:firstLine="539"/>
        <w:jc w:val="both"/>
        <w:rPr>
          <w:color w:val="auto"/>
          <w:sz w:val="28"/>
          <w:szCs w:val="28"/>
        </w:rPr>
      </w:pPr>
      <w:r w:rsidRPr="00D51A65">
        <w:rPr>
          <w:color w:val="auto"/>
          <w:sz w:val="28"/>
          <w:szCs w:val="28"/>
        </w:rPr>
        <w:t>Так, в материалах уголовного дела по обвинению П. в совершении преступления, предусмотренного ч. 3 ст. 264 УК РФ, имеется представленное стороной защиты «заключение специалистов ООО «Независимая экспертиза» Ч. и Б., которые проводили транспортно-трасологическое и автотехническое исследования» по данному дорожно-транспортному происшествию. Суд первой инстанции пришёл к выводу о недопустимости данного доказательства. Отвергая его, суд в частности указал в приговоре, что «самостоятельное исследование без надлежащего на то поручения следователя уголовно-процессуальным законом не предусмотрено». Рассматривая это уголовное дело в кассационном порядке, суд кассационной инстанции в отношении «заключения специалиста» занял иную позицию, указав, что суд первой инстанции «не учёл, что в соответствии с положениями п. 3</w:t>
      </w:r>
      <w:r w:rsidRPr="00D51A65">
        <w:rPr>
          <w:color w:val="auto"/>
          <w:sz w:val="28"/>
          <w:szCs w:val="28"/>
          <w:vertAlign w:val="superscript"/>
        </w:rPr>
        <w:t xml:space="preserve">1 </w:t>
      </w:r>
      <w:r w:rsidRPr="00D51A65">
        <w:rPr>
          <w:color w:val="auto"/>
          <w:sz w:val="28"/>
          <w:szCs w:val="28"/>
        </w:rPr>
        <w:t>ч. 2 ст. 74 УПК РФ заключение и показания специалиста, привлечённого защитником к участию в уголовном деле, также являются доказательствами по уголовному делу и подлежат оценке наряду со всеми рассмотренными в судебном заседании доказательствами». Приговор суда был отменён как незаконный и необоснованный, а дело направлено на новое судебное разбирательство.</w:t>
      </w:r>
      <w:r w:rsidRPr="00D51A65">
        <w:rPr>
          <w:rStyle w:val="a8"/>
          <w:color w:val="auto"/>
        </w:rPr>
        <w:footnoteReference w:id="26"/>
      </w:r>
    </w:p>
    <w:p w:rsidR="004443B0" w:rsidRPr="00D51A65" w:rsidRDefault="004443B0" w:rsidP="004443B0">
      <w:pPr>
        <w:widowControl w:val="0"/>
        <w:spacing w:line="360" w:lineRule="auto"/>
        <w:ind w:firstLine="567"/>
        <w:jc w:val="both"/>
        <w:rPr>
          <w:sz w:val="28"/>
          <w:szCs w:val="28"/>
        </w:rPr>
      </w:pPr>
      <w:r w:rsidRPr="00D51A65">
        <w:rPr>
          <w:sz w:val="28"/>
          <w:szCs w:val="28"/>
        </w:rPr>
        <w:t>В целях недопущения различного рода ошибок при оценке и использовании в процессе доказывания заключений специалистов, необходимо их чётко отграничивать от заключений экспертов и иных документов.</w:t>
      </w:r>
    </w:p>
    <w:p w:rsidR="004443B0" w:rsidRPr="00515409" w:rsidRDefault="004443B0" w:rsidP="004443B0">
      <w:pPr>
        <w:widowControl w:val="0"/>
        <w:tabs>
          <w:tab w:val="left" w:pos="7020"/>
        </w:tabs>
        <w:spacing w:line="360" w:lineRule="auto"/>
        <w:ind w:firstLine="539"/>
        <w:jc w:val="both"/>
        <w:rPr>
          <w:sz w:val="28"/>
          <w:szCs w:val="28"/>
        </w:rPr>
      </w:pPr>
      <w:r w:rsidRPr="00515409">
        <w:rPr>
          <w:i/>
          <w:sz w:val="28"/>
          <w:szCs w:val="28"/>
        </w:rPr>
        <w:t>Показания специалиста</w:t>
      </w:r>
      <w:r>
        <w:rPr>
          <w:sz w:val="28"/>
          <w:szCs w:val="28"/>
        </w:rPr>
        <w:t xml:space="preserve"> это</w:t>
      </w:r>
      <w:r w:rsidRPr="00515409">
        <w:rPr>
          <w:sz w:val="28"/>
          <w:szCs w:val="28"/>
        </w:rPr>
        <w:t xml:space="preserve"> сведения, сообщённые им на допросе об обстоятельствах, требующих специальных познаний, а также разъяснения своего мнения (ч. 4 ст. 80 УПК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Из этой формулировки следует, что показания специалиста могут быть даны только на допросе и в устной форме. Однако, допуская допрос специалиста, законодатель не предусматривает самостоятельного следственного действия – допрос специалиста.</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Правоприменительная практика, пытаясь найти выход из сложившейся ситуации, идёт двумя путями: допускает и признаёт допрос специалиста (весьма часто в протоколе судебного заседания можно прочитать, что конкретное лицо даёт показания в качестве специалиста) либо специалист допрашивается в качестве свидетеля (как правило, это происходит в рамках предварительного расследования). Последнее, т.е. отождествление специалиста со сведущим свидетелем, неприемлемо.</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Специалист и свидетель – совершенно разнородные участники уголовного судопроизводства. Они имеют разные права и обязанности, и обладают различными по характеру знаниями. Поэтому допрос специалиста – это самостоятельное следственное действие. Его законодательное закрепление является необходимым и безотлагательным, т.к. возникшая неопределенность в этом плане мешает эффективно использовать в доказывании показания специалиста.</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Предмет показаний специалиста</w:t>
      </w:r>
      <w:r w:rsidRPr="00515409">
        <w:rPr>
          <w:sz w:val="28"/>
          <w:szCs w:val="28"/>
        </w:rPr>
        <w:t xml:space="preserve"> составляют разъяснения, данные следователю, дознавателю, суду и сторонам по вопросам, входящим в его профессиональную компетенцию. Результатом допроса специалиста являются сведения об общеизвестных среди специалистов фактах, о которых имеются общепринятые научные и практические данные, т.е. специалист оперирует справочными сведениями.</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К специалисту за разъяснениями можно обращаться по любым обстоятельствам, относящимся к уголовному делу. Никаких законодательных предпосылок ограничения предмета показаний специалиста рамками данного им заключения нет.</w:t>
      </w:r>
    </w:p>
    <w:p w:rsidR="004443B0" w:rsidRPr="00515409" w:rsidRDefault="004443B0" w:rsidP="004443B0">
      <w:pPr>
        <w:widowControl w:val="0"/>
        <w:autoSpaceDE w:val="0"/>
        <w:autoSpaceDN w:val="0"/>
        <w:adjustRightInd w:val="0"/>
        <w:spacing w:line="360" w:lineRule="auto"/>
        <w:ind w:firstLine="540"/>
        <w:jc w:val="both"/>
        <w:rPr>
          <w:sz w:val="28"/>
          <w:szCs w:val="28"/>
        </w:rPr>
      </w:pPr>
      <w:r w:rsidRPr="00515409">
        <w:rPr>
          <w:sz w:val="28"/>
          <w:szCs w:val="28"/>
        </w:rPr>
        <w:t>В настоящее время сторона защиты достаточно успешно прибегает к допросам специалистов в судебных заседаниях для уяснения сущности имеющихся заключений эксперта. Например, специалистом может быть разъяснено, насколько правильно подобрана и применена экспертом методика, насколько соответствуют сделанные выводы проведённому исследованию. Если показания специалиста вызовут у суда или сторон сомнения в полноте или обоснованности заключения эксперта, стороны вправе ходатайствовать, а суд вправе назначить дополнительную или повторную экспертизу.</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Показания специалиста названы в качестве вида доказательств наравне с его заключением. Заключение специалиста и показания специалиста являются самостоятельными источниками доказательств в силу прямых предписаний закона  (п. 3 ч. 2 ст. 74, ч. 3 и ч. 4 ст. 80 УПК РФ). Специалист может быть допрошен в любой момент производства по делу, а не только после дачи им заключения. В предмет его показаний входят любые вопросы, связанные с осуществлением возложенных на него полномочий.</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Проверка и оценка показаний специалиста проводится субъектами доказывания с целью установления их относимости, допустимости и достоверности по общим правилам, установленным уголовно-процессуальным законом. В частности одним из факторов, обеспечивающих объективность специалиста, выступают правила об его отводе, предусмотренные уголовно-процессуальным законом.</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Перечисленные проблемы обусловливают необходимость качественно нового законодательного подхода к использованию показаний специалиста в уголовном процессе, определению процессуального положения специалиста в процессе доказывания и влекут за собой необходимость законодательных новаций в регулировании порядка получения показаний специалиста.</w:t>
      </w:r>
    </w:p>
    <w:p w:rsidR="004443B0" w:rsidRPr="00515409" w:rsidRDefault="004443B0" w:rsidP="004443B0">
      <w:pPr>
        <w:widowControl w:val="0"/>
      </w:pPr>
    </w:p>
    <w:p w:rsidR="004443B0" w:rsidRPr="00515409" w:rsidRDefault="004443B0" w:rsidP="004443B0">
      <w:pPr>
        <w:widowControl w:val="0"/>
        <w:tabs>
          <w:tab w:val="left" w:pos="7020"/>
        </w:tabs>
        <w:spacing w:line="360" w:lineRule="auto"/>
        <w:ind w:firstLine="539"/>
        <w:jc w:val="both"/>
        <w:rPr>
          <w:b/>
          <w:sz w:val="28"/>
          <w:szCs w:val="28"/>
        </w:rPr>
      </w:pPr>
      <w:r w:rsidRPr="00515409">
        <w:rPr>
          <w:b/>
          <w:sz w:val="28"/>
          <w:szCs w:val="28"/>
        </w:rPr>
        <w:t>Заключение эксперта</w:t>
      </w:r>
    </w:p>
    <w:p w:rsidR="004443B0" w:rsidRPr="00515409" w:rsidRDefault="004443B0" w:rsidP="004443B0">
      <w:pPr>
        <w:widowControl w:val="0"/>
        <w:tabs>
          <w:tab w:val="left" w:pos="7020"/>
        </w:tabs>
        <w:spacing w:line="360" w:lineRule="auto"/>
        <w:ind w:firstLine="539"/>
        <w:jc w:val="both"/>
        <w:rPr>
          <w:sz w:val="28"/>
          <w:szCs w:val="28"/>
        </w:rPr>
      </w:pPr>
      <w:r w:rsidRPr="00515409">
        <w:rPr>
          <w:sz w:val="28"/>
          <w:szCs w:val="28"/>
        </w:rPr>
        <w:t>Термин «заключение эксперта» употребляется в законе, в уголовно-процессуальной литературе и в правоприменительной практике в нескольких основных значениях. Во-первых, как результат (вывод) проведённого исследования. Во-вторых, как процессуальный документ, отражающий ход и результаты производства экспертизы, имеющий в своей структуре три части: вводную, исследовательскую и выводы. В-третьих, как источник доказательств, в котором эксперт излагает обнаруженную им доказательственную информацию, скрытую в следах преступления.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Законодатель под заключением эксперта понимает представленные в письменном виде содержание исследования и выводы по вопросам, поставленным перед экспертом лицом, ведущим производство по уголовному делу или сторонами (ч. 1 ст. 80 УПК РФ).</w:t>
      </w:r>
    </w:p>
    <w:p w:rsidR="004443B0" w:rsidRPr="00515409" w:rsidRDefault="004443B0" w:rsidP="004443B0">
      <w:pPr>
        <w:widowControl w:val="0"/>
        <w:tabs>
          <w:tab w:val="left" w:pos="5040"/>
          <w:tab w:val="left" w:pos="7020"/>
        </w:tabs>
        <w:spacing w:line="360" w:lineRule="auto"/>
        <w:ind w:firstLine="540"/>
        <w:jc w:val="both"/>
        <w:rPr>
          <w:sz w:val="28"/>
          <w:szCs w:val="28"/>
        </w:rPr>
      </w:pPr>
      <w:r w:rsidRPr="00515409">
        <w:rPr>
          <w:sz w:val="28"/>
          <w:szCs w:val="28"/>
        </w:rPr>
        <w:t>Заключение эксперта – есть результат приложения экспертом своих специальных познаний к объекту исследования. На основании проведённых исследований с учётом их результатов эксперт от своего имени составляет письменное заключение, в котором даются научно обоснованные ответы на вопросы органа расследования или суда, и подписывает его. В процессе экспертного исследования происходит преобразование информации, содержащейся в объекте, из потенциальной, скрытой в известную, приобретающую юридически значимые свойства. Заключение эксперта всегда исходит из имеющихся в деле фактов, но во всех случаях содержит новые существенные данные.</w:t>
      </w:r>
      <w:r w:rsidRPr="00515409">
        <w:rPr>
          <w:rStyle w:val="a8"/>
        </w:rPr>
        <w:footnoteReference w:id="27"/>
      </w:r>
    </w:p>
    <w:p w:rsidR="004443B0" w:rsidRPr="00515409" w:rsidRDefault="004443B0" w:rsidP="004443B0">
      <w:pPr>
        <w:widowControl w:val="0"/>
        <w:spacing w:line="360" w:lineRule="auto"/>
        <w:ind w:firstLine="540"/>
        <w:jc w:val="both"/>
        <w:rPr>
          <w:sz w:val="28"/>
          <w:szCs w:val="28"/>
        </w:rPr>
      </w:pPr>
      <w:r w:rsidRPr="00515409">
        <w:rPr>
          <w:sz w:val="28"/>
          <w:szCs w:val="28"/>
        </w:rPr>
        <w:t>Содержание и форма заключения эксперта регламентированы уголовно-процессуальным законом (ст. 204 УПК РФ) и Законом «О государственной судебно-экспертной деятельности в Российской Федерации»</w:t>
      </w:r>
      <w:r w:rsidRPr="00515409">
        <w:rPr>
          <w:rStyle w:val="a8"/>
        </w:rPr>
        <w:t xml:space="preserve"> </w:t>
      </w:r>
      <w:r w:rsidRPr="00515409">
        <w:rPr>
          <w:sz w:val="28"/>
          <w:szCs w:val="28"/>
        </w:rPr>
        <w:t>(ст. 25)</w:t>
      </w:r>
      <w:r w:rsidR="00D04D82">
        <w:t>.</w:t>
      </w:r>
      <w:r w:rsidRPr="00515409">
        <w:rPr>
          <w:sz w:val="28"/>
          <w:szCs w:val="28"/>
        </w:rPr>
        <w:t>. Согласно нормативным предписаниям содержательную сторону заключения эксперта составляют сведения:</w:t>
      </w:r>
    </w:p>
    <w:p w:rsidR="004443B0" w:rsidRPr="00515409" w:rsidRDefault="004443B0" w:rsidP="004443B0">
      <w:pPr>
        <w:widowControl w:val="0"/>
        <w:numPr>
          <w:ilvl w:val="0"/>
          <w:numId w:val="24"/>
        </w:numPr>
        <w:tabs>
          <w:tab w:val="clear" w:pos="1845"/>
          <w:tab w:val="num" w:pos="1080"/>
        </w:tabs>
        <w:spacing w:line="360" w:lineRule="auto"/>
        <w:ind w:left="0" w:firstLine="540"/>
        <w:jc w:val="both"/>
        <w:rPr>
          <w:sz w:val="28"/>
          <w:szCs w:val="28"/>
        </w:rPr>
      </w:pPr>
      <w:r w:rsidRPr="00515409">
        <w:rPr>
          <w:sz w:val="28"/>
          <w:szCs w:val="28"/>
        </w:rPr>
        <w:t>о времени и месте производства судебной экспертизы;</w:t>
      </w:r>
    </w:p>
    <w:p w:rsidR="004443B0" w:rsidRPr="00515409" w:rsidRDefault="004443B0" w:rsidP="004443B0">
      <w:pPr>
        <w:widowControl w:val="0"/>
        <w:numPr>
          <w:ilvl w:val="0"/>
          <w:numId w:val="24"/>
        </w:numPr>
        <w:tabs>
          <w:tab w:val="clear" w:pos="1845"/>
          <w:tab w:val="num" w:pos="1080"/>
        </w:tabs>
        <w:spacing w:line="360" w:lineRule="auto"/>
        <w:ind w:left="0" w:firstLine="540"/>
        <w:jc w:val="both"/>
        <w:rPr>
          <w:sz w:val="28"/>
          <w:szCs w:val="28"/>
        </w:rPr>
      </w:pPr>
      <w:r w:rsidRPr="00515409">
        <w:rPr>
          <w:sz w:val="28"/>
          <w:szCs w:val="28"/>
        </w:rPr>
        <w:t>об основаниях производства судебной экспертизы;</w:t>
      </w:r>
    </w:p>
    <w:p w:rsidR="004443B0" w:rsidRPr="00515409" w:rsidRDefault="004443B0" w:rsidP="004443B0">
      <w:pPr>
        <w:widowControl w:val="0"/>
        <w:numPr>
          <w:ilvl w:val="0"/>
          <w:numId w:val="24"/>
        </w:numPr>
        <w:tabs>
          <w:tab w:val="clear" w:pos="1845"/>
          <w:tab w:val="num" w:pos="1080"/>
        </w:tabs>
        <w:spacing w:line="360" w:lineRule="auto"/>
        <w:ind w:left="0" w:firstLine="540"/>
        <w:jc w:val="both"/>
        <w:rPr>
          <w:sz w:val="28"/>
          <w:szCs w:val="28"/>
        </w:rPr>
      </w:pPr>
      <w:r w:rsidRPr="00515409">
        <w:rPr>
          <w:sz w:val="28"/>
          <w:szCs w:val="28"/>
        </w:rPr>
        <w:t>об органе или о лице, назначивших судебную экспертизу;</w:t>
      </w:r>
    </w:p>
    <w:p w:rsidR="004443B0" w:rsidRPr="00515409" w:rsidRDefault="004443B0" w:rsidP="004443B0">
      <w:pPr>
        <w:widowControl w:val="0"/>
        <w:numPr>
          <w:ilvl w:val="0"/>
          <w:numId w:val="24"/>
        </w:numPr>
        <w:tabs>
          <w:tab w:val="clear" w:pos="1845"/>
          <w:tab w:val="num" w:pos="1080"/>
        </w:tabs>
        <w:spacing w:line="360" w:lineRule="auto"/>
        <w:ind w:left="0" w:firstLine="540"/>
        <w:jc w:val="both"/>
        <w:rPr>
          <w:sz w:val="28"/>
          <w:szCs w:val="28"/>
        </w:rPr>
      </w:pPr>
      <w:r w:rsidRPr="00515409">
        <w:rPr>
          <w:sz w:val="28"/>
          <w:szCs w:val="28"/>
        </w:rPr>
        <w:t>об экспертном учреждении и об эксперте (фамилия, имя, отчество, образование, специальность, стаж работы, учёная степень и учёное звание, занимаемая должность), которым поручено производство судебной экспертизы;</w:t>
      </w:r>
    </w:p>
    <w:p w:rsidR="004443B0" w:rsidRPr="00515409" w:rsidRDefault="004443B0" w:rsidP="004443B0">
      <w:pPr>
        <w:widowControl w:val="0"/>
        <w:numPr>
          <w:ilvl w:val="0"/>
          <w:numId w:val="24"/>
        </w:numPr>
        <w:tabs>
          <w:tab w:val="clear" w:pos="1845"/>
          <w:tab w:val="num" w:pos="1080"/>
        </w:tabs>
        <w:spacing w:line="360" w:lineRule="auto"/>
        <w:ind w:left="0" w:firstLine="540"/>
        <w:jc w:val="both"/>
        <w:rPr>
          <w:sz w:val="28"/>
          <w:szCs w:val="28"/>
        </w:rPr>
      </w:pPr>
      <w:r w:rsidRPr="00515409">
        <w:rPr>
          <w:sz w:val="28"/>
          <w:szCs w:val="28"/>
        </w:rPr>
        <w:t>об участниках процесса, присутствовавших при производстве судебной экспертизы.</w:t>
      </w:r>
    </w:p>
    <w:p w:rsidR="004443B0" w:rsidRPr="00515409" w:rsidRDefault="004443B0" w:rsidP="004443B0">
      <w:pPr>
        <w:widowControl w:val="0"/>
        <w:spacing w:line="360" w:lineRule="auto"/>
        <w:ind w:firstLine="540"/>
        <w:jc w:val="both"/>
        <w:rPr>
          <w:sz w:val="28"/>
          <w:szCs w:val="28"/>
        </w:rPr>
      </w:pPr>
      <w:r w:rsidRPr="00515409">
        <w:rPr>
          <w:sz w:val="28"/>
          <w:szCs w:val="28"/>
        </w:rPr>
        <w:t>Содержанием заключения эксперта также являются: 6) вопросы, поставленные перед экспертом; 7) описание объектов, представленных на исследование; 8) изложение хода и результатов исследований с указанием применённых методов; 9) оценка результатов исследований, обоснование и формулировка выводов по поставленным вопросам. Кроме этого, материалы, иллюстрирующие заключение эксперта, прилагаются к заключению и служат его составной частью.</w:t>
      </w:r>
    </w:p>
    <w:p w:rsidR="004443B0" w:rsidRPr="00515409" w:rsidRDefault="004443B0" w:rsidP="004443B0">
      <w:pPr>
        <w:widowControl w:val="0"/>
        <w:spacing w:line="360" w:lineRule="auto"/>
        <w:ind w:firstLine="540"/>
        <w:jc w:val="both"/>
        <w:rPr>
          <w:sz w:val="28"/>
          <w:szCs w:val="28"/>
        </w:rPr>
      </w:pPr>
      <w:r w:rsidRPr="00515409">
        <w:rPr>
          <w:sz w:val="28"/>
          <w:szCs w:val="28"/>
        </w:rPr>
        <w:t>К формальным признакам заключения эксперта относятся, в частности, его форма и структура, последовательность изложения процесса и результатов исследования, правила употребления специальной терминологии и др. Представленное заключение эксперта должно полно, точно, логично, понятно отображать ход и результаты проведённого исследования. В законе чётко не прописана структура заключения эксперта, не регламентировано содержание каждой из его частей. Однако юридическая наука, экспертная практика и ряд ведомственных правовых актов</w:t>
      </w:r>
      <w:r w:rsidRPr="00515409">
        <w:rPr>
          <w:rStyle w:val="a8"/>
        </w:rPr>
        <w:footnoteReference w:id="28"/>
      </w:r>
      <w:r w:rsidRPr="00515409">
        <w:rPr>
          <w:sz w:val="28"/>
          <w:szCs w:val="28"/>
        </w:rPr>
        <w:t xml:space="preserve"> выработали не только правильное структурирование заключения эксперта, но и позволяют определить содержание каждой из его частей.</w:t>
      </w:r>
    </w:p>
    <w:p w:rsidR="004443B0" w:rsidRPr="00515409" w:rsidRDefault="004443B0" w:rsidP="004443B0">
      <w:pPr>
        <w:widowControl w:val="0"/>
        <w:spacing w:line="360" w:lineRule="auto"/>
        <w:ind w:firstLine="540"/>
        <w:jc w:val="both"/>
        <w:rPr>
          <w:sz w:val="28"/>
          <w:szCs w:val="28"/>
        </w:rPr>
      </w:pPr>
      <w:r w:rsidRPr="00515409">
        <w:rPr>
          <w:sz w:val="28"/>
          <w:szCs w:val="28"/>
        </w:rPr>
        <w:t>Итак, заключение эксперта, как правило, состоит из трёх частей: вводной, исследовательской и выводов.</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Во вводной части</w:t>
      </w:r>
      <w:r w:rsidRPr="00515409">
        <w:rPr>
          <w:sz w:val="28"/>
          <w:szCs w:val="28"/>
        </w:rPr>
        <w:t xml:space="preserve"> указывается информация общего характера: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1) дата, время и место производства экспертизы, её номер, наименование и вид;</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z w:val="28"/>
          <w:szCs w:val="28"/>
        </w:rPr>
        <w:t xml:space="preserve">2) </w:t>
      </w:r>
      <w:r w:rsidRPr="00515409">
        <w:rPr>
          <w:snapToGrid w:val="0"/>
          <w:sz w:val="28"/>
          <w:szCs w:val="28"/>
        </w:rPr>
        <w:t>сведения об экспертном учреждении (или подразделении)</w:t>
      </w:r>
      <w:r w:rsidRPr="00515409">
        <w:rPr>
          <w:sz w:val="28"/>
          <w:szCs w:val="28"/>
        </w:rPr>
        <w:t xml:space="preserve"> и об эксперте (или экспертах): </w:t>
      </w:r>
      <w:r w:rsidRPr="00515409">
        <w:rPr>
          <w:snapToGrid w:val="0"/>
          <w:sz w:val="28"/>
          <w:szCs w:val="28"/>
        </w:rPr>
        <w:t xml:space="preserve">фамилия, имя, отчество каждого эксперта, его образование, специальность, стаж экспертной работы, занимаемая должность, если есть – учёная степень и (или) учёное звание. Столь подробные сведения об эксперте нужны для того, чтобы субъект доказывания имел полное представление о квалификации данного эксперта. </w:t>
      </w:r>
      <w:r w:rsidRPr="00515409">
        <w:rPr>
          <w:sz w:val="28"/>
          <w:szCs w:val="28"/>
        </w:rPr>
        <w:t xml:space="preserve">Уголовно-процессуальный закон предъявляет к судебному эксперту два обязательных требования: наличие специальных знаний </w:t>
      </w:r>
      <w:r w:rsidRPr="00515409">
        <w:rPr>
          <w:snapToGrid w:val="0"/>
          <w:sz w:val="28"/>
          <w:szCs w:val="28"/>
        </w:rPr>
        <w:t xml:space="preserve">(ч. 1 ст. 57 УПК РФ) </w:t>
      </w:r>
      <w:r w:rsidRPr="00515409">
        <w:rPr>
          <w:sz w:val="28"/>
          <w:szCs w:val="28"/>
        </w:rPr>
        <w:t>и незаинтересованность в исходе дела (ст. 70, ст. 61 УПК РФ). Законодатель установил единый правовой статус эксперта, не различая экспертов, служащих в государственных судебно-экспертных учреждениях, других экспертных учреждениях и иных лиц, обладающих специальными знаниями. Но нередко в литературе лицу, назначающему экспертизу, рекомендуется удостовериться, есть ли у эксперта необходимое образование и документально подтверждённое право производства экспертиз соответствующего вида, профессиональный опыт и стаж экспертной работы, а также ознакомиться с его профессиональной репутацией.</w:t>
      </w:r>
      <w:r w:rsidRPr="00515409">
        <w:rPr>
          <w:rStyle w:val="a8"/>
        </w:rPr>
        <w:footnoteReference w:id="29"/>
      </w:r>
      <w:r w:rsidRPr="00515409">
        <w:rPr>
          <w:sz w:val="28"/>
          <w:szCs w:val="28"/>
        </w:rPr>
        <w:t xml:space="preserve"> Подобные рекомендации не применимы в тех случаях, когда экспертиза назначается вне экспертного учреждения, например, в научно-исследовательские институты, аудиторские фирмы, музеи и т.п. </w:t>
      </w:r>
      <w:r w:rsidRPr="00515409">
        <w:rPr>
          <w:snapToGrid w:val="0"/>
          <w:sz w:val="28"/>
          <w:szCs w:val="28"/>
        </w:rPr>
        <w:t xml:space="preserve">В силу ч. 2 ст. 195 УПК РФ экспертиза может быть произведена или в экспертном учреждении, или вне экспертного учреждения лицами, обладающими специальными знаниями. Закон к экспертным учреждениям относит государственные судебно-экспертные учреждения или иные учреждения, которым поручено производство экспертизы (п. 60 ст. 5 УПК РФ). </w:t>
      </w:r>
      <w:r w:rsidRPr="00515409">
        <w:rPr>
          <w:sz w:val="28"/>
          <w:szCs w:val="28"/>
        </w:rPr>
        <w:t xml:space="preserve">К лицам, обладающим специальными знаниями, относятся эксперты негосударственных судебно-экспертных учреждений, а также лица, не работающие в судебно-экспертных учреждениях. </w:t>
      </w:r>
      <w:r w:rsidRPr="00515409">
        <w:rPr>
          <w:snapToGrid w:val="0"/>
          <w:sz w:val="28"/>
          <w:szCs w:val="28"/>
        </w:rPr>
        <w:t>Как правило, экспертиза проводится в специальных экспертных учреждениях Минюста, МВД или Минздрава РФ, но некоторые виды экспертиз до настоящего времени проводятся только вне экспертных учреждений, т.к. по ним экспертных учреждений не создано (например, искусствоведческая).</w:t>
      </w:r>
    </w:p>
    <w:p w:rsidR="003053E3" w:rsidRDefault="004443B0" w:rsidP="004443B0">
      <w:pPr>
        <w:widowControl w:val="0"/>
        <w:spacing w:line="360" w:lineRule="auto"/>
        <w:ind w:firstLine="540"/>
        <w:jc w:val="both"/>
        <w:rPr>
          <w:sz w:val="28"/>
          <w:szCs w:val="28"/>
        </w:rPr>
      </w:pPr>
      <w:r w:rsidRPr="00515409">
        <w:rPr>
          <w:sz w:val="28"/>
          <w:szCs w:val="28"/>
        </w:rPr>
        <w:t xml:space="preserve">3) </w:t>
      </w:r>
      <w:r w:rsidRPr="00515409">
        <w:rPr>
          <w:snapToGrid w:val="0"/>
          <w:sz w:val="28"/>
          <w:szCs w:val="28"/>
        </w:rPr>
        <w:t xml:space="preserve">основания производства судебной экспертизы. Основанием для производства судебной экспертизы является мотивированное постановление следователя, дознавателя, судьи или определение суда о назначении судебной экспертизы. </w:t>
      </w:r>
    </w:p>
    <w:p w:rsidR="004443B0" w:rsidRPr="00515409" w:rsidRDefault="004443B0" w:rsidP="004443B0">
      <w:pPr>
        <w:widowControl w:val="0"/>
        <w:tabs>
          <w:tab w:val="left" w:pos="7020"/>
        </w:tabs>
        <w:spacing w:line="360" w:lineRule="auto"/>
        <w:ind w:firstLine="540"/>
        <w:jc w:val="both"/>
        <w:rPr>
          <w:color w:val="000000"/>
          <w:sz w:val="28"/>
          <w:szCs w:val="28"/>
        </w:rPr>
      </w:pPr>
      <w:r w:rsidRPr="00515409">
        <w:rPr>
          <w:snapToGrid w:val="0"/>
          <w:sz w:val="28"/>
          <w:szCs w:val="28"/>
        </w:rPr>
        <w:t>4) номер уголовного дела, факт, по которому оно возбуждено, и краткое изложение обстоятельств, относящихся к предмету экспертизы. В частности могут быть отражены сведения об обнаружении, изъятии, времени и условиях хранения объектов, направленных на исследование. При этом описание обстоятельств дела в экспертном заключении должно по возможности повторять их описание в соответствующих процессуальных документах (протоколах следственных действий или решениях лица, ведущего процесс) и иметь на них ссылки.</w:t>
      </w:r>
      <w:r w:rsidRPr="00515409">
        <w:rPr>
          <w:snapToGrid w:val="0"/>
          <w:color w:val="FF6600"/>
          <w:sz w:val="28"/>
          <w:szCs w:val="28"/>
        </w:rPr>
        <w:t xml:space="preserve"> </w:t>
      </w:r>
      <w:r w:rsidRPr="00515409">
        <w:rPr>
          <w:snapToGrid w:val="0"/>
          <w:color w:val="000000"/>
          <w:sz w:val="28"/>
          <w:szCs w:val="28"/>
        </w:rPr>
        <w:t>Если судебная экспертиза была назначена и произведена до возбуждения уголовного дела, заключение эксперта должно содержать описание обстоятельств, являющихся предметом доследственной проверки;</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z w:val="28"/>
          <w:szCs w:val="28"/>
        </w:rPr>
        <w:t xml:space="preserve">5) </w:t>
      </w:r>
      <w:r w:rsidRPr="00515409">
        <w:rPr>
          <w:snapToGrid w:val="0"/>
          <w:sz w:val="28"/>
          <w:szCs w:val="28"/>
        </w:rPr>
        <w:t>сведения о лицах, присутствовавших при производстве экспертизы; Производство экспертизы – это самостоятельное исследование, которое проводится экспертом. Закон при производстве судебной экспертизы дозволяет присутствовать следователю (как в течении всего исследования, так и на отдельных его этапах), с целью получения от эксперта разъяснений по поводу проводимых им действий (ст. 197 УПК РФ), а также обвиняемому, подозреваемому, защитнику с разрешения следователя и давать объяснения эксперту (п. 5 ч. 1 ст. 198 УПК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6) предупреждение эксперта об уголовной ответственности за дачу заведомо ложного заключения по ст. 307 УК РФ. Если производство экспертизы поручается конкретному эксперту, он предупреждается об ответственности, предусмотренной законом, лицом, назначившим экспертизу. При производстве судебной экспертизы в негосударственном экспертном учреждении руководитель этого учреждения, поручая производство экспертизы конкретному эксперту из числа сотрудников данного учреждения, разъясняет ему, в том числе, и его ответственность. В государственных судебно-экспертных учреждениях эксперты о своих правах, обязанностях и ответственности знают в силу должностных инструкций;</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 xml:space="preserve">7) </w:t>
      </w:r>
      <w:r w:rsidRPr="00515409">
        <w:rPr>
          <w:sz w:val="28"/>
          <w:szCs w:val="28"/>
        </w:rPr>
        <w:t xml:space="preserve">перечисляются поступившие на экспертизу объекты для исследования и материалы, их наименование и количество, а также наличие и состояние их упаковки. Как правило, экспертному исследованию подвергаются материальные объекты, но на экспертизу могут быть представлены материальные объекты и материалы уголовного дела, а в исключительных случаях – только материалы уголовного дела (например, посмертные психолого-психиатрические экспертизы). В последнем случае эксперту представляется собранная по делу информация, которую проверить можно не всегда. Исследование здесь заключается в аналитической работе над материалами дела при помощи методов, не доступных неспециалисту. Предпочтительнее назначать экспертизу, в результате которой исследованию подвергаются материальные объекты. </w:t>
      </w:r>
      <w:r w:rsidRPr="00515409">
        <w:rPr>
          <w:snapToGrid w:val="0"/>
          <w:sz w:val="28"/>
          <w:szCs w:val="28"/>
        </w:rPr>
        <w:t>Эксперт не вправе</w:t>
      </w:r>
      <w:r w:rsidRPr="00515409">
        <w:rPr>
          <w:b/>
          <w:snapToGrid w:val="0"/>
          <w:sz w:val="28"/>
          <w:szCs w:val="28"/>
        </w:rPr>
        <w:t xml:space="preserve"> </w:t>
      </w:r>
      <w:r w:rsidRPr="00515409">
        <w:rPr>
          <w:snapToGrid w:val="0"/>
          <w:sz w:val="28"/>
          <w:szCs w:val="28"/>
        </w:rPr>
        <w:t>самостоятельно собирать материалы и объекты, нужные ему для исследования (п. 2 ч. 4 ст. 57 УПК РФ). В случае необходимости получения дополнительных материалов он заявляет об этом соответствующее ходатайство следователю, дознавателю или суду (п. 2 ч. 3 ст. 57 УПК РФ);</w:t>
      </w:r>
    </w:p>
    <w:p w:rsidR="003053E3" w:rsidRDefault="004443B0" w:rsidP="004443B0">
      <w:pPr>
        <w:widowControl w:val="0"/>
        <w:spacing w:line="360" w:lineRule="auto"/>
        <w:ind w:firstLine="540"/>
        <w:jc w:val="both"/>
        <w:rPr>
          <w:sz w:val="28"/>
          <w:szCs w:val="28"/>
        </w:rPr>
      </w:pPr>
      <w:r w:rsidRPr="00515409">
        <w:rPr>
          <w:sz w:val="28"/>
          <w:szCs w:val="28"/>
        </w:rPr>
        <w:t xml:space="preserve">8) приводится перечень вопросов, поставленных перед экспертом (в формулировке постановления). Вопросы, поставленные перед экспертом, не могут выходить за пределы его специальных знаний. Не допускается постановка правовых вопросов, связанных с оценкой преступного деяния, как не входящих в компетенцию эксперта. Закон не предоставляет эксперту право переформулировать вопросы, изменять их последовательность, по-иному группировать. </w:t>
      </w:r>
    </w:p>
    <w:p w:rsidR="004443B0" w:rsidRPr="00515409" w:rsidRDefault="004443B0" w:rsidP="004443B0">
      <w:pPr>
        <w:widowControl w:val="0"/>
        <w:spacing w:line="360" w:lineRule="auto"/>
        <w:ind w:firstLine="540"/>
        <w:jc w:val="both"/>
        <w:rPr>
          <w:sz w:val="28"/>
          <w:szCs w:val="28"/>
        </w:rPr>
      </w:pPr>
      <w:r w:rsidRPr="00515409">
        <w:rPr>
          <w:sz w:val="28"/>
          <w:szCs w:val="28"/>
        </w:rPr>
        <w:t>В случае необходимости эксперт имеет право изменить редакцию вопросов, не изменяя их смысл. Например, если он видит, что поставленный вопрос сформулирован с позиций специальных знаний неверно, но смысл его понятен, он вправе изложить его грамотно, указав прежнюю формулировку. При наличии нескольких вопросов эксперт имеет право сгруппировать их, изложить в той последовательности, которая обеспечивает наиболее целесообразный порядок проведения исследования и последующего описания его результатов.</w:t>
      </w:r>
    </w:p>
    <w:p w:rsidR="004443B0" w:rsidRPr="00515409" w:rsidRDefault="004443B0" w:rsidP="004443B0">
      <w:pPr>
        <w:widowControl w:val="0"/>
        <w:spacing w:line="360" w:lineRule="auto"/>
        <w:ind w:firstLine="540"/>
        <w:jc w:val="both"/>
        <w:rPr>
          <w:sz w:val="28"/>
          <w:szCs w:val="28"/>
        </w:rPr>
      </w:pPr>
      <w:r w:rsidRPr="00515409">
        <w:rPr>
          <w:i/>
          <w:sz w:val="28"/>
          <w:szCs w:val="28"/>
        </w:rPr>
        <w:t>В исследовательской части</w:t>
      </w:r>
      <w:r w:rsidRPr="00515409">
        <w:rPr>
          <w:sz w:val="28"/>
          <w:szCs w:val="28"/>
        </w:rPr>
        <w:t xml:space="preserve"> описывается процесс экспертного исследования, его содержание и результаты с указанием применённых методов, и даётся истолкование установленных выводов. Начинается описание с изложения обстоятельств дела, имеющих значение для дачи заключения и принятых экспертом в качестве исходных данных. Если имелись ходатайства эксперта о представлении дополнительных материалов, об этом указывается далее с перечислением дат их заявления и получения результатов их рассмотрения. Содержание этапов исследования описывается с указанием методов исследования, использованных технических средств и расходных материалов, условий их применения и полученных результатов. Описание собственно исследования осуществляется в той последовательности, в которой оно производилось:</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1) вначале описывается каждый объект, поступивший на исследование, его упаковка. Подробно сообщаются общие и частные признаки объекта (форма, цвет, размер, особенности и т.д.);</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2) излагаются все действия, производимые с объектом исследования, например, взятие проб, их количество и др. При этом указываются применяемые методики и технические средства, использованные экспертом. Разъясняется смысл и назначение выбранных методов исследования, обосновывается выбор используемой методики, даётся оценка отдельных этапов исследования;</w:t>
      </w:r>
    </w:p>
    <w:p w:rsidR="004443B0" w:rsidRPr="00515409" w:rsidRDefault="004443B0" w:rsidP="004443B0">
      <w:pPr>
        <w:widowControl w:val="0"/>
        <w:tabs>
          <w:tab w:val="num" w:pos="720"/>
        </w:tabs>
        <w:spacing w:line="360" w:lineRule="auto"/>
        <w:ind w:firstLine="540"/>
        <w:jc w:val="both"/>
        <w:rPr>
          <w:sz w:val="28"/>
          <w:szCs w:val="28"/>
        </w:rPr>
      </w:pPr>
      <w:r w:rsidRPr="00515409">
        <w:rPr>
          <w:sz w:val="28"/>
          <w:szCs w:val="28"/>
        </w:rPr>
        <w:t>3) при производстве идентификационного исследования подробно излагается методика сравнения объектов: описываются выявленные общие и частные признаки, их сопоставление по тем или иные критериям, имеющиеся совпадающие или различные признаки;</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4) если экспертом проводились эксперименты, то указывается их цель, условия, содержание, количество и полученные результаты. Каждый опыт подробно описывается с изложением его содержания, время и места проведения, полученных результатов;</w:t>
      </w:r>
    </w:p>
    <w:p w:rsidR="004443B0" w:rsidRPr="00515409" w:rsidRDefault="004443B0" w:rsidP="004443B0">
      <w:pPr>
        <w:widowControl w:val="0"/>
        <w:spacing w:line="360" w:lineRule="auto"/>
        <w:ind w:firstLine="540"/>
        <w:jc w:val="both"/>
        <w:rPr>
          <w:sz w:val="28"/>
          <w:szCs w:val="28"/>
        </w:rPr>
      </w:pPr>
      <w:r w:rsidRPr="00515409">
        <w:rPr>
          <w:sz w:val="28"/>
          <w:szCs w:val="28"/>
        </w:rPr>
        <w:t>5) завершается исследовательская часть заключения эксперта так называемой синтезирующей частью, в которой эксперт аргументировано, оценивает проделанную работу, анализирует полученные результаты в целом, обосновывает и формулирует выводы, излагает причины невозможности решения отдельных вопросов в полном или требуемом в постановлении объёме. Здесь же указывает на выявленные по собственной инициативе существенные обстоятельства, по поводу которых ему не были поставлены вопросы;</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i/>
          <w:sz w:val="28"/>
          <w:szCs w:val="28"/>
        </w:rPr>
        <w:t>Выводы</w:t>
      </w:r>
      <w:r w:rsidRPr="00515409">
        <w:rPr>
          <w:sz w:val="28"/>
          <w:szCs w:val="28"/>
        </w:rPr>
        <w:t xml:space="preserve"> – это научно обоснованные, мотивированные ответы на поставленные перед экспертом вопросы. Они излагаются в той же последовательности, что и </w:t>
      </w:r>
      <w:r w:rsidRPr="00515409">
        <w:rPr>
          <w:snapToGrid w:val="0"/>
          <w:sz w:val="28"/>
          <w:szCs w:val="28"/>
        </w:rPr>
        <w:t>поставленные следователем или судом вопросы. Ответ должен быть кратким, чётким, однозначным и полным, исходить из проведённого исследования и быть мотивированным. Неоднозначный, неточный вывод не может быть использован в доказывании. Обязательными требованиями к выводам эксперта являются: 1) определённость (недопустима двусмысленность); 2) доступность (т.е. понятность для других участников уголовного судопроизводства); 3) квалифицированность (должны быть даны лицами, обладающими специальными познаниями).</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Здесь же излагаются выводы эксперта об установленных им в порядке инициативы значимых по делу обстоятельствах. Эксперт по собственной инициативе вправе сделать в заключении вывод по вопросам, которые перед ним не были поставлены, но которые, по его мнению, имеют значение для дела (п. 4 ч. 3 ст. 57, ч. 2 ст. 204 УПК РФ). Выход эксперта за пределы своей компетенции, высказывание своих суждений по вопросам, не относящимся к сфере специальных знаний, лишает его заключение доказательственной силы. Превышение экспертом своих полномочий может выражаться, в частности, в решении вопросов правового характера.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Эксперт также может представить</w:t>
      </w:r>
      <w:r w:rsidRPr="00515409">
        <w:rPr>
          <w:i/>
          <w:sz w:val="28"/>
          <w:szCs w:val="28"/>
        </w:rPr>
        <w:t xml:space="preserve"> вывод о невозможности дать заключение</w:t>
      </w:r>
      <w:r w:rsidRPr="00515409">
        <w:rPr>
          <w:sz w:val="28"/>
          <w:szCs w:val="28"/>
        </w:rPr>
        <w:t>. Это происходит, когда поставленный вопрос выходит за пределы специальных познаний данного эксперта или если эксперту предоставлено недостаточно материалов для про</w:t>
      </w:r>
      <w:r>
        <w:rPr>
          <w:sz w:val="28"/>
          <w:szCs w:val="28"/>
        </w:rPr>
        <w:t>ведения</w:t>
      </w:r>
      <w:r w:rsidRPr="00515409">
        <w:rPr>
          <w:sz w:val="28"/>
          <w:szCs w:val="28"/>
        </w:rPr>
        <w:t xml:space="preserve"> экспертизы.</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Доказательственное значение имеет только категорическое заключение эксперта. Вероятное, альтернативное заключение эксперта не может быть положено в основу обвинения, хотя и является источником доказательств, т.к. в силу презумпции невиновности все неустранимые сомнения толкуются в пользу обвиняемого, и приговор не может быть основан на предположениях.</w:t>
      </w:r>
    </w:p>
    <w:p w:rsidR="004443B0" w:rsidRPr="00515409" w:rsidRDefault="004443B0" w:rsidP="004443B0">
      <w:pPr>
        <w:widowControl w:val="0"/>
        <w:spacing w:line="360" w:lineRule="auto"/>
        <w:ind w:firstLine="540"/>
        <w:jc w:val="both"/>
        <w:rPr>
          <w:snapToGrid w:val="0"/>
          <w:sz w:val="28"/>
          <w:szCs w:val="28"/>
        </w:rPr>
      </w:pPr>
      <w:r w:rsidRPr="00515409">
        <w:rPr>
          <w:i/>
          <w:snapToGrid w:val="0"/>
          <w:sz w:val="28"/>
          <w:szCs w:val="28"/>
        </w:rPr>
        <w:t>Приложения,</w:t>
      </w:r>
      <w:r w:rsidRPr="00515409">
        <w:rPr>
          <w:snapToGrid w:val="0"/>
          <w:sz w:val="28"/>
          <w:szCs w:val="28"/>
        </w:rPr>
        <w:t xml:space="preserve"> т.е. м</w:t>
      </w:r>
      <w:r w:rsidRPr="00515409">
        <w:rPr>
          <w:sz w:val="28"/>
          <w:szCs w:val="28"/>
        </w:rPr>
        <w:t>атериалы, иллюстрирующие заключение эксперта,</w:t>
      </w:r>
      <w:r w:rsidRPr="00515409">
        <w:rPr>
          <w:snapToGrid w:val="0"/>
          <w:sz w:val="28"/>
          <w:szCs w:val="28"/>
        </w:rPr>
        <w:t xml:space="preserve"> приобщаются к заключению эксперта и являются его составной частью. К ним относятся фотоснимки, схемы, графики, таблицы, чертежи, спектрограммы, зарисовки и др. Их цель – наглядно показать порядок исследования и полученные результаты. Чаще всего в качестве иллюстраций выступают фотографии.</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Итак, заключение эксперта:</w:t>
      </w:r>
    </w:p>
    <w:p w:rsidR="004443B0" w:rsidRPr="00515409" w:rsidRDefault="004443B0" w:rsidP="004443B0">
      <w:pPr>
        <w:widowControl w:val="0"/>
        <w:numPr>
          <w:ilvl w:val="0"/>
          <w:numId w:val="25"/>
        </w:numPr>
        <w:tabs>
          <w:tab w:val="clear" w:pos="1815"/>
          <w:tab w:val="left" w:pos="1080"/>
        </w:tabs>
        <w:spacing w:line="360" w:lineRule="auto"/>
        <w:ind w:left="0" w:firstLine="540"/>
        <w:jc w:val="both"/>
        <w:rPr>
          <w:sz w:val="28"/>
          <w:szCs w:val="28"/>
        </w:rPr>
      </w:pPr>
      <w:r w:rsidRPr="00515409">
        <w:rPr>
          <w:sz w:val="28"/>
          <w:szCs w:val="28"/>
        </w:rPr>
        <w:t>появляется в деле в результате проведения научного исследования;</w:t>
      </w:r>
    </w:p>
    <w:p w:rsidR="004443B0" w:rsidRPr="00515409" w:rsidRDefault="004443B0" w:rsidP="004443B0">
      <w:pPr>
        <w:widowControl w:val="0"/>
        <w:numPr>
          <w:ilvl w:val="0"/>
          <w:numId w:val="25"/>
        </w:numPr>
        <w:tabs>
          <w:tab w:val="clear" w:pos="1815"/>
          <w:tab w:val="left" w:pos="1080"/>
        </w:tabs>
        <w:spacing w:line="360" w:lineRule="auto"/>
        <w:ind w:left="0" w:firstLine="540"/>
        <w:jc w:val="both"/>
        <w:rPr>
          <w:sz w:val="28"/>
          <w:szCs w:val="28"/>
        </w:rPr>
      </w:pPr>
      <w:r w:rsidRPr="00515409">
        <w:rPr>
          <w:sz w:val="28"/>
          <w:szCs w:val="28"/>
        </w:rPr>
        <w:t>исходит от специального субъекта – эксперта, которым выступает лицо, обладающее специальными знаниями в науке, технике, ремесле, искусстве;</w:t>
      </w:r>
    </w:p>
    <w:p w:rsidR="004443B0" w:rsidRPr="00515409" w:rsidRDefault="004443B0" w:rsidP="004443B0">
      <w:pPr>
        <w:widowControl w:val="0"/>
        <w:numPr>
          <w:ilvl w:val="0"/>
          <w:numId w:val="25"/>
        </w:numPr>
        <w:tabs>
          <w:tab w:val="clear" w:pos="1815"/>
          <w:tab w:val="left" w:pos="1080"/>
        </w:tabs>
        <w:spacing w:line="360" w:lineRule="auto"/>
        <w:ind w:left="0" w:firstLine="540"/>
        <w:jc w:val="both"/>
        <w:rPr>
          <w:sz w:val="28"/>
          <w:szCs w:val="28"/>
        </w:rPr>
      </w:pPr>
      <w:r w:rsidRPr="00515409">
        <w:rPr>
          <w:sz w:val="28"/>
          <w:szCs w:val="28"/>
        </w:rPr>
        <w:t xml:space="preserve">процессуально оформляется в строго </w:t>
      </w:r>
      <w:r w:rsidRPr="006E498B">
        <w:rPr>
          <w:spacing w:val="-10"/>
          <w:sz w:val="28"/>
          <w:szCs w:val="28"/>
        </w:rPr>
        <w:t>установленном</w:t>
      </w:r>
      <w:r w:rsidRPr="00515409">
        <w:rPr>
          <w:sz w:val="28"/>
          <w:szCs w:val="28"/>
        </w:rPr>
        <w:t xml:space="preserve"> </w:t>
      </w:r>
      <w:r w:rsidRPr="006E498B">
        <w:rPr>
          <w:spacing w:val="-10"/>
          <w:sz w:val="28"/>
          <w:szCs w:val="28"/>
        </w:rPr>
        <w:t>порядке</w:t>
      </w:r>
      <w:r w:rsidRPr="00515409">
        <w:rPr>
          <w:sz w:val="28"/>
          <w:szCs w:val="28"/>
        </w:rPr>
        <w:t>;</w:t>
      </w:r>
    </w:p>
    <w:p w:rsidR="004443B0" w:rsidRPr="00515409" w:rsidRDefault="004443B0" w:rsidP="004443B0">
      <w:pPr>
        <w:widowControl w:val="0"/>
        <w:numPr>
          <w:ilvl w:val="0"/>
          <w:numId w:val="25"/>
        </w:numPr>
        <w:tabs>
          <w:tab w:val="clear" w:pos="1815"/>
          <w:tab w:val="left" w:pos="1080"/>
        </w:tabs>
        <w:spacing w:line="360" w:lineRule="auto"/>
        <w:ind w:left="0" w:firstLine="540"/>
        <w:jc w:val="both"/>
        <w:rPr>
          <w:sz w:val="28"/>
          <w:szCs w:val="28"/>
        </w:rPr>
      </w:pPr>
      <w:r w:rsidRPr="00515409">
        <w:rPr>
          <w:sz w:val="28"/>
          <w:szCs w:val="28"/>
        </w:rPr>
        <w:t>основано на собранных по данному уголовному делу доказательствах.</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 xml:space="preserve">Существуют различные </w:t>
      </w:r>
      <w:r w:rsidRPr="00515409">
        <w:rPr>
          <w:i/>
          <w:snapToGrid w:val="0"/>
          <w:sz w:val="28"/>
          <w:szCs w:val="28"/>
        </w:rPr>
        <w:t>виды</w:t>
      </w:r>
      <w:r w:rsidRPr="00515409">
        <w:rPr>
          <w:snapToGrid w:val="0"/>
          <w:sz w:val="28"/>
          <w:szCs w:val="28"/>
        </w:rPr>
        <w:t xml:space="preserve"> и роды </w:t>
      </w:r>
      <w:r w:rsidRPr="00515409">
        <w:rPr>
          <w:i/>
          <w:snapToGrid w:val="0"/>
          <w:sz w:val="28"/>
          <w:szCs w:val="28"/>
        </w:rPr>
        <w:t>экспертиз</w:t>
      </w:r>
      <w:r w:rsidRPr="00515409">
        <w:rPr>
          <w:snapToGrid w:val="0"/>
          <w:sz w:val="28"/>
          <w:szCs w:val="28"/>
        </w:rPr>
        <w:t xml:space="preserve">. </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Наиболее распространены криминалистические экспертизы (дактилоскопическая, баллистическая, трасологическая, почерковедческая и др.), а также судебно-медицинская, судебно-экономическая, судебно-психиатрическая, судебно-психологическая, судебно-автотехническая и т.д.</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Уголовно-процессуальный закон в зависимости от численности и состава исполнителей различает единоличные, комиссионные и комплексные экспертизы. Первые проводятся одним экспертом.</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Производство</w:t>
      </w:r>
      <w:r w:rsidRPr="00515409">
        <w:rPr>
          <w:i/>
          <w:snapToGrid w:val="0"/>
          <w:sz w:val="28"/>
          <w:szCs w:val="28"/>
        </w:rPr>
        <w:t xml:space="preserve"> комиссионных экспертиз</w:t>
      </w:r>
      <w:r w:rsidRPr="00515409">
        <w:rPr>
          <w:snapToGrid w:val="0"/>
          <w:sz w:val="28"/>
          <w:szCs w:val="28"/>
        </w:rPr>
        <w:t xml:space="preserve"> поручается не менее чем 2-м экспертам одной специальности. Если по результатам проведённых исследований мнения экспертов по поставленным вопросам совпадают, то ими составляется единое заключение. В случае возникновения разногласий каждый из них даёт отдельное заключение по вопросам, вызвавшим разногласие (ст. 200 УПК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i/>
          <w:snapToGrid w:val="0"/>
          <w:sz w:val="28"/>
          <w:szCs w:val="28"/>
        </w:rPr>
        <w:t>Комплексные исследования</w:t>
      </w:r>
      <w:r w:rsidRPr="00515409">
        <w:rPr>
          <w:snapToGrid w:val="0"/>
          <w:sz w:val="28"/>
          <w:szCs w:val="28"/>
        </w:rPr>
        <w:t xml:space="preserve"> осуществляются экспертами разных специальностей. В заключении комплексной экспертизы указывается какие исследования провёл каждый эксперт, какие факты лично он установил и к каким выводам пришёл. Эксперт, участвующий в производстве комплексной экспертизы, подписывает ту часть заключения, которая содержит описание проведённых им исследований, и несёт за них ответственность. Заключение составляется одно, совместное, и в нём делается общий вывод (ст. 201 УПК РФ). Если эксперт обладает достаточными знаниями, необходимыми для комплексного исследования, он единолично вправе дать единое заключение по исследуемым им вопросам.</w:t>
      </w:r>
      <w:r w:rsidRPr="00515409">
        <w:rPr>
          <w:rStyle w:val="a8"/>
          <w:snapToGrid w:val="0"/>
        </w:rPr>
        <w:footnoteReference w:id="30"/>
      </w:r>
      <w:r w:rsidRPr="00515409">
        <w:rPr>
          <w:snapToGrid w:val="0"/>
          <w:sz w:val="28"/>
          <w:szCs w:val="28"/>
        </w:rPr>
        <w:t xml:space="preserve"> Комплексная экспертиза, таким образом, не всегда является комиссионной. Она может выполняться и одним экспертом, обладающим познаниями в необходимых родах судебной экспертизы.</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 объёму исследования в силу уголовно-процессуальных предписаний экспертизы можно подразделить на основные, дополнительные и повторные.</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Основные экспертизы</w:t>
      </w:r>
      <w:r w:rsidRPr="00515409">
        <w:rPr>
          <w:sz w:val="28"/>
          <w:szCs w:val="28"/>
        </w:rPr>
        <w:t xml:space="preserve"> назначаются впервые в случае возникновения необходимости в специальных познаниях в узкой сфере человеческих знаний.</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i/>
          <w:sz w:val="28"/>
          <w:szCs w:val="28"/>
        </w:rPr>
        <w:t>Дополнительные</w:t>
      </w:r>
      <w:r w:rsidRPr="00515409">
        <w:rPr>
          <w:sz w:val="28"/>
          <w:szCs w:val="28"/>
        </w:rPr>
        <w:t xml:space="preserve"> – при </w:t>
      </w:r>
      <w:r w:rsidRPr="00515409">
        <w:rPr>
          <w:snapToGrid w:val="0"/>
          <w:sz w:val="28"/>
          <w:szCs w:val="28"/>
        </w:rPr>
        <w:t>недостаточной ясности или неполноте первого заключения, а также при возникновении новых вопросов в отношении ранее исследованных обстоятельств. Под недостаточной ясностью понимают невозможность уяснения смысла и значения терминология, используемой экспертом, методики исследования, смысла и значения признаков, выявленных при исследовании объектов, критериев оценки выявленных признаков, которые невозможно устранить путём допроса эксперта, производившего экспертизу. Неполным является такое заключение, в котором отсутствуют ответы на все поставленные перед экспертом вопросы, не учтены обстоятельства, имеющие значение для разрешения поставленных вопросов.</w:t>
      </w:r>
      <w:r w:rsidRPr="00515409">
        <w:rPr>
          <w:rStyle w:val="a8"/>
          <w:snapToGrid w:val="0"/>
        </w:rPr>
        <w:footnoteReference w:id="31"/>
      </w:r>
      <w:r w:rsidRPr="00515409">
        <w:rPr>
          <w:snapToGrid w:val="0"/>
          <w:sz w:val="28"/>
          <w:szCs w:val="28"/>
        </w:rPr>
        <w:t xml:space="preserve"> Дополнительные экспертизы, как правило, поручаются тому же эксперту, кто проводил основную экспертизу, но могут быть поручены и другому эксперту (ч. 1 ст. 207 УПК РФ).</w:t>
      </w:r>
    </w:p>
    <w:p w:rsidR="004443B0" w:rsidRPr="00000530" w:rsidRDefault="004443B0" w:rsidP="004443B0">
      <w:pPr>
        <w:widowControl w:val="0"/>
        <w:tabs>
          <w:tab w:val="left" w:pos="7020"/>
        </w:tabs>
        <w:spacing w:line="360" w:lineRule="auto"/>
        <w:ind w:firstLine="540"/>
        <w:jc w:val="both"/>
        <w:rPr>
          <w:spacing w:val="-20"/>
          <w:sz w:val="28"/>
          <w:szCs w:val="28"/>
        </w:rPr>
      </w:pPr>
      <w:r w:rsidRPr="00515409">
        <w:rPr>
          <w:i/>
          <w:sz w:val="28"/>
          <w:szCs w:val="28"/>
        </w:rPr>
        <w:t>Повторные</w:t>
      </w:r>
      <w:r w:rsidRPr="00515409">
        <w:rPr>
          <w:sz w:val="28"/>
          <w:szCs w:val="28"/>
        </w:rPr>
        <w:t xml:space="preserve"> экспертизы назначаются в </w:t>
      </w:r>
      <w:r w:rsidRPr="00515409">
        <w:rPr>
          <w:snapToGrid w:val="0"/>
          <w:sz w:val="28"/>
          <w:szCs w:val="28"/>
        </w:rPr>
        <w:t>случае возникновения сомнений в обоснованности имеющегося заключения эксперта или при наличии противоречий в выводах эксперта или экспертов по тем же вопросам, что и первоначальная. Необоснованным признаётся такое заключение эксперта, в котором недостаточно аргументированы выводы, не применены или неверно применены необходимые методы и методики экспертного исследования. Суд также вправе назначить повторную экспертизу, если установит факты нарушения процессуальных прав участников судебного разбирательства при назначении и производстве судебной экспертизы, которые повлияли или могли повлиять на содержание выводов экспертов.</w:t>
      </w:r>
      <w:r w:rsidRPr="00515409">
        <w:rPr>
          <w:rStyle w:val="a8"/>
          <w:snapToGrid w:val="0"/>
        </w:rPr>
        <w:footnoteReference w:id="32"/>
      </w:r>
      <w:r w:rsidRPr="00515409">
        <w:rPr>
          <w:snapToGrid w:val="0"/>
          <w:sz w:val="28"/>
          <w:szCs w:val="28"/>
        </w:rPr>
        <w:t xml:space="preserve"> Производство по ним всегда поручается другому эксперту или экспертам </w:t>
      </w:r>
      <w:r w:rsidRPr="00000530">
        <w:rPr>
          <w:snapToGrid w:val="0"/>
          <w:spacing w:val="-20"/>
          <w:sz w:val="28"/>
          <w:szCs w:val="28"/>
        </w:rPr>
        <w:t>(ч. 2 ст. 207 УПК РФ).</w:t>
      </w:r>
    </w:p>
    <w:p w:rsidR="004443B0" w:rsidRDefault="004443B0" w:rsidP="004443B0">
      <w:pPr>
        <w:widowControl w:val="0"/>
        <w:tabs>
          <w:tab w:val="left" w:pos="7020"/>
        </w:tabs>
        <w:spacing w:line="360" w:lineRule="auto"/>
        <w:ind w:firstLine="539"/>
        <w:jc w:val="both"/>
        <w:rPr>
          <w:sz w:val="28"/>
          <w:szCs w:val="28"/>
        </w:rPr>
      </w:pPr>
      <w:r w:rsidRPr="00515409">
        <w:rPr>
          <w:sz w:val="28"/>
          <w:szCs w:val="28"/>
        </w:rPr>
        <w:t>Основное отличие между дополнительной и повторной экспертизами состоит в том, что при производстве дополнительной экспертизы решаются вопросы, которые ранее не были разрешены, а в ходе повторной – заново исследуются (перепроверяются) уже разрешённые вопросы. На практике именно в связи с назначением дополнительных и повторных экспертиз возникает необходимость в том, чтобы они носили характер комплексных или комиссионных.</w:t>
      </w:r>
    </w:p>
    <w:p w:rsidR="004443B0" w:rsidRPr="00515409" w:rsidRDefault="004443B0" w:rsidP="004443B0">
      <w:pPr>
        <w:widowControl w:val="0"/>
        <w:tabs>
          <w:tab w:val="left" w:pos="7020"/>
        </w:tabs>
        <w:spacing w:line="360" w:lineRule="auto"/>
        <w:ind w:firstLine="539"/>
        <w:jc w:val="both"/>
        <w:rPr>
          <w:sz w:val="28"/>
          <w:szCs w:val="28"/>
        </w:rPr>
      </w:pPr>
      <w:r w:rsidRPr="00515409">
        <w:rPr>
          <w:sz w:val="28"/>
          <w:szCs w:val="28"/>
        </w:rPr>
        <w:t>Оценивая заключение эксперта, следует помнить, что оно не имеет заранее установленной силы и не обладает преимуществом перед другими доказательствами. Как и все иные доказательства, заключение эксперта оценивается по общим правилам в совокупности с другими доказательствами. В судебном заседании заключение эксперта подлежит непосредственному исследованию (ст. 240 УПК РФ) за исключением случает рассмотрения дела в особом порядке судебного разбирательства (раздел Х УПК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Следователь (дознаватель) самостоятельно во многих случаях не в состоянии разобраться в сути проводимых исследований, тем более, провести контроль качества заключения эксперта. Законом контроль качества судебно-экспертных исследований, который, прежде всего, должен состоять в проверке полноты и точности отражения в заключении эксперта сведений, требуемых ст. 204 УПК РФ, возлагается на руководителя судебно-экспертного учреждения (ст. 14 ФЗ «О государственной судебно–экспертной деятельности в РФ»). Помимо этого руководитель экспертного учреждения должен проверять соответствие содержания проведённого исследования сделанным выводам, а также соответствие данных выводов поставленным перед экспертом вопросам. Однако в настоящее время ещё преждевременно говорить о повсеместно действующем и действенном контроле.</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Руководитель экспертного учреждения обязан обеспечить контроль полноты и качества проведённых исследований, не нарушая принципа независимости эксперта. Предписания ст. 14 Закона о государственной судебно-экспертной деятельности в РФ прямо указывают, что контроль должен осуществляться за полнотой и качеством уже проведённых экспертом исследований. Это означает, что во время производства экспертом судебной экспертизы (или до её начала) руководитель экспертного учреждения не вправе вторгаться в процесс экспертного исследования и подготовки заключения эксперта. Обратное является прямым нарушением закона и влечёт недопустимость полученного доказательства.</w:t>
      </w:r>
      <w:r w:rsidRPr="00515409">
        <w:rPr>
          <w:rStyle w:val="a8"/>
        </w:rPr>
        <w:footnoteReference w:id="33"/>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Эксперт черпает сведения о необходимых ему данных для дачи заключения не путём личного восприятия обстоятельств произошедшего события, а из материалов уголовного дела, представленных ему следователем (дознавателем) или судом. Для дачи заключения эксперт использует свои специальные познания и личный опыт специалиста в определённой сфере деятельности. Прежде чем представить заключение по поставленным перед ним вопросам, эксперт «выступает активным исследователем определённых обстоятельств дела». С этой целью закон предусматривает целый комплекс прав эксперта и устанавливает его обязанности (</w:t>
      </w:r>
      <w:r w:rsidRPr="00515409">
        <w:rPr>
          <w:snapToGrid w:val="0"/>
          <w:sz w:val="28"/>
          <w:szCs w:val="28"/>
        </w:rPr>
        <w:t>ч. 3 и 4 ст. 57 УПК РФ</w:t>
      </w:r>
      <w:r w:rsidRPr="00515409">
        <w:rPr>
          <w:sz w:val="28"/>
          <w:szCs w:val="28"/>
        </w:rPr>
        <w:t>).</w:t>
      </w:r>
    </w:p>
    <w:p w:rsidR="004443B0" w:rsidRDefault="004443B0" w:rsidP="004443B0">
      <w:pPr>
        <w:widowControl w:val="0"/>
        <w:tabs>
          <w:tab w:val="left" w:pos="7020"/>
        </w:tabs>
        <w:spacing w:line="360" w:lineRule="auto"/>
        <w:ind w:firstLine="540"/>
        <w:jc w:val="both"/>
        <w:rPr>
          <w:sz w:val="28"/>
          <w:szCs w:val="28"/>
        </w:rPr>
      </w:pPr>
      <w:r w:rsidRPr="00515409">
        <w:rPr>
          <w:sz w:val="28"/>
          <w:szCs w:val="28"/>
        </w:rPr>
        <w:t>Не всякое заключение эксперта отличается сложностью для восприятия следователем (дознавателем), прокурором и судом. Однако, насыщенность экспертных заключений специальной терминологией, сложность формулировок их выводов затрудняют всестороннюю оценку изложенных в них сведений дознавателем, следователем, прокурором, судом, а особенно присяжными заседателями и иными участниками уголовного процесса. В настоящее время идёт бурное развитие научно-технического прогресса, усложняются судебно-экспертные методики, появляются новые роды и виды экспертиз. Даже в традиционных видах судебных экспертиз появляются новые или совершенствуются уже имеющиеся средства и методы исследований. Всё это «ведёт к неуклонному росту сложностей в оценке научной состоятельности экспертных исследований».</w:t>
      </w:r>
      <w:r w:rsidRPr="00515409">
        <w:rPr>
          <w:rStyle w:val="a8"/>
        </w:rPr>
        <w:footnoteReference w:id="34"/>
      </w:r>
      <w:r w:rsidRPr="00515409">
        <w:rPr>
          <w:sz w:val="28"/>
          <w:szCs w:val="28"/>
        </w:rPr>
        <w:t xml:space="preserve"> </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Оценивая заключение эксперта нужно последовательно устанавливать полноту и достоверность представленных эксперту материалов, полноту произведённого исследования и его соответствие поставленным перед экспертом вопросов, компетентность и незаинтересованность эксперта, законность производства и назначения экспертиз. Заключения эксперта, полученные с нарушениями уголовно-процессуального закона, не могут быть использованы в качестве доказательств.</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Во всяком случае, нарушениями уголовно-процессуального закона, влекущими невозможность признать следователем и судом выводы экспертизы в качестве доказательства по уголовному делу, являются: 1) проведение экспертизы лицом, которое согласно закону подлежало отводу (ст. 61, 70 УПК РФ); 2) нарушение процессуального порядка направления материалов на экспертизу, в результате чего были подвергнуты исследованию ненадлежащие объекты (ст. 199 УПК РФ); 3) проведение экспертного исследования </w:t>
      </w:r>
      <w:r>
        <w:rPr>
          <w:sz w:val="28"/>
          <w:szCs w:val="28"/>
        </w:rPr>
        <w:t>(</w:t>
      </w:r>
      <w:r w:rsidRPr="00515409">
        <w:rPr>
          <w:sz w:val="28"/>
          <w:szCs w:val="28"/>
        </w:rPr>
        <w:t>его части</w:t>
      </w:r>
      <w:r>
        <w:rPr>
          <w:sz w:val="28"/>
          <w:szCs w:val="28"/>
        </w:rPr>
        <w:t xml:space="preserve">) </w:t>
      </w:r>
      <w:r w:rsidRPr="00515409">
        <w:rPr>
          <w:sz w:val="28"/>
          <w:szCs w:val="28"/>
        </w:rPr>
        <w:t xml:space="preserve">лицом, которое в установленном законом порядке не было назначено экспертом по делу (ст. 195 УПК РФ); 4) устранение подозреваемого, обвиняемого, а также потерпевшего от участия в экспертизе путём лишения его процессуальных прав, </w:t>
      </w:r>
      <w:r>
        <w:rPr>
          <w:sz w:val="28"/>
          <w:szCs w:val="28"/>
        </w:rPr>
        <w:t>закреплённых в</w:t>
      </w:r>
      <w:r w:rsidRPr="00515409">
        <w:rPr>
          <w:sz w:val="28"/>
          <w:szCs w:val="28"/>
        </w:rPr>
        <w:t xml:space="preserve"> ст. 198 УПК РФ.</w:t>
      </w:r>
    </w:p>
    <w:p w:rsidR="004443B0" w:rsidRPr="00515409" w:rsidRDefault="004443B0" w:rsidP="004443B0">
      <w:pPr>
        <w:widowControl w:val="0"/>
        <w:tabs>
          <w:tab w:val="left" w:pos="7020"/>
        </w:tabs>
        <w:spacing w:line="360" w:lineRule="auto"/>
        <w:ind w:firstLine="720"/>
        <w:jc w:val="both"/>
        <w:rPr>
          <w:color w:val="000000"/>
          <w:sz w:val="28"/>
          <w:szCs w:val="28"/>
        </w:rPr>
      </w:pPr>
      <w:r w:rsidRPr="00515409">
        <w:rPr>
          <w:color w:val="000000"/>
          <w:sz w:val="28"/>
          <w:szCs w:val="28"/>
        </w:rPr>
        <w:t>В настоящее время не может служить доказательством по делу представленное заключение эксперта, если постановление об её производстве вынесено ненадлежащим лицом.</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Оценивая содержание заключения эксперта, лицо, осуществляющее производство по уголовному делу, должно учитывать следующие обстоятельства: 1) отвечает ли теоретическая и практическая основа проведённого экспертного исследования современному уровню развития соответствующей отрасли знаний; 2) соответствуют ли выводы эксперта другим материалам уголовного дела; 3) все ли поставленные перед экспертом вопросы были разрешены; 4) достаточен ли объём произведённых экспертом исследований; 5) соответствуют ли выводы эксперта результатам произведённого исследования.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При оценке заключения эксперта следует обращать внимание также на наличие в акте экспертизы сведений о сертификации оборудования, использованного в ходе исследования. В противном случае могут возникнуть серьёзные сомнения в достоверности полученных выводов. Ведь трудно оценить допустимость и достоверность экспертных заключений, если не указана точность, с которой проводились измерения.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Таким образом, оценивая заключение эксперта с точки зрения его допустимости, необходимо исходить из следующего: 1) экспертиза назначена и проведена надлежащими лицами и оснований для их отвода нет; 2) предметом исследования эксперта являлись надлежащие объекты; 3) документ, представленный экспертом, по своему содержанию является заключением эксперта; 4) эксперт был предупреждён об уголовной ответственности за дачу заведомо ложного заключения; 5) содержание заключения эксперта надлежащим образом удостоверено экспертом (подписано).</w:t>
      </w:r>
    </w:p>
    <w:p w:rsidR="00BF0E29" w:rsidRDefault="004443B0" w:rsidP="004443B0">
      <w:pPr>
        <w:widowControl w:val="0"/>
        <w:tabs>
          <w:tab w:val="left" w:pos="7020"/>
        </w:tabs>
        <w:spacing w:line="360" w:lineRule="auto"/>
        <w:ind w:firstLine="540"/>
        <w:jc w:val="both"/>
        <w:rPr>
          <w:sz w:val="28"/>
          <w:szCs w:val="28"/>
        </w:rPr>
      </w:pPr>
      <w:r w:rsidRPr="00515409">
        <w:rPr>
          <w:sz w:val="28"/>
          <w:szCs w:val="28"/>
        </w:rPr>
        <w:t xml:space="preserve">При несоблюдении хотя бы одного из перечисленных требований заключение эксперта признаётся полученным с нарушением предписаний уголовно-процессуального закона, что влечёт признание его недопустимым доказательством. </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При оценке заключения эксперта «необходимо учитывать:</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1) совершенно бесспорную значимость заключения судебного эксперта в процессе доказывания;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2) также бесспорную возможность дачи экспертом ошибочного заключения.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Заведомая ложность заключения эксперта возможна, если эксперт сознательно проигнорировал или умолчал при исследовании существенные факты и признаки объектов экспертизы, или в искажённом виде описал эти факты и признаки, или заведомо неправильно их оценил, или заведомо неправильно их исследовал, умышленно неверно выбрал методику или умышленно неправильно её применил. За такие деяния эксперт несёт уголовную ответственность в соответствие со ст. 307 УК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Экспертная ошибка – это результат добросовестного заблуждения эксперта. Она происходит по субъективным причинам (недостаточная квалификация эксперта, недостаточно надёжная применяемая методика). Никакой ответственности в отношении эксперта за дачу подобного заключения законом не предусмотрено.</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Не зависимо от причины во всех случаях недостоверное заключение эксперта несёт только негативные последствия в процессе доказывания.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Заключение эксперта – это одно из доказательств по уголовному делу. По отношению к виновности обвиняемого, как правило, оно является косвенным доказательством, но в редких случаях может быть и прямым (например, по делу об изнасиловании экспертом было представлено заключение о неспособности подсудимого, в силу ранее полученной травмы, вступать в половой акт). Приговор не может быть постановлен только по результатам экспертного исследования. Эксперт, как и любой другой субъект уголовного судопроизводства, может ошибаться. Дело суда – проверить: обладает ли заключение эксперта свойствами относимости, допустимости и достоверности. При выявлении сомнений в достоверности полученного вывода должен быть решён вопрос о назначении повторной экспертизы.</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Таким образом, заключение эксперта должно оцениваться с учётом ряда положений, во-первых, формального характера и, во-вторых, касающихся его существа.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К числу элементов формального характера относятся: 1) выяснение соблюдения установленного процессуальным законом порядка назначения и производства экспертизы; 2) установление правильности оформления заключения; 3) определение, не подлежит ли эксперт отводу.</w:t>
      </w:r>
    </w:p>
    <w:p w:rsidR="004443B0" w:rsidRPr="00515409" w:rsidRDefault="004443B0" w:rsidP="004443B0">
      <w:pPr>
        <w:widowControl w:val="0"/>
        <w:tabs>
          <w:tab w:val="left" w:pos="7020"/>
        </w:tabs>
        <w:spacing w:line="360" w:lineRule="auto"/>
        <w:ind w:firstLine="539"/>
        <w:jc w:val="both"/>
        <w:rPr>
          <w:sz w:val="28"/>
          <w:szCs w:val="28"/>
        </w:rPr>
      </w:pPr>
      <w:r w:rsidRPr="00515409">
        <w:rPr>
          <w:sz w:val="28"/>
          <w:szCs w:val="28"/>
        </w:rPr>
        <w:t>Элементами, касающимися существа заключения, являются: 1) допустимость объектов, исследованных экспертом (достаточность представленного эксперту материала для проведения исследования, правильность представленных эксперту исходных данных); 2) обоснованность выводов, их правильность (определение полноты проведённого экспертом исследования, подтверждённость вывода эксперта проведёнными им исследованиями); 3) определение доказательственного значения (силы) заключения эксперта.</w:t>
      </w:r>
    </w:p>
    <w:p w:rsidR="004443B0" w:rsidRPr="00515409" w:rsidRDefault="00310773" w:rsidP="004443B0">
      <w:pPr>
        <w:widowControl w:val="0"/>
        <w:tabs>
          <w:tab w:val="left" w:pos="7020"/>
        </w:tabs>
        <w:spacing w:line="360" w:lineRule="auto"/>
        <w:ind w:firstLine="539"/>
        <w:jc w:val="both"/>
        <w:rPr>
          <w:b/>
          <w:sz w:val="28"/>
          <w:szCs w:val="28"/>
        </w:rPr>
      </w:pPr>
      <w:r>
        <w:rPr>
          <w:b/>
          <w:sz w:val="28"/>
          <w:szCs w:val="28"/>
        </w:rPr>
        <w:t xml:space="preserve">                                  </w:t>
      </w:r>
      <w:r w:rsidR="004443B0" w:rsidRPr="00515409">
        <w:rPr>
          <w:b/>
          <w:sz w:val="28"/>
          <w:szCs w:val="28"/>
        </w:rPr>
        <w:t>Показания эксперта</w:t>
      </w:r>
    </w:p>
    <w:p w:rsidR="004443B0" w:rsidRPr="00515409" w:rsidRDefault="004443B0" w:rsidP="004443B0">
      <w:pPr>
        <w:widowControl w:val="0"/>
        <w:tabs>
          <w:tab w:val="left" w:pos="7020"/>
        </w:tabs>
        <w:spacing w:line="360" w:lineRule="auto"/>
        <w:ind w:firstLine="539"/>
        <w:jc w:val="both"/>
        <w:rPr>
          <w:sz w:val="28"/>
          <w:szCs w:val="28"/>
        </w:rPr>
      </w:pPr>
      <w:r w:rsidRPr="00515409">
        <w:rPr>
          <w:i/>
          <w:sz w:val="28"/>
          <w:szCs w:val="28"/>
        </w:rPr>
        <w:t>Показания эксперта</w:t>
      </w:r>
      <w:r w:rsidRPr="00515409">
        <w:rPr>
          <w:sz w:val="28"/>
          <w:szCs w:val="28"/>
        </w:rPr>
        <w:t xml:space="preserve"> – это сведения, сообщённые им на допросе, проведённом после получения его заключения, в целях разъяснения или уточнения данного заключения (ч. 2 ст. 80 УПК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Показания эксперта – это самостоятельный источник доказательств. При его характеристике следует учитывать, что показания эксперт даёт только после представления им заключения на допросе, который проводится по общим правилам с учётом особенностей, предусмотренных ст. 205 и 282 УПК РФ. По своему содержанию показания эксперта представляют собой сведения, разъясняющие или уточняющие заключение эксперта в целом либо его часть, и ограничиваются предметом проведённой им экспертизы (ч. 2 ст. 205 и ч. 1 ст. 282 УПК РФ).</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Предмет показаний эксперта</w:t>
      </w:r>
      <w:r w:rsidRPr="00515409">
        <w:rPr>
          <w:sz w:val="28"/>
          <w:szCs w:val="28"/>
        </w:rPr>
        <w:t>. Эксперт может быть допрошен в целях разъяснения данного им заключения в ходе предварительного расследования и в судебном заседании (ст. 205, 282 УПК РФ), т.е. потребность в его допросе возникает в случае предоставления экспертом заключения, имеющего неясные, нечёткие, расплывчатые или неопределённые формулировки.</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Предмет его показаний строго ограничен законом (ч. 2 ст. 80 УПК РФ). Особенностью допроса эксперта в суде является то, что он проводится публично, причём не только судом, но и сторонами. Кроме того, в судебное заседание судом по собственной инициативе или по ходатайству сторон эксперт может быть вызван не только для разъяснения данного им в ходе предварительного расследования заключениям, но и для его дополнения (ч. 1 ст. 282 УПК РФ). При допросе в суде эксперт может привести новые доводы, усилить аргументацию, дать ответы на вопросы, не требующие дополнительного специального исследования.</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z w:val="28"/>
          <w:szCs w:val="28"/>
        </w:rPr>
        <w:t>Согласно ч. 2 ст. 282 УПК РФ, после оглашения заключения эксперта ему могут быть заданы вопросы сторонами. Эти вопросы могут касаться только данного экспертом заключения, в целях его разъяснения или уточнения (ч. 2 ст. 80 УПК РФ). При этом нужно соблюдать предписания ч. 2 ст. 205 УПК РФ о том, что</w:t>
      </w:r>
      <w:r w:rsidRPr="00515409">
        <w:rPr>
          <w:snapToGrid w:val="0"/>
          <w:sz w:val="28"/>
          <w:szCs w:val="28"/>
        </w:rPr>
        <w:t xml:space="preserve"> эксперт не может быть допрошен по поводу сведений, ставших ему известными в связи с производством судебной экспертизы, если они не относятся к предмету данной экспертизы.</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Если показания эксперта разъяснят все возникшие сомнения, необходимости в назначении дополнительной экспертизы нет. В противном случае показания эксперта могут послужить основанием для назначения дополнительной или повторной экспертизы. В первом случае это возможно, когда показания эксперта подтвердят недостаточную ясность и полноту выводов, а также при возникновении новых вопросов в отношении ранее исследованных обстоятельств уголовного дела (ч. 1 ст. 207 УПК РФ). В случаях возникновения сомнений в правильности и обоснованности заключения эксперта, а также при наличии противоречий в его выводах назначается повторная экспертиза (ч. 2 ст. 207 УПК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 своей юридической природе показания эксперта являются продолжением и детализацией, более обстоятельным разъяснением письменного заключения эксперта. Эксперт допрашивается в тех случаях, когда не требуются дополнительные исследования, а необходимо:</w:t>
      </w:r>
    </w:p>
    <w:p w:rsidR="004443B0" w:rsidRPr="00515409" w:rsidRDefault="004443B0" w:rsidP="004443B0">
      <w:pPr>
        <w:widowControl w:val="0"/>
        <w:numPr>
          <w:ilvl w:val="0"/>
          <w:numId w:val="26"/>
        </w:numPr>
        <w:tabs>
          <w:tab w:val="clear" w:pos="1755"/>
          <w:tab w:val="num" w:pos="1080"/>
          <w:tab w:val="left" w:pos="1260"/>
          <w:tab w:val="left" w:pos="7020"/>
        </w:tabs>
        <w:spacing w:line="360" w:lineRule="auto"/>
        <w:ind w:left="0" w:firstLine="540"/>
        <w:jc w:val="both"/>
        <w:rPr>
          <w:sz w:val="28"/>
          <w:szCs w:val="28"/>
        </w:rPr>
      </w:pPr>
      <w:r w:rsidRPr="00515409">
        <w:rPr>
          <w:sz w:val="28"/>
          <w:szCs w:val="28"/>
        </w:rPr>
        <w:t>разъяснение содержания отдельных специальных терминов и формулировок, использованных в заключении эксперта;</w:t>
      </w:r>
    </w:p>
    <w:p w:rsidR="004443B0" w:rsidRPr="00515409" w:rsidRDefault="004443B0" w:rsidP="004443B0">
      <w:pPr>
        <w:widowControl w:val="0"/>
        <w:numPr>
          <w:ilvl w:val="0"/>
          <w:numId w:val="26"/>
        </w:numPr>
        <w:tabs>
          <w:tab w:val="clear" w:pos="1755"/>
          <w:tab w:val="num" w:pos="1080"/>
          <w:tab w:val="left" w:pos="1260"/>
          <w:tab w:val="left" w:pos="7020"/>
        </w:tabs>
        <w:spacing w:line="360" w:lineRule="auto"/>
        <w:ind w:left="0" w:firstLine="540"/>
        <w:jc w:val="both"/>
        <w:rPr>
          <w:sz w:val="28"/>
          <w:szCs w:val="28"/>
        </w:rPr>
      </w:pPr>
      <w:r w:rsidRPr="00515409">
        <w:rPr>
          <w:sz w:val="28"/>
          <w:szCs w:val="28"/>
        </w:rPr>
        <w:t>уяснение хода исследования; уточнение применённых методик исследования, приборов, оборудования;</w:t>
      </w:r>
    </w:p>
    <w:p w:rsidR="004443B0" w:rsidRPr="00515409" w:rsidRDefault="004443B0" w:rsidP="004443B0">
      <w:pPr>
        <w:widowControl w:val="0"/>
        <w:numPr>
          <w:ilvl w:val="0"/>
          <w:numId w:val="26"/>
        </w:numPr>
        <w:tabs>
          <w:tab w:val="clear" w:pos="1755"/>
          <w:tab w:val="num" w:pos="1080"/>
          <w:tab w:val="left" w:pos="1260"/>
          <w:tab w:val="left" w:pos="7020"/>
        </w:tabs>
        <w:spacing w:line="360" w:lineRule="auto"/>
        <w:ind w:left="0" w:firstLine="540"/>
        <w:jc w:val="both"/>
        <w:rPr>
          <w:sz w:val="28"/>
          <w:szCs w:val="28"/>
        </w:rPr>
      </w:pPr>
      <w:r w:rsidRPr="00515409">
        <w:rPr>
          <w:sz w:val="28"/>
          <w:szCs w:val="28"/>
        </w:rPr>
        <w:t>получение разъяснений по поводу возможностей экспертизы в соответствующей отрасли исследования, т.е., на каком уровне находятся современные достижения в конкретной области науки, техники, искусства или ремесла;</w:t>
      </w:r>
    </w:p>
    <w:p w:rsidR="004443B0" w:rsidRPr="00515409" w:rsidRDefault="004443B0" w:rsidP="004443B0">
      <w:pPr>
        <w:widowControl w:val="0"/>
        <w:numPr>
          <w:ilvl w:val="0"/>
          <w:numId w:val="26"/>
        </w:numPr>
        <w:tabs>
          <w:tab w:val="clear" w:pos="1755"/>
          <w:tab w:val="num" w:pos="1080"/>
          <w:tab w:val="left" w:pos="1260"/>
          <w:tab w:val="left" w:pos="7020"/>
        </w:tabs>
        <w:spacing w:line="360" w:lineRule="auto"/>
        <w:ind w:left="0" w:firstLine="540"/>
        <w:jc w:val="both"/>
        <w:rPr>
          <w:sz w:val="28"/>
          <w:szCs w:val="28"/>
        </w:rPr>
      </w:pPr>
      <w:r w:rsidRPr="00515409">
        <w:rPr>
          <w:sz w:val="28"/>
          <w:szCs w:val="28"/>
        </w:rPr>
        <w:t>получение дополнительных сведений в отношении специальности или компетентности эксперта;</w:t>
      </w:r>
    </w:p>
    <w:p w:rsidR="004443B0" w:rsidRPr="00515409" w:rsidRDefault="004443B0" w:rsidP="004443B0">
      <w:pPr>
        <w:widowControl w:val="0"/>
        <w:numPr>
          <w:ilvl w:val="0"/>
          <w:numId w:val="26"/>
        </w:numPr>
        <w:tabs>
          <w:tab w:val="clear" w:pos="1755"/>
          <w:tab w:val="num" w:pos="1080"/>
          <w:tab w:val="left" w:pos="1260"/>
          <w:tab w:val="left" w:pos="7020"/>
        </w:tabs>
        <w:spacing w:line="360" w:lineRule="auto"/>
        <w:ind w:left="0" w:firstLine="540"/>
        <w:jc w:val="both"/>
        <w:rPr>
          <w:sz w:val="28"/>
          <w:szCs w:val="28"/>
        </w:rPr>
      </w:pPr>
      <w:r w:rsidRPr="00515409">
        <w:rPr>
          <w:sz w:val="28"/>
          <w:szCs w:val="28"/>
        </w:rPr>
        <w:t>выяснение причин расхождения между объёмом поставленных вопросов и представленными выводами;</w:t>
      </w:r>
    </w:p>
    <w:p w:rsidR="004443B0" w:rsidRPr="00515409" w:rsidRDefault="004443B0" w:rsidP="004443B0">
      <w:pPr>
        <w:widowControl w:val="0"/>
        <w:numPr>
          <w:ilvl w:val="0"/>
          <w:numId w:val="26"/>
        </w:numPr>
        <w:tabs>
          <w:tab w:val="clear" w:pos="1755"/>
          <w:tab w:val="num" w:pos="1080"/>
          <w:tab w:val="left" w:pos="1260"/>
          <w:tab w:val="left" w:pos="7020"/>
        </w:tabs>
        <w:spacing w:line="360" w:lineRule="auto"/>
        <w:ind w:left="0" w:firstLine="540"/>
        <w:jc w:val="both"/>
        <w:rPr>
          <w:sz w:val="28"/>
          <w:szCs w:val="28"/>
        </w:rPr>
      </w:pPr>
      <w:r w:rsidRPr="00515409">
        <w:rPr>
          <w:sz w:val="28"/>
          <w:szCs w:val="28"/>
        </w:rPr>
        <w:t>конкретизация выводов эксперта, не требующих дополнительных экспертных исследований;</w:t>
      </w:r>
    </w:p>
    <w:p w:rsidR="004443B0" w:rsidRPr="00515409" w:rsidRDefault="004443B0" w:rsidP="004443B0">
      <w:pPr>
        <w:widowControl w:val="0"/>
        <w:numPr>
          <w:ilvl w:val="0"/>
          <w:numId w:val="26"/>
        </w:numPr>
        <w:tabs>
          <w:tab w:val="clear" w:pos="1755"/>
          <w:tab w:val="num" w:pos="1080"/>
          <w:tab w:val="left" w:pos="1260"/>
          <w:tab w:val="left" w:pos="7020"/>
        </w:tabs>
        <w:spacing w:line="360" w:lineRule="auto"/>
        <w:ind w:left="0" w:firstLine="540"/>
        <w:jc w:val="both"/>
        <w:rPr>
          <w:sz w:val="28"/>
          <w:szCs w:val="28"/>
        </w:rPr>
      </w:pPr>
      <w:r w:rsidRPr="00515409">
        <w:rPr>
          <w:sz w:val="28"/>
          <w:szCs w:val="28"/>
        </w:rPr>
        <w:t>уточнение отношения эксперта к делу;</w:t>
      </w:r>
    </w:p>
    <w:p w:rsidR="004443B0" w:rsidRPr="00515409" w:rsidRDefault="004443B0" w:rsidP="004443B0">
      <w:pPr>
        <w:widowControl w:val="0"/>
        <w:numPr>
          <w:ilvl w:val="0"/>
          <w:numId w:val="26"/>
        </w:numPr>
        <w:tabs>
          <w:tab w:val="clear" w:pos="1755"/>
          <w:tab w:val="num" w:pos="1080"/>
          <w:tab w:val="left" w:pos="1260"/>
          <w:tab w:val="left" w:pos="7020"/>
        </w:tabs>
        <w:spacing w:line="360" w:lineRule="auto"/>
        <w:ind w:left="0" w:firstLine="540"/>
        <w:jc w:val="both"/>
        <w:rPr>
          <w:sz w:val="28"/>
          <w:szCs w:val="28"/>
        </w:rPr>
      </w:pPr>
      <w:r w:rsidRPr="00515409">
        <w:rPr>
          <w:sz w:val="28"/>
          <w:szCs w:val="28"/>
        </w:rPr>
        <w:t>установление причин несоответствия исследовательской части экспертного заключения его выводам;</w:t>
      </w:r>
    </w:p>
    <w:p w:rsidR="004443B0" w:rsidRPr="00515409" w:rsidRDefault="004443B0" w:rsidP="004443B0">
      <w:pPr>
        <w:widowControl w:val="0"/>
        <w:numPr>
          <w:ilvl w:val="0"/>
          <w:numId w:val="26"/>
        </w:numPr>
        <w:tabs>
          <w:tab w:val="clear" w:pos="1755"/>
          <w:tab w:val="num" w:pos="1080"/>
          <w:tab w:val="left" w:pos="1260"/>
        </w:tabs>
        <w:spacing w:line="360" w:lineRule="auto"/>
        <w:ind w:left="0" w:firstLine="540"/>
        <w:jc w:val="both"/>
        <w:rPr>
          <w:sz w:val="28"/>
          <w:szCs w:val="28"/>
        </w:rPr>
      </w:pPr>
      <w:r w:rsidRPr="00515409">
        <w:rPr>
          <w:sz w:val="28"/>
          <w:szCs w:val="28"/>
        </w:rPr>
        <w:t>проверка полноты использования экспертом переданных ему материалов;</w:t>
      </w:r>
    </w:p>
    <w:p w:rsidR="004443B0" w:rsidRPr="00515409" w:rsidRDefault="004443B0" w:rsidP="004443B0">
      <w:pPr>
        <w:widowControl w:val="0"/>
        <w:numPr>
          <w:ilvl w:val="0"/>
          <w:numId w:val="26"/>
        </w:numPr>
        <w:tabs>
          <w:tab w:val="clear" w:pos="1755"/>
          <w:tab w:val="left" w:pos="900"/>
          <w:tab w:val="num" w:pos="1080"/>
          <w:tab w:val="left" w:pos="1260"/>
        </w:tabs>
        <w:spacing w:line="360" w:lineRule="auto"/>
        <w:ind w:left="0" w:firstLine="540"/>
        <w:jc w:val="both"/>
        <w:rPr>
          <w:sz w:val="28"/>
          <w:szCs w:val="28"/>
        </w:rPr>
      </w:pPr>
      <w:r w:rsidRPr="00515409">
        <w:rPr>
          <w:sz w:val="28"/>
          <w:szCs w:val="28"/>
        </w:rPr>
        <w:t>разъяснение причин противоречий между выводами экспертов, проводивших комиссионную экспертизу;</w:t>
      </w:r>
    </w:p>
    <w:p w:rsidR="004443B0" w:rsidRPr="00515409" w:rsidRDefault="004443B0" w:rsidP="004443B0">
      <w:pPr>
        <w:widowControl w:val="0"/>
        <w:numPr>
          <w:ilvl w:val="0"/>
          <w:numId w:val="26"/>
        </w:numPr>
        <w:tabs>
          <w:tab w:val="clear" w:pos="1755"/>
          <w:tab w:val="left" w:pos="900"/>
          <w:tab w:val="num" w:pos="1080"/>
          <w:tab w:val="left" w:pos="1260"/>
        </w:tabs>
        <w:spacing w:line="360" w:lineRule="auto"/>
        <w:ind w:left="0" w:firstLine="540"/>
        <w:jc w:val="both"/>
        <w:rPr>
          <w:sz w:val="28"/>
          <w:szCs w:val="28"/>
        </w:rPr>
      </w:pPr>
      <w:r w:rsidRPr="00515409">
        <w:rPr>
          <w:sz w:val="28"/>
          <w:szCs w:val="28"/>
        </w:rPr>
        <w:t>выяснение, в какой мере выводы эксперта основаны на следственных материалах и т.д.</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Для дачи показаний вызывается только эксперт, давший заключение. Если он в силу каких-либо причин не смог явиться на допрос, вместо него никто не может быть допрошен. Другого эксперта можно вызвать лишь в качестве специалиста для разъяснения имеющегося заключения. В подобных случаях предметом показаний специалиста могут выступать вопросы относительно методики проведённого экспертного исследования и обоснованности выводов эксперта, изложенных в его заключении. Показания специалиста будут являться источником доказательств, а сообщённые им сведения – доказательством по уголовному делу.</w:t>
      </w:r>
    </w:p>
    <w:p w:rsidR="004443B0" w:rsidRPr="00515409" w:rsidRDefault="004443B0" w:rsidP="004443B0">
      <w:pPr>
        <w:widowControl w:val="0"/>
      </w:pPr>
    </w:p>
    <w:p w:rsidR="004443B0" w:rsidRPr="00310773" w:rsidRDefault="00310773" w:rsidP="004443B0">
      <w:pPr>
        <w:widowControl w:val="0"/>
        <w:tabs>
          <w:tab w:val="left" w:pos="7020"/>
        </w:tabs>
        <w:spacing w:line="360" w:lineRule="auto"/>
        <w:ind w:firstLine="540"/>
        <w:jc w:val="both"/>
        <w:rPr>
          <w:b/>
          <w:sz w:val="28"/>
          <w:szCs w:val="28"/>
        </w:rPr>
      </w:pPr>
      <w:r w:rsidRPr="00310773">
        <w:rPr>
          <w:b/>
          <w:sz w:val="28"/>
          <w:szCs w:val="28"/>
        </w:rPr>
        <w:t xml:space="preserve"> Вопрос 6</w:t>
      </w:r>
      <w:r>
        <w:rPr>
          <w:b/>
          <w:sz w:val="28"/>
          <w:szCs w:val="28"/>
        </w:rPr>
        <w:t>.</w:t>
      </w:r>
      <w:r w:rsidRPr="00310773">
        <w:rPr>
          <w:b/>
          <w:sz w:val="28"/>
          <w:szCs w:val="28"/>
        </w:rPr>
        <w:t xml:space="preserve"> </w:t>
      </w:r>
      <w:r w:rsidR="004443B0" w:rsidRPr="00310773">
        <w:rPr>
          <w:b/>
          <w:sz w:val="28"/>
          <w:szCs w:val="28"/>
        </w:rPr>
        <w:t>Вещественные доказательства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Нет преступления, которое бы не оставило следов. Проблемы заключаются в их обнаружении. В самом широком смысле вещественные доказательства – это материальные следы (последствия) совершённого преступления. В качестве </w:t>
      </w:r>
      <w:r w:rsidRPr="00515409">
        <w:rPr>
          <w:i/>
          <w:sz w:val="28"/>
          <w:szCs w:val="28"/>
        </w:rPr>
        <w:t>вещественных доказательств</w:t>
      </w:r>
      <w:r w:rsidRPr="00515409">
        <w:rPr>
          <w:sz w:val="28"/>
          <w:szCs w:val="28"/>
        </w:rPr>
        <w:t xml:space="preserve"> выступают предметы материального мира (вещи), которые подверглись в результате исследуемого события какому-либо видоизменению, перемещению или были созданы преступными действиями. Отличие вещественных доказательств от ранее рассмотренных источником состоит в том, что доказательственная информация воспринимается не в готовом виде, её нужно «считать» с материального объекта.</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z w:val="28"/>
          <w:szCs w:val="28"/>
        </w:rPr>
        <w:t xml:space="preserve">Доказательственное значение имеют физические свойства материальных объектов (например, размер и конфигурация следа); их местонахождение (например, похищенная вещь обнаружена у обвиняемого); а также факт создания, изготовления или видоизменения объектов (фальшивая монета, поддельный документ) и т.д. </w:t>
      </w:r>
      <w:r w:rsidRPr="00515409">
        <w:rPr>
          <w:snapToGrid w:val="0"/>
          <w:sz w:val="28"/>
          <w:szCs w:val="28"/>
        </w:rPr>
        <w:t>Таким образом, доказательством является не сама вещь, а её свойства, сами предметы, в силу сохранившихся на них следов, их признаков и свойств являются носителями доказательственной информации.</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Содержание вещественных доказательств образуют сведения только о тех их свойствах и состояниях, которые находятся в объективных связях с обстоятельствами, имеющими значение для уголовного дела, неотделимы от предметов (документов), т.е. следуют за ними, и доступны для непосредственного восприятия при осмотре предметов (документов).</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Если свойства и состояние предмета (документа), имеющие значение для уголовного дела, отделимы от него, не могут следовать за ним, то они образуют содержание не вещественного доказательства, а другого источника – протокола соответствующего следственного действия. Например, при обнаружении на месте преступления орудия убийства – пистолета, его местонахождение, расстояние от него до трупа, до стреляных гильз и т.д. образует содержание протокола осмотра места происшествия.</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Если же свойства и состояния предмета (документа), имеющие значение для уголовного дела, неотделимы от него и недоступны для непосредственного восприятия органами чувств человека, то они составляют содержание заключения эксперта, т.к. сведения о них могут быть получены только в результате научного исследования с применением специальных знаний и оборудования.</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Закон называет следующие виды вещественных доказательств (ст. 81 УПК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1) любые предметы, служившие орудиями преступления,</w:t>
      </w:r>
      <w:r>
        <w:rPr>
          <w:snapToGrid w:val="0"/>
          <w:sz w:val="28"/>
          <w:szCs w:val="28"/>
        </w:rPr>
        <w:t xml:space="preserve"> оборудованием</w:t>
      </w:r>
      <w:r w:rsidRPr="00515409">
        <w:rPr>
          <w:snapToGrid w:val="0"/>
          <w:sz w:val="28"/>
          <w:szCs w:val="28"/>
        </w:rPr>
        <w:t xml:space="preserve"> т.е. предметы, которыми или при помощи которых было совершено преступление. К ним относятся орудия убийства (ножи, пистолеты и т.д.) или орудия совершения хищений (отмычки, лом, которым взломали сейф, </w:t>
      </w:r>
      <w:r>
        <w:rPr>
          <w:snapToGrid w:val="0"/>
          <w:sz w:val="28"/>
          <w:szCs w:val="28"/>
        </w:rPr>
        <w:t xml:space="preserve">и др.), либо, например, используемые при незаконном изготовлении наркотических или психотропных средств пресс-инструменты для прессования таблеток, оборудование для наполнения и запайки ампул и пр. </w:t>
      </w:r>
      <w:r w:rsidRPr="00515409">
        <w:rPr>
          <w:snapToGrid w:val="0"/>
          <w:sz w:val="28"/>
          <w:szCs w:val="28"/>
        </w:rPr>
        <w:t>По делам об экологических преступлениях – это орудия, с помощью которых совершался вылов рыбы, отстрел зверей, порубка деревьев и т.д.;</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2) предметы, сохранившие на себе следы преступления – одежда со следами крови или разрывами, взломанный замок, предметы с огнестрельными повреждениями, документы со следами подчисток, исправлений и т.п., следы пальцев рук, транспорта, орудий взлома и т.д.;</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3) предметы, на которые были направлены преступные действия – похищенные вещи, угнанный или взорванный автомобиль, незаконно добытая продукция – рыба, животные, порубленные деревья и т.д.;</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4) деньги, ценности и иное имущество, полученные в результате совершения преступления – индивидуально определённая наличность в любой валюте, ценные бумаги (акции, облигации, векселя, чеки и т.п.), драгоценные металлы, драгоценные камни и изделия из них, объекты недвижимости и вещи, оказавшиеся в незаконном владении, пользовании или распоряжении преступника (например, полученные в виде взятки, бандитского налёта и т.д.). Сюда же относится имущество, приобретённое на средства, добытые в результате преступной деятельности (например, дом, автомобиль и т.д., купленные на деньги, полученные от наркобизнеса, в виде взяток и т.д.). Доказательственная сущность «криминального имущества» производна. Она подобна сущности копии или оттиска со следа;</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5) иные предметы и документы, которые могут служить средствами для обнаружения преступления и установления фактических обстоятельств уголовного дела (например, предметы, оброненные преступником на месте совершения преступления – пуговицы, документы, клочки одежды и т.д.).</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Вещественными доказательствами могут быть только такие предметы и документы, которые можно осмотреть, передавая из рук в руки, использовать в доказывании в суде, смысл и назначение которых понятен восприятию участников процесса и публики.</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Закон не запрещает приобщать в качестве вещественных доказательств громоздкие предметы, которые могут оказаться незаменимыми при установлении истины по делу, например, самолёт, захваченный террористами и подвергшийся штурму спецподразделениями правоохранительных органов. Их осмотр возможен не только следователем, но и всем составом суда по месту нахождения вещественного доказательства (ч. 2 ст. 284 УПК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 xml:space="preserve">Материальный объект может использоваться в качестве вещественного доказательства только, если соблюдён установленный в законе процессуальный порядок его получения, обнаружения и приобщения к уголовному делу. </w:t>
      </w:r>
      <w:r w:rsidRPr="00515409">
        <w:rPr>
          <w:i/>
          <w:snapToGrid w:val="0"/>
          <w:sz w:val="28"/>
          <w:szCs w:val="28"/>
        </w:rPr>
        <w:t>Процедура приобщения</w:t>
      </w:r>
      <w:r w:rsidRPr="00515409">
        <w:rPr>
          <w:snapToGrid w:val="0"/>
          <w:sz w:val="28"/>
          <w:szCs w:val="28"/>
        </w:rPr>
        <w:t xml:space="preserve"> предмета или документа в качестве вещественного доказательства состоит из следующих действий:</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1) процессуальное оформление факта получения или обнаружения предмета следователем или судом. Вещи, как правило, обнаруживаются в процессе производства того или иного следственного действия (осмотра места происшествия, обыска, выемки и др.), факт их обнаружения и изъятия фиксируется в протоколе следственного действия. Но вещи могут быть представлены и участниками уголовного процесса, что также оформляется соответствующим протоколом. Целесообразнее изымать объект целиком, но если это невозможно, или затруднительно следует изъять часть объекта, на которой находятся или могут находиться следы (микроследы), имеющие отношение к расследуемому делу. В случае изъятия предметов, веществ и иных объектов, обращение с которыми требует определённых навыков и специальных знаний, точного фиксирования качественных характеристик и индивидуальных признаков привлекаются специалисты;</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2) осмотр и подробное описание (по возможности фотосъемка) предмета или документа. Осмотр предмета может быть произведён в ходе следственного действия, в процессе которого предмет изымается. В этом случае результаты осмотра фиксируются в протоколе данного следственного действия. Во всех остальных случаях осмотр предмета (документа) осуществляется в ходе самостоятельного следственного действия и оформляется соответствующим протоколом. Если в ходе следственного действия изымается большое количество предметов и документов, составляется специальная опись. В ней указываются точные наименования, количество, мера, вес, серия и номер, др. отличительные признаки каждого изымаемого предмета, а также места их обнаружения;</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3) приобщение предмета (документа) в качестве вещественного доказательства по уголовному делу. Об этом выносится соответствующее постановление. Постановление (определение) о признании и приобщении предмета (документа) к делу в качестве вещественного доказательства выражает решение следователя или суда об относимости данного предмета (документа) к уголовному делу и означает его поступление в исключительное распоряжение следствия или суда. Только после вынесения такого постановления на предмет (документ) распространяется режим вещественного доказательства. Это важно потому, что нередко предметы (документы) представляют определённую материальную или духовную ценность, а также для предотвращения их утраты, подмены, замены.</w:t>
      </w:r>
    </w:p>
    <w:p w:rsidR="004443B0" w:rsidRPr="00515409" w:rsidRDefault="004443B0" w:rsidP="004443B0">
      <w:pPr>
        <w:widowControl w:val="0"/>
        <w:tabs>
          <w:tab w:val="left" w:pos="7020"/>
        </w:tabs>
        <w:spacing w:line="360" w:lineRule="auto"/>
        <w:ind w:firstLine="540"/>
        <w:jc w:val="both"/>
        <w:rPr>
          <w:sz w:val="28"/>
          <w:szCs w:val="28"/>
        </w:rPr>
      </w:pPr>
      <w:r w:rsidRPr="00515409">
        <w:rPr>
          <w:snapToGrid w:val="0"/>
          <w:sz w:val="28"/>
          <w:szCs w:val="28"/>
        </w:rPr>
        <w:t>4) определение места, порядка и субъектов хранения вещественного доказательства. По общему правилу вещественные доказательства должны храниться при уголовном деле до вступления приговора в законную силу либо до истечения срока на обжалование постановления или определения о прекращении уголовного дела и передаваться вместе с уголовным делом (ч. 1 ст. 82 УПК РФ). При передаче уголовного дела органом дознания следователю или от одного органа дознания другому, либо от одного следователя другому, а равно при направлении уголовного дела прокурору или в суд либо при передаче уголовного дела из одного суда в другой, вещественные доказательства передаются вместе с уголовным делом, за исключением случаев, указанных ниже (ч. 5 ст. 82 УПК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Вещественные доказательства в виде:</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1) предметов, которые в силу громоздкости или иных причин не могут храниться при уголовном деле, в том числе большие партии товаров, хранение которых затруднено или издержки по обеспечению специальных условии хранения которых соизмеримы с их стоимостью:</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а) фотографируются или снимаются на видео- или кинопленку, по возможности опечатываются и хранятся в месте, указанном дознавателем, следователем. К материалам уголовного дела приобщается документ о месте нахождения такого вещественного доказательства, а также может быть приобщен образец вещественного доказательства, достаточный для сравнительного исследования;</w:t>
      </w:r>
    </w:p>
    <w:p w:rsidR="004443B0" w:rsidRPr="00515409" w:rsidRDefault="004443B0" w:rsidP="004443B0">
      <w:pPr>
        <w:widowControl w:val="0"/>
        <w:tabs>
          <w:tab w:val="left" w:pos="7020"/>
        </w:tabs>
        <w:spacing w:line="360" w:lineRule="auto"/>
        <w:ind w:right="-109" w:firstLine="540"/>
        <w:jc w:val="both"/>
        <w:rPr>
          <w:snapToGrid w:val="0"/>
          <w:sz w:val="28"/>
          <w:szCs w:val="28"/>
        </w:rPr>
      </w:pPr>
      <w:r w:rsidRPr="00515409">
        <w:rPr>
          <w:snapToGrid w:val="0"/>
          <w:sz w:val="28"/>
          <w:szCs w:val="28"/>
        </w:rPr>
        <w:t>б) возвращаются владельцу, если это возможно без ущерба для доказывания;</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в) передаются для реализации. Средства, вырученные от реализации, зачисляются на депозитный счет органа, принявшего решение об изъятии вещественного доказательства, на срок до вступления приговора в законную силу либо до истечения срока на обжалование постановления или определения о прекращении уголовного дела. К материалам уголовного дела может быть приобщён образец вещественного доказательства, достаточный для сравнительного исследования;</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г) большие партии товаров, хранение которых затруднено или издержки по обеспечению специальных условии хранения которых соизмеримы с их стоимостью, могут быть переданы на ответственное хранение владельцу;</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2) скоропортящихся товаров и продукции, а также имущества, подвергающегося быстрому моральному старению, хранение которых затруднено или издержки по обеспечению специальных условий хранения которых соизмеримы с их стоимостью, могут быть:</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а) возвращены их владельцам;</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б) в случае невозможности возврата переданы для реализации. Средства, вырученные от реализации, зачисляются на депозитный сч</w:t>
      </w:r>
      <w:r>
        <w:rPr>
          <w:snapToGrid w:val="0"/>
          <w:sz w:val="28"/>
          <w:szCs w:val="28"/>
        </w:rPr>
        <w:t>ё</w:t>
      </w:r>
      <w:r w:rsidRPr="00515409">
        <w:rPr>
          <w:snapToGrid w:val="0"/>
          <w:sz w:val="28"/>
          <w:szCs w:val="28"/>
        </w:rPr>
        <w:t>т органа, принявшего решение об изъятии указанных вещественных доказательств, или банка или иной кредитной организации на срок до вступления приговора в законную силу либо до истечения срока на обжалование постановления или определения о прекращении уголовного дела. К делу может быть приобщён образец вещественного доказательства, достаточный для сравнительного исследования;</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в) уничтожены, если скоропортящиеся товары и продукция пришли в негодность, о чём составляется протокол;</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3) изъятых из незаконного оборота этилового спирта, алкогольной и спиртосодержащей продукции, наркотических средств, психотропных веществ,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предметов, длительное хранение которых опасно для жизни и здоровья людей или для окружающей среды, после проведения необходимых исследований передаются для их технологической переработки или уничтожаются по решению суда. В случае принятия такого решения к материалам уголовного дела приобщается достаточный для сравнительного исследования образец изъятого из незаконного оборота объекта;</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4) денег, ценностей и иного имущества, полученных в результате совершения преступления, и доходов от этого имущества, обнаруженных при производстве следственных действий, подлежат аресту для последующей конфискации, т.е. принудительного безвозмездного обращения в собственность государства по судебному решению (115 УПК РФ, 104</w:t>
      </w:r>
      <w:r w:rsidRPr="00515409">
        <w:rPr>
          <w:snapToGrid w:val="0"/>
          <w:sz w:val="28"/>
          <w:szCs w:val="28"/>
          <w:vertAlign w:val="superscript"/>
        </w:rPr>
        <w:t>1</w:t>
      </w:r>
      <w:r w:rsidRPr="00515409">
        <w:rPr>
          <w:snapToGrid w:val="0"/>
          <w:sz w:val="28"/>
          <w:szCs w:val="28"/>
        </w:rPr>
        <w:t xml:space="preserve"> УК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5) денег и иных ценностей, изъятых при производстве следственных действий, после их осмотра и производства других необходимых следственных действий:</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 xml:space="preserve">а) сдаются на хранение в финансовое подразделение органа, принявшего решение об изъятии указанных вещественных доказательств, либо в банк или иную кредитную организацию на срок до вступления приговора в законную силу либо до истечения срока на обжалование постановления или определения о прекращении уголовного дела, за исключением ниже </w:t>
      </w:r>
      <w:r w:rsidRPr="00515409">
        <w:rPr>
          <w:sz w:val="28"/>
          <w:szCs w:val="28"/>
        </w:rPr>
        <w:t>перечисленных</w:t>
      </w:r>
      <w:r w:rsidRPr="00515409">
        <w:rPr>
          <w:snapToGrid w:val="0"/>
          <w:sz w:val="28"/>
          <w:szCs w:val="28"/>
        </w:rPr>
        <w:t xml:space="preserve"> случаев;</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б) могут храниться при уголовном деле, если индивидуальные признаки денежных купюр имеют значение для доказывания;</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в) возвращаются их законному владельцу, если это возможно без ущерба для доказывания;</w:t>
      </w:r>
    </w:p>
    <w:p w:rsidR="004443B0" w:rsidRPr="00515409" w:rsidRDefault="004443B0" w:rsidP="004443B0">
      <w:pPr>
        <w:widowControl w:val="0"/>
        <w:spacing w:line="360" w:lineRule="auto"/>
        <w:ind w:firstLine="540"/>
        <w:jc w:val="both"/>
        <w:rPr>
          <w:sz w:val="28"/>
          <w:szCs w:val="28"/>
        </w:rPr>
      </w:pPr>
      <w:r w:rsidRPr="00515409">
        <w:rPr>
          <w:snapToGrid w:val="0"/>
          <w:sz w:val="28"/>
          <w:szCs w:val="28"/>
        </w:rPr>
        <w:t xml:space="preserve">6) </w:t>
      </w:r>
      <w:r w:rsidRPr="00515409">
        <w:rPr>
          <w:sz w:val="28"/>
          <w:szCs w:val="28"/>
        </w:rPr>
        <w:t>электронных носителей информации:</w:t>
      </w:r>
    </w:p>
    <w:p w:rsidR="004443B0" w:rsidRPr="00515409" w:rsidRDefault="004443B0" w:rsidP="004443B0">
      <w:pPr>
        <w:widowControl w:val="0"/>
        <w:spacing w:line="360" w:lineRule="auto"/>
        <w:ind w:firstLine="540"/>
        <w:jc w:val="both"/>
        <w:rPr>
          <w:sz w:val="28"/>
          <w:szCs w:val="28"/>
        </w:rPr>
      </w:pPr>
      <w:r w:rsidRPr="00515409">
        <w:rPr>
          <w:sz w:val="28"/>
          <w:szCs w:val="28"/>
        </w:rPr>
        <w:t>а) хранятся в опечатанном виде в условиях, исключающих возможность ознакомления посторонних лиц с содержащейся на них информацией и обеспечивающих их сохранность и сохранность указанной информации;</w:t>
      </w:r>
    </w:p>
    <w:p w:rsidR="004443B0" w:rsidRPr="00515409" w:rsidRDefault="004443B0" w:rsidP="004443B0">
      <w:pPr>
        <w:widowControl w:val="0"/>
        <w:spacing w:line="360" w:lineRule="auto"/>
        <w:ind w:firstLine="540"/>
        <w:jc w:val="both"/>
        <w:rPr>
          <w:sz w:val="28"/>
          <w:szCs w:val="28"/>
        </w:rPr>
      </w:pPr>
      <w:r w:rsidRPr="00515409">
        <w:rPr>
          <w:sz w:val="28"/>
          <w:szCs w:val="28"/>
        </w:rPr>
        <w:t>б) возвращаются их законному владельцу после осмотра и производства других необходимых следственных действий, если это возможно без ущерба для доказывания.</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В отдельных случаях вещественные доказательства могут быть возвращены их владельцам до завершения производства по уголовному делу (подпункт «б» п. 1, подпункт «а» п. 2, подпункт «в» п. 3</w:t>
      </w:r>
      <w:r w:rsidRPr="00515409">
        <w:rPr>
          <w:snapToGrid w:val="0"/>
          <w:sz w:val="28"/>
          <w:szCs w:val="28"/>
          <w:vertAlign w:val="superscript"/>
        </w:rPr>
        <w:t>1</w:t>
      </w:r>
      <w:r w:rsidRPr="00515409">
        <w:rPr>
          <w:snapToGrid w:val="0"/>
          <w:sz w:val="28"/>
          <w:szCs w:val="28"/>
        </w:rPr>
        <w:t>, подпункт «б» п. 5 ч. 2 ст. 82 УПК РФ). Это возможно, если собственник вещественного доказательства очевиден, принадлежность вещи бесспорна, свою роль в доказывании она уже сыграла, вещественное доказательство тщательно осмотрено, сфотографировано. Дальнейшее его удержание в распоряжении органа расследования или суда излишне. Дознаватель, следователь, суд не вправе отказывать в удовлетворении ходатайства лица о возвращении ему имущества, признанного вещественным доказательством, без вынесения об этом обоснованного и мотивированного процессуального решения.</w:t>
      </w:r>
      <w:r w:rsidR="00310773">
        <w:rPr>
          <w:snapToGrid w:val="0"/>
        </w:rPr>
        <w:t xml:space="preserve"> </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Если же принадлежность вещи спорна, её возвращение до разрешения дела по существу исключено. В случае, когда спор о праве на имущество, являющееся вещественным доказательством, подлежит разрешению в порядке гражданского судопроизводства, вещественное доказательство хранится до вступления в силу решения суда (ч. 1 ст. 82 УПК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i/>
          <w:snapToGrid w:val="0"/>
          <w:sz w:val="28"/>
          <w:szCs w:val="28"/>
        </w:rPr>
        <w:t>Судьба вещественных доказательств</w:t>
      </w:r>
      <w:r w:rsidRPr="00515409">
        <w:rPr>
          <w:snapToGrid w:val="0"/>
          <w:sz w:val="28"/>
          <w:szCs w:val="28"/>
        </w:rPr>
        <w:t xml:space="preserve"> определяется одновременно с окончательным разрешением уголовного дела: при постановлении приговора либо при вынесении постановления или определения о прекращении уголовного дела.</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Орудия преступления, принадлежащие обвиняемому, подлежат конфискации, или передаются в соответствующие учреждения, или уничтожаются (п. 1 ч. 3 ст. 81 УПК РФ).</w:t>
      </w:r>
    </w:p>
    <w:p w:rsidR="004443B0" w:rsidRPr="001D447C" w:rsidRDefault="004443B0" w:rsidP="004443B0">
      <w:pPr>
        <w:widowControl w:val="0"/>
        <w:tabs>
          <w:tab w:val="left" w:pos="7020"/>
        </w:tabs>
        <w:spacing w:line="360" w:lineRule="auto"/>
        <w:ind w:firstLine="540"/>
        <w:jc w:val="both"/>
        <w:rPr>
          <w:snapToGrid w:val="0"/>
          <w:spacing w:val="-20"/>
          <w:sz w:val="28"/>
          <w:szCs w:val="28"/>
        </w:rPr>
      </w:pPr>
      <w:r w:rsidRPr="00515409">
        <w:rPr>
          <w:snapToGrid w:val="0"/>
          <w:sz w:val="28"/>
          <w:szCs w:val="28"/>
        </w:rPr>
        <w:t xml:space="preserve">Предметы, запрещённые к обращению, подлежат передаче в соответствующие учреждения или уничтожаются </w:t>
      </w:r>
      <w:r w:rsidRPr="001D447C">
        <w:rPr>
          <w:snapToGrid w:val="0"/>
          <w:spacing w:val="-20"/>
          <w:sz w:val="28"/>
          <w:szCs w:val="28"/>
        </w:rPr>
        <w:t>(п. 2 ч. 3 ст. 81 УПК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Предметы, не представляющие ценности и не истребованные стороной, подлежат уничтожению, а в случае ходатайства заинтересованных лиц или учреждений могут быть выданы им (п. 3 ч. 3 ст. 81 УПК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Деньги, ценности и иное имущество, полученные в результате совершения преступления, и доходы от этого имущества подлежат возвращению законному владельцу (п. 4 ч. 3 ст. 81 УПК РФ).</w:t>
      </w:r>
    </w:p>
    <w:p w:rsidR="004443B0" w:rsidRPr="001D447C" w:rsidRDefault="004443B0" w:rsidP="004443B0">
      <w:pPr>
        <w:widowControl w:val="0"/>
        <w:tabs>
          <w:tab w:val="left" w:pos="7020"/>
        </w:tabs>
        <w:spacing w:line="360" w:lineRule="auto"/>
        <w:ind w:firstLine="540"/>
        <w:jc w:val="both"/>
        <w:rPr>
          <w:snapToGrid w:val="0"/>
          <w:spacing w:val="-20"/>
          <w:sz w:val="28"/>
          <w:szCs w:val="28"/>
        </w:rPr>
      </w:pPr>
      <w:r w:rsidRPr="00515409">
        <w:rPr>
          <w:snapToGrid w:val="0"/>
          <w:sz w:val="28"/>
          <w:szCs w:val="28"/>
        </w:rPr>
        <w:t xml:space="preserve">Подлежат конфискации 1) деньги, ценности и иное имущество, полученное в результате совершения преступления и любые доходы от этого имущества, за исключением имущества и доходов от него, подлежащих возвращению законному владельцу, 2) деньги, ценности и иное имущество, в которые имущество, полученное в результате совершения преступления, и доходы от этого имущества были частично или полностью превращены или преобразованы, 3) деньги, ценности и иное имущество, используемые или предназначенные для финансирования терроризма, организованной группы, незаконного вооружённого формирования, преступного сообщества (преступной организации) </w:t>
      </w:r>
      <w:r w:rsidRPr="001D447C">
        <w:rPr>
          <w:snapToGrid w:val="0"/>
          <w:spacing w:val="-20"/>
          <w:sz w:val="28"/>
          <w:szCs w:val="28"/>
        </w:rPr>
        <w:t>(п. 4</w:t>
      </w:r>
      <w:r w:rsidRPr="001D447C">
        <w:rPr>
          <w:snapToGrid w:val="0"/>
          <w:spacing w:val="-20"/>
          <w:sz w:val="28"/>
          <w:szCs w:val="28"/>
          <w:vertAlign w:val="superscript"/>
        </w:rPr>
        <w:t>1</w:t>
      </w:r>
      <w:r w:rsidRPr="001D447C">
        <w:rPr>
          <w:snapToGrid w:val="0"/>
          <w:spacing w:val="-20"/>
          <w:sz w:val="28"/>
          <w:szCs w:val="28"/>
        </w:rPr>
        <w:t xml:space="preserve"> ч. 3 ст. 81 УПК РФ, п.п. «а», «б», «в» ч. 1 ст. 104</w:t>
      </w:r>
      <w:r w:rsidRPr="001D447C">
        <w:rPr>
          <w:snapToGrid w:val="0"/>
          <w:spacing w:val="-20"/>
          <w:sz w:val="28"/>
          <w:szCs w:val="28"/>
          <w:vertAlign w:val="superscript"/>
        </w:rPr>
        <w:t>1</w:t>
      </w:r>
      <w:r w:rsidRPr="001D447C">
        <w:rPr>
          <w:snapToGrid w:val="0"/>
          <w:spacing w:val="-20"/>
          <w:sz w:val="28"/>
          <w:szCs w:val="28"/>
        </w:rPr>
        <w:t xml:space="preserve"> УК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Документы, являющиеся вещественными доказательствами, остаются при уголовном деле в течение всего срока хранения последнего либо передаются заинтересованным лицам по их ходатайству (п. 5 ч. 3 ст. 81 УПК РФ).</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Остальные предметы выдаются законным владельцам, а при неустановлении последних переходят в собственность государства (п. 6 ч. 3 ст. 81 УПК РФ).</w:t>
      </w:r>
      <w:r>
        <w:rPr>
          <w:snapToGrid w:val="0"/>
          <w:sz w:val="28"/>
          <w:szCs w:val="28"/>
        </w:rPr>
        <w:t xml:space="preserve">                                                   </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Споры о принадлежности вещественных доказательств разрешаются в порядке гражданского судопроизводства. Конституция РФ гарантирует, что никто не может быть лишён своего имущества иначе как по решению суда (ч. 1 ст. 35). Поэтому конфискация вещественных доказательств, обращение их для возмещения имущественного вреда, причинённого преступлением, может производиться только на основании судебного решения, а именно приговора суда. Предметы, изъятые в ходе досудебного производства, но не признанные вещественными доказательствами, подлежат возврату лицам, у которых они были изъяты (ч. 4 ст. 81 УПК РФ).</w:t>
      </w:r>
      <w:r>
        <w:rPr>
          <w:snapToGrid w:val="0"/>
          <w:sz w:val="28"/>
          <w:szCs w:val="28"/>
        </w:rPr>
        <w:t xml:space="preserve">                                    </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Для того чтобы вещественные доказательства были использованы в доказывании, они должны быть тщательно проверены, всесторонне исследованы и критически оценены. Проверке подлежат подлинность и неизменность свойств вещественного доказательства с момента его получения. В последнем случае проверяются условия хранения вещественного доказательства. Устанавливается наличие признаков, относящихся к совершённому преступлению, и механизм их образования.</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Проверка вещественных доказательств осуществляется по общим правилам путём анализа и исследования содержания указанного доказательства, сопоставления его с другими собранными по делу доказательствами с целью выявления их согласованности и непротиворечивости, а также путём производства следственных действий для получения новых доказательств, подтверждающих или опровергающих уже имеющеюся информацию.</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Исследование вещественных доказательств осуществляется посредством различных следственных действий. Прежде всего, осмотром, в результате которого устанавливаются и фиксируются индивидуальные признаки предмета, доступные непосредственному восприятию (размер, форма, цвет и т.д.). При производстве осмотра допустимо использовать простейшие научно-технические средства, приборы, например, линейку, лупу и др. По итогам предъявления для опознания определяется идентификация предмета.</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Наиболее сложной формой исследования вещественного доказательства является экспертиза, в ходе которой устанавливаются свойства предметов (документов) требующие для своего выявления научного исследования и, как правило, сложного оборудования (например, определение химического состава вещества).</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Проверка вещественных доказательств неразрывно связана с их оценкой. Оцениваются только приобщённые к делу и проверенные вещественные доказательства</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i/>
          <w:snapToGrid w:val="0"/>
          <w:sz w:val="28"/>
          <w:szCs w:val="28"/>
        </w:rPr>
        <w:t>Оценка вещественных доказательств</w:t>
      </w:r>
      <w:r w:rsidRPr="00515409">
        <w:rPr>
          <w:snapToGrid w:val="0"/>
          <w:sz w:val="28"/>
          <w:szCs w:val="28"/>
        </w:rPr>
        <w:t xml:space="preserve"> заключается в установлении их относимости, допустимости и доказательственного значения. Относимость и доказательственное значение вещественных доказательств зависят от того факта, который они устанавливают.</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Как правило, вещественные доказательства являются косвенными доказательствами, т.к. устанавливают не сам факт совершения преступления и не виновность лица, а другое обстоятельство, имеющее значение для дела. Даже при индивидуальной идентификации предмета обычно устанавливается только доказательственный факт. Например, если похищенная вещь обнаружена у конкретного человека, это ещё не значит, что именно он и совершил её хищение. Аналогично, если установлена принадлежность орудия преступления конкретному лицу, это ещё не означает, что его владелец виновен в совершении данного преступления, этим оружием мог воспользоваться кто-то другой.</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В некоторых, прямо предусмотренных законом случаях, вещественные доказательства могут выступать в качестве прямых</w:t>
      </w:r>
      <w:r w:rsidRPr="00515409">
        <w:rPr>
          <w:b/>
          <w:snapToGrid w:val="0"/>
          <w:sz w:val="28"/>
          <w:szCs w:val="28"/>
        </w:rPr>
        <w:t xml:space="preserve"> </w:t>
      </w:r>
      <w:r w:rsidRPr="00515409">
        <w:rPr>
          <w:snapToGrid w:val="0"/>
          <w:sz w:val="28"/>
          <w:szCs w:val="28"/>
        </w:rPr>
        <w:t>доказательств. Это возможно, когда сам факт наличия материального объекта у определённого лица образует состав преступления. Например, обнаружение у лица огнестрельного оружия, наркотических средств, взрывчатых веществ и т.д. при обвинении его в незаконном хранении указанных предметов.</w:t>
      </w:r>
    </w:p>
    <w:p w:rsidR="004443B0" w:rsidRPr="00515409" w:rsidRDefault="004443B0" w:rsidP="004443B0">
      <w:pPr>
        <w:widowControl w:val="0"/>
        <w:tabs>
          <w:tab w:val="left" w:pos="7020"/>
        </w:tabs>
        <w:spacing w:line="360" w:lineRule="auto"/>
        <w:ind w:firstLine="540"/>
        <w:jc w:val="both"/>
        <w:rPr>
          <w:i/>
          <w:snapToGrid w:val="0"/>
          <w:sz w:val="28"/>
          <w:szCs w:val="28"/>
        </w:rPr>
      </w:pPr>
      <w:r w:rsidRPr="00515409">
        <w:rPr>
          <w:snapToGrid w:val="0"/>
          <w:sz w:val="28"/>
          <w:szCs w:val="28"/>
        </w:rPr>
        <w:t>Допустимость вещественных доказательств определяется соблюдением правил их изъятия и процессуального оформления. Особое внимание необходимо обращать на соблюдение порядка и условий производства и оформления следственных и судебных действий, в ходе которых был обнаружен предмет (документ), выделены его свойства и состояния, относимые к делу. Допущенные при этом нарушения, неточности, пробелы, противоречия, несоответствия зафиксированных в протоколе сведений о свойствах и состояниях предмета самому предмету могут повлечь недопустимость признания предмета вещественным доказательством.</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Оценка вещественных доказательств осуществляется по общим правилам оценки доказательств по внутреннему убеждению и всегда в совокупности с другими доказательствами и, прежде всего, с документами, в которых зафиксированы обстоятельства их обнаружения, изъятия и результаты исследования. Например, похищенная вещь – вещественное доказательство будет оцениваться в совокупности с протоколом обыска, в котором фиксируется факт её обнаружения и изъятия у подозреваемого, показаниями потерпевшего, который подтвердит, что данная вещь прежде принадлежала ему, протоколом её опознания потерпевшим и т.д.</w:t>
      </w:r>
    </w:p>
    <w:p w:rsidR="004443B0" w:rsidRPr="00515409" w:rsidRDefault="004443B0" w:rsidP="004443B0">
      <w:pPr>
        <w:widowControl w:val="0"/>
        <w:tabs>
          <w:tab w:val="left" w:pos="7020"/>
        </w:tabs>
        <w:spacing w:line="360" w:lineRule="auto"/>
        <w:ind w:firstLine="540"/>
        <w:jc w:val="both"/>
        <w:rPr>
          <w:snapToGrid w:val="0"/>
          <w:sz w:val="28"/>
          <w:szCs w:val="28"/>
        </w:rPr>
      </w:pPr>
      <w:r w:rsidRPr="00515409">
        <w:rPr>
          <w:snapToGrid w:val="0"/>
          <w:sz w:val="28"/>
          <w:szCs w:val="28"/>
        </w:rPr>
        <w:t>Вещественное доказательство – это рядовое доказательство по уголовному делу. Нельзя ему придавать особое значение и воспринимать в качестве «немого свидетеля», который в отличие от «говорящего» не лжёт. Ведь, вещественное доказательство может быть сфальсифицировано. На практике не редки случаи умелой инсценировки самоубийств, пожаров, ограблений и т.д.</w:t>
      </w:r>
      <w:r>
        <w:rPr>
          <w:snapToGrid w:val="0"/>
          <w:sz w:val="28"/>
          <w:szCs w:val="28"/>
        </w:rPr>
        <w:t xml:space="preserve">, что требует со стороны следователя и дознавателя повышенного внимания при исследовании любого предмета и документа, получающего в дальнейшем статус вещественного доказательства. </w:t>
      </w:r>
    </w:p>
    <w:p w:rsidR="004443B0" w:rsidRPr="00515409" w:rsidRDefault="00310773" w:rsidP="004443B0">
      <w:pPr>
        <w:widowControl w:val="0"/>
        <w:tabs>
          <w:tab w:val="left" w:pos="7020"/>
        </w:tabs>
        <w:spacing w:line="360" w:lineRule="auto"/>
        <w:ind w:firstLine="540"/>
        <w:jc w:val="both"/>
        <w:rPr>
          <w:b/>
          <w:sz w:val="32"/>
          <w:szCs w:val="32"/>
        </w:rPr>
      </w:pPr>
      <w:bookmarkStart w:id="33" w:name="p2857"/>
      <w:bookmarkStart w:id="34" w:name="p2859"/>
      <w:bookmarkStart w:id="35" w:name="p2860"/>
      <w:bookmarkStart w:id="36" w:name="p2861"/>
      <w:bookmarkStart w:id="37" w:name="p2865"/>
      <w:bookmarkStart w:id="38" w:name="p2866"/>
      <w:bookmarkStart w:id="39" w:name="p2867"/>
      <w:bookmarkStart w:id="40" w:name="p2868"/>
      <w:bookmarkStart w:id="41" w:name="p2869"/>
      <w:bookmarkEnd w:id="33"/>
      <w:bookmarkEnd w:id="34"/>
      <w:bookmarkEnd w:id="35"/>
      <w:bookmarkEnd w:id="36"/>
      <w:bookmarkEnd w:id="37"/>
      <w:bookmarkEnd w:id="38"/>
      <w:bookmarkEnd w:id="39"/>
      <w:bookmarkEnd w:id="40"/>
      <w:bookmarkEnd w:id="41"/>
      <w:r>
        <w:rPr>
          <w:b/>
          <w:sz w:val="32"/>
          <w:szCs w:val="32"/>
        </w:rPr>
        <w:t xml:space="preserve"> Вопрос 7. </w:t>
      </w:r>
      <w:r w:rsidR="004443B0" w:rsidRPr="00515409">
        <w:rPr>
          <w:b/>
          <w:sz w:val="32"/>
          <w:szCs w:val="32"/>
        </w:rPr>
        <w:t>Протоколы следственных и судебных действий</w:t>
      </w:r>
      <w:r>
        <w:rPr>
          <w:b/>
          <w:sz w:val="32"/>
          <w:szCs w:val="32"/>
        </w:rPr>
        <w:t xml:space="preserve"> как вид доказательств </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Понятие «следственное действие» принято понимать в широком и узком смысле. Следственное действие в широком смысле – это все процессуально значимые акты следователя. В данном случае «следственные» от «следователь», т.е. всё, что делает следователь, есть следственные действия. Следственное действие в узком смысле – это только те процессуальные действия, при помощи которых обнаруживаются, закрепляются, проверяются доказательства.</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Следственные действия характеризуют: познавательная направленность на собирание доказательств; обеспечение государственным принуждением; наличие детально разработанной и закреплённой в уголовно-процессуальном законе процедуры, а также то, что следственные действия существенно затрагивают права и интересы граждан.</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i/>
          <w:sz w:val="28"/>
          <w:szCs w:val="28"/>
        </w:rPr>
        <w:t>Протоколы следственных и судебных действий</w:t>
      </w:r>
      <w:r w:rsidRPr="00515409">
        <w:rPr>
          <w:sz w:val="28"/>
          <w:szCs w:val="28"/>
        </w:rPr>
        <w:t xml:space="preserve"> как отдельный вид доказа</w:t>
      </w:r>
      <w:r w:rsidRPr="00515409">
        <w:rPr>
          <w:rStyle w:val="f2101"/>
          <w:i w:val="0"/>
          <w:sz w:val="28"/>
          <w:szCs w:val="28"/>
        </w:rPr>
        <w:t xml:space="preserve">тельств – </w:t>
      </w:r>
      <w:r w:rsidRPr="00515409">
        <w:rPr>
          <w:sz w:val="28"/>
          <w:szCs w:val="28"/>
        </w:rPr>
        <w:t xml:space="preserve">это письменные акты, в которых фиксируются ход и результаты </w:t>
      </w:r>
      <w:r w:rsidRPr="00515409">
        <w:rPr>
          <w:rStyle w:val="f2101"/>
          <w:i w:val="0"/>
          <w:sz w:val="28"/>
          <w:szCs w:val="28"/>
        </w:rPr>
        <w:t>следст</w:t>
      </w:r>
      <w:r w:rsidRPr="00515409">
        <w:rPr>
          <w:sz w:val="28"/>
          <w:szCs w:val="28"/>
        </w:rPr>
        <w:t>венных действий: осмотра, освидетельствования, следственного эксперимента, обыска, выемки, наложения ареста на почтово-телеграфные отправления, контроля и записи переговоров, получения информации о соединениях между абонентами и (или) абонентскими устройствами, предъявления для опознания, проверки показаний на месте.</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i/>
          <w:sz w:val="28"/>
          <w:szCs w:val="28"/>
        </w:rPr>
        <w:t>Протоколы следственных действий</w:t>
      </w:r>
      <w:r w:rsidRPr="00515409">
        <w:rPr>
          <w:sz w:val="28"/>
          <w:szCs w:val="28"/>
        </w:rPr>
        <w:t xml:space="preserve"> являются самостоятельным источником доказательств потому, что в них фиксируются обстановка, предметы, явления, опытные действия, непосредственно воспринятые следователем и другими участниками следственного действия только в условиях его производства, т.е. описываются процесс и результаты непосредственного изучения органом расследования или судом обстоятельств, имеющих значение для дела.</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i/>
          <w:sz w:val="28"/>
          <w:szCs w:val="28"/>
        </w:rPr>
        <w:t>Протоколы допросов</w:t>
      </w:r>
      <w:r w:rsidRPr="00515409">
        <w:rPr>
          <w:sz w:val="28"/>
          <w:szCs w:val="28"/>
        </w:rPr>
        <w:t xml:space="preserve"> к данному виду доказательств не относятся, т</w:t>
      </w:r>
      <w:r>
        <w:rPr>
          <w:sz w:val="28"/>
          <w:szCs w:val="28"/>
        </w:rPr>
        <w:t>.</w:t>
      </w:r>
      <w:r w:rsidRPr="00515409">
        <w:rPr>
          <w:sz w:val="28"/>
          <w:szCs w:val="28"/>
        </w:rPr>
        <w:t>к</w:t>
      </w:r>
      <w:r>
        <w:rPr>
          <w:sz w:val="28"/>
          <w:szCs w:val="28"/>
        </w:rPr>
        <w:t>.</w:t>
      </w:r>
      <w:r w:rsidRPr="00515409">
        <w:rPr>
          <w:sz w:val="28"/>
          <w:szCs w:val="28"/>
        </w:rPr>
        <w:t xml:space="preserve"> они закрепляют другой вид доказательств – показания свидетеля, потерпевшего, подозреваемого, обвиняемого, эксперта или специалиста. В данном случае доказательственную силу имеют показания допрошенных лиц, а не протоколы, которые выступают лишь средством фиксации показаний и самостоятельного значения источников доказательств не имеют. При производстве допроса следователь, дознаватель, су</w:t>
      </w:r>
      <w:r w:rsidRPr="00515409">
        <w:rPr>
          <w:rStyle w:val="f0001"/>
          <w:sz w:val="28"/>
          <w:szCs w:val="28"/>
        </w:rPr>
        <w:t xml:space="preserve">д </w:t>
      </w:r>
      <w:r w:rsidRPr="00515409">
        <w:rPr>
          <w:sz w:val="28"/>
          <w:szCs w:val="28"/>
        </w:rPr>
        <w:t>не непосредственно, а опосредованно воспринимают обстоятельства, о которых сообщает допрашиваемый.</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i/>
          <w:sz w:val="28"/>
          <w:szCs w:val="28"/>
        </w:rPr>
        <w:t>Протоколы иных процессуальных действий</w:t>
      </w:r>
      <w:r w:rsidRPr="00515409">
        <w:rPr>
          <w:sz w:val="28"/>
          <w:szCs w:val="28"/>
        </w:rPr>
        <w:t xml:space="preserve"> (протоколы о принятии залога, ознакомления с заключением эксперта, ознакомления с материалами уголовного дела и др.) доказательственного значения также не имеют, т.к. сведений об обстоятельствах, подлежащих доказыванию, не содержат, а отражают выполнение следователем определённых действий, предписанных законом.</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i/>
          <w:sz w:val="28"/>
          <w:szCs w:val="28"/>
        </w:rPr>
        <w:t>Протокол судебного заседания</w:t>
      </w:r>
      <w:r w:rsidRPr="00515409">
        <w:rPr>
          <w:sz w:val="28"/>
          <w:szCs w:val="28"/>
        </w:rPr>
        <w:t xml:space="preserve"> (ст. 259 УПК РФ) занимает особое место среди протоколов. В нём фиксируются все проводимые в суде действия (за исключением экспертного исследования, которое оформляется отдельным документом – заключением эксперта) и принятые решения.</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Приговоры суда не могут основываться на доказательствах, содержание которых не соответствует или противоречит содержанию сведений, изложенных в протоколе судебного заседания. Если протокол судебного заседания составлен небрежно, полно не отражает существенные моменты судебного заседания, не соответствует действительному ходу судебного действия, это расценивается как основание для отмены приговора, т.к. вышестоящий суд лишается возможности проверить его законность, обоснованность и справедливость.</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Председательствующий обеспечивает сторонам возможность ознакомления с протоколом судебного заседания. Невыполнение этого требования есть существенное нарушение уголовно-процессуального закона, т.к. нарушает права участников уголовного судопроизводства, а именно их право на пересмотр уголовного дела в вышестоящей инстанции.</w:t>
      </w:r>
    </w:p>
    <w:p w:rsidR="004443B0" w:rsidRPr="00515409" w:rsidRDefault="004443B0" w:rsidP="004443B0">
      <w:pPr>
        <w:widowControl w:val="0"/>
        <w:spacing w:line="360" w:lineRule="auto"/>
        <w:ind w:firstLine="540"/>
        <w:jc w:val="both"/>
        <w:rPr>
          <w:sz w:val="28"/>
          <w:szCs w:val="28"/>
        </w:rPr>
      </w:pPr>
      <w:r w:rsidRPr="00515409">
        <w:rPr>
          <w:rStyle w:val="f301"/>
          <w:i/>
          <w:sz w:val="28"/>
          <w:szCs w:val="28"/>
        </w:rPr>
        <w:t>Приложения</w:t>
      </w:r>
      <w:r w:rsidRPr="00515409">
        <w:rPr>
          <w:rStyle w:val="f301"/>
          <w:sz w:val="28"/>
          <w:szCs w:val="28"/>
        </w:rPr>
        <w:t xml:space="preserve"> </w:t>
      </w:r>
      <w:r w:rsidRPr="00515409">
        <w:rPr>
          <w:sz w:val="28"/>
          <w:szCs w:val="28"/>
        </w:rPr>
        <w:t>являются составной частью протоколов следственных действий и самостоятельного доказательственного значения не имеют. К ним относятся фотоснимки и их негативы, киноленты, диапозитивы, фонограммы допросов, кассеты видеозаписи, чертежи, планы, схемы, слепки и оттиски следов, выполненные при производстве следственного действия, а также электронные носители информации, полученной или скопированной с других электронных носителей информации в ходе производства следственного действия (ч. 8 ст. 166 УПК РФ). Они иллюстрируют содержание протоколов, помогают проверить полноту и точность записей. Приложения, как правило, новых фактических данных не содержат и поэтому самостоятельными источниками доказательств не являются. Однако в некоторых случаях они могут содержать дополнительную доказательственную информацию. Так, звукозапись передаёт все интонации речи, фотоснимки фиксируют такие детали места происшествия, которые в протоколе осмотра не нашли закрепления, рисунок детально отображает позу трупа и т</w:t>
      </w:r>
      <w:r w:rsidRPr="00515409">
        <w:rPr>
          <w:rStyle w:val="f0001"/>
          <w:sz w:val="28"/>
          <w:szCs w:val="28"/>
        </w:rPr>
        <w:t>.п.</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Протоколы следственных действий и судебного заседания допускаются в качестве доказательств, если соответствуют всем требованиям, предъявляемым уголовно-процессуальным законом (ст. 83 УПК РФ). Установленные правила проведения и процессуального оформления следственных и судебных действий являются важной гарантией достоверности зафиксированных в них сведений. Нарушения этих правил, т.е. несоблюдение требований, которым должны соответствовать форма и содержание протокола влечёт недопустимость его как доказательства.</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 xml:space="preserve">Общие правила составления протокола следственного действия определены положениями ст. 166, 167 УПК </w:t>
      </w:r>
      <w:r w:rsidRPr="00515409">
        <w:rPr>
          <w:rStyle w:val="f401"/>
          <w:sz w:val="28"/>
          <w:szCs w:val="28"/>
        </w:rPr>
        <w:t xml:space="preserve">РФ, </w:t>
      </w:r>
      <w:r w:rsidRPr="00515409">
        <w:rPr>
          <w:sz w:val="28"/>
          <w:szCs w:val="28"/>
        </w:rPr>
        <w:t>согласно которым, протокол следственного действия составляется в ходе производства следственного действия или непосредственно после его окончания. Он может быть написан от руки или изготовлен с помощью технических средств. В протоколе указывается место и дата производства следственного действия, время его начала и окончания с точностью до минуты; должность, фамилия и инициалы лица, составившего протокол; фамилия, имя и отчество каждого лица, участвовавшего в следственном действии, а в необходимых случаях адрес и другие данные о нём.</w:t>
      </w:r>
    </w:p>
    <w:p w:rsidR="004443B0" w:rsidRPr="00515409" w:rsidRDefault="004443B0" w:rsidP="004443B0">
      <w:pPr>
        <w:pStyle w:val="u"/>
        <w:widowControl w:val="0"/>
        <w:spacing w:line="360" w:lineRule="auto"/>
        <w:ind w:firstLine="540"/>
        <w:rPr>
          <w:sz w:val="28"/>
          <w:szCs w:val="28"/>
        </w:rPr>
      </w:pPr>
      <w:r w:rsidRPr="00515409">
        <w:rPr>
          <w:sz w:val="28"/>
          <w:szCs w:val="28"/>
        </w:rPr>
        <w:t xml:space="preserve">Протокол должен содержать сведения о своевременном и в полном объёме разъяснении прав, обязанностей, ответственности и порядка производства следственного действия лицам, участвующим в их производстве. Следователь обязан обеспечить возможность их реализации, т.к. от этого зависит допустимость доказательств. Необоснованное нарушение прав и свобод участника следственного действия приводит к ничтожности полученных при его проведении доказательств. </w:t>
      </w:r>
    </w:p>
    <w:p w:rsidR="004443B0" w:rsidRPr="00515409" w:rsidRDefault="004443B0" w:rsidP="004443B0">
      <w:pPr>
        <w:pStyle w:val="f100"/>
        <w:widowControl w:val="0"/>
        <w:tabs>
          <w:tab w:val="left" w:pos="7020"/>
        </w:tabs>
        <w:spacing w:line="360" w:lineRule="auto"/>
        <w:ind w:firstLine="540"/>
        <w:jc w:val="both"/>
        <w:rPr>
          <w:sz w:val="28"/>
          <w:szCs w:val="28"/>
        </w:rPr>
      </w:pPr>
      <w:bookmarkStart w:id="42" w:name="p129"/>
      <w:bookmarkEnd w:id="42"/>
      <w:r w:rsidRPr="00515409">
        <w:rPr>
          <w:sz w:val="28"/>
          <w:szCs w:val="28"/>
        </w:rPr>
        <w:t>В протоколе излагаются ход и результаты проводимых действий в том порядке, в каком они имели место, фиксируется где, при каких условиях и какие предметы, значимые для дела, обнаружены, каковы их отличительные особенности, выявленные существенные для данного уголовного дела обстоятельства, а также заявления лиц, участвовавших в производстве следственного действия.</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В протоколе должны быть указаны также технические средства, применённые при производстве соответствующего следственного действия, условия и порядок их использования, объекты, к которым эти средства были применены, и полученные результаты. Должно быть отмечено, что лица, участвующие в следственном действии, были заранее предупреждены о применении технических средств.</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Протокол предъявляется для ознакомления всем лицам, участвовавшим в производстве следственного действия. Им разъясняется право делать замечания, подлежащие занесению в протокол. Все внесённые в протокол замечания, дополнения и исправления должны быть оговорены и удостоверены подписями этих лиц.</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Протокол подписывается следователем и лицами, участвовавшими в производстве следственного действия. При отказе подозреваемого, обвиняемого, потерпевшего или иного лица подписать протокол следственного действия следователь вносит в него соответствующую запись, которая удостоверяется им, а также подписывается защитником, законным представителем, представителем или понятыми, если они участвуют в производстве следственного действия. Объяснения лица, отказавшегося подписать протокол, заносятся в протокол. Если лицо в силу физических недостатков или состояния здоровья, не может подписать протокол следственного действия, то ознакомление этого лица с текстом протокола производится в присутствии защитника, законного представителя, представителя или понятых, которые подтверждают содержание протокола и факт невозможности его подписания.</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rStyle w:val="f301"/>
          <w:sz w:val="28"/>
          <w:szCs w:val="28"/>
        </w:rPr>
        <w:t xml:space="preserve">Доказательственное значение </w:t>
      </w:r>
      <w:r w:rsidRPr="00515409">
        <w:rPr>
          <w:sz w:val="28"/>
          <w:szCs w:val="28"/>
        </w:rPr>
        <w:t>протокола зависит от факта, который устанавливается в ходе следственного или судебного действия. Так, факт опознания позволяет идентифицировать человека или вещь, подтвердив достоверность ранее данных показаний опознающего. При производстве следственных действий следует неукоснительно соблюдать установленные для них основания, условия, порядок проведения и оформления протокола. Всё это влияет на доброкачественность получаемых доказательств: следственное действие должно совершаться только при наличии к тому достаточных оснований (обоснованность) в строго установленном процессуальном порядке его осуществления (законность) и с соблюдением морально-этических норм. Любое нарушение выше указанных предписаний влечёт за собой признание недопустимыми полученных при производстве следственного действия доказательств.</w:t>
      </w:r>
    </w:p>
    <w:p w:rsidR="004443B0" w:rsidRPr="00515409" w:rsidRDefault="004443B0" w:rsidP="004443B0">
      <w:pPr>
        <w:pStyle w:val="f100"/>
        <w:widowControl w:val="0"/>
        <w:tabs>
          <w:tab w:val="left" w:pos="10440"/>
        </w:tabs>
        <w:spacing w:line="360" w:lineRule="auto"/>
        <w:ind w:right="-6" w:firstLine="540"/>
        <w:jc w:val="both"/>
        <w:rPr>
          <w:sz w:val="28"/>
          <w:szCs w:val="28"/>
        </w:rPr>
      </w:pPr>
      <w:r w:rsidRPr="00515409">
        <w:rPr>
          <w:sz w:val="28"/>
          <w:szCs w:val="28"/>
        </w:rPr>
        <w:t xml:space="preserve">По общему правилу производство следственных действий в ночное время не допускается. Ночным временем является промежуток времени с 22 до 06 часов по местному времени (п. 21 ст. 5 </w:t>
      </w:r>
      <w:r w:rsidRPr="00515409">
        <w:rPr>
          <w:rStyle w:val="f0001"/>
          <w:sz w:val="28"/>
          <w:szCs w:val="28"/>
        </w:rPr>
        <w:t xml:space="preserve">УПК </w:t>
      </w:r>
      <w:r w:rsidRPr="00515409">
        <w:rPr>
          <w:sz w:val="28"/>
          <w:szCs w:val="28"/>
        </w:rPr>
        <w:t>РФ). В исключительных, не терпящих отлагательства случаях уголовно-процессуальный закон допускает проведение следственных действий и ночью (ч. 3 ст. 164 УПК РФ). Например, дозволительно продолжить производство обыска в ночное время, если он был начат днём, и не представилось возможным по объективным причинам его завершить до наступления ночного времени. Или если необходимо предотвратить уничтожение орудий преступлений, иных предметов и документов, имеющих значение для дела. Или если есть достаточные данные полагать, что разыскиваемое лицо находится в данное время в определённом помещении.</w:t>
      </w:r>
    </w:p>
    <w:p w:rsidR="004443B0" w:rsidRPr="00515409" w:rsidRDefault="004443B0" w:rsidP="004443B0">
      <w:pPr>
        <w:pStyle w:val="f100"/>
        <w:widowControl w:val="0"/>
        <w:tabs>
          <w:tab w:val="left" w:pos="10440"/>
        </w:tabs>
        <w:spacing w:line="360" w:lineRule="auto"/>
        <w:ind w:right="-6" w:firstLine="540"/>
        <w:jc w:val="both"/>
        <w:rPr>
          <w:sz w:val="28"/>
          <w:szCs w:val="28"/>
        </w:rPr>
      </w:pPr>
      <w:r w:rsidRPr="00515409">
        <w:rPr>
          <w:sz w:val="28"/>
          <w:szCs w:val="28"/>
        </w:rPr>
        <w:t>В любом случае, при производстве следственных действий недопустимо осуществление действий и принятие решений, унижающих честь участника уголовного судопроизводства, умаляющих его человеческое достоинство либо создающих опасность для жизни и здоровья (ч. 1 ст. 9 УПК РФ). Согласно ч. 2 ст. 9 и ч. 4 ст. 164 УПК РФ при производстве следственных действий недопустимо применение насилия, пыток, угроз и иных незаконных мер, жестокое и унижающее человеческое достоинство обращение, а равно создание опасности для жизни и здоровья участвующих в них лиц.</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Производство следственных действий в той или иной степени влечёт ограничение личных и имущественных прав участников уголовного судопроизводства. Соблюдение принципа уважения чести и достоинства личности ставит под сомнение возможность применения принуждения в механизме реализации полномочий следователя (дознавателя) при производстве следственных действий.</w:t>
      </w:r>
      <w:r w:rsidR="00310773">
        <w:t xml:space="preserve"> </w:t>
      </w:r>
      <w:r w:rsidR="00310773" w:rsidRPr="00515409">
        <w:rPr>
          <w:sz w:val="28"/>
          <w:szCs w:val="28"/>
        </w:rPr>
        <w:t xml:space="preserve"> </w:t>
      </w:r>
      <w:r w:rsidRPr="00515409">
        <w:rPr>
          <w:sz w:val="28"/>
          <w:szCs w:val="28"/>
        </w:rPr>
        <w:t>Например, постановление следователя о производстве освидетельствования является обязательным для освидетельствуемого лица (ч. 2 ст. 179 УПК РФ). Но для проведения данного следственного действия необходимо: 1) путём убеждения получить согласие на производство освидетельствования, особенно от потерпевшего и свидетеля; 2) не допускать выполнения действий, опасных для жизни и здоровья освидетельствуемого; 3) не применять действий унижающих честь и человеческое достоинство свидетельствуемого. В итоге принудительное освидетельствование невозможно, в противном случае полученное доказательство недопустимо.</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Полномочиями собирать доказательства в уголовном процессе посредством производства следственных действий обладают дознаватель, следователь</w:t>
      </w:r>
      <w:r>
        <w:rPr>
          <w:sz w:val="28"/>
          <w:szCs w:val="28"/>
        </w:rPr>
        <w:t xml:space="preserve"> </w:t>
      </w:r>
      <w:r w:rsidRPr="00515409">
        <w:rPr>
          <w:sz w:val="28"/>
          <w:szCs w:val="28"/>
        </w:rPr>
        <w:t>и суд</w:t>
      </w:r>
      <w:r w:rsidRPr="00515409">
        <w:rPr>
          <w:rStyle w:val="f0001"/>
          <w:sz w:val="28"/>
          <w:szCs w:val="28"/>
        </w:rPr>
        <w:t xml:space="preserve"> (ч. </w:t>
      </w:r>
      <w:r w:rsidRPr="00515409">
        <w:rPr>
          <w:sz w:val="28"/>
          <w:szCs w:val="28"/>
        </w:rPr>
        <w:t xml:space="preserve">1 </w:t>
      </w:r>
      <w:r w:rsidRPr="00515409">
        <w:rPr>
          <w:rStyle w:val="f0001"/>
          <w:sz w:val="28"/>
          <w:szCs w:val="28"/>
        </w:rPr>
        <w:t xml:space="preserve">ст. </w:t>
      </w:r>
      <w:r w:rsidRPr="00515409">
        <w:rPr>
          <w:sz w:val="28"/>
          <w:szCs w:val="28"/>
        </w:rPr>
        <w:t xml:space="preserve">86 УПК </w:t>
      </w:r>
      <w:r w:rsidRPr="00515409">
        <w:rPr>
          <w:rStyle w:val="f301"/>
          <w:sz w:val="28"/>
          <w:szCs w:val="28"/>
        </w:rPr>
        <w:t>РФ)</w:t>
      </w:r>
      <w:r w:rsidRPr="00515409">
        <w:rPr>
          <w:sz w:val="28"/>
          <w:szCs w:val="28"/>
        </w:rPr>
        <w:t>. Закон наделяет этих субъектов совокупностью прав и обязанностей, определяя их правовое положение, и предусматривает порядок и условия производства следственных действий и судебного заседания, которые они обязаны соблюдать. Если следственное действия проведено ненадлежащим лицом, т.е. лицом, которое не приняло уголовное дело к своему производству или которое не имело на то отдельного письменного поручения, то полученные сведения являются недопустимыми доказательствами.</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Защитник, подозреваемый, обвиняемый, а также потерпевший, гражданский истец, гражданский ответчик и их представители не имеют подобных полномочий. Они лишь могут собирать и представлять письменные документы и предметы для приобщения их к уголовному делу в качестве доказательств (ч. 2, 3 ст. 86 УПК РФ).</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Установление судебного контроля над производством ряда следственных действий (п.</w:t>
      </w:r>
      <w:r w:rsidRPr="00515409">
        <w:rPr>
          <w:rStyle w:val="f0001"/>
          <w:sz w:val="28"/>
          <w:szCs w:val="28"/>
        </w:rPr>
        <w:t xml:space="preserve"> </w:t>
      </w:r>
      <w:r w:rsidRPr="00515409">
        <w:rPr>
          <w:sz w:val="28"/>
          <w:szCs w:val="28"/>
        </w:rPr>
        <w:t xml:space="preserve">4 – 9, 11 </w:t>
      </w:r>
      <w:r w:rsidRPr="00515409">
        <w:rPr>
          <w:rStyle w:val="f0001"/>
          <w:sz w:val="28"/>
          <w:szCs w:val="28"/>
        </w:rPr>
        <w:t xml:space="preserve">ч. </w:t>
      </w:r>
      <w:r w:rsidRPr="00515409">
        <w:rPr>
          <w:sz w:val="28"/>
          <w:szCs w:val="28"/>
        </w:rPr>
        <w:t xml:space="preserve">2 ст. 29 УПК РФ) – </w:t>
      </w:r>
      <w:r w:rsidRPr="00515409">
        <w:rPr>
          <w:rStyle w:val="f510"/>
          <w:sz w:val="28"/>
          <w:szCs w:val="28"/>
        </w:rPr>
        <w:t xml:space="preserve">существенная </w:t>
      </w:r>
      <w:r w:rsidRPr="00515409">
        <w:rPr>
          <w:sz w:val="28"/>
          <w:szCs w:val="28"/>
        </w:rPr>
        <w:t xml:space="preserve">гарантия защиты </w:t>
      </w:r>
      <w:r w:rsidRPr="00515409">
        <w:rPr>
          <w:rStyle w:val="f510"/>
          <w:sz w:val="28"/>
          <w:szCs w:val="28"/>
        </w:rPr>
        <w:t xml:space="preserve">прав </w:t>
      </w:r>
      <w:r w:rsidRPr="00515409">
        <w:rPr>
          <w:sz w:val="28"/>
          <w:szCs w:val="28"/>
        </w:rPr>
        <w:t>и законных интересов участников уголовного процесса, которые могут быть нарушены проведением следственных действий без достаточных к тому оснований. Вместе с тем закон предусматривает возможность производства осмотра жилища, обыска и выемки в жилище, личного обыска, а также наложения ареста на имущество</w:t>
      </w:r>
      <w:r>
        <w:rPr>
          <w:sz w:val="28"/>
          <w:szCs w:val="28"/>
        </w:rPr>
        <w:t>, выемки заложенной или сданной на хранение в ломбард вещи</w:t>
      </w:r>
      <w:r w:rsidRPr="00515409">
        <w:rPr>
          <w:sz w:val="28"/>
          <w:szCs w:val="28"/>
        </w:rPr>
        <w:t xml:space="preserve"> в исключительных, не</w:t>
      </w:r>
      <w:r>
        <w:rPr>
          <w:sz w:val="28"/>
          <w:szCs w:val="28"/>
        </w:rPr>
        <w:t xml:space="preserve"> </w:t>
      </w:r>
      <w:r w:rsidRPr="00515409">
        <w:rPr>
          <w:sz w:val="28"/>
          <w:szCs w:val="28"/>
        </w:rPr>
        <w:t xml:space="preserve">терпящих отлагательства случаях на основании постановления следователя без получения судебного решения. Следователь в подобных случаях обязан </w:t>
      </w:r>
      <w:r>
        <w:rPr>
          <w:sz w:val="28"/>
          <w:szCs w:val="28"/>
        </w:rPr>
        <w:t>не позднее</w:t>
      </w:r>
      <w:r w:rsidRPr="00515409">
        <w:rPr>
          <w:sz w:val="28"/>
          <w:szCs w:val="28"/>
        </w:rPr>
        <w:t xml:space="preserve"> </w:t>
      </w:r>
      <w:r w:rsidRPr="00AB2293">
        <w:rPr>
          <w:sz w:val="28"/>
          <w:szCs w:val="28"/>
        </w:rPr>
        <w:t>3 суток</w:t>
      </w:r>
      <w:r>
        <w:rPr>
          <w:sz w:val="28"/>
          <w:szCs w:val="28"/>
        </w:rPr>
        <w:t xml:space="preserve"> с момента начала производства следственного действия </w:t>
      </w:r>
      <w:r w:rsidRPr="00515409">
        <w:rPr>
          <w:sz w:val="28"/>
          <w:szCs w:val="28"/>
        </w:rPr>
        <w:t xml:space="preserve">уведомить судью и прокурора </w:t>
      </w:r>
      <w:r w:rsidRPr="00515409">
        <w:rPr>
          <w:rStyle w:val="f0001"/>
          <w:sz w:val="28"/>
          <w:szCs w:val="28"/>
        </w:rPr>
        <w:t xml:space="preserve">о </w:t>
      </w:r>
      <w:r w:rsidRPr="00515409">
        <w:rPr>
          <w:sz w:val="28"/>
          <w:szCs w:val="28"/>
        </w:rPr>
        <w:t>производстве следственного действия. К уведомлению он прилагает копии постановления о производстве следственного действия и протокола следственного действия. Получив указанные документы, судья проверяет законность произведенного следственного действия и выносит постановление об его законности или незаконности. Если суд признает произведённое следственное действие незаконным, все доказательства, полученные в ходе него, признаются недо</w:t>
      </w:r>
      <w:r>
        <w:rPr>
          <w:sz w:val="28"/>
          <w:szCs w:val="28"/>
        </w:rPr>
        <w:t xml:space="preserve">пустимыми (ч. 5 ст. 165 УПК РФ). </w:t>
      </w:r>
    </w:p>
    <w:p w:rsidR="004443B0" w:rsidRPr="00515409" w:rsidRDefault="004443B0" w:rsidP="004443B0">
      <w:pPr>
        <w:widowControl w:val="0"/>
        <w:spacing w:line="360" w:lineRule="auto"/>
        <w:ind w:firstLine="720"/>
        <w:jc w:val="both"/>
        <w:rPr>
          <w:color w:val="000000"/>
          <w:sz w:val="28"/>
          <w:szCs w:val="28"/>
        </w:rPr>
      </w:pPr>
      <w:r w:rsidRPr="00515409">
        <w:rPr>
          <w:color w:val="000000"/>
          <w:sz w:val="28"/>
          <w:szCs w:val="28"/>
        </w:rPr>
        <w:t>В настоящее время для признания результатов отдельных следственных действий допустимыми доказательствами, кроме всего прочего, необходимо при их производстве обязательное присутствие не менее двух понятых (ч. 1 ст. 170 УПК РФ). К таким следственным действиям относятся обыск, включая личный обыск (ст. 182, 184 УПК РФ) и предъявление для опознания (ст. 193 УПК РФ). В исключительных случаях эти следственные действия могут производиться и без участия понятых, если они проводятся в труднодоступной местности, при отсутствии надлежащих средств связи, а также когда их производство связано с опасностью для жизни и здоровья людей (ч. 1 и 3 ст. 170 УПК РФ). Отсутствие понятых в таких случаях компенсируется применением технических средств фиксации хода и результатов следственного действия.</w:t>
      </w:r>
    </w:p>
    <w:p w:rsidR="004443B0" w:rsidRPr="00515409" w:rsidRDefault="004443B0" w:rsidP="004443B0">
      <w:pPr>
        <w:widowControl w:val="0"/>
        <w:spacing w:line="360" w:lineRule="auto"/>
        <w:ind w:firstLine="720"/>
        <w:jc w:val="both"/>
        <w:rPr>
          <w:color w:val="000000"/>
          <w:sz w:val="28"/>
          <w:szCs w:val="28"/>
        </w:rPr>
      </w:pPr>
      <w:r w:rsidRPr="00515409">
        <w:rPr>
          <w:color w:val="000000"/>
          <w:sz w:val="28"/>
          <w:szCs w:val="28"/>
        </w:rPr>
        <w:t xml:space="preserve">По усмотрению следователя понятые принимают участие при производстве: 1) наложения ареста на имущество (ст. 115 УПК РФ); </w:t>
      </w:r>
      <w:r>
        <w:rPr>
          <w:color w:val="000000"/>
          <w:sz w:val="28"/>
          <w:szCs w:val="28"/>
        </w:rPr>
        <w:t>2) копирования информации по ходатайству законного владельца или правообладателя при изъятии электронных носителей информации</w:t>
      </w:r>
      <w:r w:rsidRPr="00515409">
        <w:rPr>
          <w:color w:val="000000"/>
          <w:sz w:val="28"/>
          <w:szCs w:val="28"/>
        </w:rPr>
        <w:t xml:space="preserve"> (</w:t>
      </w:r>
      <w:r>
        <w:rPr>
          <w:color w:val="000000"/>
          <w:sz w:val="28"/>
          <w:szCs w:val="28"/>
        </w:rPr>
        <w:t xml:space="preserve">ч. 2 </w:t>
      </w:r>
      <w:r w:rsidRPr="00515409">
        <w:rPr>
          <w:color w:val="000000"/>
          <w:sz w:val="28"/>
          <w:szCs w:val="28"/>
        </w:rPr>
        <w:t>ст</w:t>
      </w:r>
      <w:r>
        <w:rPr>
          <w:color w:val="000000"/>
          <w:sz w:val="28"/>
          <w:szCs w:val="28"/>
        </w:rPr>
        <w:t xml:space="preserve">. </w:t>
      </w:r>
      <w:r w:rsidRPr="00587082">
        <w:rPr>
          <w:color w:val="000000"/>
          <w:sz w:val="28"/>
          <w:szCs w:val="28"/>
        </w:rPr>
        <w:t xml:space="preserve">164 </w:t>
      </w:r>
      <w:r w:rsidRPr="00587082">
        <w:rPr>
          <w:sz w:val="28"/>
          <w:szCs w:val="28"/>
          <w:vertAlign w:val="superscript"/>
        </w:rPr>
        <w:t>1</w:t>
      </w:r>
      <w:r>
        <w:rPr>
          <w:sz w:val="28"/>
          <w:szCs w:val="28"/>
          <w:vertAlign w:val="superscript"/>
        </w:rPr>
        <w:t xml:space="preserve"> </w:t>
      </w:r>
      <w:r w:rsidRPr="00587082">
        <w:rPr>
          <w:color w:val="000000"/>
          <w:sz w:val="28"/>
          <w:szCs w:val="28"/>
        </w:rPr>
        <w:t>УПК</w:t>
      </w:r>
      <w:r w:rsidRPr="00515409">
        <w:rPr>
          <w:color w:val="000000"/>
          <w:sz w:val="28"/>
          <w:szCs w:val="28"/>
        </w:rPr>
        <w:t xml:space="preserve"> РФ); </w:t>
      </w:r>
      <w:r>
        <w:rPr>
          <w:color w:val="000000"/>
          <w:sz w:val="28"/>
          <w:szCs w:val="28"/>
        </w:rPr>
        <w:t>3</w:t>
      </w:r>
      <w:r w:rsidRPr="00515409">
        <w:rPr>
          <w:color w:val="000000"/>
          <w:sz w:val="28"/>
          <w:szCs w:val="28"/>
        </w:rPr>
        <w:t>) всех видов осмотра, включая эксгумацию и осмот</w:t>
      </w:r>
      <w:r>
        <w:rPr>
          <w:color w:val="000000"/>
          <w:sz w:val="28"/>
          <w:szCs w:val="28"/>
        </w:rPr>
        <w:t>р трупа (ст. 177, 178 УПК РФ); 4</w:t>
      </w:r>
      <w:r w:rsidRPr="00515409">
        <w:rPr>
          <w:color w:val="000000"/>
          <w:sz w:val="28"/>
          <w:szCs w:val="28"/>
        </w:rPr>
        <w:t>) следственного эксперимента (ст. 181 УПК РФ); 5) осмотра, выемки и снятии копий с задержанных почтово-телеграфных отправлений (ч. 5 ст. 185 УПК РФ);    6) осмотра и прослушивания фонограммы записи переговоров (ч. 7 ст. 186 УПК РФ); 7) проверки показаний на месте (ст. 194 УПК РФ). Если в указанных случаях по решению следователя понятые в следственных действиях не участвуют, то применение технических средств фиксации хода и результатов следственного действия является обязательным (ч. 1</w:t>
      </w:r>
      <w:r w:rsidRPr="00515409">
        <w:rPr>
          <w:color w:val="000000"/>
          <w:sz w:val="28"/>
          <w:szCs w:val="28"/>
          <w:vertAlign w:val="superscript"/>
        </w:rPr>
        <w:t>1</w:t>
      </w:r>
      <w:r w:rsidRPr="00515409">
        <w:rPr>
          <w:color w:val="000000"/>
          <w:sz w:val="28"/>
          <w:szCs w:val="28"/>
        </w:rPr>
        <w:t xml:space="preserve"> ст. 170 УПК РФ).</w:t>
      </w:r>
    </w:p>
    <w:p w:rsidR="004443B0" w:rsidRPr="00515409" w:rsidRDefault="004443B0" w:rsidP="004443B0">
      <w:pPr>
        <w:pStyle w:val="u"/>
        <w:widowControl w:val="0"/>
        <w:spacing w:line="360" w:lineRule="auto"/>
        <w:ind w:firstLine="720"/>
        <w:rPr>
          <w:color w:val="000000"/>
          <w:sz w:val="28"/>
          <w:szCs w:val="28"/>
        </w:rPr>
      </w:pPr>
      <w:r w:rsidRPr="00515409">
        <w:rPr>
          <w:color w:val="000000"/>
          <w:sz w:val="28"/>
          <w:szCs w:val="28"/>
        </w:rPr>
        <w:t>В остальных случаях следственные действия проводятся без участия понятых, если следователь по ходатайству участников уголовного процесса или по собственной инициативе не примет иное решение (ч. 2 ст. 170 УПК РФ).</w:t>
      </w:r>
    </w:p>
    <w:p w:rsidR="004443B0" w:rsidRPr="00420F7E" w:rsidRDefault="004443B0" w:rsidP="004443B0">
      <w:pPr>
        <w:pStyle w:val="af"/>
        <w:widowControl w:val="0"/>
        <w:spacing w:before="0" w:beforeAutospacing="0" w:after="0" w:afterAutospacing="0" w:line="360" w:lineRule="auto"/>
        <w:ind w:firstLine="540"/>
        <w:jc w:val="both"/>
        <w:rPr>
          <w:color w:val="auto"/>
          <w:sz w:val="28"/>
          <w:szCs w:val="28"/>
        </w:rPr>
      </w:pPr>
      <w:r w:rsidRPr="00515409">
        <w:rPr>
          <w:color w:val="auto"/>
          <w:sz w:val="28"/>
          <w:szCs w:val="28"/>
        </w:rPr>
        <w:t>Основной задачей понятого как участника уголовного процесса является удостоверение факта производства следственного действия, а также его содержания, хода и результатов (ч. 1 ст. 60 УПК РФ). Участие понятых в производстве следственных действий традиционно рассматривается в качестве одной из процессуальных гарантий, обеспечивающих достоверность получаемых доказательств и соблюдение прав и законных интересов участников предварительного расследования. Достоверность сведений, отражённых в протоколе следственного действия, может быть проверена в судебном заседании путём допроса понятого в качестве свидетеля.</w:t>
      </w:r>
      <w:r>
        <w:rPr>
          <w:color w:val="auto"/>
          <w:sz w:val="28"/>
          <w:szCs w:val="28"/>
        </w:rPr>
        <w:t xml:space="preserve"> </w:t>
      </w:r>
      <w:r w:rsidRPr="00420F7E">
        <w:rPr>
          <w:color w:val="auto"/>
          <w:sz w:val="28"/>
          <w:szCs w:val="28"/>
        </w:rPr>
        <w:t>Несоблюдение правил, регламентирующих участие понятых в производстве следственных действий, влечёт недопустимость полученных в результате их производства доказательств (ст. 75 УПК РФ).</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i/>
          <w:sz w:val="28"/>
          <w:szCs w:val="28"/>
        </w:rPr>
        <w:t>Проверка и оценка</w:t>
      </w:r>
      <w:r w:rsidRPr="00515409">
        <w:rPr>
          <w:sz w:val="28"/>
          <w:szCs w:val="28"/>
        </w:rPr>
        <w:t xml:space="preserve"> протоколов следственных действий и судебного заседания осуществляется по общим правилам, закреплённым в нормах уголовно-процессуального </w:t>
      </w:r>
      <w:r w:rsidRPr="00515409">
        <w:rPr>
          <w:rStyle w:val="f2101"/>
          <w:i w:val="0"/>
          <w:sz w:val="28"/>
          <w:szCs w:val="28"/>
        </w:rPr>
        <w:t>за</w:t>
      </w:r>
      <w:r w:rsidRPr="00515409">
        <w:rPr>
          <w:sz w:val="28"/>
          <w:szCs w:val="28"/>
        </w:rPr>
        <w:t>кона (ст. 17, 87, 88 УПК РФ). Особое внимание следует уделять требованиям, предъявляемым к их составлению: 1) полноте и объективности отражения в протоколах хода и результатов проводимых следственных и судебных действий; 2) последовательности и точности описания проводимых действий; 3) целеустремлённости – протокол не следует загромождать излишними подробностями и описанием объектов, не имеющих значение для дела; 4) соблюдению процессуальной формы составления протокола.</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При возникновении сомнений в правильности отражения в протоколах сведений об обстоятельствах, имеющих значение для дела, в целях проверки допускается допрос в качестве свидетелей понятых, участвовавших при производстве данного следственного действия.</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В судебном следствии протоколы следственных действий в силу принципа непосредственности и устности исследования доказательств судом первой инстанции подлежат оглашению (ст. 285 УПК РФ). Ошибкой доказательственной деятельности является несоблюдение этого правила. Протоколы следственных действий могут быть положены в основу приговора лишь при условии, что они подверглись исследованию в судебном заседании. Публичное ознакомление с содержанием и означает их исследование. Чтобы не было искажено содержание протокола, не допускается его пересказ.</w:t>
      </w:r>
    </w:p>
    <w:p w:rsidR="004443B0" w:rsidRPr="00515409" w:rsidRDefault="004443B0" w:rsidP="004443B0">
      <w:pPr>
        <w:pStyle w:val="f100"/>
        <w:widowControl w:val="0"/>
        <w:tabs>
          <w:tab w:val="left" w:pos="7020"/>
        </w:tabs>
        <w:spacing w:line="360" w:lineRule="auto"/>
        <w:ind w:firstLine="540"/>
        <w:jc w:val="both"/>
        <w:rPr>
          <w:sz w:val="28"/>
          <w:szCs w:val="28"/>
        </w:rPr>
      </w:pPr>
      <w:r w:rsidRPr="00515409">
        <w:rPr>
          <w:sz w:val="28"/>
          <w:szCs w:val="28"/>
        </w:rPr>
        <w:t>Протоколы следственных действий и судебного заседания – это рядовые доказательства. Они не имеют заранее установленного доказательственного значения, оцениваются по внутреннему убеждению с позиций относимости, допустимости, достоверности закреплённых в них сведений и в совокупности со всеми собранными и проверенными по уголовному делу доказательствами.</w:t>
      </w:r>
    </w:p>
    <w:p w:rsidR="004443B0" w:rsidRPr="00515409" w:rsidRDefault="004443B0" w:rsidP="004443B0">
      <w:pPr>
        <w:widowControl w:val="0"/>
      </w:pPr>
    </w:p>
    <w:p w:rsidR="004443B0" w:rsidRPr="00310773" w:rsidRDefault="00310773" w:rsidP="004443B0">
      <w:pPr>
        <w:widowControl w:val="0"/>
        <w:tabs>
          <w:tab w:val="left" w:pos="7020"/>
        </w:tabs>
        <w:spacing w:line="360" w:lineRule="auto"/>
        <w:ind w:firstLine="540"/>
        <w:jc w:val="both"/>
        <w:rPr>
          <w:b/>
          <w:sz w:val="28"/>
          <w:szCs w:val="28"/>
        </w:rPr>
      </w:pPr>
      <w:r>
        <w:rPr>
          <w:b/>
          <w:sz w:val="28"/>
          <w:szCs w:val="28"/>
        </w:rPr>
        <w:t>Вопрос 8</w:t>
      </w:r>
      <w:r w:rsidRPr="00310773">
        <w:rPr>
          <w:b/>
          <w:sz w:val="28"/>
          <w:szCs w:val="28"/>
        </w:rPr>
        <w:t xml:space="preserve">. </w:t>
      </w:r>
      <w:r w:rsidR="004443B0" w:rsidRPr="00310773">
        <w:rPr>
          <w:b/>
          <w:sz w:val="28"/>
          <w:szCs w:val="28"/>
        </w:rPr>
        <w:t>Иные документы</w:t>
      </w:r>
      <w:r>
        <w:rPr>
          <w:b/>
          <w:sz w:val="28"/>
          <w:szCs w:val="28"/>
        </w:rPr>
        <w:t xml:space="preserve"> как вид доказательств </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Иные документы</w:t>
      </w:r>
      <w:r w:rsidRPr="00515409">
        <w:rPr>
          <w:sz w:val="28"/>
          <w:szCs w:val="28"/>
        </w:rPr>
        <w:t xml:space="preserve"> – это разного рода документы, изготовленные не в ходе процессуальной деятельности, но используемые в уголовном процессе как источники доказательств. Они допускаются в качестве доказательств, если изложенные в них сведения имеют значение для установления обстоятельств, подлежащих доказыванию по уголовному делу (ч. 1 ст. 84 УПК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Все материалы уголовного дела без исключения являются документами в обычном смысле этого слова. Вся доказательственная и иная информация о совершённом преступлении излагается, прежде всего, на бумажных носителях. «Иные документы» и называются иными потому, что отличаются от других источников доказательств тем, что формируются не в процессе производства следственных действий и исходят не от субъекта, осуществляющего производство по уголовному делу.</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Наиболее распространёнными являются письменные документы (печатные и рукописные). С развитием научно-технического прогресса и созданием новых средств фиксации информации к ним относят также материалы фото- и киносъемки, аудио- и видеозаписи, и иные носители информации, полученные, истребованные или представленные в установленном законом порядке (ч. 2 ст. 84 УПК РФ).</w:t>
      </w:r>
    </w:p>
    <w:p w:rsidR="004443B0" w:rsidRPr="00515409" w:rsidRDefault="004443B0" w:rsidP="004443B0">
      <w:pPr>
        <w:widowControl w:val="0"/>
        <w:spacing w:line="360" w:lineRule="auto"/>
        <w:ind w:firstLine="540"/>
        <w:jc w:val="both"/>
        <w:rPr>
          <w:sz w:val="28"/>
          <w:szCs w:val="28"/>
        </w:rPr>
      </w:pPr>
      <w:r w:rsidRPr="00515409">
        <w:rPr>
          <w:sz w:val="28"/>
          <w:szCs w:val="28"/>
        </w:rPr>
        <w:t>Всё большее применение в обычной жизни получает компьютерная техника. В науке и на практике появилось такое понятие как компьютерные доказательства. В современных условиях компьютерные доказательства могут быть использованы при расследовании широкого круга уголовно-наказуемых деяний. Все компьютерные доказательства в зависимости от их функционального назначения делятся на:</w:t>
      </w:r>
    </w:p>
    <w:p w:rsidR="004443B0" w:rsidRPr="00515409" w:rsidRDefault="004443B0" w:rsidP="004443B0">
      <w:pPr>
        <w:widowControl w:val="0"/>
        <w:spacing w:line="360" w:lineRule="auto"/>
        <w:ind w:firstLine="540"/>
        <w:jc w:val="both"/>
        <w:rPr>
          <w:sz w:val="28"/>
          <w:szCs w:val="28"/>
        </w:rPr>
      </w:pPr>
      <w:r w:rsidRPr="00515409">
        <w:rPr>
          <w:sz w:val="28"/>
          <w:szCs w:val="28"/>
        </w:rPr>
        <w:t>1) программы (операционные системы и программы прикладного назначения), без которых в принципе невозможна эксплуатация любой компьютерной техники;</w:t>
      </w:r>
    </w:p>
    <w:p w:rsidR="004443B0" w:rsidRPr="00515409" w:rsidRDefault="004443B0" w:rsidP="004443B0">
      <w:pPr>
        <w:widowControl w:val="0"/>
        <w:spacing w:line="360" w:lineRule="auto"/>
        <w:ind w:firstLine="540"/>
        <w:jc w:val="both"/>
        <w:rPr>
          <w:sz w:val="28"/>
          <w:szCs w:val="28"/>
        </w:rPr>
      </w:pPr>
      <w:r w:rsidRPr="00515409">
        <w:rPr>
          <w:sz w:val="28"/>
          <w:szCs w:val="28"/>
        </w:rPr>
        <w:t>2) электронные документы, содержащие текс, изображения или их сочетание, создаваемые с помощью программно-аппаратных средств компьютерной и периферийной техники;</w:t>
      </w:r>
    </w:p>
    <w:p w:rsidR="004443B0" w:rsidRPr="00515409" w:rsidRDefault="004443B0" w:rsidP="004443B0">
      <w:pPr>
        <w:widowControl w:val="0"/>
        <w:spacing w:line="360" w:lineRule="auto"/>
        <w:ind w:firstLine="540"/>
        <w:jc w:val="both"/>
        <w:rPr>
          <w:sz w:val="28"/>
          <w:szCs w:val="28"/>
        </w:rPr>
      </w:pPr>
      <w:r w:rsidRPr="00515409">
        <w:rPr>
          <w:sz w:val="28"/>
          <w:szCs w:val="28"/>
        </w:rPr>
        <w:t>3) информация, создаваемая и фиксируемая при работе пользователя с программно-аппаратными средствами микропроцессорной техники в специальных служебных файлах (журналах, файлах истории, временных файлах и т.п.). Эта группа информации создаётся автоматически вне зависимости от желания пользователя и имеет большое значение при обнаружении следов преступления или, наоборот, при доказывании алиби обвиняемого;</w:t>
      </w:r>
    </w:p>
    <w:p w:rsidR="004443B0" w:rsidRPr="00515409" w:rsidRDefault="004443B0" w:rsidP="004443B0">
      <w:pPr>
        <w:widowControl w:val="0"/>
        <w:spacing w:line="360" w:lineRule="auto"/>
        <w:ind w:firstLine="540"/>
        <w:jc w:val="both"/>
        <w:rPr>
          <w:sz w:val="28"/>
          <w:szCs w:val="28"/>
        </w:rPr>
      </w:pPr>
      <w:r w:rsidRPr="00515409">
        <w:rPr>
          <w:sz w:val="28"/>
          <w:szCs w:val="28"/>
        </w:rPr>
        <w:t>4) удалённые (стёртые) файлы целенаправленно пользователем средств компьютерной техники или автоматически удаляемые независимо от воли пользователя, а также фрагменты подобных файлов.</w:t>
      </w:r>
    </w:p>
    <w:p w:rsidR="004443B0" w:rsidRPr="00515409" w:rsidRDefault="004443B0" w:rsidP="004443B0">
      <w:pPr>
        <w:widowControl w:val="0"/>
        <w:spacing w:line="360" w:lineRule="auto"/>
        <w:ind w:firstLine="540"/>
        <w:jc w:val="both"/>
        <w:rPr>
          <w:sz w:val="28"/>
          <w:szCs w:val="28"/>
        </w:rPr>
      </w:pPr>
      <w:r w:rsidRPr="00515409">
        <w:rPr>
          <w:sz w:val="28"/>
          <w:szCs w:val="28"/>
        </w:rPr>
        <w:t>Компьютерные доказательства могут содержаться не только на машинных носителях, установленных в средствах компьютерной техники, но и могут находиться на переносимых машинных носителях (дисках, флэшках и т.д.), а также представлять собой информацию: 1) циркулирующую (передаваемую) или размещённую в локальных или глобальных компьютерных сетях; 2) хранимую у посредников передачи данных (операторов сотовой связи и провайдеров сети Интернет); 3) хранимую у операторов локальных и глобальных навигационно-мониторинговых систем.</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Для отнесения материального объекта к документу не имеет значение материал, из которого он изготовлен, способ создания и каким условным кодом выражено его содержание. Это может быть бумага, фотобумага, ткань, магнитофонная плёнка и т.п. Сведения могут быть изложены непосредственно человеком или с помощью различных приборов, приспособлений, аппаратов (например, магнитофона, киноаппарата и др.). Они могут быть зафиксированы с помощью букв, цифр, телеграфных знаков, схем, рисунков и т.д.</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В сферу доказывания по уголовному делу могут быть вовлечены </w:t>
      </w:r>
      <w:r w:rsidRPr="00515409">
        <w:rPr>
          <w:color w:val="000000"/>
          <w:sz w:val="28"/>
          <w:szCs w:val="28"/>
        </w:rPr>
        <w:t>любые документы: справки и характеристики, объяснения, акты ревизий и документальных проверок, акты медицинского освидетельствования, акты исследования, частные и служебные письма, дове</w:t>
      </w:r>
      <w:r w:rsidRPr="00515409">
        <w:rPr>
          <w:sz w:val="28"/>
          <w:szCs w:val="28"/>
        </w:rPr>
        <w:t>ренности, заявления о явке с повинной, заявления граждан, которые явились поводами к возбуждению уголовного дела, рапорты оперативных сотрудников, образцы почерка, изъятые в качестве образцов для сравнительного исследования и др.</w:t>
      </w:r>
    </w:p>
    <w:p w:rsidR="004443B0" w:rsidRPr="00515409" w:rsidRDefault="004443B0" w:rsidP="004443B0">
      <w:pPr>
        <w:widowControl w:val="0"/>
        <w:tabs>
          <w:tab w:val="left" w:pos="7020"/>
        </w:tabs>
        <w:spacing w:line="360" w:lineRule="auto"/>
        <w:ind w:firstLine="720"/>
        <w:jc w:val="both"/>
        <w:rPr>
          <w:color w:val="000000"/>
          <w:sz w:val="28"/>
          <w:szCs w:val="28"/>
        </w:rPr>
      </w:pPr>
      <w:r w:rsidRPr="00515409">
        <w:rPr>
          <w:color w:val="000000"/>
          <w:sz w:val="28"/>
          <w:szCs w:val="28"/>
        </w:rPr>
        <w:t>Закон предусматривает возможность получения объяснений, проведения документальных проверок и ревизий, производства исследований документов, предметов, трупов, привлечение к участию в этих проверках, ревизиях и исследованиях специалистов на стадии возбуждения уголовного дела (ч. 1 ст. 144 УПК РФ). Акты ревизий, документальных проверок, заключения аудиторов являются источниками доказательств, а именно разновидностью иных документов. Это документы, составленные в соответствии с ведомственными нормативными актами, в которых отражаются результаты ревизий и документальных проверок; сведения о том, как соблюдаются в учреждении, предприятии, организации правила и инструкции, регулирующие совершение операций с товарно-материальными и денежными средствами, обеспечение их сохранности, постановку бухгалтерского учёта и другие вопросы.</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В литературе и на практике выделяют документы официальные и неофициальные. </w:t>
      </w:r>
      <w:r w:rsidRPr="00515409">
        <w:rPr>
          <w:i/>
          <w:sz w:val="28"/>
          <w:szCs w:val="28"/>
        </w:rPr>
        <w:t>Официальные</w:t>
      </w:r>
      <w:r w:rsidRPr="00515409">
        <w:rPr>
          <w:sz w:val="28"/>
          <w:szCs w:val="28"/>
        </w:rPr>
        <w:t xml:space="preserve"> документы исходят от организаций, учреждений, должностных лиц (например, характеристика, справка о судимости и т.д.). Они обязательно должны иметь необходимые реквизиты (бланк, печать, подписи и т.д.). К </w:t>
      </w:r>
      <w:r w:rsidRPr="00515409">
        <w:rPr>
          <w:i/>
          <w:sz w:val="28"/>
          <w:szCs w:val="28"/>
        </w:rPr>
        <w:t>неофициальным</w:t>
      </w:r>
      <w:r w:rsidRPr="00515409">
        <w:rPr>
          <w:sz w:val="28"/>
          <w:szCs w:val="28"/>
        </w:rPr>
        <w:t xml:space="preserve"> документам (личное письмо, частная записка, доверенность и др.) предъявляется обязательное требование – авторство, форма изложения сведений допускается произвольная.</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Доказательственное значение</w:t>
      </w:r>
      <w:r w:rsidRPr="00515409">
        <w:rPr>
          <w:sz w:val="28"/>
          <w:szCs w:val="28"/>
        </w:rPr>
        <w:t xml:space="preserve"> имеют документы, обладающие совокупностью определённых признаков. Во-первых, авторство. Анонимный, никем не подписанный документ, даже если в нем содержатся важные для дела сведения, доказательством не является. Во-вторых, компетентность должностного лица, выдавшего документ, применительно к официальным документам, или фактическая осведомленность автора – к неофициальным. В-третьих, сведения, изложенные в документах, должны иметь значение для уголовного дела.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Процессуальными способами собирания документов являются истребование, представление, а также выявление и изъятие документов при производстве следственных и судебных действий.</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Истребование производится властными субъектами уголовного судопроизводства, в производстве которых находится уголовное дело. Представление осуществляется органами и лицами по их собственной инициативе, например, обвиняемым, защитником, потерпевшим и др. участниками уголовного судопроизводства.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По общему правилу приобщённые к уголовному делу иные документы хранятся в нём в течение всего срока хранения дела. По ходатайству законного владельца изъятые и приобщённые к делу документы или их копии могут быть переданы ему (ч. 3 ст. 84 УПК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Документы могут быть непосредственно представлены суду. Это налагает особый отпечаток на процедуру исследования данного доказательства и фиксации её результатов. Оглашению документа в подобных случаях может предшествовать ознакомление с его содержанием противной стороны, представители которой до этого момента не имели полного и чёткого представления о содержании документа, не держали его в руках. Суду надлежит с повышенным вниманием подойти к изучению вновь представленного документа, особенного значительного по объёму и сложного по содержанию. Появление в деле такого документа может служить основанием для объявления перерыва в судебном заседании, и даже отложения рассмотрения дела на другое время.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Оценивая документ, необходимо учитывать, кто является автором документа. Неофициальные, личные документы, как правило, проверяются путём допроса их автора. Исследуя официальный документ, прежде всего, следует обращать внимание на компетентность лица его выдавшего.</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Иные документы – рядовой источник доказательств, не имеющий заранее установленной силы. Вопрос о его достоверности, т.е. о соответствии его содержания реальной действительности решается при его оценке в совокупности со всеми собранными и проверенными доказательствами по уголовному делу согласно общим правилам оценки доказательств (ст. 17 и 88 УПК РФ).</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Документ в уголовном процессе – это материальный носитель записи, на котором общепринятым, общепонятным или принятым для специального документа способом зафиксированы сведения об обстоятельствах, имеющих значение для правильного разрешения дела. В силу предписаний ч. 4 ст. 84 УПК РФ признаются вещественными доказательствами документы:</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1) которые служили орудиями преступления или сохранили на себе следы преступления (например, письмо с </w:t>
      </w:r>
      <w:r>
        <w:rPr>
          <w:sz w:val="28"/>
          <w:szCs w:val="28"/>
        </w:rPr>
        <w:t>имеющимися</w:t>
      </w:r>
      <w:r w:rsidRPr="00515409">
        <w:rPr>
          <w:sz w:val="28"/>
          <w:szCs w:val="28"/>
        </w:rPr>
        <w:t xml:space="preserve"> на нём каплями крови – объект, сохранивший на себе следы преступления);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2) на которые были направлены преступные действия (водительское удостоверение со следами подчистки – объект преступных действий);</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3) иные документы, которые могут служить средствами для обнаружения преступления и установления фактических обстоятельств уголовного дела (например, паспорт, выпавший у лица в момент совершения преступления и найденный на месте убийства).</w:t>
      </w:r>
    </w:p>
    <w:p w:rsidR="004443B0" w:rsidRPr="00515409" w:rsidRDefault="004443B0" w:rsidP="004443B0">
      <w:pPr>
        <w:widowControl w:val="0"/>
        <w:tabs>
          <w:tab w:val="left" w:pos="7020"/>
        </w:tabs>
        <w:spacing w:line="360" w:lineRule="auto"/>
        <w:ind w:firstLine="540"/>
        <w:jc w:val="both"/>
        <w:rPr>
          <w:sz w:val="28"/>
          <w:szCs w:val="28"/>
        </w:rPr>
      </w:pPr>
      <w:r w:rsidRPr="00515409">
        <w:rPr>
          <w:i/>
          <w:sz w:val="28"/>
          <w:szCs w:val="28"/>
        </w:rPr>
        <w:t>Документ–вещественное доказательство</w:t>
      </w:r>
      <w:r w:rsidRPr="00515409">
        <w:rPr>
          <w:sz w:val="28"/>
          <w:szCs w:val="28"/>
        </w:rPr>
        <w:t xml:space="preserve"> – принятое в экспертной практике обозначение документа, представляемого на экспертизу для установления обстоятельств его изготовления, факта и способа внесения в него изменений или для восстановления первоначального текста. Такой документ имеет правовой статус вещественного доказательства, т.к. он уже приобщён к делу в качестве такового или вопрос о целесообразности его приобщения решается в зависимости от выводов экспертизы.</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Любой документ может стать вещественным доказательством, если приобретёт любой из его признаков, о которых было сказано выше (например, будет похищен или подвергнется подчистке).</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Процессуальный режим обращения с вещественными доказательствами и иными документами различен. Вещественное доказательство должно быть описано, осмотрено, приобщено к делу постановлением следователя и хранится в деле в условиях, исключающих его порчу и видоизменение. Иные документы просто приобщаются к письменным материалам соответствующего тома дела, подшиваются в него и включаются в общую опись.</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Чёткое разграничение документов и вещественных доказательств имеет не только теоретическое, но и практическое значение.</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Говоря о вещественных доказательствах, следует помнить, что они неповторимы. Если следователь, скажем, утратит характеристику с места работы на обвиняемого, он легко может восполнить утрату, повторно запросив характеристику у работодателя. Повторное же получение вещественного доказательства просто невозможно. К тому же определённые вещественные доказательства представляют собой значительную материальную или духовную ценность. Их утрата влечёт значительный материальный ущерб либо дискредитирует следователя или суд. Поэтому обнаруженный (представленный) объект материального мира подлежит тщательному осмотру и описанию. Его родовые и индивидуальные признаки выделяют из множества предметов того же рода, что и предопределяет признание предмета вещественным доказательством.</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Носителями информации в уголовном процессе могут быть как иные документы, так и вещественные доказательства.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Если документ заключает в себе конкретные сведения, имеющие значение для дела и может быть удостоверен физическим, должностным или юридическим лицом, его следует считать иным документом в смысле ст. 84 УПК РФ, т.к. он значим с точки зрения своего содержания, удостоверения какого-либо события, явления, факта. Например, характеристика, подписанная деканом юридического факультета и выданная студенту этого факультета.</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Если же документ представляет доказательственную ценность в силу своей материальной (вещной), а не содержательной (смысловой) природы, он согласно ч. 4 ст. 84 УПК РФ должен рассматриваться в качестве вещественного доказательства по делу. Например, платёжная ведомость о выдаче заработной платы, в которой изменены (исправлены) выданные суммы.</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Разграничение документа – иного документа и документа – вещественного доказательства проводят по следующим признакам:</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1) сведения, зафиксированные в документах – доказательствах и документах – вещественных доказательствах, различны по своему процессуальному статусу;</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2) в документах – доказательствах доказательственное значение имеет содержание, форма документа вспомогательна. Документы – вещественные доказательства важны для дела не только своим содержанием, но и внешним видом, местом, временем их обнаружения и т.п.;</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3) документ – доказательство заменим. Документ вещественное доказательство не может быть заменён другим, т.к. зафиксированные в нём следы уникальны, существуют в единственном числе, а изменения, произошедшие с ним, связаны с событием преступления;</w:t>
      </w:r>
    </w:p>
    <w:p w:rsidR="00310773" w:rsidRDefault="004443B0" w:rsidP="004443B0">
      <w:pPr>
        <w:widowControl w:val="0"/>
        <w:tabs>
          <w:tab w:val="left" w:pos="7020"/>
        </w:tabs>
        <w:spacing w:line="360" w:lineRule="auto"/>
        <w:ind w:firstLine="540"/>
        <w:jc w:val="both"/>
        <w:rPr>
          <w:sz w:val="28"/>
          <w:szCs w:val="28"/>
        </w:rPr>
      </w:pPr>
      <w:r w:rsidRPr="00515409">
        <w:rPr>
          <w:sz w:val="28"/>
          <w:szCs w:val="28"/>
        </w:rPr>
        <w:t>4) документ – доказательство содержит сведения о событии преступления и фактах его совершения зафиксированных с помощью письма или иных знаковых кодов. Документ – вещественное доказательство фиксирует сами материальные следы совершённого преступления, а не их описание</w:t>
      </w:r>
      <w:r w:rsidR="00310773">
        <w:rPr>
          <w:sz w:val="28"/>
          <w:szCs w:val="28"/>
        </w:rPr>
        <w:t xml:space="preserve">. </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Итак, все материалы уголовного дела по своей сути являются документами. Документ – иной документ, как самостоятельный источник доказательств имеет ряд специфических особенностей, отличающих его от иных документальных средств доказывания.</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Во-первых, в ином документе фиксируются фактические обстоятельства, ставшие известными не в результате производства следственных действий, а за их пределами.</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Во-вторых, иной документ может быть не только письменным, но и иметь любую другую форму, предназначенную для сохранения и передачи информации (фотоснимки, аудио- и видеозапись, запись на носителях компьютерной информации и т.д.).</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В-третьих, иные документы не могут исходить от лиц, осуществляющих производство по данному уголовному делу. Их составляют и удостоверяют должностные лица и граждане, не относящиеся к числу лиц, ведущих уголовный процесс. Вся информация, получаемая субъектом доказывания, должна облекаться в форму протокола соответствующего следственного действия или судебного заседания, в котором отражаются непосредственно воспринятые следователем, дознавателем или судом результаты производства указанных действий. Например, справка следователя о результатах его личного телефонного разговора никакого доказательственного значения не имеет.</w:t>
      </w:r>
    </w:p>
    <w:p w:rsidR="004443B0" w:rsidRPr="00515409" w:rsidRDefault="004443B0" w:rsidP="004443B0">
      <w:pPr>
        <w:widowControl w:val="0"/>
        <w:tabs>
          <w:tab w:val="left" w:pos="7020"/>
        </w:tabs>
        <w:spacing w:line="360" w:lineRule="auto"/>
        <w:ind w:firstLine="540"/>
        <w:jc w:val="both"/>
        <w:rPr>
          <w:sz w:val="28"/>
          <w:szCs w:val="28"/>
        </w:rPr>
      </w:pPr>
      <w:r w:rsidRPr="00515409">
        <w:rPr>
          <w:sz w:val="28"/>
          <w:szCs w:val="28"/>
        </w:rPr>
        <w:t xml:space="preserve">И последнее, по целевому назначению иные документы направлены на доведение до сведения официальных органов информации об обстоятельствах, имеющих значение для производства по делу. Если документ преследует иную цель, он должен расцениваться как вещественное доказательство (например, документ представляет собой план совершения преступления или сокрытия последствий преступных действий, содержит сведения о распределении ролей, оказании влияния на свидетелей и т.п.). </w:t>
      </w:r>
    </w:p>
    <w:p w:rsidR="00FF4C77" w:rsidRDefault="00FF4C77" w:rsidP="00FF4C77">
      <w:pPr>
        <w:spacing w:before="120" w:after="120"/>
        <w:rPr>
          <w:sz w:val="28"/>
          <w:szCs w:val="28"/>
        </w:rPr>
      </w:pPr>
    </w:p>
    <w:p w:rsidR="00FF4C77" w:rsidRDefault="00FF4C77" w:rsidP="00FF4C77">
      <w:pPr>
        <w:spacing w:before="120" w:after="120"/>
        <w:rPr>
          <w:sz w:val="28"/>
          <w:szCs w:val="28"/>
        </w:rPr>
      </w:pPr>
      <w:r>
        <w:rPr>
          <w:sz w:val="28"/>
          <w:szCs w:val="28"/>
        </w:rPr>
        <w:t xml:space="preserve">Семинарское занятие. </w:t>
      </w:r>
    </w:p>
    <w:p w:rsidR="00FF4C77" w:rsidRPr="00430642" w:rsidRDefault="00FF4C77" w:rsidP="00FF4C77">
      <w:pPr>
        <w:spacing w:before="120" w:after="120"/>
        <w:rPr>
          <w:sz w:val="28"/>
          <w:szCs w:val="28"/>
        </w:rPr>
      </w:pPr>
      <w:r w:rsidRPr="00430642">
        <w:rPr>
          <w:sz w:val="28"/>
          <w:szCs w:val="28"/>
        </w:rPr>
        <w:t>Практическое задание</w:t>
      </w:r>
    </w:p>
    <w:p w:rsidR="00FF4C77" w:rsidRDefault="00FF4C77" w:rsidP="00FF4C77">
      <w:pPr>
        <w:spacing w:before="120" w:after="120"/>
        <w:rPr>
          <w:sz w:val="28"/>
          <w:szCs w:val="28"/>
        </w:rPr>
      </w:pPr>
      <w:r w:rsidRPr="008461D0">
        <w:rPr>
          <w:sz w:val="28"/>
          <w:szCs w:val="28"/>
        </w:rPr>
        <w:t xml:space="preserve">1. </w:t>
      </w:r>
      <w:r>
        <w:rPr>
          <w:sz w:val="28"/>
          <w:szCs w:val="28"/>
        </w:rPr>
        <w:t xml:space="preserve">На сновании анализа примеров из судебной практики в виде приговоров суда, предложенных преподавателем,  выделите какие виды доказательств были приняты судом для подтверждения своих доводов, а какие были им отвергнуты и почему. </w:t>
      </w:r>
    </w:p>
    <w:p w:rsidR="00FF4C77" w:rsidRDefault="00FF4C77" w:rsidP="00FF4C77">
      <w:pPr>
        <w:spacing w:before="120" w:after="120"/>
        <w:rPr>
          <w:sz w:val="28"/>
          <w:szCs w:val="28"/>
        </w:rPr>
      </w:pPr>
      <w:r>
        <w:rPr>
          <w:sz w:val="28"/>
          <w:szCs w:val="28"/>
        </w:rPr>
        <w:t xml:space="preserve">2. Составьте схему критериев определяющих допустимость доказательств. </w:t>
      </w:r>
    </w:p>
    <w:p w:rsidR="00FF4C77" w:rsidRDefault="00FF4C77" w:rsidP="00FF4C77">
      <w:pPr>
        <w:spacing w:before="120" w:after="120"/>
        <w:rPr>
          <w:sz w:val="28"/>
          <w:szCs w:val="28"/>
        </w:rPr>
      </w:pPr>
      <w:r>
        <w:rPr>
          <w:sz w:val="28"/>
          <w:szCs w:val="28"/>
        </w:rPr>
        <w:t xml:space="preserve">3. Выделите основные обстоятельства предмета доказывания, которые необходимо устанавливать для принятия решения о возбуждении уголовного дела, для решения об избрании меры пресечения, при вынесении постановления о привлечении лица в качестве обвиняемого, при составлении обвинительного заключения, при вынесении приговора.  </w:t>
      </w:r>
    </w:p>
    <w:p w:rsidR="00FF4C77" w:rsidRDefault="00FF4C77" w:rsidP="00FF4C77">
      <w:pPr>
        <w:spacing w:line="360" w:lineRule="auto"/>
        <w:ind w:left="1438"/>
        <w:jc w:val="center"/>
        <w:rPr>
          <w:sz w:val="28"/>
          <w:szCs w:val="28"/>
        </w:rPr>
      </w:pPr>
    </w:p>
    <w:p w:rsidR="00FF4C77" w:rsidRDefault="00FF4C77" w:rsidP="00FF4C77">
      <w:pPr>
        <w:spacing w:line="360" w:lineRule="auto"/>
        <w:ind w:left="1438"/>
        <w:jc w:val="center"/>
        <w:rPr>
          <w:sz w:val="28"/>
          <w:szCs w:val="28"/>
        </w:rPr>
      </w:pPr>
      <w:r w:rsidRPr="00E70BAF">
        <w:rPr>
          <w:sz w:val="28"/>
          <w:szCs w:val="28"/>
        </w:rPr>
        <w:t>Тестовые задания для самоконтроля</w:t>
      </w:r>
    </w:p>
    <w:p w:rsidR="00FF4C77" w:rsidRPr="00993D38" w:rsidRDefault="00FF4C77" w:rsidP="00FF4C77">
      <w:pPr>
        <w:pStyle w:val="a6"/>
        <w:rPr>
          <w:sz w:val="28"/>
          <w:szCs w:val="28"/>
        </w:rPr>
      </w:pPr>
      <w:r w:rsidRPr="00C641DD">
        <w:rPr>
          <w:sz w:val="28"/>
          <w:szCs w:val="28"/>
        </w:rPr>
        <w:t>1</w:t>
      </w:r>
      <w:r w:rsidRPr="00993D38">
        <w:rPr>
          <w:sz w:val="28"/>
          <w:szCs w:val="28"/>
        </w:rPr>
        <w:t>. Доказательства в соответствии с уголовно-процессуальным законодательством – это:</w:t>
      </w:r>
    </w:p>
    <w:p w:rsidR="00FF4C77" w:rsidRPr="00993D38" w:rsidRDefault="00FF4C77" w:rsidP="00FF4C77">
      <w:pPr>
        <w:pStyle w:val="a6"/>
        <w:rPr>
          <w:sz w:val="28"/>
          <w:szCs w:val="28"/>
        </w:rPr>
      </w:pPr>
      <w:r>
        <w:rPr>
          <w:sz w:val="28"/>
          <w:szCs w:val="28"/>
        </w:rPr>
        <w:t>А)</w:t>
      </w:r>
      <w:r w:rsidRPr="00993D38">
        <w:rPr>
          <w:sz w:val="28"/>
          <w:szCs w:val="28"/>
        </w:rPr>
        <w:t xml:space="preserve"> любые сведения, на основе которых лицо, ведущее производство по уголовному делу,  в соответствии с УПК РФ устанавливает наличие или отсутствие обстоятельств, подлежащих доказыванию по уголовному делу, а также  обстоятельств, имеющих значение по делу фактические данные, на основании которых устанавливается истина по уголовному делу;</w:t>
      </w:r>
    </w:p>
    <w:p w:rsidR="00FF4C77" w:rsidRPr="00993D38" w:rsidRDefault="00FF4C77" w:rsidP="00FF4C77">
      <w:pPr>
        <w:pStyle w:val="a6"/>
        <w:rPr>
          <w:sz w:val="28"/>
          <w:szCs w:val="28"/>
        </w:rPr>
      </w:pPr>
      <w:r>
        <w:rPr>
          <w:sz w:val="28"/>
          <w:szCs w:val="28"/>
        </w:rPr>
        <w:t>Б)</w:t>
      </w:r>
      <w:r w:rsidRPr="00993D38">
        <w:rPr>
          <w:sz w:val="28"/>
          <w:szCs w:val="28"/>
        </w:rPr>
        <w:t xml:space="preserve"> показания свидетелей, потерпевших, обвиняемых, вещественные доказательства, документы и другие средства, с помощью которых устанавливается истина по делу;</w:t>
      </w:r>
    </w:p>
    <w:p w:rsidR="00FF4C77" w:rsidRPr="00993D38" w:rsidRDefault="00FF4C77" w:rsidP="00FF4C77">
      <w:pPr>
        <w:pStyle w:val="a6"/>
        <w:rPr>
          <w:sz w:val="28"/>
          <w:szCs w:val="28"/>
        </w:rPr>
      </w:pPr>
      <w:r>
        <w:rPr>
          <w:sz w:val="28"/>
          <w:szCs w:val="28"/>
        </w:rPr>
        <w:t>В)</w:t>
      </w:r>
      <w:r w:rsidRPr="00993D38">
        <w:rPr>
          <w:sz w:val="28"/>
          <w:szCs w:val="28"/>
        </w:rPr>
        <w:t xml:space="preserve"> следственные действия, направленные на установление обстоятельств, подлежащих доказыванию по делу;</w:t>
      </w:r>
    </w:p>
    <w:p w:rsidR="00FF4C77" w:rsidRPr="00993D38" w:rsidRDefault="00FF4C77" w:rsidP="00FF4C77">
      <w:pPr>
        <w:pStyle w:val="a6"/>
        <w:rPr>
          <w:sz w:val="28"/>
          <w:szCs w:val="28"/>
        </w:rPr>
      </w:pPr>
      <w:r>
        <w:rPr>
          <w:sz w:val="28"/>
          <w:szCs w:val="28"/>
        </w:rPr>
        <w:t>Г)</w:t>
      </w:r>
      <w:r w:rsidRPr="00993D38">
        <w:rPr>
          <w:sz w:val="28"/>
          <w:szCs w:val="28"/>
        </w:rPr>
        <w:t xml:space="preserve"> фактические данные, на основании которых устанавливается истина по уголовному делу.</w:t>
      </w:r>
    </w:p>
    <w:p w:rsidR="00FF4C77" w:rsidRPr="00C641DD" w:rsidRDefault="00FF4C77" w:rsidP="00FF4C77">
      <w:pPr>
        <w:pStyle w:val="afa"/>
        <w:ind w:left="426" w:hanging="426"/>
        <w:rPr>
          <w:sz w:val="28"/>
          <w:szCs w:val="28"/>
        </w:rPr>
      </w:pPr>
      <w:r w:rsidRPr="00C641DD">
        <w:rPr>
          <w:sz w:val="28"/>
          <w:szCs w:val="28"/>
        </w:rPr>
        <w:t>2. Перечень видов доказательств, закрепленный в действующем процессуальном законодательстве, является:</w:t>
      </w:r>
    </w:p>
    <w:p w:rsidR="00FF4C77" w:rsidRPr="00C641DD" w:rsidRDefault="00FF4C77" w:rsidP="00FF4C77">
      <w:pPr>
        <w:pStyle w:val="afa"/>
        <w:ind w:left="567" w:hanging="283"/>
        <w:rPr>
          <w:sz w:val="28"/>
          <w:szCs w:val="28"/>
        </w:rPr>
      </w:pPr>
      <w:r w:rsidRPr="00C641DD">
        <w:rPr>
          <w:sz w:val="28"/>
          <w:szCs w:val="28"/>
        </w:rPr>
        <w:t>А) Примерным;</w:t>
      </w:r>
    </w:p>
    <w:p w:rsidR="00FF4C77" w:rsidRPr="00C641DD" w:rsidRDefault="00FF4C77" w:rsidP="00FF4C77">
      <w:pPr>
        <w:pStyle w:val="afa"/>
        <w:ind w:left="567" w:hanging="283"/>
        <w:rPr>
          <w:sz w:val="28"/>
          <w:szCs w:val="28"/>
        </w:rPr>
      </w:pPr>
      <w:r w:rsidRPr="00C641DD">
        <w:rPr>
          <w:sz w:val="28"/>
          <w:szCs w:val="28"/>
        </w:rPr>
        <w:t>Б) Исчерпывающим.</w:t>
      </w:r>
    </w:p>
    <w:p w:rsidR="00FF4C77" w:rsidRPr="00C641DD" w:rsidRDefault="00FF4C77" w:rsidP="00FF4C77">
      <w:pPr>
        <w:pStyle w:val="afa"/>
        <w:spacing w:after="0"/>
        <w:ind w:left="0"/>
        <w:rPr>
          <w:sz w:val="28"/>
          <w:szCs w:val="28"/>
        </w:rPr>
      </w:pPr>
      <w:r w:rsidRPr="00C641DD">
        <w:rPr>
          <w:sz w:val="28"/>
          <w:szCs w:val="28"/>
        </w:rPr>
        <w:t>3. В качестве доказательств допускаются:</w:t>
      </w:r>
    </w:p>
    <w:p w:rsidR="00FF4C77" w:rsidRPr="00C641DD" w:rsidRDefault="00FF4C77" w:rsidP="00FF4C77">
      <w:pPr>
        <w:pStyle w:val="afa"/>
        <w:ind w:left="284"/>
        <w:rPr>
          <w:sz w:val="28"/>
          <w:szCs w:val="28"/>
        </w:rPr>
      </w:pPr>
      <w:r w:rsidRPr="00C641DD">
        <w:rPr>
          <w:sz w:val="28"/>
          <w:szCs w:val="28"/>
        </w:rPr>
        <w:t>А) Показания подозреваемого, обвиняемого;</w:t>
      </w:r>
    </w:p>
    <w:p w:rsidR="00FF4C77" w:rsidRPr="00C641DD" w:rsidRDefault="00FF4C77" w:rsidP="00FF4C77">
      <w:pPr>
        <w:pStyle w:val="afa"/>
        <w:ind w:left="284"/>
        <w:rPr>
          <w:sz w:val="28"/>
          <w:szCs w:val="28"/>
        </w:rPr>
      </w:pPr>
      <w:r w:rsidRPr="00C641DD">
        <w:rPr>
          <w:sz w:val="28"/>
          <w:szCs w:val="28"/>
        </w:rPr>
        <w:t>Б) Показания потерпевшего, свидетеля;</w:t>
      </w:r>
    </w:p>
    <w:p w:rsidR="00FF4C77" w:rsidRPr="00C641DD" w:rsidRDefault="00FF4C77" w:rsidP="00FF4C77">
      <w:pPr>
        <w:pStyle w:val="afa"/>
        <w:ind w:left="284"/>
        <w:rPr>
          <w:sz w:val="28"/>
          <w:szCs w:val="28"/>
        </w:rPr>
      </w:pPr>
      <w:r w:rsidRPr="00C641DD">
        <w:rPr>
          <w:sz w:val="28"/>
          <w:szCs w:val="28"/>
        </w:rPr>
        <w:t>В) Заключение и показания эксперта и специалиста;</w:t>
      </w:r>
    </w:p>
    <w:p w:rsidR="00FF4C77" w:rsidRPr="00C641DD" w:rsidRDefault="00FF4C77" w:rsidP="00FF4C77">
      <w:pPr>
        <w:pStyle w:val="afa"/>
        <w:ind w:left="284"/>
        <w:rPr>
          <w:sz w:val="28"/>
          <w:szCs w:val="28"/>
        </w:rPr>
      </w:pPr>
      <w:r w:rsidRPr="00C641DD">
        <w:rPr>
          <w:sz w:val="28"/>
          <w:szCs w:val="28"/>
        </w:rPr>
        <w:t>Г) Акты ревизий и иных документальных проверок;</w:t>
      </w:r>
    </w:p>
    <w:p w:rsidR="00FF4C77" w:rsidRPr="00C641DD" w:rsidRDefault="00FF4C77" w:rsidP="00FF4C77">
      <w:pPr>
        <w:pStyle w:val="afa"/>
        <w:ind w:left="284"/>
        <w:rPr>
          <w:sz w:val="28"/>
          <w:szCs w:val="28"/>
        </w:rPr>
      </w:pPr>
      <w:r w:rsidRPr="00C641DD">
        <w:rPr>
          <w:sz w:val="28"/>
          <w:szCs w:val="28"/>
        </w:rPr>
        <w:t>Д) Вещественные доказательства;</w:t>
      </w:r>
    </w:p>
    <w:p w:rsidR="00FF4C77" w:rsidRPr="00C641DD" w:rsidRDefault="00FF4C77" w:rsidP="00FF4C77">
      <w:pPr>
        <w:pStyle w:val="afa"/>
        <w:ind w:left="284"/>
        <w:rPr>
          <w:sz w:val="28"/>
          <w:szCs w:val="28"/>
        </w:rPr>
      </w:pPr>
      <w:r w:rsidRPr="00C641DD">
        <w:rPr>
          <w:sz w:val="28"/>
          <w:szCs w:val="28"/>
        </w:rPr>
        <w:t>Е) Протоколы следственных и судебных действий;</w:t>
      </w:r>
    </w:p>
    <w:p w:rsidR="00FF4C77" w:rsidRPr="00C641DD" w:rsidRDefault="00FF4C77" w:rsidP="00FF4C77">
      <w:pPr>
        <w:pStyle w:val="afa"/>
        <w:ind w:left="284"/>
        <w:rPr>
          <w:sz w:val="28"/>
          <w:szCs w:val="28"/>
        </w:rPr>
      </w:pPr>
      <w:r w:rsidRPr="00C641DD">
        <w:rPr>
          <w:sz w:val="28"/>
          <w:szCs w:val="28"/>
        </w:rPr>
        <w:t>Ж) Результаты оперативно-розыскной деятельности;</w:t>
      </w:r>
    </w:p>
    <w:p w:rsidR="00FF4C77" w:rsidRPr="00C641DD" w:rsidRDefault="00FF4C77" w:rsidP="00FF4C77">
      <w:pPr>
        <w:pStyle w:val="afa"/>
        <w:ind w:left="0"/>
        <w:rPr>
          <w:sz w:val="28"/>
          <w:szCs w:val="28"/>
        </w:rPr>
      </w:pPr>
      <w:r w:rsidRPr="00C641DD">
        <w:rPr>
          <w:sz w:val="28"/>
          <w:szCs w:val="28"/>
        </w:rPr>
        <w:t>4. Допустимость доказательства – это:</w:t>
      </w:r>
    </w:p>
    <w:p w:rsidR="00FF4C77" w:rsidRPr="00C641DD" w:rsidRDefault="00FF4C77" w:rsidP="00FF4C77">
      <w:pPr>
        <w:pStyle w:val="afa"/>
        <w:ind w:left="567" w:hanging="283"/>
        <w:rPr>
          <w:sz w:val="28"/>
          <w:szCs w:val="28"/>
        </w:rPr>
      </w:pPr>
      <w:r w:rsidRPr="00C641DD">
        <w:rPr>
          <w:sz w:val="28"/>
          <w:szCs w:val="28"/>
        </w:rPr>
        <w:t>А) Его соответствие уголовно-процессуальной форме;</w:t>
      </w:r>
    </w:p>
    <w:p w:rsidR="00FF4C77" w:rsidRPr="00C641DD" w:rsidRDefault="00FF4C77" w:rsidP="00FF4C77">
      <w:pPr>
        <w:pStyle w:val="afa"/>
        <w:ind w:left="567" w:hanging="283"/>
        <w:rPr>
          <w:sz w:val="28"/>
          <w:szCs w:val="28"/>
        </w:rPr>
      </w:pPr>
      <w:r w:rsidRPr="00C641DD">
        <w:rPr>
          <w:sz w:val="28"/>
          <w:szCs w:val="28"/>
        </w:rPr>
        <w:t xml:space="preserve">Б) Его отношение к предмету доказывания. </w:t>
      </w:r>
    </w:p>
    <w:p w:rsidR="00FF4C77" w:rsidRPr="00C641DD" w:rsidRDefault="00FF4C77" w:rsidP="00FF4C77">
      <w:pPr>
        <w:pStyle w:val="afa"/>
        <w:ind w:left="284" w:hanging="283"/>
        <w:rPr>
          <w:sz w:val="28"/>
          <w:szCs w:val="28"/>
        </w:rPr>
      </w:pPr>
      <w:r w:rsidRPr="00C641DD">
        <w:rPr>
          <w:sz w:val="28"/>
          <w:szCs w:val="28"/>
        </w:rPr>
        <w:t>5. Предмет и пределы доказывания по уголовным делам соотносятся следующим образом:</w:t>
      </w:r>
    </w:p>
    <w:p w:rsidR="00FF4C77" w:rsidRPr="00C641DD" w:rsidRDefault="00FF4C77" w:rsidP="00FF4C77">
      <w:pPr>
        <w:pStyle w:val="afa"/>
        <w:tabs>
          <w:tab w:val="left" w:pos="567"/>
        </w:tabs>
        <w:ind w:left="567" w:hanging="283"/>
        <w:rPr>
          <w:sz w:val="28"/>
          <w:szCs w:val="28"/>
        </w:rPr>
      </w:pPr>
      <w:r w:rsidRPr="00C641DD">
        <w:rPr>
          <w:sz w:val="28"/>
          <w:szCs w:val="28"/>
        </w:rPr>
        <w:t>А) Предмет и пределы доказывания  по уголовным делам прямо указаны в уголовно-процессуальном законе и являются неизменными;</w:t>
      </w:r>
    </w:p>
    <w:p w:rsidR="00FF4C77" w:rsidRPr="00C641DD" w:rsidRDefault="00FF4C77" w:rsidP="00FF4C77">
      <w:pPr>
        <w:pStyle w:val="afa"/>
        <w:tabs>
          <w:tab w:val="left" w:pos="567"/>
        </w:tabs>
        <w:ind w:left="567" w:hanging="283"/>
        <w:rPr>
          <w:sz w:val="28"/>
          <w:szCs w:val="28"/>
        </w:rPr>
      </w:pPr>
      <w:r w:rsidRPr="00C641DD">
        <w:rPr>
          <w:sz w:val="28"/>
          <w:szCs w:val="28"/>
        </w:rPr>
        <w:t>Б) И предмет, и пределы доказывания индивидуальны применительно к каждому уголовному делу;</w:t>
      </w:r>
    </w:p>
    <w:p w:rsidR="00FF4C77" w:rsidRPr="00C641DD" w:rsidRDefault="00FF4C77" w:rsidP="00FF4C77">
      <w:pPr>
        <w:pStyle w:val="afa"/>
        <w:tabs>
          <w:tab w:val="left" w:pos="567"/>
        </w:tabs>
        <w:ind w:left="567" w:hanging="283"/>
        <w:rPr>
          <w:sz w:val="28"/>
          <w:szCs w:val="28"/>
        </w:rPr>
      </w:pPr>
      <w:r w:rsidRPr="00C641DD">
        <w:rPr>
          <w:sz w:val="28"/>
          <w:szCs w:val="28"/>
        </w:rPr>
        <w:t>В) Предмет доказывания является величиной постоянной и прямо указан в УПК  РФ, а пределы доказывания могут изменяться в зависимости от различных обстоятельств (количество участников, количество совершенных преступлений, количество выдвигаемых в ходе расследования версий и т.п.).</w:t>
      </w:r>
    </w:p>
    <w:p w:rsidR="00FF4C77" w:rsidRPr="00C641DD" w:rsidRDefault="00FF4C77" w:rsidP="00FF4C77">
      <w:pPr>
        <w:pStyle w:val="afa"/>
        <w:numPr>
          <w:ilvl w:val="0"/>
          <w:numId w:val="36"/>
        </w:numPr>
        <w:tabs>
          <w:tab w:val="clear" w:pos="720"/>
          <w:tab w:val="num" w:pos="270"/>
        </w:tabs>
        <w:spacing w:after="0"/>
        <w:ind w:left="270" w:hanging="270"/>
        <w:jc w:val="both"/>
        <w:rPr>
          <w:sz w:val="28"/>
          <w:szCs w:val="28"/>
        </w:rPr>
      </w:pPr>
      <w:r w:rsidRPr="00C641DD">
        <w:rPr>
          <w:sz w:val="28"/>
          <w:szCs w:val="28"/>
        </w:rPr>
        <w:t>Обстоятельства, способствовавшие совершению преступления, подлежат:</w:t>
      </w:r>
    </w:p>
    <w:p w:rsidR="00FF4C77" w:rsidRPr="00C641DD" w:rsidRDefault="00FF4C77" w:rsidP="00FF4C77">
      <w:pPr>
        <w:pStyle w:val="afa"/>
        <w:ind w:left="284"/>
        <w:rPr>
          <w:sz w:val="28"/>
          <w:szCs w:val="28"/>
        </w:rPr>
      </w:pPr>
      <w:r w:rsidRPr="00C641DD">
        <w:rPr>
          <w:sz w:val="28"/>
          <w:szCs w:val="28"/>
        </w:rPr>
        <w:t>А) Доказыванию;</w:t>
      </w:r>
    </w:p>
    <w:p w:rsidR="00FF4C77" w:rsidRPr="00C641DD" w:rsidRDefault="00FF4C77" w:rsidP="00FF4C77">
      <w:pPr>
        <w:pStyle w:val="afa"/>
        <w:ind w:left="284"/>
        <w:rPr>
          <w:sz w:val="28"/>
          <w:szCs w:val="28"/>
        </w:rPr>
      </w:pPr>
      <w:r w:rsidRPr="00C641DD">
        <w:rPr>
          <w:sz w:val="28"/>
          <w:szCs w:val="28"/>
        </w:rPr>
        <w:t>Б) Установлению;</w:t>
      </w:r>
    </w:p>
    <w:p w:rsidR="00FF4C77" w:rsidRPr="00C641DD" w:rsidRDefault="00FF4C77" w:rsidP="00FF4C77">
      <w:pPr>
        <w:pStyle w:val="afa"/>
        <w:ind w:left="284"/>
        <w:rPr>
          <w:sz w:val="28"/>
          <w:szCs w:val="28"/>
        </w:rPr>
      </w:pPr>
      <w:r w:rsidRPr="00C641DD">
        <w:rPr>
          <w:sz w:val="28"/>
          <w:szCs w:val="28"/>
        </w:rPr>
        <w:t>В) Выявлению.</w:t>
      </w:r>
    </w:p>
    <w:p w:rsidR="00FF4C77" w:rsidRPr="00C641DD" w:rsidRDefault="00FF4C77" w:rsidP="00FF4C77">
      <w:pPr>
        <w:pStyle w:val="afa"/>
        <w:numPr>
          <w:ilvl w:val="0"/>
          <w:numId w:val="36"/>
        </w:numPr>
        <w:tabs>
          <w:tab w:val="clear" w:pos="720"/>
          <w:tab w:val="num" w:pos="360"/>
        </w:tabs>
        <w:spacing w:after="0"/>
        <w:ind w:left="360"/>
        <w:jc w:val="both"/>
        <w:rPr>
          <w:sz w:val="28"/>
          <w:szCs w:val="28"/>
        </w:rPr>
      </w:pPr>
      <w:r w:rsidRPr="00C641DD">
        <w:rPr>
          <w:sz w:val="28"/>
          <w:szCs w:val="28"/>
        </w:rPr>
        <w:t>Показания эксперта – это сведения, сообщенные им на допросе:</w:t>
      </w:r>
    </w:p>
    <w:p w:rsidR="00FF4C77" w:rsidRPr="00C641DD" w:rsidRDefault="00FF4C77" w:rsidP="00FF4C77">
      <w:pPr>
        <w:pStyle w:val="afa"/>
        <w:ind w:left="284"/>
        <w:rPr>
          <w:sz w:val="28"/>
          <w:szCs w:val="28"/>
        </w:rPr>
      </w:pPr>
      <w:r w:rsidRPr="00C641DD">
        <w:rPr>
          <w:sz w:val="28"/>
          <w:szCs w:val="28"/>
        </w:rPr>
        <w:t>А) Вместо проведения экспертного исследования;</w:t>
      </w:r>
    </w:p>
    <w:p w:rsidR="00FF4C77" w:rsidRPr="00C641DD" w:rsidRDefault="00FF4C77" w:rsidP="00FF4C77">
      <w:pPr>
        <w:pStyle w:val="afa"/>
        <w:ind w:left="284"/>
        <w:rPr>
          <w:sz w:val="28"/>
          <w:szCs w:val="28"/>
        </w:rPr>
      </w:pPr>
      <w:r w:rsidRPr="00C641DD">
        <w:rPr>
          <w:sz w:val="28"/>
          <w:szCs w:val="28"/>
        </w:rPr>
        <w:t>Б) После получения его заключения;</w:t>
      </w:r>
    </w:p>
    <w:p w:rsidR="00FF4C77" w:rsidRPr="00C641DD" w:rsidRDefault="00FF4C77" w:rsidP="00FF4C77">
      <w:pPr>
        <w:pStyle w:val="afa"/>
        <w:ind w:left="284"/>
        <w:rPr>
          <w:sz w:val="28"/>
          <w:szCs w:val="28"/>
        </w:rPr>
      </w:pPr>
      <w:r w:rsidRPr="00C641DD">
        <w:rPr>
          <w:sz w:val="28"/>
          <w:szCs w:val="28"/>
        </w:rPr>
        <w:t>В) Во время производства экспертизы в целях уточнения его действий.</w:t>
      </w:r>
    </w:p>
    <w:p w:rsidR="00FF4C77" w:rsidRPr="00C641DD" w:rsidRDefault="00FF4C77" w:rsidP="00FF4C77">
      <w:pPr>
        <w:pStyle w:val="afa"/>
        <w:ind w:left="284" w:hanging="283"/>
        <w:rPr>
          <w:sz w:val="28"/>
          <w:szCs w:val="28"/>
        </w:rPr>
      </w:pPr>
      <w:r w:rsidRPr="00C641DD">
        <w:rPr>
          <w:sz w:val="28"/>
          <w:szCs w:val="28"/>
        </w:rPr>
        <w:t>8. Вещественные доказательства подлежат хранению:</w:t>
      </w:r>
    </w:p>
    <w:p w:rsidR="00FF4C77" w:rsidRPr="00C641DD" w:rsidRDefault="00FF4C77" w:rsidP="00FF4C77">
      <w:pPr>
        <w:pStyle w:val="afa"/>
        <w:ind w:left="567" w:hanging="270"/>
        <w:rPr>
          <w:sz w:val="28"/>
          <w:szCs w:val="28"/>
        </w:rPr>
      </w:pPr>
      <w:r w:rsidRPr="00C641DD">
        <w:rPr>
          <w:sz w:val="28"/>
          <w:szCs w:val="28"/>
        </w:rPr>
        <w:t>А) До истечения сроков давности уголовного преследования;</w:t>
      </w:r>
    </w:p>
    <w:p w:rsidR="00FF4C77" w:rsidRPr="00C641DD" w:rsidRDefault="00FF4C77" w:rsidP="00FF4C77">
      <w:pPr>
        <w:pStyle w:val="afa"/>
        <w:ind w:left="567" w:hanging="270"/>
        <w:rPr>
          <w:sz w:val="28"/>
          <w:szCs w:val="28"/>
        </w:rPr>
      </w:pPr>
      <w:r w:rsidRPr="00C641DD">
        <w:rPr>
          <w:sz w:val="28"/>
          <w:szCs w:val="28"/>
        </w:rPr>
        <w:t>Б) До вступления приговора в законную силу;</w:t>
      </w:r>
    </w:p>
    <w:p w:rsidR="00FF4C77" w:rsidRPr="00C641DD" w:rsidRDefault="00FF4C77" w:rsidP="00FF4C77">
      <w:pPr>
        <w:pStyle w:val="afa"/>
        <w:ind w:left="567" w:hanging="270"/>
        <w:rPr>
          <w:sz w:val="28"/>
          <w:szCs w:val="28"/>
        </w:rPr>
      </w:pPr>
      <w:r w:rsidRPr="00C641DD">
        <w:rPr>
          <w:sz w:val="28"/>
          <w:szCs w:val="28"/>
        </w:rPr>
        <w:t>В) До истечения срока на обжалование постановления или определения о прекращении уголовного дела;</w:t>
      </w:r>
    </w:p>
    <w:p w:rsidR="00FF4C77" w:rsidRPr="00C641DD" w:rsidRDefault="00FF4C77" w:rsidP="00FF4C77">
      <w:pPr>
        <w:pStyle w:val="afa"/>
        <w:ind w:left="567" w:hanging="270"/>
        <w:rPr>
          <w:sz w:val="28"/>
          <w:szCs w:val="28"/>
        </w:rPr>
      </w:pPr>
      <w:r w:rsidRPr="00C641DD">
        <w:rPr>
          <w:sz w:val="28"/>
          <w:szCs w:val="28"/>
        </w:rPr>
        <w:t>Г) До окончания исполнения наказания в отношении осужденного по конкретному уголовному  делу.</w:t>
      </w:r>
    </w:p>
    <w:p w:rsidR="00FF4C77" w:rsidRPr="00C641DD" w:rsidRDefault="00FF4C77" w:rsidP="00FF4C77">
      <w:pPr>
        <w:pStyle w:val="afa"/>
        <w:rPr>
          <w:sz w:val="28"/>
          <w:szCs w:val="28"/>
        </w:rPr>
      </w:pPr>
      <w:r w:rsidRPr="00C641DD">
        <w:rPr>
          <w:sz w:val="28"/>
          <w:szCs w:val="28"/>
        </w:rPr>
        <w:t>9. Доказывание состоит в:</w:t>
      </w:r>
    </w:p>
    <w:p w:rsidR="00FF4C77" w:rsidRPr="00C641DD" w:rsidRDefault="00FF4C77" w:rsidP="00FF4C77">
      <w:pPr>
        <w:pStyle w:val="afa"/>
        <w:ind w:left="284"/>
        <w:rPr>
          <w:sz w:val="28"/>
          <w:szCs w:val="28"/>
        </w:rPr>
      </w:pPr>
      <w:r w:rsidRPr="00C641DD">
        <w:rPr>
          <w:sz w:val="28"/>
          <w:szCs w:val="28"/>
        </w:rPr>
        <w:t>А) Обнаружении, собирании и проверке доказательств;</w:t>
      </w:r>
    </w:p>
    <w:p w:rsidR="00FF4C77" w:rsidRPr="00C641DD" w:rsidRDefault="00FF4C77" w:rsidP="00FF4C77">
      <w:pPr>
        <w:pStyle w:val="afa"/>
        <w:ind w:left="284"/>
        <w:rPr>
          <w:sz w:val="28"/>
          <w:szCs w:val="28"/>
        </w:rPr>
      </w:pPr>
      <w:r w:rsidRPr="00C641DD">
        <w:rPr>
          <w:sz w:val="28"/>
          <w:szCs w:val="28"/>
        </w:rPr>
        <w:t>Б) Обнаружении, собирании, проверке и оценке доказательств;</w:t>
      </w:r>
    </w:p>
    <w:p w:rsidR="00FF4C77" w:rsidRPr="00C641DD" w:rsidRDefault="00FF4C77" w:rsidP="00FF4C77">
      <w:pPr>
        <w:pStyle w:val="afa"/>
        <w:ind w:left="284"/>
        <w:rPr>
          <w:sz w:val="28"/>
          <w:szCs w:val="28"/>
        </w:rPr>
      </w:pPr>
      <w:r w:rsidRPr="00C641DD">
        <w:rPr>
          <w:sz w:val="28"/>
          <w:szCs w:val="28"/>
        </w:rPr>
        <w:t>В) Собирании, фиксации, проверке и оценке доказательств;</w:t>
      </w:r>
    </w:p>
    <w:p w:rsidR="00FF4C77" w:rsidRPr="00C641DD" w:rsidRDefault="00FF4C77" w:rsidP="00FF4C77">
      <w:pPr>
        <w:pStyle w:val="afa"/>
        <w:ind w:left="284"/>
        <w:rPr>
          <w:sz w:val="28"/>
          <w:szCs w:val="28"/>
        </w:rPr>
      </w:pPr>
      <w:r w:rsidRPr="00C641DD">
        <w:rPr>
          <w:sz w:val="28"/>
          <w:szCs w:val="28"/>
        </w:rPr>
        <w:t>Г) Собирании, проверке и оценке доказательств;</w:t>
      </w:r>
    </w:p>
    <w:p w:rsidR="00FF4C77" w:rsidRPr="00C641DD" w:rsidRDefault="00FF4C77" w:rsidP="00FF4C77">
      <w:pPr>
        <w:pStyle w:val="afa"/>
        <w:ind w:left="284"/>
        <w:rPr>
          <w:sz w:val="28"/>
          <w:szCs w:val="28"/>
        </w:rPr>
      </w:pPr>
      <w:r w:rsidRPr="00C641DD">
        <w:rPr>
          <w:sz w:val="28"/>
          <w:szCs w:val="28"/>
        </w:rPr>
        <w:t xml:space="preserve">Д) Собирании, проверке, оценке и использовании доказательств. </w:t>
      </w:r>
    </w:p>
    <w:p w:rsidR="00FF4C77" w:rsidRPr="00C641DD" w:rsidRDefault="00FF4C77" w:rsidP="00FF4C77">
      <w:pPr>
        <w:pStyle w:val="afa"/>
        <w:ind w:left="284" w:hanging="283"/>
        <w:rPr>
          <w:sz w:val="28"/>
          <w:szCs w:val="28"/>
        </w:rPr>
      </w:pPr>
      <w:r w:rsidRPr="00C641DD">
        <w:rPr>
          <w:sz w:val="28"/>
          <w:szCs w:val="28"/>
        </w:rPr>
        <w:t>10. Собирание доказательств путем производства следственных и иных процессуальных действий осуществляется:</w:t>
      </w:r>
    </w:p>
    <w:p w:rsidR="00FF4C77" w:rsidRPr="00C641DD" w:rsidRDefault="00FF4C77" w:rsidP="00FF4C77">
      <w:pPr>
        <w:pStyle w:val="afa"/>
        <w:ind w:left="540" w:hanging="283"/>
        <w:rPr>
          <w:sz w:val="28"/>
          <w:szCs w:val="28"/>
        </w:rPr>
      </w:pPr>
      <w:r w:rsidRPr="00C641DD">
        <w:rPr>
          <w:sz w:val="28"/>
          <w:szCs w:val="28"/>
        </w:rPr>
        <w:t>А) Дознавателем;</w:t>
      </w:r>
    </w:p>
    <w:p w:rsidR="00FF4C77" w:rsidRPr="00C641DD" w:rsidRDefault="00FF4C77" w:rsidP="00FF4C77">
      <w:pPr>
        <w:pStyle w:val="afa"/>
        <w:ind w:left="540" w:hanging="283"/>
        <w:rPr>
          <w:sz w:val="28"/>
          <w:szCs w:val="28"/>
        </w:rPr>
      </w:pPr>
      <w:r w:rsidRPr="00C641DD">
        <w:rPr>
          <w:sz w:val="28"/>
          <w:szCs w:val="28"/>
        </w:rPr>
        <w:t>Б) Следователем;</w:t>
      </w:r>
    </w:p>
    <w:p w:rsidR="00FF4C77" w:rsidRPr="00C641DD" w:rsidRDefault="00FF4C77" w:rsidP="00FF4C77">
      <w:pPr>
        <w:pStyle w:val="afa"/>
        <w:ind w:left="540" w:hanging="283"/>
        <w:rPr>
          <w:sz w:val="28"/>
          <w:szCs w:val="28"/>
        </w:rPr>
      </w:pPr>
      <w:r w:rsidRPr="00C641DD">
        <w:rPr>
          <w:sz w:val="28"/>
          <w:szCs w:val="28"/>
        </w:rPr>
        <w:t>В) Судом;</w:t>
      </w:r>
    </w:p>
    <w:p w:rsidR="00FF4C77" w:rsidRPr="00C641DD" w:rsidRDefault="00FF4C77" w:rsidP="00FF4C77">
      <w:pPr>
        <w:pStyle w:val="afa"/>
        <w:ind w:left="540" w:hanging="283"/>
        <w:rPr>
          <w:sz w:val="28"/>
          <w:szCs w:val="28"/>
        </w:rPr>
      </w:pPr>
      <w:r w:rsidRPr="00C641DD">
        <w:rPr>
          <w:sz w:val="28"/>
          <w:szCs w:val="28"/>
        </w:rPr>
        <w:t>Г) Защитником;</w:t>
      </w:r>
    </w:p>
    <w:p w:rsidR="00FF4C77" w:rsidRPr="00C641DD" w:rsidRDefault="00FF4C77" w:rsidP="00FF4C77">
      <w:pPr>
        <w:pStyle w:val="afa"/>
        <w:ind w:left="540" w:hanging="283"/>
        <w:rPr>
          <w:sz w:val="28"/>
          <w:szCs w:val="28"/>
        </w:rPr>
      </w:pPr>
      <w:r w:rsidRPr="00C641DD">
        <w:rPr>
          <w:sz w:val="28"/>
          <w:szCs w:val="28"/>
        </w:rPr>
        <w:t>Д) Прокурором;</w:t>
      </w:r>
    </w:p>
    <w:p w:rsidR="00FF4C77" w:rsidRPr="00C641DD" w:rsidRDefault="00FF4C77" w:rsidP="00FF4C77">
      <w:pPr>
        <w:pStyle w:val="afa"/>
        <w:ind w:left="540" w:hanging="283"/>
        <w:rPr>
          <w:sz w:val="28"/>
          <w:szCs w:val="28"/>
        </w:rPr>
      </w:pPr>
      <w:r w:rsidRPr="00C641DD">
        <w:rPr>
          <w:sz w:val="28"/>
          <w:szCs w:val="28"/>
        </w:rPr>
        <w:t>Е) Потерпевшим.</w:t>
      </w:r>
    </w:p>
    <w:p w:rsidR="00FF4C77" w:rsidRPr="00C641DD" w:rsidRDefault="00FF4C77" w:rsidP="00FF4C77">
      <w:pPr>
        <w:pStyle w:val="afa"/>
        <w:ind w:left="284" w:hanging="283"/>
        <w:rPr>
          <w:sz w:val="28"/>
          <w:szCs w:val="28"/>
        </w:rPr>
      </w:pPr>
      <w:r w:rsidRPr="00C641DD">
        <w:rPr>
          <w:sz w:val="28"/>
          <w:szCs w:val="28"/>
        </w:rPr>
        <w:t>11. Защитник вправе собирать доказательства путем:</w:t>
      </w:r>
    </w:p>
    <w:p w:rsidR="00FF4C77" w:rsidRPr="00C641DD" w:rsidRDefault="00FF4C77" w:rsidP="00FF4C77">
      <w:pPr>
        <w:pStyle w:val="afa"/>
        <w:ind w:left="540" w:hanging="270"/>
        <w:rPr>
          <w:sz w:val="28"/>
          <w:szCs w:val="28"/>
        </w:rPr>
      </w:pPr>
      <w:r w:rsidRPr="00C641DD">
        <w:rPr>
          <w:sz w:val="28"/>
          <w:szCs w:val="28"/>
        </w:rPr>
        <w:t>А) Производства следственных действий;</w:t>
      </w:r>
    </w:p>
    <w:p w:rsidR="00FF4C77" w:rsidRPr="00C641DD" w:rsidRDefault="00FF4C77" w:rsidP="00FF4C77">
      <w:pPr>
        <w:pStyle w:val="afa"/>
        <w:ind w:left="540" w:hanging="270"/>
        <w:rPr>
          <w:sz w:val="28"/>
          <w:szCs w:val="28"/>
        </w:rPr>
      </w:pPr>
      <w:r w:rsidRPr="00C641DD">
        <w:rPr>
          <w:sz w:val="28"/>
          <w:szCs w:val="28"/>
        </w:rPr>
        <w:t>Б) Получения предметов, документов и иных сведений;</w:t>
      </w:r>
    </w:p>
    <w:p w:rsidR="00FF4C77" w:rsidRPr="00C641DD" w:rsidRDefault="00FF4C77" w:rsidP="00FF4C77">
      <w:pPr>
        <w:pStyle w:val="afa"/>
        <w:ind w:left="540" w:hanging="270"/>
        <w:rPr>
          <w:sz w:val="28"/>
          <w:szCs w:val="28"/>
        </w:rPr>
      </w:pPr>
      <w:r w:rsidRPr="00C641DD">
        <w:rPr>
          <w:sz w:val="28"/>
          <w:szCs w:val="28"/>
        </w:rPr>
        <w:t>В) Опроса лиц с их согласия;</w:t>
      </w:r>
    </w:p>
    <w:p w:rsidR="00FF4C77" w:rsidRPr="00C641DD" w:rsidRDefault="00FF4C77" w:rsidP="00FF4C77">
      <w:pPr>
        <w:pStyle w:val="afa"/>
        <w:ind w:left="540" w:hanging="270"/>
        <w:rPr>
          <w:sz w:val="28"/>
          <w:szCs w:val="28"/>
        </w:rPr>
      </w:pPr>
      <w:r w:rsidRPr="00C641DD">
        <w:rPr>
          <w:sz w:val="28"/>
          <w:szCs w:val="28"/>
        </w:rPr>
        <w:t>Г) Истребования документов от органов государственной власти, органов местного самоуправления, общественных объединений и организаций;</w:t>
      </w:r>
    </w:p>
    <w:p w:rsidR="00FF4C77" w:rsidRPr="00C641DD" w:rsidRDefault="00FF4C77" w:rsidP="00FF4C77">
      <w:pPr>
        <w:pStyle w:val="afa"/>
        <w:ind w:left="540" w:hanging="270"/>
        <w:rPr>
          <w:sz w:val="28"/>
          <w:szCs w:val="28"/>
        </w:rPr>
      </w:pPr>
      <w:r w:rsidRPr="00C641DD">
        <w:rPr>
          <w:sz w:val="28"/>
          <w:szCs w:val="28"/>
        </w:rPr>
        <w:t>Д) Допроса подозреваемого, обвиняемого.</w:t>
      </w:r>
    </w:p>
    <w:p w:rsidR="00FF4C77" w:rsidRPr="00C641DD" w:rsidRDefault="00FF4C77" w:rsidP="00FF4C77">
      <w:pPr>
        <w:pStyle w:val="afa"/>
        <w:ind w:left="284" w:hanging="283"/>
        <w:rPr>
          <w:sz w:val="28"/>
          <w:szCs w:val="28"/>
        </w:rPr>
      </w:pPr>
      <w:r w:rsidRPr="00C641DD">
        <w:rPr>
          <w:sz w:val="28"/>
          <w:szCs w:val="28"/>
        </w:rPr>
        <w:t>12. Проверка доказательств производится:</w:t>
      </w:r>
    </w:p>
    <w:p w:rsidR="00FF4C77" w:rsidRPr="00C641DD" w:rsidRDefault="00FF4C77" w:rsidP="00FF4C77">
      <w:pPr>
        <w:pStyle w:val="afa"/>
        <w:ind w:left="540" w:hanging="283"/>
        <w:rPr>
          <w:sz w:val="28"/>
          <w:szCs w:val="28"/>
        </w:rPr>
      </w:pPr>
      <w:r w:rsidRPr="00C641DD">
        <w:rPr>
          <w:sz w:val="28"/>
          <w:szCs w:val="28"/>
        </w:rPr>
        <w:t>А) Следователем, дознавателем;</w:t>
      </w:r>
    </w:p>
    <w:p w:rsidR="00FF4C77" w:rsidRPr="00C641DD" w:rsidRDefault="00FF4C77" w:rsidP="00FF4C77">
      <w:pPr>
        <w:pStyle w:val="afa"/>
        <w:ind w:left="540" w:hanging="283"/>
        <w:rPr>
          <w:sz w:val="28"/>
          <w:szCs w:val="28"/>
        </w:rPr>
      </w:pPr>
      <w:r w:rsidRPr="00C641DD">
        <w:rPr>
          <w:sz w:val="28"/>
          <w:szCs w:val="28"/>
        </w:rPr>
        <w:t>Б) Прокурором;</w:t>
      </w:r>
    </w:p>
    <w:p w:rsidR="00FF4C77" w:rsidRPr="00C641DD" w:rsidRDefault="00FF4C77" w:rsidP="00FF4C77">
      <w:pPr>
        <w:pStyle w:val="afa"/>
        <w:ind w:left="540" w:hanging="283"/>
        <w:rPr>
          <w:sz w:val="28"/>
          <w:szCs w:val="28"/>
        </w:rPr>
      </w:pPr>
      <w:r w:rsidRPr="00C641DD">
        <w:rPr>
          <w:sz w:val="28"/>
          <w:szCs w:val="28"/>
        </w:rPr>
        <w:t>В) Судом;</w:t>
      </w:r>
    </w:p>
    <w:p w:rsidR="00FF4C77" w:rsidRPr="00C641DD" w:rsidRDefault="00FF4C77" w:rsidP="00FF4C77">
      <w:pPr>
        <w:pStyle w:val="afa"/>
        <w:ind w:left="540" w:hanging="283"/>
        <w:rPr>
          <w:sz w:val="28"/>
          <w:szCs w:val="28"/>
        </w:rPr>
      </w:pPr>
      <w:r w:rsidRPr="00C641DD">
        <w:rPr>
          <w:sz w:val="28"/>
          <w:szCs w:val="28"/>
        </w:rPr>
        <w:t>Г) Защитником;</w:t>
      </w:r>
    </w:p>
    <w:p w:rsidR="00FF4C77" w:rsidRPr="00C641DD" w:rsidRDefault="00FF4C77" w:rsidP="00FF4C77">
      <w:pPr>
        <w:pStyle w:val="afa"/>
        <w:ind w:left="540" w:hanging="283"/>
        <w:rPr>
          <w:sz w:val="28"/>
          <w:szCs w:val="28"/>
        </w:rPr>
      </w:pPr>
      <w:r w:rsidRPr="00C641DD">
        <w:rPr>
          <w:sz w:val="28"/>
          <w:szCs w:val="28"/>
        </w:rPr>
        <w:t>Д) Потерпевшим и его представителем.</w:t>
      </w:r>
    </w:p>
    <w:p w:rsidR="00FF4C77" w:rsidRPr="00C641DD" w:rsidRDefault="00FF4C77" w:rsidP="00FF4C77">
      <w:pPr>
        <w:pStyle w:val="afa"/>
        <w:ind w:left="284" w:hanging="283"/>
        <w:rPr>
          <w:sz w:val="28"/>
          <w:szCs w:val="28"/>
        </w:rPr>
      </w:pPr>
      <w:r w:rsidRPr="00C641DD">
        <w:rPr>
          <w:sz w:val="28"/>
          <w:szCs w:val="28"/>
        </w:rPr>
        <w:t>13. Суд вправе признать доказательство недопустимым:</w:t>
      </w:r>
    </w:p>
    <w:p w:rsidR="00FF4C77" w:rsidRPr="00C641DD" w:rsidRDefault="00FF4C77" w:rsidP="00FF4C77">
      <w:pPr>
        <w:pStyle w:val="afa"/>
        <w:ind w:left="540" w:hanging="283"/>
        <w:rPr>
          <w:sz w:val="28"/>
          <w:szCs w:val="28"/>
        </w:rPr>
      </w:pPr>
      <w:r w:rsidRPr="00C641DD">
        <w:rPr>
          <w:sz w:val="28"/>
          <w:szCs w:val="28"/>
        </w:rPr>
        <w:t>А) Только по ходатайству сторон;</w:t>
      </w:r>
    </w:p>
    <w:p w:rsidR="00FF4C77" w:rsidRPr="00C641DD" w:rsidRDefault="00FF4C77" w:rsidP="00FF4C77">
      <w:pPr>
        <w:pStyle w:val="afa"/>
        <w:ind w:left="540" w:hanging="283"/>
        <w:rPr>
          <w:sz w:val="28"/>
          <w:szCs w:val="28"/>
        </w:rPr>
      </w:pPr>
      <w:r w:rsidRPr="00C641DD">
        <w:rPr>
          <w:sz w:val="28"/>
          <w:szCs w:val="28"/>
        </w:rPr>
        <w:t>Б) Как по ходатайству сторон, так и по собственной инициативе;</w:t>
      </w:r>
    </w:p>
    <w:p w:rsidR="00FF4C77" w:rsidRPr="00C641DD" w:rsidRDefault="00FF4C77" w:rsidP="00FF4C77">
      <w:pPr>
        <w:pStyle w:val="afa"/>
        <w:ind w:left="540" w:hanging="283"/>
        <w:rPr>
          <w:sz w:val="28"/>
          <w:szCs w:val="28"/>
        </w:rPr>
      </w:pPr>
      <w:r w:rsidRPr="00C641DD">
        <w:rPr>
          <w:sz w:val="28"/>
          <w:szCs w:val="28"/>
        </w:rPr>
        <w:t>В) По собственному усмотрению.</w:t>
      </w:r>
    </w:p>
    <w:p w:rsidR="00FF4C77" w:rsidRPr="00C641DD" w:rsidRDefault="00FF4C77" w:rsidP="00FF4C77">
      <w:pPr>
        <w:pStyle w:val="afa"/>
        <w:ind w:left="284" w:hanging="283"/>
        <w:rPr>
          <w:sz w:val="28"/>
          <w:szCs w:val="28"/>
        </w:rPr>
      </w:pPr>
      <w:r w:rsidRPr="00C641DD">
        <w:rPr>
          <w:sz w:val="28"/>
          <w:szCs w:val="28"/>
        </w:rPr>
        <w:t>14. Результаты оперативно-розыскной деятельности могут быть использованы в процессе доказывания, если:</w:t>
      </w:r>
    </w:p>
    <w:p w:rsidR="00FF4C77" w:rsidRPr="00C641DD" w:rsidRDefault="00FF4C77" w:rsidP="00FF4C77">
      <w:pPr>
        <w:pStyle w:val="afa"/>
        <w:ind w:left="284" w:hanging="14"/>
        <w:rPr>
          <w:sz w:val="28"/>
          <w:szCs w:val="28"/>
        </w:rPr>
      </w:pPr>
      <w:r w:rsidRPr="00C641DD">
        <w:rPr>
          <w:sz w:val="28"/>
          <w:szCs w:val="28"/>
        </w:rPr>
        <w:t>А) Они отвечают всем требованиям, предъявляемым к доказательствам УПК РФ;</w:t>
      </w:r>
    </w:p>
    <w:p w:rsidR="00FF4C77" w:rsidRPr="00C641DD" w:rsidRDefault="00FF4C77" w:rsidP="00FF4C77">
      <w:pPr>
        <w:pStyle w:val="afa"/>
        <w:ind w:left="284" w:hanging="14"/>
        <w:rPr>
          <w:sz w:val="28"/>
          <w:szCs w:val="28"/>
        </w:rPr>
      </w:pPr>
      <w:r w:rsidRPr="00C641DD">
        <w:rPr>
          <w:sz w:val="28"/>
          <w:szCs w:val="28"/>
        </w:rPr>
        <w:t>Б) Оперативно-розыскные мероприятия проводились по решению суда;</w:t>
      </w:r>
    </w:p>
    <w:p w:rsidR="00FF4C77" w:rsidRPr="00C641DD" w:rsidRDefault="00FF4C77" w:rsidP="00FF4C77">
      <w:pPr>
        <w:pStyle w:val="afa"/>
        <w:ind w:left="284" w:hanging="14"/>
        <w:rPr>
          <w:sz w:val="28"/>
          <w:szCs w:val="28"/>
        </w:rPr>
      </w:pPr>
      <w:r w:rsidRPr="00C641DD">
        <w:rPr>
          <w:sz w:val="28"/>
          <w:szCs w:val="28"/>
        </w:rPr>
        <w:t>В) Это прямо предусмотрено Конституцией РФ.</w:t>
      </w:r>
    </w:p>
    <w:p w:rsidR="00FF4C77" w:rsidRDefault="00FF4C77" w:rsidP="00FF4C77">
      <w:pPr>
        <w:spacing w:before="120" w:after="120"/>
        <w:rPr>
          <w:sz w:val="28"/>
          <w:szCs w:val="28"/>
        </w:rPr>
      </w:pPr>
    </w:p>
    <w:p w:rsidR="00FF4C77" w:rsidRDefault="00FF4C77" w:rsidP="00FF4C77">
      <w:pPr>
        <w:spacing w:before="120" w:after="120"/>
        <w:rPr>
          <w:sz w:val="28"/>
          <w:szCs w:val="28"/>
        </w:rPr>
      </w:pPr>
    </w:p>
    <w:p w:rsidR="00BC6797" w:rsidRDefault="00BC6797" w:rsidP="00FF4C77">
      <w:pPr>
        <w:spacing w:before="120" w:after="120"/>
        <w:jc w:val="center"/>
        <w:rPr>
          <w:sz w:val="28"/>
          <w:szCs w:val="28"/>
        </w:rPr>
      </w:pPr>
    </w:p>
    <w:p w:rsidR="00FF4C77" w:rsidRPr="008461D0" w:rsidRDefault="00FF4C77" w:rsidP="00FF4C77">
      <w:pPr>
        <w:spacing w:before="120" w:after="120"/>
        <w:jc w:val="center"/>
        <w:rPr>
          <w:sz w:val="28"/>
          <w:szCs w:val="28"/>
        </w:rPr>
      </w:pPr>
      <w:r>
        <w:rPr>
          <w:sz w:val="28"/>
          <w:szCs w:val="28"/>
        </w:rPr>
        <w:t>Задачи</w:t>
      </w:r>
    </w:p>
    <w:p w:rsidR="00FF4C77" w:rsidRPr="00430642" w:rsidRDefault="00FF4C77" w:rsidP="00FF4C77">
      <w:pPr>
        <w:spacing w:before="120" w:after="120"/>
        <w:rPr>
          <w:sz w:val="28"/>
          <w:szCs w:val="28"/>
        </w:rPr>
      </w:pPr>
      <w:r w:rsidRPr="00430642">
        <w:rPr>
          <w:sz w:val="28"/>
          <w:szCs w:val="28"/>
        </w:rPr>
        <w:t xml:space="preserve">Задача 1 </w:t>
      </w:r>
    </w:p>
    <w:p w:rsidR="00FF4C77" w:rsidRDefault="00FF4C77" w:rsidP="00FF4C77">
      <w:pPr>
        <w:spacing w:before="120" w:after="120"/>
        <w:rPr>
          <w:sz w:val="28"/>
          <w:szCs w:val="28"/>
        </w:rPr>
      </w:pPr>
      <w:r>
        <w:rPr>
          <w:sz w:val="28"/>
          <w:szCs w:val="28"/>
        </w:rPr>
        <w:t xml:space="preserve">Гражданин Зуев предъявил по требованию сотрудников полиции паспорт удостоверяющий его личность. Однако сотрудники полиции обнаружили, что в паспорт были внесены изменения кустарным способом. В ходе проверки  было установлено,  что гражданин, назвавшийся Зуевым является Поповым. </w:t>
      </w:r>
    </w:p>
    <w:p w:rsidR="00FF4C77" w:rsidRPr="004937BA" w:rsidRDefault="00FF4C77" w:rsidP="00FF4C77">
      <w:pPr>
        <w:spacing w:before="120" w:after="120"/>
        <w:rPr>
          <w:sz w:val="28"/>
          <w:szCs w:val="28"/>
        </w:rPr>
      </w:pPr>
      <w:r w:rsidRPr="004937BA">
        <w:rPr>
          <w:sz w:val="28"/>
          <w:szCs w:val="28"/>
        </w:rPr>
        <w:t xml:space="preserve">Усматриваются в действиях Попова признаки преступления? Будет ли являться изъятый паспорт доказательством по уголовному делу и к какому виду доказательств его следует отнести? </w:t>
      </w:r>
    </w:p>
    <w:p w:rsidR="00FF4C77" w:rsidRPr="00430642" w:rsidRDefault="00FF4C77" w:rsidP="00FF4C77">
      <w:pPr>
        <w:spacing w:before="120" w:after="120"/>
        <w:rPr>
          <w:sz w:val="28"/>
          <w:szCs w:val="28"/>
        </w:rPr>
      </w:pPr>
      <w:r w:rsidRPr="00430642">
        <w:rPr>
          <w:sz w:val="28"/>
          <w:szCs w:val="28"/>
        </w:rPr>
        <w:t>Задача 2</w:t>
      </w:r>
    </w:p>
    <w:p w:rsidR="00FF4C77" w:rsidRDefault="00FF4C77" w:rsidP="00FF4C77">
      <w:pPr>
        <w:spacing w:before="120" w:after="120"/>
        <w:rPr>
          <w:sz w:val="28"/>
          <w:szCs w:val="28"/>
        </w:rPr>
      </w:pPr>
      <w:r>
        <w:rPr>
          <w:sz w:val="28"/>
          <w:szCs w:val="28"/>
        </w:rPr>
        <w:t>В процессе осмотра места происшествия были изъяты: -</w:t>
      </w:r>
    </w:p>
    <w:p w:rsidR="00FF4C77" w:rsidRDefault="00FF4C77" w:rsidP="00FF4C77">
      <w:pPr>
        <w:spacing w:before="120" w:after="120"/>
        <w:rPr>
          <w:sz w:val="28"/>
          <w:szCs w:val="28"/>
        </w:rPr>
      </w:pPr>
      <w:r>
        <w:rPr>
          <w:sz w:val="28"/>
          <w:szCs w:val="28"/>
        </w:rPr>
        <w:t>- перчатки, лежавшие на полу около входной двери;</w:t>
      </w:r>
    </w:p>
    <w:p w:rsidR="00FF4C77" w:rsidRDefault="00FF4C77" w:rsidP="00FF4C77">
      <w:pPr>
        <w:spacing w:before="120" w:after="120"/>
        <w:rPr>
          <w:sz w:val="28"/>
          <w:szCs w:val="28"/>
        </w:rPr>
      </w:pPr>
      <w:r>
        <w:rPr>
          <w:sz w:val="28"/>
          <w:szCs w:val="28"/>
        </w:rPr>
        <w:t>- дактопленка на которую сняли отпечатки пальцев рук с сейфа, из которого похитили деньги;</w:t>
      </w:r>
    </w:p>
    <w:p w:rsidR="00FF4C77" w:rsidRDefault="00FF4C77" w:rsidP="00FF4C77">
      <w:pPr>
        <w:spacing w:before="120" w:after="120"/>
        <w:rPr>
          <w:sz w:val="28"/>
          <w:szCs w:val="28"/>
        </w:rPr>
      </w:pPr>
      <w:r>
        <w:rPr>
          <w:sz w:val="28"/>
          <w:szCs w:val="28"/>
        </w:rPr>
        <w:t>-  гипсовый слепок обуви;</w:t>
      </w:r>
    </w:p>
    <w:p w:rsidR="00FF4C77" w:rsidRDefault="00FF4C77" w:rsidP="00FF4C77">
      <w:pPr>
        <w:spacing w:before="120" w:after="120"/>
        <w:rPr>
          <w:sz w:val="28"/>
          <w:szCs w:val="28"/>
        </w:rPr>
      </w:pPr>
      <w:r>
        <w:rPr>
          <w:sz w:val="28"/>
          <w:szCs w:val="28"/>
        </w:rPr>
        <w:t>- замок с входной двери со следами взлома;</w:t>
      </w:r>
    </w:p>
    <w:p w:rsidR="00FF4C77" w:rsidRDefault="00FF4C77" w:rsidP="00FF4C77">
      <w:pPr>
        <w:spacing w:before="120" w:after="120"/>
        <w:rPr>
          <w:sz w:val="28"/>
          <w:szCs w:val="28"/>
        </w:rPr>
      </w:pPr>
      <w:r>
        <w:rPr>
          <w:sz w:val="28"/>
          <w:szCs w:val="28"/>
        </w:rPr>
        <w:t xml:space="preserve">Какие из данных предметов должны быть признаны вещественными доказательствами? </w:t>
      </w:r>
    </w:p>
    <w:p w:rsidR="00FF4C77" w:rsidRDefault="00FF4C77" w:rsidP="00FF4C77">
      <w:pPr>
        <w:spacing w:before="120" w:after="120"/>
        <w:rPr>
          <w:sz w:val="28"/>
          <w:szCs w:val="28"/>
        </w:rPr>
      </w:pPr>
      <w:r>
        <w:rPr>
          <w:sz w:val="28"/>
          <w:szCs w:val="28"/>
        </w:rPr>
        <w:t xml:space="preserve"> Порядок приобщения предметов и документов в качестве доказательств.</w:t>
      </w:r>
    </w:p>
    <w:p w:rsidR="00FF4C77" w:rsidRPr="00430642" w:rsidRDefault="00FF4C77" w:rsidP="00FF4C77">
      <w:pPr>
        <w:spacing w:before="120" w:after="120"/>
        <w:rPr>
          <w:sz w:val="28"/>
          <w:szCs w:val="28"/>
        </w:rPr>
      </w:pPr>
      <w:r w:rsidRPr="00430642">
        <w:rPr>
          <w:sz w:val="28"/>
          <w:szCs w:val="28"/>
        </w:rPr>
        <w:t>Задача 3</w:t>
      </w:r>
    </w:p>
    <w:p w:rsidR="00FF4C77" w:rsidRPr="00D60921" w:rsidRDefault="00FF4C77" w:rsidP="00FF4C77">
      <w:pPr>
        <w:rPr>
          <w:sz w:val="28"/>
          <w:szCs w:val="28"/>
        </w:rPr>
      </w:pPr>
      <w:r w:rsidRPr="00D60921">
        <w:rPr>
          <w:sz w:val="28"/>
          <w:szCs w:val="28"/>
        </w:rPr>
        <w:t>Органами предварительного р</w:t>
      </w:r>
      <w:r>
        <w:rPr>
          <w:sz w:val="28"/>
          <w:szCs w:val="28"/>
        </w:rPr>
        <w:t>асследования Корякин</w:t>
      </w:r>
      <w:r w:rsidRPr="00D60921">
        <w:rPr>
          <w:sz w:val="28"/>
          <w:szCs w:val="28"/>
        </w:rPr>
        <w:t xml:space="preserve"> был обвинен в незаконном приобретении и хранении без цели сбыта наркотического средства в крупном размере, т.е. прест</w:t>
      </w:r>
      <w:r>
        <w:rPr>
          <w:sz w:val="28"/>
          <w:szCs w:val="28"/>
        </w:rPr>
        <w:t>упления, предусмотренного  ч.2</w:t>
      </w:r>
      <w:r w:rsidRPr="00D60921">
        <w:rPr>
          <w:sz w:val="28"/>
          <w:szCs w:val="28"/>
        </w:rPr>
        <w:t xml:space="preserve"> ст. 228 УК РФ. </w:t>
      </w:r>
    </w:p>
    <w:p w:rsidR="00FF4C77" w:rsidRPr="00D60921" w:rsidRDefault="00FF4C77" w:rsidP="00FF4C77">
      <w:pPr>
        <w:pStyle w:val="23"/>
        <w:spacing w:line="240" w:lineRule="auto"/>
        <w:rPr>
          <w:sz w:val="28"/>
          <w:szCs w:val="28"/>
        </w:rPr>
      </w:pPr>
      <w:r w:rsidRPr="00D60921">
        <w:rPr>
          <w:sz w:val="28"/>
          <w:szCs w:val="28"/>
        </w:rPr>
        <w:tab/>
        <w:t>Согласно об</w:t>
      </w:r>
      <w:r>
        <w:rPr>
          <w:sz w:val="28"/>
          <w:szCs w:val="28"/>
        </w:rPr>
        <w:t>винительному заключению, Корякин</w:t>
      </w:r>
      <w:r w:rsidRPr="00D60921">
        <w:rPr>
          <w:sz w:val="28"/>
          <w:szCs w:val="28"/>
        </w:rPr>
        <w:t xml:space="preserve"> при неустановленных следствием обстоятельствах в неустановленном точно </w:t>
      </w:r>
      <w:r>
        <w:rPr>
          <w:sz w:val="28"/>
          <w:szCs w:val="28"/>
        </w:rPr>
        <w:t xml:space="preserve">месте </w:t>
      </w:r>
      <w:r w:rsidRPr="00D60921">
        <w:rPr>
          <w:sz w:val="28"/>
          <w:szCs w:val="28"/>
        </w:rPr>
        <w:t xml:space="preserve">в неустановленное время и у неустановленного лица приобрел без цели сбыта для собственного употребления наркотическое средство </w:t>
      </w:r>
      <w:r>
        <w:rPr>
          <w:sz w:val="28"/>
          <w:szCs w:val="28"/>
        </w:rPr>
        <w:t>– марихуану массой 200 г</w:t>
      </w:r>
      <w:r w:rsidRPr="00D60921">
        <w:rPr>
          <w:sz w:val="28"/>
          <w:szCs w:val="28"/>
        </w:rPr>
        <w:t>, которое хранил при себе в ка</w:t>
      </w:r>
      <w:r>
        <w:rPr>
          <w:sz w:val="28"/>
          <w:szCs w:val="28"/>
        </w:rPr>
        <w:t>рманах одежды</w:t>
      </w:r>
      <w:r w:rsidRPr="00D60921">
        <w:rPr>
          <w:sz w:val="28"/>
          <w:szCs w:val="28"/>
        </w:rPr>
        <w:t>. Примерно в 20 часов 40 мин</w:t>
      </w:r>
      <w:r>
        <w:rPr>
          <w:sz w:val="28"/>
          <w:szCs w:val="28"/>
        </w:rPr>
        <w:t>ут 22 июня 2017</w:t>
      </w:r>
      <w:r w:rsidRPr="00D60921">
        <w:rPr>
          <w:sz w:val="28"/>
          <w:szCs w:val="28"/>
        </w:rPr>
        <w:t xml:space="preserve">г. он в состоянии одурманивания был </w:t>
      </w:r>
      <w:r>
        <w:rPr>
          <w:sz w:val="28"/>
          <w:szCs w:val="28"/>
        </w:rPr>
        <w:t>задержан на ул. Бутина</w:t>
      </w:r>
      <w:r w:rsidRPr="00D60921">
        <w:rPr>
          <w:sz w:val="28"/>
          <w:szCs w:val="28"/>
        </w:rPr>
        <w:t xml:space="preserve"> для проверки</w:t>
      </w:r>
      <w:r>
        <w:rPr>
          <w:sz w:val="28"/>
          <w:szCs w:val="28"/>
        </w:rPr>
        <w:t xml:space="preserve"> документов сотрудниками полиции и доставлен в Центральный отдел полиции</w:t>
      </w:r>
      <w:r w:rsidRPr="00D60921">
        <w:rPr>
          <w:sz w:val="28"/>
          <w:szCs w:val="28"/>
        </w:rPr>
        <w:t xml:space="preserve">, где в присутствии понятых у него из </w:t>
      </w:r>
      <w:r>
        <w:rPr>
          <w:sz w:val="28"/>
          <w:szCs w:val="28"/>
        </w:rPr>
        <w:t>правого кармана брюк был изъят пакет с марихуаной массой 120 г</w:t>
      </w:r>
      <w:r w:rsidRPr="00D60921">
        <w:rPr>
          <w:sz w:val="28"/>
          <w:szCs w:val="28"/>
        </w:rPr>
        <w:t xml:space="preserve">. </w:t>
      </w:r>
    </w:p>
    <w:p w:rsidR="00FF4C77" w:rsidRPr="004034DD" w:rsidRDefault="00FF4C77" w:rsidP="00FF4C77">
      <w:pPr>
        <w:rPr>
          <w:bCs/>
          <w:iCs/>
          <w:sz w:val="28"/>
          <w:szCs w:val="28"/>
        </w:rPr>
      </w:pPr>
      <w:r>
        <w:rPr>
          <w:b/>
          <w:bCs/>
          <w:i/>
          <w:iCs/>
        </w:rPr>
        <w:tab/>
      </w:r>
      <w:r w:rsidRPr="004034DD">
        <w:rPr>
          <w:bCs/>
          <w:iCs/>
          <w:sz w:val="28"/>
          <w:szCs w:val="28"/>
        </w:rPr>
        <w:t xml:space="preserve">Была ли достигнута цель доказывания органами, осуществлявшими предварительное расследование? Нужно ли устанавливать все признаки расследуемого события? </w:t>
      </w:r>
    </w:p>
    <w:p w:rsidR="00FF4C77" w:rsidRPr="004034DD" w:rsidRDefault="00FF4C77" w:rsidP="00FF4C77">
      <w:pPr>
        <w:rPr>
          <w:bCs/>
          <w:iCs/>
          <w:sz w:val="28"/>
          <w:szCs w:val="28"/>
        </w:rPr>
      </w:pPr>
      <w:r w:rsidRPr="004034DD">
        <w:rPr>
          <w:bCs/>
          <w:iCs/>
          <w:sz w:val="28"/>
          <w:szCs w:val="28"/>
        </w:rPr>
        <w:tab/>
        <w:t xml:space="preserve">Каков характер истины, устанавливаемой в уголовном процессе? </w:t>
      </w:r>
    </w:p>
    <w:p w:rsidR="00BC6797" w:rsidRDefault="00BC6797" w:rsidP="00FF4C77">
      <w:pPr>
        <w:spacing w:before="120" w:after="120"/>
        <w:rPr>
          <w:sz w:val="28"/>
          <w:szCs w:val="28"/>
        </w:rPr>
      </w:pPr>
    </w:p>
    <w:p w:rsidR="00BC6797" w:rsidRDefault="00BC6797" w:rsidP="00FF4C77">
      <w:pPr>
        <w:spacing w:before="120" w:after="120"/>
        <w:rPr>
          <w:sz w:val="28"/>
          <w:szCs w:val="28"/>
        </w:rPr>
      </w:pPr>
    </w:p>
    <w:p w:rsidR="00FF4C77" w:rsidRPr="00430642" w:rsidRDefault="00FF4C77" w:rsidP="00FF4C77">
      <w:pPr>
        <w:spacing w:before="120" w:after="120"/>
        <w:rPr>
          <w:sz w:val="28"/>
          <w:szCs w:val="28"/>
        </w:rPr>
      </w:pPr>
      <w:r w:rsidRPr="00430642">
        <w:rPr>
          <w:sz w:val="28"/>
          <w:szCs w:val="28"/>
        </w:rPr>
        <w:t xml:space="preserve">Задача 4 </w:t>
      </w:r>
    </w:p>
    <w:p w:rsidR="00FF4C77" w:rsidRDefault="00FF4C77" w:rsidP="00FF4C77">
      <w:pPr>
        <w:spacing w:before="120" w:after="120"/>
        <w:rPr>
          <w:sz w:val="28"/>
          <w:szCs w:val="28"/>
        </w:rPr>
      </w:pPr>
      <w:r>
        <w:rPr>
          <w:sz w:val="28"/>
          <w:szCs w:val="28"/>
        </w:rPr>
        <w:t>Марков</w:t>
      </w:r>
      <w:r w:rsidRPr="00C80A45">
        <w:rPr>
          <w:sz w:val="28"/>
          <w:szCs w:val="28"/>
        </w:rPr>
        <w:t xml:space="preserve"> </w:t>
      </w:r>
      <w:r>
        <w:rPr>
          <w:sz w:val="28"/>
          <w:szCs w:val="28"/>
        </w:rPr>
        <w:t xml:space="preserve">отказался давать показания в качестве свидетеля и потребовал вызова  его адвоката Петрова. Следователь заявил, что показания Маркова данные с участием адвоката будут расцениваться как показания подозреваемого и он из статуса свидетеля перейдет в статус подозреваемого. </w:t>
      </w:r>
    </w:p>
    <w:p w:rsidR="00FF4C77" w:rsidRPr="00AC5585" w:rsidRDefault="00FF4C77" w:rsidP="00FF4C77">
      <w:pPr>
        <w:spacing w:before="120" w:after="120"/>
        <w:rPr>
          <w:sz w:val="28"/>
          <w:szCs w:val="28"/>
        </w:rPr>
      </w:pPr>
      <w:r w:rsidRPr="00AC5585">
        <w:rPr>
          <w:sz w:val="28"/>
          <w:szCs w:val="28"/>
        </w:rPr>
        <w:t>Оцените данную ситуацию.</w:t>
      </w:r>
    </w:p>
    <w:p w:rsidR="00FF4C77" w:rsidRPr="00430642" w:rsidRDefault="00FF4C77" w:rsidP="00FF4C77">
      <w:pPr>
        <w:spacing w:before="120" w:after="120"/>
        <w:rPr>
          <w:sz w:val="28"/>
          <w:szCs w:val="28"/>
        </w:rPr>
      </w:pPr>
      <w:r w:rsidRPr="00430642">
        <w:rPr>
          <w:sz w:val="28"/>
          <w:szCs w:val="28"/>
        </w:rPr>
        <w:t xml:space="preserve">Задача 5 </w:t>
      </w:r>
    </w:p>
    <w:p w:rsidR="00FF4C77" w:rsidRPr="00C80A45" w:rsidRDefault="00FF4C77" w:rsidP="00FF4C77">
      <w:pPr>
        <w:pStyle w:val="23"/>
        <w:spacing w:line="240" w:lineRule="auto"/>
        <w:rPr>
          <w:sz w:val="28"/>
          <w:szCs w:val="28"/>
        </w:rPr>
      </w:pPr>
      <w:r>
        <w:rPr>
          <w:sz w:val="28"/>
          <w:szCs w:val="28"/>
        </w:rPr>
        <w:t>Дубровин</w:t>
      </w:r>
      <w:r w:rsidRPr="00C80A45">
        <w:rPr>
          <w:sz w:val="28"/>
          <w:szCs w:val="28"/>
        </w:rPr>
        <w:t xml:space="preserve"> обвинялся в незаконном приобретении и  хранении огнестрельного оружия - пистолета (ст. 222 УК РФ). В ходе судебного разбирательства подсудимый</w:t>
      </w:r>
      <w:r>
        <w:rPr>
          <w:sz w:val="28"/>
          <w:szCs w:val="28"/>
        </w:rPr>
        <w:t xml:space="preserve"> Дубровин</w:t>
      </w:r>
      <w:r w:rsidRPr="00C80A45">
        <w:rPr>
          <w:sz w:val="28"/>
          <w:szCs w:val="28"/>
        </w:rPr>
        <w:t xml:space="preserve"> заявил, что приобретенный и хранившийся у него пис</w:t>
      </w:r>
      <w:r>
        <w:rPr>
          <w:sz w:val="28"/>
          <w:szCs w:val="28"/>
        </w:rPr>
        <w:t>толет он сдал работникам полиции</w:t>
      </w:r>
      <w:r w:rsidRPr="00C80A45">
        <w:rPr>
          <w:sz w:val="28"/>
          <w:szCs w:val="28"/>
        </w:rPr>
        <w:t xml:space="preserve"> добровольно, как только узнал, что из этого</w:t>
      </w:r>
      <w:r>
        <w:rPr>
          <w:sz w:val="28"/>
          <w:szCs w:val="28"/>
        </w:rPr>
        <w:t xml:space="preserve"> пистолета предположительно было совершено убийство</w:t>
      </w:r>
      <w:r w:rsidRPr="00C80A45">
        <w:rPr>
          <w:sz w:val="28"/>
          <w:szCs w:val="28"/>
        </w:rPr>
        <w:t>. В подтверждение своих слов он сослался на протокол обыска в его доме, в котором был отражен факт и процедура изъятия пистолета, находивше</w:t>
      </w:r>
      <w:r>
        <w:rPr>
          <w:sz w:val="28"/>
          <w:szCs w:val="28"/>
        </w:rPr>
        <w:t>гося в его доме. Однако государственный обвинитель</w:t>
      </w:r>
      <w:r w:rsidRPr="00C80A45">
        <w:rPr>
          <w:sz w:val="28"/>
          <w:szCs w:val="28"/>
        </w:rPr>
        <w:t xml:space="preserve"> заявил ходатайство о признании протокола</w:t>
      </w:r>
      <w:r>
        <w:rPr>
          <w:sz w:val="28"/>
          <w:szCs w:val="28"/>
        </w:rPr>
        <w:t xml:space="preserve"> обыска в квартире Дубровина</w:t>
      </w:r>
      <w:r w:rsidRPr="00C80A45">
        <w:rPr>
          <w:sz w:val="28"/>
          <w:szCs w:val="28"/>
        </w:rPr>
        <w:t xml:space="preserve"> недопустимым доказательством, указывая на грубое нарушение, допущенное следователем, а именно:  в качестве понятого при этом об</w:t>
      </w:r>
      <w:r>
        <w:rPr>
          <w:sz w:val="28"/>
          <w:szCs w:val="28"/>
        </w:rPr>
        <w:t>ыске участвовал родной брат Дубровина. Защитник Дубровина</w:t>
      </w:r>
      <w:r w:rsidRPr="00C80A45">
        <w:rPr>
          <w:sz w:val="28"/>
          <w:szCs w:val="28"/>
        </w:rPr>
        <w:t xml:space="preserve"> возразил против удовлетворения ходатайства, указав на то, что данный протокол свидетельствует о невиновности подзащитного а также на то, что указанное нарушение допущено стороной обвинения, за ошибки которого защита отвечать не должна. </w:t>
      </w:r>
    </w:p>
    <w:p w:rsidR="00FF4C77" w:rsidRDefault="00FF4C77" w:rsidP="00FF4C77">
      <w:pPr>
        <w:rPr>
          <w:bCs/>
          <w:iCs/>
          <w:sz w:val="28"/>
          <w:szCs w:val="28"/>
        </w:rPr>
      </w:pPr>
      <w:r w:rsidRPr="00C80A45">
        <w:rPr>
          <w:b/>
          <w:bCs/>
          <w:i/>
          <w:iCs/>
          <w:sz w:val="28"/>
          <w:szCs w:val="28"/>
        </w:rPr>
        <w:tab/>
      </w:r>
      <w:r w:rsidRPr="00AC5585">
        <w:rPr>
          <w:bCs/>
          <w:iCs/>
          <w:sz w:val="28"/>
          <w:szCs w:val="28"/>
        </w:rPr>
        <w:t xml:space="preserve">Какое решение должен принять суд в данной ситуации? </w:t>
      </w:r>
    </w:p>
    <w:p w:rsidR="00FF4C77" w:rsidRPr="00430642" w:rsidRDefault="00FF4C77" w:rsidP="00FF4C77">
      <w:pPr>
        <w:spacing w:before="120" w:after="120"/>
        <w:rPr>
          <w:sz w:val="28"/>
          <w:szCs w:val="28"/>
        </w:rPr>
      </w:pPr>
      <w:r w:rsidRPr="00430642">
        <w:rPr>
          <w:sz w:val="28"/>
          <w:szCs w:val="28"/>
        </w:rPr>
        <w:t xml:space="preserve">Задача 6 </w:t>
      </w:r>
    </w:p>
    <w:p w:rsidR="00FF4C77" w:rsidRPr="007B6B9B" w:rsidRDefault="00FF4C77" w:rsidP="00FF4C77">
      <w:pPr>
        <w:rPr>
          <w:sz w:val="28"/>
          <w:szCs w:val="28"/>
        </w:rPr>
      </w:pPr>
      <w:r w:rsidRPr="007B6B9B">
        <w:rPr>
          <w:sz w:val="28"/>
          <w:szCs w:val="28"/>
        </w:rPr>
        <w:t>Придумайте фабулу уголовного дела, в котором:</w:t>
      </w:r>
    </w:p>
    <w:p w:rsidR="00FF4C77" w:rsidRPr="007B6B9B" w:rsidRDefault="00FF4C77" w:rsidP="00FF4C77">
      <w:pPr>
        <w:rPr>
          <w:sz w:val="28"/>
          <w:szCs w:val="28"/>
        </w:rPr>
      </w:pPr>
      <w:r w:rsidRPr="007B6B9B">
        <w:rPr>
          <w:sz w:val="28"/>
          <w:szCs w:val="28"/>
        </w:rPr>
        <w:t xml:space="preserve">1. пистолет марки "Макаров" будет выступать: </w:t>
      </w:r>
    </w:p>
    <w:p w:rsidR="00FF4C77" w:rsidRPr="007B6B9B" w:rsidRDefault="00FF4C77" w:rsidP="00FF4C77">
      <w:pPr>
        <w:rPr>
          <w:sz w:val="28"/>
          <w:szCs w:val="28"/>
        </w:rPr>
      </w:pPr>
      <w:r w:rsidRPr="007B6B9B">
        <w:rPr>
          <w:sz w:val="28"/>
          <w:szCs w:val="28"/>
        </w:rPr>
        <w:tab/>
        <w:t>а) прямым доказательством;</w:t>
      </w:r>
    </w:p>
    <w:p w:rsidR="00FF4C77" w:rsidRPr="007B6B9B" w:rsidRDefault="00FF4C77" w:rsidP="00FF4C77">
      <w:pPr>
        <w:rPr>
          <w:sz w:val="28"/>
          <w:szCs w:val="28"/>
        </w:rPr>
      </w:pPr>
      <w:r w:rsidRPr="007B6B9B">
        <w:rPr>
          <w:sz w:val="28"/>
          <w:szCs w:val="28"/>
        </w:rPr>
        <w:tab/>
        <w:t xml:space="preserve">б) косвенным доказательством. </w:t>
      </w:r>
    </w:p>
    <w:p w:rsidR="00FF4C77" w:rsidRPr="007B6B9B" w:rsidRDefault="00FF4C77" w:rsidP="00FF4C77">
      <w:pPr>
        <w:numPr>
          <w:ilvl w:val="0"/>
          <w:numId w:val="34"/>
        </w:numPr>
        <w:jc w:val="both"/>
        <w:rPr>
          <w:sz w:val="28"/>
          <w:szCs w:val="28"/>
        </w:rPr>
      </w:pPr>
      <w:r w:rsidRPr="007B6B9B">
        <w:rPr>
          <w:sz w:val="28"/>
          <w:szCs w:val="28"/>
        </w:rPr>
        <w:t>Паспорт на имя Иванова будет являться:</w:t>
      </w:r>
    </w:p>
    <w:p w:rsidR="00FF4C77" w:rsidRPr="007B6B9B" w:rsidRDefault="00FF4C77" w:rsidP="00FF4C77">
      <w:pPr>
        <w:rPr>
          <w:sz w:val="28"/>
          <w:szCs w:val="28"/>
        </w:rPr>
      </w:pPr>
      <w:r w:rsidRPr="007B6B9B">
        <w:rPr>
          <w:sz w:val="28"/>
          <w:szCs w:val="28"/>
        </w:rPr>
        <w:tab/>
        <w:t>а) вещественным доказательством;</w:t>
      </w:r>
    </w:p>
    <w:p w:rsidR="00FF4C77" w:rsidRPr="007B6B9B" w:rsidRDefault="00FF4C77" w:rsidP="00FF4C77">
      <w:pPr>
        <w:rPr>
          <w:sz w:val="28"/>
          <w:szCs w:val="28"/>
        </w:rPr>
      </w:pPr>
      <w:r w:rsidRPr="007B6B9B">
        <w:rPr>
          <w:sz w:val="28"/>
          <w:szCs w:val="28"/>
        </w:rPr>
        <w:tab/>
        <w:t>б) иным документом.</w:t>
      </w:r>
    </w:p>
    <w:p w:rsidR="00FF4C77" w:rsidRPr="007B6B9B" w:rsidRDefault="00FF4C77" w:rsidP="00FF4C77">
      <w:pPr>
        <w:numPr>
          <w:ilvl w:val="0"/>
          <w:numId w:val="35"/>
        </w:numPr>
        <w:jc w:val="both"/>
        <w:rPr>
          <w:sz w:val="28"/>
          <w:szCs w:val="28"/>
        </w:rPr>
      </w:pPr>
      <w:r w:rsidRPr="007B6B9B">
        <w:rPr>
          <w:sz w:val="28"/>
          <w:szCs w:val="28"/>
        </w:rPr>
        <w:t xml:space="preserve">Автомобиль, принадлежащий обвиняемому, будет являться вещественным доказательством. </w:t>
      </w:r>
    </w:p>
    <w:p w:rsidR="00FF4C77" w:rsidRPr="00430642" w:rsidRDefault="00FF4C77" w:rsidP="00FF4C77">
      <w:pPr>
        <w:spacing w:before="120" w:after="120"/>
        <w:rPr>
          <w:sz w:val="28"/>
          <w:szCs w:val="28"/>
        </w:rPr>
      </w:pPr>
      <w:r w:rsidRPr="00430642">
        <w:rPr>
          <w:sz w:val="28"/>
          <w:szCs w:val="28"/>
        </w:rPr>
        <w:t xml:space="preserve">Задача 7 </w:t>
      </w:r>
    </w:p>
    <w:p w:rsidR="00FF4C77" w:rsidRDefault="00FF4C77" w:rsidP="00FF4C77">
      <w:pPr>
        <w:ind w:firstLine="708"/>
        <w:rPr>
          <w:sz w:val="28"/>
          <w:szCs w:val="28"/>
        </w:rPr>
      </w:pPr>
      <w:r>
        <w:rPr>
          <w:sz w:val="28"/>
          <w:szCs w:val="28"/>
        </w:rPr>
        <w:t xml:space="preserve">В результате многочисленных измен мужа Пронина А. решила его убить и остаться единственной собственницей их совместной квартиры и бизнеса. Она договорилась с ранее судимым по ч. 1 ст. 105  УК РФ  Макеевым   об убийстве Пронина В. за 3 тысячи долларов. При встрече Пронина А. передала Макееву   в качестве аванса 1 тысячу долларов, пистолет и фотографию мужа. Макеев, воспользовавшись авансом, употребил значительное количество алкоголя и был задержан сотрудниками полиции  за появление в алкогольном опьянении в общественном месте. При проверке у него документов был обнаружен пистолет «Макаров». Макеев рассказал о своем договоре с Прониной А.  и согласился помочь изобличить организатора убийства сотрудникам полиции.   Были подготовлены фотографии с места «убийства» Пронина В., которые Макеев предъявил Прониной А. при встрече потребовав оставшуюся часть денег. После передачи денег Пронина А. была задержана. В момент передачи денег проводилась видеосъемка. </w:t>
      </w:r>
    </w:p>
    <w:p w:rsidR="00FF4C77" w:rsidRPr="007B6B9B" w:rsidRDefault="00FF4C77" w:rsidP="00FF4C77">
      <w:pPr>
        <w:pStyle w:val="33"/>
        <w:rPr>
          <w:sz w:val="28"/>
          <w:szCs w:val="28"/>
        </w:rPr>
      </w:pPr>
      <w:r w:rsidRPr="007B6B9B">
        <w:rPr>
          <w:sz w:val="28"/>
          <w:szCs w:val="28"/>
        </w:rPr>
        <w:tab/>
        <w:t xml:space="preserve">На основе данной информации, скажите, какие доказательства по данному делу могут быть получены следователем. Какие условия для этого должны быть соблюдены. Повлияет ли на решение вопроса о допустимости этих доказательств дата возбуждения уголовного дела.  </w:t>
      </w:r>
    </w:p>
    <w:p w:rsidR="00FF4C77" w:rsidRPr="00430642" w:rsidRDefault="00FF4C77" w:rsidP="00FF4C77">
      <w:pPr>
        <w:rPr>
          <w:bCs/>
          <w:sz w:val="28"/>
          <w:szCs w:val="28"/>
        </w:rPr>
      </w:pPr>
      <w:r w:rsidRPr="00430642">
        <w:rPr>
          <w:bCs/>
          <w:sz w:val="28"/>
          <w:szCs w:val="28"/>
        </w:rPr>
        <w:t xml:space="preserve">Задача 8 </w:t>
      </w:r>
    </w:p>
    <w:p w:rsidR="00FF4C77" w:rsidRDefault="00FF4C77" w:rsidP="00FF4C77">
      <w:pPr>
        <w:rPr>
          <w:bCs/>
          <w:sz w:val="28"/>
          <w:szCs w:val="28"/>
        </w:rPr>
      </w:pPr>
      <w:r>
        <w:rPr>
          <w:bCs/>
          <w:sz w:val="28"/>
          <w:szCs w:val="28"/>
        </w:rPr>
        <w:t xml:space="preserve">На Петрову было совершено разбойное нападение. В процессе расследования уголовного дела было проведено опознание и потерпевшая опознала  среди троих мужчин Самойлова как лицо, совершившее на нее нападение. Самойлов был ей представлен в группе с двумя мужчинами, одному из которых было 30 лет, второму 25, а Самойлову уже исполнилось 37 лет. В опознании участвовал один понятой. Сотрудник уголовного розыска Овечкин допросил в качестве свидетеля Кобелеву, которая видела в окно как незнакомый парень проходя мимо ее дома по улице что-то выбросил в мусорный бак. В мусорном баке Овечкин обнаружил дамскую сумочку, которую он положил в пакет и передал следователю. Следователь, исходя из описаний потерпевшей похищенной у нее сумочки, признал ее вещественным доказательством и направил сумочку на дактилоскопическую экспертизу. </w:t>
      </w:r>
    </w:p>
    <w:p w:rsidR="00FF4C77" w:rsidRDefault="00FF4C77" w:rsidP="00FF4C77">
      <w:pPr>
        <w:rPr>
          <w:bCs/>
          <w:sz w:val="28"/>
          <w:szCs w:val="28"/>
        </w:rPr>
      </w:pPr>
      <w:r>
        <w:rPr>
          <w:bCs/>
          <w:sz w:val="28"/>
          <w:szCs w:val="28"/>
        </w:rPr>
        <w:t xml:space="preserve"> На основе собранных доказательств следователь предъявил обвинение Самойлову. </w:t>
      </w:r>
    </w:p>
    <w:p w:rsidR="00FF4C77" w:rsidRPr="0081048C" w:rsidRDefault="00FF4C77" w:rsidP="00FF4C77">
      <w:pPr>
        <w:rPr>
          <w:bCs/>
          <w:sz w:val="28"/>
          <w:szCs w:val="28"/>
        </w:rPr>
      </w:pPr>
      <w:r>
        <w:rPr>
          <w:bCs/>
          <w:sz w:val="28"/>
          <w:szCs w:val="28"/>
        </w:rPr>
        <w:t xml:space="preserve"> Проанализируйте приведенные доказательства. Могут ли они служить средствами доказывания по уголовному делу?</w:t>
      </w:r>
    </w:p>
    <w:p w:rsidR="00FF4C77" w:rsidRPr="00430642" w:rsidRDefault="00FF4C77" w:rsidP="00FF4C77">
      <w:pPr>
        <w:spacing w:before="120" w:after="120"/>
        <w:rPr>
          <w:sz w:val="28"/>
          <w:szCs w:val="28"/>
        </w:rPr>
      </w:pPr>
      <w:r w:rsidRPr="00430642">
        <w:rPr>
          <w:sz w:val="28"/>
          <w:szCs w:val="28"/>
        </w:rPr>
        <w:t xml:space="preserve">Задача 9 </w:t>
      </w:r>
    </w:p>
    <w:p w:rsidR="00FF4C77" w:rsidRDefault="00FF4C77" w:rsidP="00FF4C77">
      <w:pPr>
        <w:spacing w:before="120" w:after="120"/>
        <w:rPr>
          <w:sz w:val="28"/>
          <w:szCs w:val="28"/>
        </w:rPr>
      </w:pPr>
      <w:r>
        <w:rPr>
          <w:sz w:val="28"/>
          <w:szCs w:val="28"/>
        </w:rPr>
        <w:t xml:space="preserve">В ночь с 1 по 2 мая 2018 г. в жилом доме, принадлежащем Костровой произошел пожар. После тушения пожара были обнаружены обгоревшие трупы хозяйки дома и ее малолетнего сына. Установлена пропажа нескольких миллионов рублей и ювелирных украшений. </w:t>
      </w:r>
    </w:p>
    <w:p w:rsidR="00FF4C77" w:rsidRDefault="00FF4C77" w:rsidP="00FF4C77">
      <w:pPr>
        <w:spacing w:before="120" w:after="120"/>
        <w:rPr>
          <w:sz w:val="28"/>
          <w:szCs w:val="28"/>
        </w:rPr>
      </w:pPr>
      <w:r>
        <w:rPr>
          <w:sz w:val="28"/>
          <w:szCs w:val="28"/>
        </w:rPr>
        <w:t xml:space="preserve"> По подозрению в убийстве и поджоге был задержан ранее судимый за разбойное нападение Гвоздев. </w:t>
      </w:r>
    </w:p>
    <w:p w:rsidR="00FF4C77" w:rsidRDefault="00FF4C77" w:rsidP="00FF4C77">
      <w:pPr>
        <w:spacing w:before="120" w:after="120"/>
        <w:rPr>
          <w:sz w:val="28"/>
          <w:szCs w:val="28"/>
        </w:rPr>
      </w:pPr>
      <w:r>
        <w:rPr>
          <w:sz w:val="28"/>
          <w:szCs w:val="28"/>
        </w:rPr>
        <w:t xml:space="preserve"> В процессе расследования были также собраны следующие доказательства. Соседи Новиковы видели, как до пожара Гвоздев стоял около дома Костровой. Кроме того, родственники Костровой пояснили, что потерпевшая ранее встречалась с Гвоздевым, однако  за месяц до происшествия она прекратила с ним все отношения,  следовательно Гвоздев мог быть  хорошо осведомлен о наличии у Костровой большого количества ювелирных украшений и денег. </w:t>
      </w:r>
    </w:p>
    <w:p w:rsidR="00FF4C77" w:rsidRDefault="00FF4C77" w:rsidP="00FF4C77">
      <w:pPr>
        <w:spacing w:before="120" w:after="120"/>
        <w:rPr>
          <w:sz w:val="28"/>
          <w:szCs w:val="28"/>
        </w:rPr>
      </w:pPr>
      <w:r>
        <w:rPr>
          <w:sz w:val="28"/>
          <w:szCs w:val="28"/>
        </w:rPr>
        <w:t xml:space="preserve">  Согласно заключению судебно-медицинской экспертизы смерть Костровой и ее сына наступила от ножевых ранений в область сердца,  а согласно показаниям свидетеля Хворостова у Гвоздева он видел ранее самодельный нож, длина лезвия которого соответствовала согласно экспертизе длине раневого канала, обнаруженного у Костровой.</w:t>
      </w:r>
    </w:p>
    <w:p w:rsidR="00FF4C77" w:rsidRDefault="00FF4C77" w:rsidP="00FF4C77">
      <w:pPr>
        <w:spacing w:before="120" w:after="120"/>
        <w:rPr>
          <w:sz w:val="28"/>
          <w:szCs w:val="28"/>
        </w:rPr>
      </w:pPr>
      <w:r>
        <w:rPr>
          <w:sz w:val="28"/>
          <w:szCs w:val="28"/>
        </w:rPr>
        <w:t xml:space="preserve">При осмотре места происшествия были обнаружены на заборе нитки от ткани черного цвета и  на снегу около забора след мужского сапога 43 размера, а именно такой размер и носил Гвоздев, однако сапоги, которым принадлежал бы данный отпечаток, в доме Гвоздева обнаружены не были.  Сам Гвоздев отрицал свою причастность к убийству, заявляя, что всю ночь с 1 по 2 мая 2018 г он находился дома, смотрел телевизор, а затем лег спать. Мать и отец  Гвоздева также  пояснили, что всю ночь с 1 по 2 мая 2018 г.  сын   находился дома и никуда не уходил. Гвоздев даже представил распечатку со своего сотового телефона  в ночь с 1 по 2 мая 2018 г, согласно которой он перезванивался с подругой в то  время когда произошел пожар у Костровой. </w:t>
      </w:r>
    </w:p>
    <w:p w:rsidR="00FF4C77" w:rsidRPr="00EC044E" w:rsidRDefault="00FF4C77" w:rsidP="00FF4C77">
      <w:pPr>
        <w:spacing w:before="120" w:after="120"/>
        <w:rPr>
          <w:sz w:val="28"/>
          <w:szCs w:val="28"/>
        </w:rPr>
      </w:pPr>
      <w:r>
        <w:rPr>
          <w:sz w:val="28"/>
          <w:szCs w:val="28"/>
        </w:rPr>
        <w:t xml:space="preserve">При обыске в доме Гвоздева был обнаружен мужской пиджак и согласно заключению химической экспертизы химический состав волокон изъятых на заборе около дома Костровой и данного пиджака однороден.  Брюки обнаружены в доме Гвоздева не были. Следов повреждений на пиджаке не обнаружено.  Однако при допросе мать Гвоздева пояснила, что у сына был костюм черного цвета пиджак от которого был изъят при обыске, а  куда делись брюки ей не известно, но сын 1 мая 2018 г был одет именно в брюки черного цвета от костюма. Гвоздев же пояснил, что брюки у него уже давно порвались и он их выбросил, не сказав матери. </w:t>
      </w:r>
    </w:p>
    <w:p w:rsidR="00FF4C77" w:rsidRDefault="00FF4C77" w:rsidP="00FF4C77">
      <w:pPr>
        <w:spacing w:before="120" w:after="120"/>
        <w:rPr>
          <w:sz w:val="28"/>
          <w:szCs w:val="28"/>
        </w:rPr>
      </w:pPr>
      <w:r w:rsidRPr="00FF2650">
        <w:rPr>
          <w:sz w:val="28"/>
          <w:szCs w:val="28"/>
        </w:rPr>
        <w:t xml:space="preserve">Как вы полагаете </w:t>
      </w:r>
      <w:r>
        <w:rPr>
          <w:sz w:val="28"/>
          <w:szCs w:val="28"/>
        </w:rPr>
        <w:t xml:space="preserve">можно ли доказать вину Гвоздева на основании данных доказательств? </w:t>
      </w:r>
    </w:p>
    <w:p w:rsidR="00FF4C77" w:rsidRPr="00FF2650" w:rsidRDefault="00FF4C77" w:rsidP="00FF4C77">
      <w:pPr>
        <w:spacing w:before="120" w:after="120"/>
        <w:rPr>
          <w:sz w:val="28"/>
          <w:szCs w:val="28"/>
        </w:rPr>
      </w:pPr>
      <w:r>
        <w:rPr>
          <w:sz w:val="28"/>
          <w:szCs w:val="28"/>
        </w:rPr>
        <w:t xml:space="preserve">  Необходимо также определить какие обстоятельства преступления устанавливаются каждым из приведенных доказательств: элементы предмета доказывания, промежуточные (доказательственные) или вспомогательные. Классифицируйте данные доказательства с точки зрения деления  на прямые и косвенные. </w:t>
      </w:r>
    </w:p>
    <w:p w:rsidR="00FF4C77" w:rsidRPr="00430642" w:rsidRDefault="00FF4C77" w:rsidP="00FF4C77">
      <w:pPr>
        <w:pStyle w:val="afc"/>
        <w:ind w:left="0" w:right="0"/>
        <w:rPr>
          <w:szCs w:val="28"/>
        </w:rPr>
      </w:pPr>
      <w:r w:rsidRPr="00430642">
        <w:rPr>
          <w:szCs w:val="28"/>
        </w:rPr>
        <w:t xml:space="preserve">Задача 10 </w:t>
      </w:r>
    </w:p>
    <w:p w:rsidR="00FF4C77" w:rsidRPr="00D45AD1" w:rsidRDefault="00FF4C77" w:rsidP="00FF4C77">
      <w:pPr>
        <w:pStyle w:val="afc"/>
        <w:ind w:left="0" w:right="0"/>
        <w:rPr>
          <w:szCs w:val="28"/>
        </w:rPr>
      </w:pPr>
      <w:r w:rsidRPr="00D45AD1">
        <w:rPr>
          <w:szCs w:val="28"/>
        </w:rPr>
        <w:t>По подозрению в убийстве был задержан Рычков, человек без определенных занятий, страдающий алкоголизмом, ранее неоднократно судимый. Рычкова допросил сотрудник уголовного розыска. По этим показаниям Рычков признал  себя виновным в убийстве знакомого ему Орлова, с которым перед убийством совместно распивал спиртные напитки. Утром его обнаружили около трупа Орлова спящего со следами крови на одежде. Рычков заявил, что не помнит как убил Орлова, поскольку находился в сильном алкогольном опьянении, но поскольку его обнаружили около мертвого Орлова, со следами пятен крови на одежде, то значит, он и убил своего знакомого.</w:t>
      </w:r>
    </w:p>
    <w:p w:rsidR="00FF4C77" w:rsidRPr="00D45AD1" w:rsidRDefault="00FF4C77" w:rsidP="00FF4C77">
      <w:pPr>
        <w:pStyle w:val="afc"/>
        <w:ind w:left="0" w:right="0"/>
        <w:rPr>
          <w:szCs w:val="28"/>
        </w:rPr>
      </w:pPr>
      <w:r w:rsidRPr="00D45AD1">
        <w:rPr>
          <w:szCs w:val="28"/>
        </w:rPr>
        <w:t xml:space="preserve">          Могут ли быть признаны допустимыми доказательствами эти показания Рычкова? Что понимается под допустимыми доказательствами? В каких случаях доказательства признаются недопустимыми?</w:t>
      </w:r>
    </w:p>
    <w:p w:rsidR="00FF4C77" w:rsidRPr="007B6B9B" w:rsidRDefault="00FF4C77" w:rsidP="00FF4C77">
      <w:pPr>
        <w:spacing w:before="120" w:after="120"/>
        <w:jc w:val="center"/>
        <w:rPr>
          <w:b/>
        </w:rPr>
      </w:pPr>
    </w:p>
    <w:p w:rsidR="007A0EAE" w:rsidRDefault="007A0EAE"/>
    <w:sectPr w:rsidR="007A0EAE" w:rsidSect="00F850B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232C" w:rsidRDefault="0035232C" w:rsidP="004443B0">
      <w:r>
        <w:separator/>
      </w:r>
    </w:p>
  </w:endnote>
  <w:endnote w:type="continuationSeparator" w:id="0">
    <w:p w:rsidR="0035232C" w:rsidRDefault="0035232C" w:rsidP="004443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232C" w:rsidRDefault="0035232C" w:rsidP="004443B0">
      <w:r>
        <w:separator/>
      </w:r>
    </w:p>
  </w:footnote>
  <w:footnote w:type="continuationSeparator" w:id="0">
    <w:p w:rsidR="0035232C" w:rsidRDefault="0035232C" w:rsidP="004443B0">
      <w:r>
        <w:continuationSeparator/>
      </w:r>
    </w:p>
  </w:footnote>
  <w:footnote w:id="1">
    <w:p w:rsidR="00DB2D04" w:rsidRPr="00917C10" w:rsidRDefault="00DB2D04" w:rsidP="004443B0">
      <w:pPr>
        <w:ind w:firstLine="540"/>
        <w:jc w:val="both"/>
        <w:rPr>
          <w:sz w:val="24"/>
          <w:szCs w:val="24"/>
        </w:rPr>
      </w:pPr>
      <w:r w:rsidRPr="00917C10">
        <w:rPr>
          <w:rStyle w:val="a8"/>
          <w:sz w:val="24"/>
          <w:szCs w:val="24"/>
        </w:rPr>
        <w:footnoteRef/>
      </w:r>
      <w:r w:rsidRPr="00917C10">
        <w:rPr>
          <w:sz w:val="24"/>
          <w:szCs w:val="24"/>
        </w:rPr>
        <w:t xml:space="preserve"> См.: О применении судами норм УПК РФ: постановление Пленума Верховного Суда РФ от 5 марта </w:t>
      </w:r>
      <w:smartTag w:uri="urn:schemas-microsoft-com:office:smarttags" w:element="metricconverter">
        <w:smartTagPr>
          <w:attr w:name="ProductID" w:val="2004 г"/>
        </w:smartTagPr>
        <w:r w:rsidRPr="00917C10">
          <w:rPr>
            <w:sz w:val="24"/>
            <w:szCs w:val="24"/>
          </w:rPr>
          <w:t>2004 г</w:t>
        </w:r>
      </w:smartTag>
      <w:r w:rsidRPr="00917C10">
        <w:rPr>
          <w:sz w:val="24"/>
          <w:szCs w:val="24"/>
        </w:rPr>
        <w:t>. № 1 (п. 13); постановление Президиума Верховного Суда РФ от 18 июня 2003г. № 169п03пр.</w:t>
      </w:r>
    </w:p>
  </w:footnote>
  <w:footnote w:id="2">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Достоверный – не вызывающий сомнений, надёжный. См.: </w:t>
      </w:r>
      <w:r w:rsidRPr="00917C10">
        <w:rPr>
          <w:i/>
          <w:sz w:val="24"/>
          <w:szCs w:val="24"/>
        </w:rPr>
        <w:t>Ожегов С. И</w:t>
      </w:r>
      <w:r w:rsidRPr="00917C10">
        <w:rPr>
          <w:sz w:val="24"/>
          <w:szCs w:val="24"/>
        </w:rPr>
        <w:t>. Толковый словарь русского языка. М., 2008. С. 154.</w:t>
      </w:r>
    </w:p>
  </w:footnote>
  <w:footnote w:id="3">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w:t>
      </w:r>
      <w:r w:rsidRPr="00917C10">
        <w:rPr>
          <w:i/>
          <w:sz w:val="24"/>
          <w:szCs w:val="24"/>
        </w:rPr>
        <w:t>Щербаков С. В</w:t>
      </w:r>
      <w:r w:rsidRPr="00917C10">
        <w:rPr>
          <w:sz w:val="24"/>
          <w:szCs w:val="24"/>
        </w:rPr>
        <w:t>. Доказательственная сила как свойство доказательств в современном уголовном судопроизводстве России // Уголовное судопроизводство. 2008. № 2. С. 21.</w:t>
      </w:r>
    </w:p>
  </w:footnote>
  <w:footnote w:id="4">
    <w:p w:rsidR="00DB2D04" w:rsidRPr="00917C10" w:rsidRDefault="00DB2D04" w:rsidP="004443B0">
      <w:pPr>
        <w:pStyle w:val="ConsPlusTitle"/>
        <w:widowControl/>
        <w:ind w:firstLine="540"/>
        <w:jc w:val="both"/>
        <w:rPr>
          <w:b w:val="0"/>
          <w:sz w:val="24"/>
          <w:szCs w:val="24"/>
        </w:rPr>
      </w:pPr>
      <w:r w:rsidRPr="00917C10">
        <w:rPr>
          <w:rStyle w:val="a8"/>
          <w:b w:val="0"/>
          <w:sz w:val="24"/>
          <w:szCs w:val="24"/>
        </w:rPr>
        <w:footnoteRef/>
      </w:r>
      <w:r w:rsidRPr="00917C10">
        <w:rPr>
          <w:b w:val="0"/>
          <w:sz w:val="24"/>
          <w:szCs w:val="24"/>
        </w:rPr>
        <w:t xml:space="preserve"> См.: О судебной практике применения законодательства, регламентирующего особенности уголовной ответственности и наказания несовершеннолетних: постановление Пленума Верховного Суда РФ от 1 февраля </w:t>
      </w:r>
      <w:smartTag w:uri="urn:schemas-microsoft-com:office:smarttags" w:element="metricconverter">
        <w:smartTagPr>
          <w:attr w:name="ProductID" w:val="2011 г"/>
        </w:smartTagPr>
        <w:r w:rsidRPr="00917C10">
          <w:rPr>
            <w:b w:val="0"/>
            <w:sz w:val="24"/>
            <w:szCs w:val="24"/>
          </w:rPr>
          <w:t>2011 г</w:t>
        </w:r>
      </w:smartTag>
      <w:r w:rsidRPr="00917C10">
        <w:rPr>
          <w:b w:val="0"/>
          <w:sz w:val="24"/>
          <w:szCs w:val="24"/>
        </w:rPr>
        <w:t>. № 1 (п. 5).</w:t>
      </w:r>
    </w:p>
  </w:footnote>
  <w:footnote w:id="5">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w:t>
      </w:r>
      <w:r w:rsidRPr="00917C10">
        <w:rPr>
          <w:i/>
          <w:sz w:val="24"/>
          <w:szCs w:val="24"/>
        </w:rPr>
        <w:t>.</w:t>
      </w:r>
      <w:r w:rsidRPr="00917C10">
        <w:rPr>
          <w:sz w:val="24"/>
          <w:szCs w:val="24"/>
        </w:rPr>
        <w:t>:</w:t>
      </w:r>
      <w:r w:rsidRPr="00917C10">
        <w:rPr>
          <w:i/>
          <w:sz w:val="24"/>
          <w:szCs w:val="24"/>
        </w:rPr>
        <w:t xml:space="preserve"> Макаренко И. А</w:t>
      </w:r>
      <w:r w:rsidRPr="00917C10">
        <w:rPr>
          <w:sz w:val="24"/>
          <w:szCs w:val="24"/>
        </w:rPr>
        <w:t>. Судебные психолого-психиатрические экспертизы в отношении несовершеннолетнего обвиняемого // Юридический консультант. 2008. № 8. С. 17.</w:t>
      </w:r>
    </w:p>
  </w:footnote>
  <w:footnote w:id="6">
    <w:p w:rsidR="00DB2D04" w:rsidRPr="00917C10" w:rsidRDefault="00DB2D04" w:rsidP="004443B0">
      <w:pPr>
        <w:pStyle w:val="ConsPlusTitle"/>
        <w:widowControl/>
        <w:ind w:firstLine="540"/>
        <w:jc w:val="both"/>
        <w:rPr>
          <w:b w:val="0"/>
          <w:sz w:val="24"/>
          <w:szCs w:val="24"/>
        </w:rPr>
      </w:pPr>
      <w:r w:rsidRPr="00917C10">
        <w:rPr>
          <w:rStyle w:val="a8"/>
          <w:b w:val="0"/>
          <w:sz w:val="24"/>
          <w:szCs w:val="24"/>
        </w:rPr>
        <w:footnoteRef/>
      </w:r>
      <w:r w:rsidRPr="00917C10">
        <w:rPr>
          <w:b w:val="0"/>
          <w:sz w:val="24"/>
          <w:szCs w:val="24"/>
        </w:rPr>
        <w:t xml:space="preserve"> См.: О судебной практике применения законодательства, регламентирующего особенности уголовной ответственности и наказания несовершеннолетних: постановление Пленума Верховного Суда РФ от 1 февраля </w:t>
      </w:r>
      <w:smartTag w:uri="urn:schemas-microsoft-com:office:smarttags" w:element="metricconverter">
        <w:smartTagPr>
          <w:attr w:name="ProductID" w:val="2011 г"/>
        </w:smartTagPr>
        <w:r w:rsidRPr="00917C10">
          <w:rPr>
            <w:b w:val="0"/>
            <w:sz w:val="24"/>
            <w:szCs w:val="24"/>
          </w:rPr>
          <w:t>2011 г</w:t>
        </w:r>
      </w:smartTag>
      <w:r w:rsidRPr="00917C10">
        <w:rPr>
          <w:b w:val="0"/>
          <w:sz w:val="24"/>
          <w:szCs w:val="24"/>
        </w:rPr>
        <w:t xml:space="preserve">. № 1 (п. 1). </w:t>
      </w:r>
    </w:p>
  </w:footnote>
  <w:footnote w:id="7">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w:t>
      </w:r>
      <w:r w:rsidRPr="00917C10">
        <w:rPr>
          <w:i/>
          <w:sz w:val="24"/>
          <w:szCs w:val="24"/>
        </w:rPr>
        <w:t>Бойцов А. И</w:t>
      </w:r>
      <w:r w:rsidRPr="00917C10">
        <w:rPr>
          <w:sz w:val="24"/>
          <w:szCs w:val="24"/>
        </w:rPr>
        <w:t>. Действие уголовного закона во времени и пространстве. СПб., 1995. С. 123.</w:t>
      </w:r>
    </w:p>
  </w:footnote>
  <w:footnote w:id="8">
    <w:p w:rsidR="00DB2D04" w:rsidRPr="00917C10" w:rsidRDefault="00DB2D04" w:rsidP="004443B0">
      <w:pPr>
        <w:pStyle w:val="ConsPlusTitle"/>
        <w:widowControl/>
        <w:ind w:firstLine="540"/>
        <w:jc w:val="both"/>
        <w:rPr>
          <w:b w:val="0"/>
          <w:sz w:val="24"/>
          <w:szCs w:val="24"/>
        </w:rPr>
      </w:pPr>
      <w:r w:rsidRPr="00917C10">
        <w:rPr>
          <w:rStyle w:val="a8"/>
          <w:b w:val="0"/>
          <w:sz w:val="24"/>
          <w:szCs w:val="24"/>
        </w:rPr>
        <w:footnoteRef/>
      </w:r>
      <w:r w:rsidRPr="00917C10">
        <w:rPr>
          <w:b w:val="0"/>
          <w:sz w:val="24"/>
          <w:szCs w:val="24"/>
        </w:rPr>
        <w:t xml:space="preserve"> См.: О судебном приговоре: постановление Пленума</w:t>
      </w:r>
      <w:r>
        <w:rPr>
          <w:b w:val="0"/>
          <w:sz w:val="24"/>
          <w:szCs w:val="24"/>
        </w:rPr>
        <w:t xml:space="preserve"> Верховного Суда РФ от 29 ноября 2016 г. № 55</w:t>
      </w:r>
      <w:r w:rsidRPr="00917C10">
        <w:rPr>
          <w:b w:val="0"/>
          <w:sz w:val="24"/>
          <w:szCs w:val="24"/>
        </w:rPr>
        <w:t>.</w:t>
      </w:r>
    </w:p>
  </w:footnote>
  <w:footnote w:id="9">
    <w:p w:rsidR="00DB2D04" w:rsidRPr="00917C10" w:rsidRDefault="00DB2D04" w:rsidP="004443B0">
      <w:pPr>
        <w:pStyle w:val="1"/>
        <w:ind w:firstLine="540"/>
        <w:rPr>
          <w:szCs w:val="24"/>
          <w:u w:val="none"/>
        </w:rPr>
      </w:pPr>
      <w:r w:rsidRPr="00917C10">
        <w:rPr>
          <w:rStyle w:val="a8"/>
          <w:szCs w:val="24"/>
          <w:u w:val="none"/>
        </w:rPr>
        <w:footnoteRef/>
      </w:r>
      <w:r w:rsidRPr="00917C10">
        <w:rPr>
          <w:szCs w:val="24"/>
          <w:u w:val="none"/>
        </w:rPr>
        <w:t xml:space="preserve"> См.: По делу о проверке конституционности отдельных положений статей 7, 15, 107, 234 и 450 УПК РФ в связи с запросом группы депутатов Государственной Думы: постановление Конституционного Суда РФ от 29 июня </w:t>
      </w:r>
      <w:smartTag w:uri="urn:schemas-microsoft-com:office:smarttags" w:element="metricconverter">
        <w:smartTagPr>
          <w:attr w:name="ProductID" w:val="2004 г"/>
        </w:smartTagPr>
        <w:r w:rsidRPr="00917C10">
          <w:rPr>
            <w:szCs w:val="24"/>
            <w:u w:val="none"/>
          </w:rPr>
          <w:t>2004 г</w:t>
        </w:r>
      </w:smartTag>
      <w:r w:rsidRPr="00917C10">
        <w:rPr>
          <w:szCs w:val="24"/>
          <w:u w:val="none"/>
        </w:rPr>
        <w:t>. № 13-П (п. 4).</w:t>
      </w:r>
    </w:p>
  </w:footnote>
  <w:footnote w:id="10">
    <w:p w:rsidR="00DB2D04" w:rsidRPr="00917C10" w:rsidRDefault="00DB2D04" w:rsidP="004443B0">
      <w:pPr>
        <w:ind w:firstLine="540"/>
        <w:jc w:val="both"/>
        <w:rPr>
          <w:sz w:val="24"/>
          <w:szCs w:val="24"/>
        </w:rPr>
      </w:pPr>
      <w:r w:rsidRPr="00917C10">
        <w:rPr>
          <w:rStyle w:val="a8"/>
          <w:sz w:val="24"/>
          <w:szCs w:val="24"/>
        </w:rPr>
        <w:footnoteRef/>
      </w:r>
      <w:r w:rsidRPr="00917C10">
        <w:rPr>
          <w:sz w:val="24"/>
          <w:szCs w:val="24"/>
        </w:rPr>
        <w:t xml:space="preserve"> Вопросы компенсации морального вреда регламентируются статьями 151, 1099–1101 ГК РФ. </w:t>
      </w:r>
      <w:r w:rsidRPr="00917C10">
        <w:rPr>
          <w:snapToGrid w:val="0"/>
          <w:sz w:val="24"/>
          <w:szCs w:val="24"/>
        </w:rPr>
        <w:t xml:space="preserve">Компенсация морального вреда осуществляется в денежной форме (ст. 1101 ГК РФ) независимо от возмещения имущественного вреда (ч. 3 ст. 1099 ГК РФ). Защита деловой репутации юридических лиц происходит по тем же правилам, что и защита чести, достоинства и деловой репутации гражданина (ст. 152 ГК РФ). См.: </w:t>
      </w:r>
      <w:r w:rsidRPr="00917C10">
        <w:rPr>
          <w:sz w:val="24"/>
          <w:szCs w:val="24"/>
        </w:rPr>
        <w:t xml:space="preserve">Некоторые вопросы применения законодательства о компенсации морального вреда: постановление Пленума Верховного Суда РФ от 20 декабря </w:t>
      </w:r>
      <w:smartTag w:uri="urn:schemas-microsoft-com:office:smarttags" w:element="metricconverter">
        <w:smartTagPr>
          <w:attr w:name="ProductID" w:val="1994 г"/>
        </w:smartTagPr>
        <w:r w:rsidRPr="00917C10">
          <w:rPr>
            <w:sz w:val="24"/>
            <w:szCs w:val="24"/>
          </w:rPr>
          <w:t>1994 г</w:t>
        </w:r>
      </w:smartTag>
      <w:r>
        <w:rPr>
          <w:sz w:val="24"/>
          <w:szCs w:val="24"/>
        </w:rPr>
        <w:t>.</w:t>
      </w:r>
      <w:r w:rsidRPr="00917C10">
        <w:rPr>
          <w:sz w:val="24"/>
          <w:szCs w:val="24"/>
        </w:rPr>
        <w:t xml:space="preserve"> № 10.</w:t>
      </w:r>
    </w:p>
  </w:footnote>
  <w:footnote w:id="11">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подробнее: </w:t>
      </w:r>
      <w:r w:rsidRPr="00917C10">
        <w:rPr>
          <w:i/>
          <w:sz w:val="24"/>
          <w:szCs w:val="24"/>
        </w:rPr>
        <w:t>Артамонова Е. А.</w:t>
      </w:r>
      <w:r w:rsidRPr="00917C10">
        <w:rPr>
          <w:sz w:val="24"/>
          <w:szCs w:val="24"/>
        </w:rPr>
        <w:t xml:space="preserve"> Частное начало в российском уголовном судопроизводстве. Саратов, 2004. С. 71.</w:t>
      </w:r>
    </w:p>
  </w:footnote>
  <w:footnote w:id="12">
    <w:p w:rsidR="00DB2D04" w:rsidRPr="00917C10" w:rsidRDefault="00DB2D04" w:rsidP="004443B0">
      <w:pPr>
        <w:pStyle w:val="ConsPlusTitle"/>
        <w:widowControl/>
        <w:ind w:firstLine="540"/>
        <w:jc w:val="both"/>
        <w:rPr>
          <w:b w:val="0"/>
          <w:sz w:val="24"/>
          <w:szCs w:val="24"/>
        </w:rPr>
      </w:pPr>
      <w:r w:rsidRPr="00917C10">
        <w:rPr>
          <w:rStyle w:val="a8"/>
          <w:b w:val="0"/>
          <w:sz w:val="24"/>
          <w:szCs w:val="24"/>
        </w:rPr>
        <w:footnoteRef/>
      </w:r>
      <w:r w:rsidRPr="00917C10">
        <w:rPr>
          <w:b w:val="0"/>
          <w:sz w:val="24"/>
          <w:szCs w:val="24"/>
        </w:rPr>
        <w:t xml:space="preserve"> См.: О судебном приговоре: постановление Пленума</w:t>
      </w:r>
      <w:r>
        <w:rPr>
          <w:b w:val="0"/>
          <w:sz w:val="24"/>
          <w:szCs w:val="24"/>
        </w:rPr>
        <w:t xml:space="preserve"> Верховного Суда РФ от 29 ноября 2016 г. № 55</w:t>
      </w:r>
      <w:r w:rsidRPr="00917C10">
        <w:rPr>
          <w:b w:val="0"/>
          <w:sz w:val="24"/>
          <w:szCs w:val="24"/>
        </w:rPr>
        <w:t xml:space="preserve">. </w:t>
      </w:r>
    </w:p>
  </w:footnote>
  <w:footnote w:id="13">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w:t>
      </w:r>
      <w:r w:rsidRPr="00917C10">
        <w:rPr>
          <w:i/>
          <w:sz w:val="24"/>
          <w:szCs w:val="24"/>
        </w:rPr>
        <w:t>Мельник В. В.</w:t>
      </w:r>
      <w:r w:rsidRPr="00917C10">
        <w:rPr>
          <w:sz w:val="24"/>
          <w:szCs w:val="24"/>
        </w:rPr>
        <w:t xml:space="preserve"> Искусство доказывания в состязательном уголовном процессе. М., 2000. С. 17.</w:t>
      </w:r>
    </w:p>
  </w:footnote>
  <w:footnote w:id="14">
    <w:p w:rsidR="00DB2D04" w:rsidRPr="00EA6CBF" w:rsidRDefault="00DB2D04" w:rsidP="004443B0">
      <w:pPr>
        <w:pStyle w:val="a6"/>
        <w:rPr>
          <w:sz w:val="24"/>
          <w:szCs w:val="24"/>
        </w:rPr>
      </w:pPr>
      <w:r>
        <w:rPr>
          <w:rStyle w:val="a8"/>
        </w:rPr>
        <w:footnoteRef/>
      </w:r>
      <w:r>
        <w:t xml:space="preserve"> </w:t>
      </w:r>
      <w:r w:rsidRPr="00EA6CBF">
        <w:rPr>
          <w:sz w:val="24"/>
          <w:szCs w:val="24"/>
        </w:rPr>
        <w:t>Громов  Н.А.,  Зайцева С.А. Оценка доказательств в уголовном процессе. – М.: Приор, 2002. С. 48.</w:t>
      </w:r>
    </w:p>
  </w:footnote>
  <w:footnote w:id="15">
    <w:p w:rsidR="00DB2D04" w:rsidRPr="00917C10" w:rsidRDefault="00DB2D04" w:rsidP="004443B0">
      <w:pPr>
        <w:tabs>
          <w:tab w:val="left" w:pos="7020"/>
        </w:tabs>
        <w:ind w:firstLine="540"/>
        <w:jc w:val="both"/>
        <w:rPr>
          <w:sz w:val="24"/>
          <w:szCs w:val="24"/>
        </w:rPr>
      </w:pPr>
      <w:r w:rsidRPr="00917C10">
        <w:rPr>
          <w:rStyle w:val="a8"/>
          <w:sz w:val="24"/>
          <w:szCs w:val="24"/>
        </w:rPr>
        <w:footnoteRef/>
      </w:r>
      <w:r w:rsidRPr="00917C10">
        <w:rPr>
          <w:sz w:val="24"/>
          <w:szCs w:val="24"/>
        </w:rPr>
        <w:t xml:space="preserve"> </w:t>
      </w:r>
      <w:r w:rsidRPr="00917C10">
        <w:rPr>
          <w:snapToGrid w:val="0"/>
          <w:sz w:val="24"/>
          <w:szCs w:val="24"/>
        </w:rPr>
        <w:t>Ввиду незаменимости свидетеля закон запрещает совмещать обязанности свидетеля с другими процессуальными функциями по тому же делу (следователя, судьи, эксперта и др.). Поэтому во всех случаях приоритет отдаётся свидетельским показаниям, и лицо освобождается от других процессуальных обязанностей. Исключение составляют законные представители, которые в этом качестве также незаменимы. Они могут давать показания со слов своих несовершеннолетних детей, одновременно являясь по процессуальному положению свидетелями.</w:t>
      </w:r>
    </w:p>
  </w:footnote>
  <w:footnote w:id="16">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w:t>
      </w:r>
      <w:r w:rsidRPr="00917C10">
        <w:rPr>
          <w:i/>
          <w:sz w:val="24"/>
          <w:szCs w:val="24"/>
        </w:rPr>
        <w:t>Строгович М. С</w:t>
      </w:r>
      <w:r w:rsidRPr="00917C10">
        <w:rPr>
          <w:sz w:val="24"/>
          <w:szCs w:val="24"/>
        </w:rPr>
        <w:t>. Курс советского уголовного процесса. М., 1968. С. 226</w:t>
      </w:r>
      <w:r>
        <w:rPr>
          <w:sz w:val="24"/>
          <w:szCs w:val="24"/>
        </w:rPr>
        <w:t>–</w:t>
      </w:r>
      <w:r w:rsidRPr="00917C10">
        <w:rPr>
          <w:sz w:val="24"/>
          <w:szCs w:val="24"/>
        </w:rPr>
        <w:t>227.</w:t>
      </w:r>
    </w:p>
  </w:footnote>
  <w:footnote w:id="17">
    <w:p w:rsidR="00DB2D04" w:rsidRPr="00917C10" w:rsidRDefault="00DB2D04" w:rsidP="004443B0">
      <w:pPr>
        <w:ind w:firstLine="540"/>
        <w:jc w:val="both"/>
        <w:rPr>
          <w:sz w:val="24"/>
          <w:szCs w:val="24"/>
        </w:rPr>
      </w:pPr>
      <w:r w:rsidRPr="00917C10">
        <w:rPr>
          <w:rStyle w:val="a8"/>
          <w:sz w:val="24"/>
          <w:szCs w:val="24"/>
        </w:rPr>
        <w:footnoteRef/>
      </w:r>
      <w:r w:rsidRPr="00917C10">
        <w:rPr>
          <w:sz w:val="24"/>
          <w:szCs w:val="24"/>
        </w:rPr>
        <w:t xml:space="preserve"> См.: О практике применения судами норм, регламентирующих участие потерпевшего в уголовном судопроизводстве: постановление Пленума Верховного Суда РФ 29 июня </w:t>
      </w:r>
      <w:smartTag w:uri="urn:schemas-microsoft-com:office:smarttags" w:element="metricconverter">
        <w:smartTagPr>
          <w:attr w:name="ProductID" w:val="2010 г"/>
        </w:smartTagPr>
        <w:r w:rsidRPr="00917C10">
          <w:rPr>
            <w:sz w:val="24"/>
            <w:szCs w:val="24"/>
          </w:rPr>
          <w:t>2010 г</w:t>
        </w:r>
      </w:smartTag>
      <w:r w:rsidRPr="00917C10">
        <w:rPr>
          <w:sz w:val="24"/>
          <w:szCs w:val="24"/>
        </w:rPr>
        <w:t>. № 17 (п. 11).</w:t>
      </w:r>
    </w:p>
  </w:footnote>
  <w:footnote w:id="18">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О некоторых вопросах применения судами Конституции РФ при осуществлении правосудия: постановление Пленума Верховного Суда РФ от 31 октября </w:t>
      </w:r>
      <w:smartTag w:uri="urn:schemas-microsoft-com:office:smarttags" w:element="metricconverter">
        <w:smartTagPr>
          <w:attr w:name="ProductID" w:val="1995 г"/>
        </w:smartTagPr>
        <w:r w:rsidRPr="00917C10">
          <w:rPr>
            <w:sz w:val="24"/>
            <w:szCs w:val="24"/>
          </w:rPr>
          <w:t>1995 г</w:t>
        </w:r>
      </w:smartTag>
      <w:r w:rsidRPr="00917C10">
        <w:rPr>
          <w:sz w:val="24"/>
          <w:szCs w:val="24"/>
        </w:rPr>
        <w:t>. № 8 (п. 18).</w:t>
      </w:r>
    </w:p>
  </w:footnote>
  <w:footnote w:id="19">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О судебном приговоре: постановления Пленума Верховного Суда РФ от 29 апреля </w:t>
      </w:r>
      <w:smartTag w:uri="urn:schemas-microsoft-com:office:smarttags" w:element="metricconverter">
        <w:smartTagPr>
          <w:attr w:name="ProductID" w:val="1996 г"/>
        </w:smartTagPr>
        <w:r w:rsidRPr="00917C10">
          <w:rPr>
            <w:sz w:val="24"/>
            <w:szCs w:val="24"/>
          </w:rPr>
          <w:t>1996 г</w:t>
        </w:r>
      </w:smartTag>
      <w:r w:rsidRPr="00917C10">
        <w:rPr>
          <w:sz w:val="24"/>
          <w:szCs w:val="24"/>
        </w:rPr>
        <w:t>. № 1.</w:t>
      </w:r>
    </w:p>
  </w:footnote>
  <w:footnote w:id="20">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О некоторых вопросах применения судами Конституции Российской Федерации при осуществлении правосудия: постановление Пленума Верховного Суда РФ от 31 октября </w:t>
      </w:r>
      <w:smartTag w:uri="urn:schemas-microsoft-com:office:smarttags" w:element="metricconverter">
        <w:smartTagPr>
          <w:attr w:name="ProductID" w:val="1995 г"/>
        </w:smartTagPr>
        <w:r w:rsidRPr="00917C10">
          <w:rPr>
            <w:sz w:val="24"/>
            <w:szCs w:val="24"/>
          </w:rPr>
          <w:t>1995 г</w:t>
        </w:r>
      </w:smartTag>
      <w:r w:rsidRPr="00917C10">
        <w:rPr>
          <w:sz w:val="24"/>
          <w:szCs w:val="24"/>
        </w:rPr>
        <w:t xml:space="preserve">. № 8 (п. 17). </w:t>
      </w:r>
    </w:p>
  </w:footnote>
  <w:footnote w:id="21">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О некоторых вопросах применения судами Конституции Российской Федерации при осуществлении правосудия: постановление Пленума Верховного Суда РФ от 31 октября </w:t>
      </w:r>
      <w:smartTag w:uri="urn:schemas-microsoft-com:office:smarttags" w:element="metricconverter">
        <w:smartTagPr>
          <w:attr w:name="ProductID" w:val="1995 г"/>
        </w:smartTagPr>
        <w:r w:rsidRPr="00917C10">
          <w:rPr>
            <w:sz w:val="24"/>
            <w:szCs w:val="24"/>
          </w:rPr>
          <w:t>1995 г</w:t>
        </w:r>
      </w:smartTag>
      <w:r w:rsidRPr="00917C10">
        <w:rPr>
          <w:sz w:val="24"/>
          <w:szCs w:val="24"/>
        </w:rPr>
        <w:t>. № 8 (п. 18).</w:t>
      </w:r>
    </w:p>
  </w:footnote>
  <w:footnote w:id="22">
    <w:p w:rsidR="00DB2D04" w:rsidRPr="00D51A65" w:rsidRDefault="00DB2D04" w:rsidP="004443B0">
      <w:pPr>
        <w:pStyle w:val="a6"/>
        <w:ind w:firstLine="540"/>
        <w:jc w:val="both"/>
        <w:rPr>
          <w:sz w:val="24"/>
          <w:szCs w:val="24"/>
        </w:rPr>
      </w:pPr>
      <w:r w:rsidRPr="00D51A65">
        <w:rPr>
          <w:rStyle w:val="a8"/>
          <w:sz w:val="24"/>
          <w:szCs w:val="24"/>
        </w:rPr>
        <w:footnoteRef/>
      </w:r>
      <w:r w:rsidRPr="00D51A65">
        <w:rPr>
          <w:sz w:val="24"/>
          <w:szCs w:val="24"/>
        </w:rPr>
        <w:t xml:space="preserve"> См.: О судебной экспертизе по уголовным делам: постановление Пленума Верховного Суда РФ от 21 декабря </w:t>
      </w:r>
      <w:smartTag w:uri="urn:schemas-microsoft-com:office:smarttags" w:element="metricconverter">
        <w:smartTagPr>
          <w:attr w:name="ProductID" w:val="2010 г"/>
        </w:smartTagPr>
        <w:r w:rsidRPr="00D51A65">
          <w:rPr>
            <w:sz w:val="24"/>
            <w:szCs w:val="24"/>
          </w:rPr>
          <w:t>2010 г</w:t>
        </w:r>
      </w:smartTag>
      <w:r w:rsidRPr="00D51A65">
        <w:rPr>
          <w:sz w:val="24"/>
          <w:szCs w:val="24"/>
        </w:rPr>
        <w:t xml:space="preserve">. № 28 (п. 20), а также </w:t>
      </w:r>
      <w:r w:rsidRPr="00D51A65">
        <w:rPr>
          <w:i/>
          <w:sz w:val="24"/>
          <w:szCs w:val="24"/>
        </w:rPr>
        <w:t>Земцова С. И., Зырянов В. В</w:t>
      </w:r>
      <w:r w:rsidRPr="00D51A65">
        <w:rPr>
          <w:sz w:val="24"/>
          <w:szCs w:val="24"/>
        </w:rPr>
        <w:t>. Использование результатов предварительного исследования в доказывании: проблемы и возможности // Российский следователь. 2011. № 24. С. 6.</w:t>
      </w:r>
    </w:p>
  </w:footnote>
  <w:footnote w:id="23">
    <w:p w:rsidR="00DB2D04" w:rsidRPr="00D51A65" w:rsidRDefault="00DB2D04" w:rsidP="004443B0">
      <w:pPr>
        <w:pStyle w:val="a6"/>
        <w:ind w:firstLine="540"/>
        <w:jc w:val="both"/>
        <w:rPr>
          <w:sz w:val="24"/>
          <w:szCs w:val="24"/>
        </w:rPr>
      </w:pPr>
      <w:r w:rsidRPr="00D51A65">
        <w:rPr>
          <w:rStyle w:val="a8"/>
          <w:sz w:val="24"/>
          <w:szCs w:val="24"/>
        </w:rPr>
        <w:footnoteRef/>
      </w:r>
      <w:r w:rsidRPr="00D51A65">
        <w:rPr>
          <w:sz w:val="24"/>
          <w:szCs w:val="24"/>
        </w:rPr>
        <w:t xml:space="preserve"> См.: Философский энциклопедический словарь. М., 1983. С. 663.</w:t>
      </w:r>
    </w:p>
  </w:footnote>
  <w:footnote w:id="24">
    <w:p w:rsidR="00DB2D04" w:rsidRPr="00D51A65" w:rsidRDefault="00DB2D04" w:rsidP="004443B0">
      <w:pPr>
        <w:pStyle w:val="a6"/>
        <w:ind w:firstLine="540"/>
        <w:jc w:val="both"/>
        <w:rPr>
          <w:sz w:val="24"/>
          <w:szCs w:val="24"/>
        </w:rPr>
      </w:pPr>
      <w:r w:rsidRPr="00D51A65">
        <w:rPr>
          <w:rStyle w:val="a8"/>
          <w:sz w:val="24"/>
          <w:szCs w:val="24"/>
        </w:rPr>
        <w:footnoteRef/>
      </w:r>
      <w:r w:rsidRPr="00D51A65">
        <w:rPr>
          <w:sz w:val="24"/>
          <w:szCs w:val="24"/>
        </w:rPr>
        <w:t xml:space="preserve"> См.: </w:t>
      </w:r>
      <w:r w:rsidRPr="00D51A65">
        <w:rPr>
          <w:i/>
          <w:sz w:val="24"/>
          <w:szCs w:val="24"/>
        </w:rPr>
        <w:t>Ожегов С. И.</w:t>
      </w:r>
      <w:r w:rsidRPr="00D51A65">
        <w:rPr>
          <w:sz w:val="24"/>
          <w:szCs w:val="24"/>
        </w:rPr>
        <w:t xml:space="preserve"> Толковый словарь русского языка. М., 2008. С. 623.</w:t>
      </w:r>
    </w:p>
  </w:footnote>
  <w:footnote w:id="25">
    <w:p w:rsidR="00DB2D04" w:rsidRPr="00D51A65" w:rsidRDefault="00DB2D04" w:rsidP="004443B0">
      <w:pPr>
        <w:pStyle w:val="a6"/>
        <w:ind w:firstLine="540"/>
        <w:jc w:val="both"/>
        <w:rPr>
          <w:sz w:val="24"/>
          <w:szCs w:val="24"/>
        </w:rPr>
      </w:pPr>
      <w:r w:rsidRPr="00D51A65">
        <w:rPr>
          <w:rStyle w:val="a8"/>
          <w:sz w:val="24"/>
          <w:szCs w:val="24"/>
        </w:rPr>
        <w:footnoteRef/>
      </w:r>
      <w:r w:rsidRPr="00D51A65">
        <w:rPr>
          <w:sz w:val="24"/>
          <w:szCs w:val="24"/>
        </w:rPr>
        <w:t xml:space="preserve"> См.: </w:t>
      </w:r>
      <w:r w:rsidRPr="00D51A65">
        <w:rPr>
          <w:i/>
          <w:sz w:val="24"/>
          <w:szCs w:val="24"/>
        </w:rPr>
        <w:t>Семёнов В. В</w:t>
      </w:r>
      <w:r w:rsidRPr="00D51A65">
        <w:rPr>
          <w:sz w:val="24"/>
          <w:szCs w:val="24"/>
        </w:rPr>
        <w:t>. Участие специалиста-психолога в производстве допроса // Российский следователь. 2008. № 7. С. 10.</w:t>
      </w:r>
    </w:p>
  </w:footnote>
  <w:footnote w:id="26">
    <w:p w:rsidR="00DB2D04" w:rsidRPr="00D51A65" w:rsidRDefault="00DB2D04" w:rsidP="004443B0">
      <w:pPr>
        <w:pStyle w:val="a6"/>
        <w:ind w:firstLine="540"/>
        <w:jc w:val="both"/>
        <w:rPr>
          <w:sz w:val="24"/>
          <w:szCs w:val="24"/>
        </w:rPr>
      </w:pPr>
      <w:r w:rsidRPr="00D51A65">
        <w:rPr>
          <w:rStyle w:val="a8"/>
          <w:sz w:val="24"/>
          <w:szCs w:val="24"/>
        </w:rPr>
        <w:footnoteRef/>
      </w:r>
      <w:r w:rsidRPr="00D51A65">
        <w:rPr>
          <w:sz w:val="24"/>
          <w:szCs w:val="24"/>
        </w:rPr>
        <w:t xml:space="preserve"> Определение Судебной коллегии по уголовным делам Свердловского областного суда от 12 февраля </w:t>
      </w:r>
      <w:smartTag w:uri="urn:schemas-microsoft-com:office:smarttags" w:element="metricconverter">
        <w:smartTagPr>
          <w:attr w:name="ProductID" w:val="2010 г"/>
        </w:smartTagPr>
        <w:r w:rsidRPr="00D51A65">
          <w:rPr>
            <w:sz w:val="24"/>
            <w:szCs w:val="24"/>
          </w:rPr>
          <w:t>2010 г</w:t>
        </w:r>
      </w:smartTag>
      <w:r w:rsidRPr="00D51A65">
        <w:rPr>
          <w:sz w:val="24"/>
          <w:szCs w:val="24"/>
        </w:rPr>
        <w:t>. № 22-1069/2010</w:t>
      </w:r>
    </w:p>
  </w:footnote>
  <w:footnote w:id="27">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w:t>
      </w:r>
      <w:r w:rsidRPr="00917C10">
        <w:rPr>
          <w:i/>
          <w:sz w:val="24"/>
          <w:szCs w:val="24"/>
        </w:rPr>
        <w:t>Аргунова Ю</w:t>
      </w:r>
      <w:r w:rsidRPr="00917C10">
        <w:rPr>
          <w:sz w:val="24"/>
          <w:szCs w:val="24"/>
        </w:rPr>
        <w:t>. Использование специальных знаний в уголовном процессе // Уголовное право. 2009. № 4. С. 79.</w:t>
      </w:r>
    </w:p>
  </w:footnote>
  <w:footnote w:id="28">
    <w:p w:rsidR="00DB2D04" w:rsidRPr="00917C10" w:rsidRDefault="00DB2D04" w:rsidP="004443B0">
      <w:pPr>
        <w:ind w:firstLine="540"/>
        <w:jc w:val="both"/>
        <w:rPr>
          <w:sz w:val="24"/>
          <w:szCs w:val="24"/>
        </w:rPr>
      </w:pPr>
      <w:r w:rsidRPr="00917C10">
        <w:rPr>
          <w:rStyle w:val="a8"/>
          <w:sz w:val="24"/>
          <w:szCs w:val="24"/>
        </w:rPr>
        <w:footnoteRef/>
      </w:r>
      <w:r w:rsidRPr="00917C10">
        <w:rPr>
          <w:sz w:val="24"/>
          <w:szCs w:val="24"/>
        </w:rPr>
        <w:t xml:space="preserve"> Например: Инструкция по организации производства судебных экспертиз в экспертно-криминалистических подразделениях органов внутренних дел Российской Федерации (п. 29–33), утв. приказом МВД РФ от 29 июня </w:t>
      </w:r>
      <w:smartTag w:uri="urn:schemas-microsoft-com:office:smarttags" w:element="metricconverter">
        <w:smartTagPr>
          <w:attr w:name="ProductID" w:val="2005 г"/>
        </w:smartTagPr>
        <w:r w:rsidRPr="00917C10">
          <w:rPr>
            <w:sz w:val="24"/>
            <w:szCs w:val="24"/>
          </w:rPr>
          <w:t>2005 г</w:t>
        </w:r>
      </w:smartTag>
      <w:r w:rsidRPr="00917C10">
        <w:rPr>
          <w:sz w:val="24"/>
          <w:szCs w:val="24"/>
        </w:rPr>
        <w:t>. № 511.</w:t>
      </w:r>
    </w:p>
  </w:footnote>
  <w:footnote w:id="29">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w:t>
      </w:r>
      <w:r w:rsidRPr="00917C10">
        <w:rPr>
          <w:i/>
          <w:sz w:val="24"/>
          <w:szCs w:val="24"/>
        </w:rPr>
        <w:t>Плесовских Ю. Г</w:t>
      </w:r>
      <w:r w:rsidRPr="00917C10">
        <w:rPr>
          <w:sz w:val="24"/>
          <w:szCs w:val="24"/>
        </w:rPr>
        <w:t>. Проблемы контроля качества судебно-экспертного исследования следователем // Российский следователь. 2008. № 12. С. 5.</w:t>
      </w:r>
    </w:p>
  </w:footnote>
  <w:footnote w:id="30">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О судебной экспертизе по уголовным делам: постановление Пленума Верховного Суда РФ от 21 декабря </w:t>
      </w:r>
      <w:smartTag w:uri="urn:schemas-microsoft-com:office:smarttags" w:element="metricconverter">
        <w:smartTagPr>
          <w:attr w:name="ProductID" w:val="2010 г"/>
        </w:smartTagPr>
        <w:r w:rsidRPr="00917C10">
          <w:rPr>
            <w:sz w:val="24"/>
            <w:szCs w:val="24"/>
          </w:rPr>
          <w:t>2010 г</w:t>
        </w:r>
      </w:smartTag>
      <w:r w:rsidRPr="00917C10">
        <w:rPr>
          <w:sz w:val="24"/>
          <w:szCs w:val="24"/>
        </w:rPr>
        <w:t>. № 28 (п. 12).</w:t>
      </w:r>
    </w:p>
  </w:footnote>
  <w:footnote w:id="31">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О судебной экспертизе по уголовным делам: постановление Пленума Верховного Суда РФ от 21 декабря </w:t>
      </w:r>
      <w:smartTag w:uri="urn:schemas-microsoft-com:office:smarttags" w:element="metricconverter">
        <w:smartTagPr>
          <w:attr w:name="ProductID" w:val="2010 г"/>
        </w:smartTagPr>
        <w:r w:rsidRPr="00917C10">
          <w:rPr>
            <w:sz w:val="24"/>
            <w:szCs w:val="24"/>
          </w:rPr>
          <w:t>2010 г</w:t>
        </w:r>
      </w:smartTag>
      <w:r w:rsidRPr="00917C10">
        <w:rPr>
          <w:sz w:val="24"/>
          <w:szCs w:val="24"/>
        </w:rPr>
        <w:t>. № 28 (п. 17).</w:t>
      </w:r>
    </w:p>
  </w:footnote>
  <w:footnote w:id="32">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О судебной экспертизе по уголовным делам: постановление Пленума Верховного Суда РФ от 21 декабря </w:t>
      </w:r>
      <w:smartTag w:uri="urn:schemas-microsoft-com:office:smarttags" w:element="metricconverter">
        <w:smartTagPr>
          <w:attr w:name="ProductID" w:val="2010 г"/>
        </w:smartTagPr>
        <w:r w:rsidRPr="00917C10">
          <w:rPr>
            <w:sz w:val="24"/>
            <w:szCs w:val="24"/>
          </w:rPr>
          <w:t>2010 г</w:t>
        </w:r>
      </w:smartTag>
      <w:r w:rsidRPr="00917C10">
        <w:rPr>
          <w:sz w:val="24"/>
          <w:szCs w:val="24"/>
        </w:rPr>
        <w:t>. № 28 (п. 15).</w:t>
      </w:r>
    </w:p>
  </w:footnote>
  <w:footnote w:id="33">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См.: </w:t>
      </w:r>
      <w:r w:rsidRPr="00917C10">
        <w:rPr>
          <w:i/>
          <w:sz w:val="24"/>
          <w:szCs w:val="24"/>
        </w:rPr>
        <w:t xml:space="preserve">Муженская Н. </w:t>
      </w:r>
      <w:r w:rsidRPr="00917C10">
        <w:rPr>
          <w:sz w:val="24"/>
          <w:szCs w:val="24"/>
        </w:rPr>
        <w:t>Правовое положение руководителя экспертного учреждения // Законность. 2010. № 12. С. 45.</w:t>
      </w:r>
    </w:p>
  </w:footnote>
  <w:footnote w:id="34">
    <w:p w:rsidR="00DB2D04" w:rsidRPr="00917C10" w:rsidRDefault="00DB2D04" w:rsidP="004443B0">
      <w:pPr>
        <w:pStyle w:val="a6"/>
        <w:ind w:firstLine="540"/>
        <w:jc w:val="both"/>
        <w:rPr>
          <w:sz w:val="24"/>
          <w:szCs w:val="24"/>
        </w:rPr>
      </w:pPr>
      <w:r w:rsidRPr="00917C10">
        <w:rPr>
          <w:rStyle w:val="a8"/>
          <w:sz w:val="24"/>
          <w:szCs w:val="24"/>
        </w:rPr>
        <w:footnoteRef/>
      </w:r>
      <w:r w:rsidRPr="00917C10">
        <w:rPr>
          <w:sz w:val="24"/>
          <w:szCs w:val="24"/>
        </w:rPr>
        <w:t xml:space="preserve"> </w:t>
      </w:r>
      <w:r w:rsidRPr="00917C10">
        <w:rPr>
          <w:i/>
          <w:sz w:val="24"/>
          <w:szCs w:val="24"/>
        </w:rPr>
        <w:t>Россинская Е. Р</w:t>
      </w:r>
      <w:r w:rsidRPr="00917C10">
        <w:rPr>
          <w:sz w:val="24"/>
          <w:szCs w:val="24"/>
        </w:rPr>
        <w:t xml:space="preserve">. </w:t>
      </w:r>
      <w:r>
        <w:rPr>
          <w:sz w:val="24"/>
          <w:szCs w:val="24"/>
        </w:rPr>
        <w:t>Указ. соч.</w:t>
      </w:r>
      <w:r w:rsidRPr="00917C10">
        <w:rPr>
          <w:sz w:val="24"/>
          <w:szCs w:val="24"/>
        </w:rPr>
        <w:t xml:space="preserve"> С. 286.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622A4"/>
    <w:multiLevelType w:val="hybridMultilevel"/>
    <w:tmpl w:val="71C4F89A"/>
    <w:lvl w:ilvl="0" w:tplc="F9085912">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05135984"/>
    <w:multiLevelType w:val="hybridMultilevel"/>
    <w:tmpl w:val="6D1AE6E2"/>
    <w:lvl w:ilvl="0" w:tplc="362ED4A6">
      <w:start w:val="1"/>
      <w:numFmt w:val="decimal"/>
      <w:lvlText w:val="%1)"/>
      <w:lvlJc w:val="left"/>
      <w:pPr>
        <w:tabs>
          <w:tab w:val="num" w:pos="1830"/>
        </w:tabs>
        <w:ind w:left="1830" w:hanging="1035"/>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2">
    <w:nsid w:val="06C01508"/>
    <w:multiLevelType w:val="hybridMultilevel"/>
    <w:tmpl w:val="7F86D1E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8CC1BD1"/>
    <w:multiLevelType w:val="hybridMultilevel"/>
    <w:tmpl w:val="DE9ED14E"/>
    <w:lvl w:ilvl="0" w:tplc="EB687452">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9147139"/>
    <w:multiLevelType w:val="hybridMultilevel"/>
    <w:tmpl w:val="3282212E"/>
    <w:lvl w:ilvl="0" w:tplc="5A085478">
      <w:start w:val="1"/>
      <w:numFmt w:val="decimal"/>
      <w:lvlText w:val="%1."/>
      <w:lvlJc w:val="left"/>
      <w:pPr>
        <w:tabs>
          <w:tab w:val="num" w:pos="1429"/>
        </w:tabs>
        <w:ind w:left="1429" w:hanging="360"/>
      </w:pPr>
      <w:rPr>
        <w:color w:val="auto"/>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5">
    <w:nsid w:val="0C362B56"/>
    <w:multiLevelType w:val="hybridMultilevel"/>
    <w:tmpl w:val="9392BA16"/>
    <w:lvl w:ilvl="0" w:tplc="F80C6568">
      <w:start w:val="1"/>
      <w:numFmt w:val="decimal"/>
      <w:lvlText w:val="%1)"/>
      <w:lvlJc w:val="left"/>
      <w:pPr>
        <w:tabs>
          <w:tab w:val="num" w:pos="2565"/>
        </w:tabs>
        <w:ind w:left="2565" w:hanging="105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0DAE0D07"/>
    <w:multiLevelType w:val="hybridMultilevel"/>
    <w:tmpl w:val="1B3C102C"/>
    <w:lvl w:ilvl="0" w:tplc="578A9F70">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0E0D369A"/>
    <w:multiLevelType w:val="hybridMultilevel"/>
    <w:tmpl w:val="8F88B880"/>
    <w:lvl w:ilvl="0" w:tplc="D4205A8E">
      <w:start w:val="1"/>
      <w:numFmt w:val="decimal"/>
      <w:lvlText w:val="%1)"/>
      <w:lvlJc w:val="left"/>
      <w:pPr>
        <w:tabs>
          <w:tab w:val="num" w:pos="1815"/>
        </w:tabs>
        <w:ind w:left="1815" w:hanging="102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8">
    <w:nsid w:val="0E656751"/>
    <w:multiLevelType w:val="hybridMultilevel"/>
    <w:tmpl w:val="1E2C091A"/>
    <w:lvl w:ilvl="0" w:tplc="62EEAFFE">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0ED40375"/>
    <w:multiLevelType w:val="hybridMultilevel"/>
    <w:tmpl w:val="BF244F5C"/>
    <w:lvl w:ilvl="0" w:tplc="DCEE25BA">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0F4865ED"/>
    <w:multiLevelType w:val="hybridMultilevel"/>
    <w:tmpl w:val="E5F484C6"/>
    <w:lvl w:ilvl="0" w:tplc="13FE4488">
      <w:start w:val="1"/>
      <w:numFmt w:val="decimal"/>
      <w:lvlText w:val="%1)"/>
      <w:lvlJc w:val="left"/>
      <w:pPr>
        <w:tabs>
          <w:tab w:val="num" w:pos="4654"/>
        </w:tabs>
        <w:ind w:left="4654" w:hanging="1065"/>
      </w:pPr>
      <w:rPr>
        <w:rFonts w:hint="default"/>
        <w:b w:val="0"/>
      </w:rPr>
    </w:lvl>
    <w:lvl w:ilvl="1" w:tplc="04190019" w:tentative="1">
      <w:start w:val="1"/>
      <w:numFmt w:val="lowerLetter"/>
      <w:lvlText w:val="%2."/>
      <w:lvlJc w:val="left"/>
      <w:pPr>
        <w:tabs>
          <w:tab w:val="num" w:pos="4309"/>
        </w:tabs>
        <w:ind w:left="4309" w:hanging="360"/>
      </w:pPr>
    </w:lvl>
    <w:lvl w:ilvl="2" w:tplc="0419001B" w:tentative="1">
      <w:start w:val="1"/>
      <w:numFmt w:val="lowerRoman"/>
      <w:lvlText w:val="%3."/>
      <w:lvlJc w:val="right"/>
      <w:pPr>
        <w:tabs>
          <w:tab w:val="num" w:pos="5029"/>
        </w:tabs>
        <w:ind w:left="5029" w:hanging="180"/>
      </w:pPr>
    </w:lvl>
    <w:lvl w:ilvl="3" w:tplc="0419000F" w:tentative="1">
      <w:start w:val="1"/>
      <w:numFmt w:val="decimal"/>
      <w:lvlText w:val="%4."/>
      <w:lvlJc w:val="left"/>
      <w:pPr>
        <w:tabs>
          <w:tab w:val="num" w:pos="5749"/>
        </w:tabs>
        <w:ind w:left="5749" w:hanging="360"/>
      </w:pPr>
    </w:lvl>
    <w:lvl w:ilvl="4" w:tplc="04190019" w:tentative="1">
      <w:start w:val="1"/>
      <w:numFmt w:val="lowerLetter"/>
      <w:lvlText w:val="%5."/>
      <w:lvlJc w:val="left"/>
      <w:pPr>
        <w:tabs>
          <w:tab w:val="num" w:pos="6469"/>
        </w:tabs>
        <w:ind w:left="6469" w:hanging="360"/>
      </w:pPr>
    </w:lvl>
    <w:lvl w:ilvl="5" w:tplc="0419001B" w:tentative="1">
      <w:start w:val="1"/>
      <w:numFmt w:val="lowerRoman"/>
      <w:lvlText w:val="%6."/>
      <w:lvlJc w:val="right"/>
      <w:pPr>
        <w:tabs>
          <w:tab w:val="num" w:pos="7189"/>
        </w:tabs>
        <w:ind w:left="7189" w:hanging="180"/>
      </w:pPr>
    </w:lvl>
    <w:lvl w:ilvl="6" w:tplc="0419000F" w:tentative="1">
      <w:start w:val="1"/>
      <w:numFmt w:val="decimal"/>
      <w:lvlText w:val="%7."/>
      <w:lvlJc w:val="left"/>
      <w:pPr>
        <w:tabs>
          <w:tab w:val="num" w:pos="7909"/>
        </w:tabs>
        <w:ind w:left="7909" w:hanging="360"/>
      </w:pPr>
    </w:lvl>
    <w:lvl w:ilvl="7" w:tplc="04190019" w:tentative="1">
      <w:start w:val="1"/>
      <w:numFmt w:val="lowerLetter"/>
      <w:lvlText w:val="%8."/>
      <w:lvlJc w:val="left"/>
      <w:pPr>
        <w:tabs>
          <w:tab w:val="num" w:pos="8629"/>
        </w:tabs>
        <w:ind w:left="8629" w:hanging="360"/>
      </w:pPr>
    </w:lvl>
    <w:lvl w:ilvl="8" w:tplc="0419001B" w:tentative="1">
      <w:start w:val="1"/>
      <w:numFmt w:val="lowerRoman"/>
      <w:lvlText w:val="%9."/>
      <w:lvlJc w:val="right"/>
      <w:pPr>
        <w:tabs>
          <w:tab w:val="num" w:pos="9349"/>
        </w:tabs>
        <w:ind w:left="9349" w:hanging="180"/>
      </w:pPr>
    </w:lvl>
  </w:abstractNum>
  <w:abstractNum w:abstractNumId="11">
    <w:nsid w:val="0FE02F57"/>
    <w:multiLevelType w:val="hybridMultilevel"/>
    <w:tmpl w:val="83C23CD2"/>
    <w:lvl w:ilvl="0" w:tplc="AB182E34">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19906833"/>
    <w:multiLevelType w:val="hybridMultilevel"/>
    <w:tmpl w:val="9876609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3052277"/>
    <w:multiLevelType w:val="hybridMultilevel"/>
    <w:tmpl w:val="75408884"/>
    <w:lvl w:ilvl="0" w:tplc="75387B44">
      <w:start w:val="1"/>
      <w:numFmt w:val="decimal"/>
      <w:lvlText w:val="%1)"/>
      <w:lvlJc w:val="left"/>
      <w:pPr>
        <w:tabs>
          <w:tab w:val="num" w:pos="1845"/>
        </w:tabs>
        <w:ind w:left="1845" w:hanging="105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14">
    <w:nsid w:val="236A45FD"/>
    <w:multiLevelType w:val="hybridMultilevel"/>
    <w:tmpl w:val="CC9883E4"/>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5">
    <w:nsid w:val="25642082"/>
    <w:multiLevelType w:val="hybridMultilevel"/>
    <w:tmpl w:val="B6E4D882"/>
    <w:lvl w:ilvl="0" w:tplc="DDC4505E">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26E1471E"/>
    <w:multiLevelType w:val="hybridMultilevel"/>
    <w:tmpl w:val="9A9A963A"/>
    <w:lvl w:ilvl="0" w:tplc="B5A611FA">
      <w:start w:val="1"/>
      <w:numFmt w:val="decimal"/>
      <w:lvlText w:val="%1."/>
      <w:lvlJc w:val="left"/>
      <w:pPr>
        <w:tabs>
          <w:tab w:val="num" w:pos="720"/>
        </w:tabs>
        <w:ind w:left="720" w:hanging="360"/>
      </w:pPr>
      <w:rPr>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A787B93"/>
    <w:multiLevelType w:val="hybridMultilevel"/>
    <w:tmpl w:val="A3046CB8"/>
    <w:lvl w:ilvl="0" w:tplc="0419000F">
      <w:start w:val="1"/>
      <w:numFmt w:val="decimal"/>
      <w:lvlText w:val="%1."/>
      <w:lvlJc w:val="left"/>
      <w:pPr>
        <w:tabs>
          <w:tab w:val="num" w:pos="900"/>
        </w:tabs>
        <w:ind w:left="900" w:hanging="360"/>
      </w:pPr>
    </w:lvl>
    <w:lvl w:ilvl="1" w:tplc="3880EB92">
      <w:start w:val="1"/>
      <w:numFmt w:val="decimal"/>
      <w:lvlText w:val="%2)"/>
      <w:lvlJc w:val="left"/>
      <w:pPr>
        <w:tabs>
          <w:tab w:val="num" w:pos="2899"/>
        </w:tabs>
        <w:ind w:left="2899" w:hanging="111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nsid w:val="3055600D"/>
    <w:multiLevelType w:val="hybridMultilevel"/>
    <w:tmpl w:val="CD689D60"/>
    <w:lvl w:ilvl="0" w:tplc="B95EDEB2">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nsid w:val="338C426C"/>
    <w:multiLevelType w:val="hybridMultilevel"/>
    <w:tmpl w:val="949E1F2E"/>
    <w:lvl w:ilvl="0" w:tplc="D8E09D56">
      <w:start w:val="1"/>
      <w:numFmt w:val="decimal"/>
      <w:lvlText w:val="%1)"/>
      <w:lvlJc w:val="left"/>
      <w:pPr>
        <w:tabs>
          <w:tab w:val="num" w:pos="1425"/>
        </w:tabs>
        <w:ind w:left="1425" w:hanging="88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39384E76"/>
    <w:multiLevelType w:val="multilevel"/>
    <w:tmpl w:val="E4C86D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A16068"/>
    <w:multiLevelType w:val="hybridMultilevel"/>
    <w:tmpl w:val="03042960"/>
    <w:lvl w:ilvl="0" w:tplc="1428C87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0149C4"/>
    <w:multiLevelType w:val="hybridMultilevel"/>
    <w:tmpl w:val="621053F0"/>
    <w:lvl w:ilvl="0" w:tplc="16F2C7E0">
      <w:start w:val="1"/>
      <w:numFmt w:val="decimal"/>
      <w:lvlText w:val="%1."/>
      <w:lvlJc w:val="left"/>
      <w:pPr>
        <w:tabs>
          <w:tab w:val="num" w:pos="720"/>
        </w:tabs>
        <w:ind w:left="720" w:hanging="360"/>
      </w:pPr>
      <w:rPr>
        <w:b/>
      </w:rPr>
    </w:lvl>
    <w:lvl w:ilvl="1" w:tplc="BC024E70">
      <w:start w:val="2"/>
      <w:numFmt w:val="bullet"/>
      <w:lvlText w:val="-"/>
      <w:lvlJc w:val="left"/>
      <w:pPr>
        <w:tabs>
          <w:tab w:val="num" w:pos="1440"/>
        </w:tabs>
        <w:ind w:left="1440" w:hanging="360"/>
      </w:pPr>
      <w:rPr>
        <w:rFonts w:ascii="Times New Roman" w:eastAsia="Times New Roman" w:hAnsi="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2E25EC9"/>
    <w:multiLevelType w:val="hybridMultilevel"/>
    <w:tmpl w:val="90A0EC5C"/>
    <w:lvl w:ilvl="0" w:tplc="CBA4E646">
      <w:start w:val="1"/>
      <w:numFmt w:val="decimal"/>
      <w:lvlText w:val="%1)"/>
      <w:lvlJc w:val="left"/>
      <w:pPr>
        <w:tabs>
          <w:tab w:val="num" w:pos="1755"/>
        </w:tabs>
        <w:ind w:left="1755" w:hanging="103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54417C1E"/>
    <w:multiLevelType w:val="hybridMultilevel"/>
    <w:tmpl w:val="B22CDF7A"/>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5">
    <w:nsid w:val="5EFB1FA1"/>
    <w:multiLevelType w:val="singleLevel"/>
    <w:tmpl w:val="4B5C9BAC"/>
    <w:lvl w:ilvl="0">
      <w:start w:val="3"/>
      <w:numFmt w:val="decimal"/>
      <w:lvlText w:val="%1. "/>
      <w:legacy w:legacy="1" w:legacySpace="0" w:legacyIndent="283"/>
      <w:lvlJc w:val="left"/>
      <w:pPr>
        <w:ind w:left="283" w:hanging="283"/>
      </w:pPr>
      <w:rPr>
        <w:rFonts w:ascii="Times New Roman" w:hAnsi="Times New Roman" w:hint="default"/>
        <w:b w:val="0"/>
        <w:i w:val="0"/>
        <w:sz w:val="28"/>
      </w:rPr>
    </w:lvl>
  </w:abstractNum>
  <w:abstractNum w:abstractNumId="26">
    <w:nsid w:val="5F3B14A3"/>
    <w:multiLevelType w:val="hybridMultilevel"/>
    <w:tmpl w:val="8E62AD02"/>
    <w:lvl w:ilvl="0" w:tplc="C9205A8E">
      <w:start w:val="1"/>
      <w:numFmt w:val="decimal"/>
      <w:lvlText w:val="%1)"/>
      <w:lvlJc w:val="left"/>
      <w:pPr>
        <w:tabs>
          <w:tab w:val="num" w:pos="1875"/>
        </w:tabs>
        <w:ind w:left="1875" w:hanging="108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27">
    <w:nsid w:val="5F7E3908"/>
    <w:multiLevelType w:val="hybridMultilevel"/>
    <w:tmpl w:val="35A4548A"/>
    <w:lvl w:ilvl="0" w:tplc="CFA0AA98">
      <w:start w:val="1"/>
      <w:numFmt w:val="bullet"/>
      <w:lvlText w:val=""/>
      <w:lvlJc w:val="left"/>
      <w:pPr>
        <w:tabs>
          <w:tab w:val="num" w:pos="1160"/>
        </w:tabs>
        <w:ind w:left="1160" w:hanging="360"/>
      </w:pPr>
      <w:rPr>
        <w:rFonts w:ascii="Symbol" w:hAnsi="Symbol" w:hint="default"/>
        <w:color w:val="auto"/>
      </w:rPr>
    </w:lvl>
    <w:lvl w:ilvl="1" w:tplc="04190003" w:tentative="1">
      <w:start w:val="1"/>
      <w:numFmt w:val="bullet"/>
      <w:lvlText w:val="o"/>
      <w:lvlJc w:val="left"/>
      <w:pPr>
        <w:tabs>
          <w:tab w:val="num" w:pos="2240"/>
        </w:tabs>
        <w:ind w:left="2240" w:hanging="360"/>
      </w:pPr>
      <w:rPr>
        <w:rFonts w:ascii="Courier New" w:hAnsi="Courier New" w:cs="Courier New" w:hint="default"/>
      </w:rPr>
    </w:lvl>
    <w:lvl w:ilvl="2" w:tplc="04190005" w:tentative="1">
      <w:start w:val="1"/>
      <w:numFmt w:val="bullet"/>
      <w:lvlText w:val=""/>
      <w:lvlJc w:val="left"/>
      <w:pPr>
        <w:tabs>
          <w:tab w:val="num" w:pos="2960"/>
        </w:tabs>
        <w:ind w:left="2960" w:hanging="360"/>
      </w:pPr>
      <w:rPr>
        <w:rFonts w:ascii="Wingdings" w:hAnsi="Wingdings" w:hint="default"/>
      </w:rPr>
    </w:lvl>
    <w:lvl w:ilvl="3" w:tplc="04190001" w:tentative="1">
      <w:start w:val="1"/>
      <w:numFmt w:val="bullet"/>
      <w:lvlText w:val=""/>
      <w:lvlJc w:val="left"/>
      <w:pPr>
        <w:tabs>
          <w:tab w:val="num" w:pos="3680"/>
        </w:tabs>
        <w:ind w:left="3680" w:hanging="360"/>
      </w:pPr>
      <w:rPr>
        <w:rFonts w:ascii="Symbol" w:hAnsi="Symbol" w:hint="default"/>
      </w:rPr>
    </w:lvl>
    <w:lvl w:ilvl="4" w:tplc="04190003" w:tentative="1">
      <w:start w:val="1"/>
      <w:numFmt w:val="bullet"/>
      <w:lvlText w:val="o"/>
      <w:lvlJc w:val="left"/>
      <w:pPr>
        <w:tabs>
          <w:tab w:val="num" w:pos="4400"/>
        </w:tabs>
        <w:ind w:left="4400" w:hanging="360"/>
      </w:pPr>
      <w:rPr>
        <w:rFonts w:ascii="Courier New" w:hAnsi="Courier New" w:cs="Courier New" w:hint="default"/>
      </w:rPr>
    </w:lvl>
    <w:lvl w:ilvl="5" w:tplc="04190005" w:tentative="1">
      <w:start w:val="1"/>
      <w:numFmt w:val="bullet"/>
      <w:lvlText w:val=""/>
      <w:lvlJc w:val="left"/>
      <w:pPr>
        <w:tabs>
          <w:tab w:val="num" w:pos="5120"/>
        </w:tabs>
        <w:ind w:left="5120" w:hanging="360"/>
      </w:pPr>
      <w:rPr>
        <w:rFonts w:ascii="Wingdings" w:hAnsi="Wingdings" w:hint="default"/>
      </w:rPr>
    </w:lvl>
    <w:lvl w:ilvl="6" w:tplc="04190001" w:tentative="1">
      <w:start w:val="1"/>
      <w:numFmt w:val="bullet"/>
      <w:lvlText w:val=""/>
      <w:lvlJc w:val="left"/>
      <w:pPr>
        <w:tabs>
          <w:tab w:val="num" w:pos="5840"/>
        </w:tabs>
        <w:ind w:left="5840" w:hanging="360"/>
      </w:pPr>
      <w:rPr>
        <w:rFonts w:ascii="Symbol" w:hAnsi="Symbol" w:hint="default"/>
      </w:rPr>
    </w:lvl>
    <w:lvl w:ilvl="7" w:tplc="04190003" w:tentative="1">
      <w:start w:val="1"/>
      <w:numFmt w:val="bullet"/>
      <w:lvlText w:val="o"/>
      <w:lvlJc w:val="left"/>
      <w:pPr>
        <w:tabs>
          <w:tab w:val="num" w:pos="6560"/>
        </w:tabs>
        <w:ind w:left="6560" w:hanging="360"/>
      </w:pPr>
      <w:rPr>
        <w:rFonts w:ascii="Courier New" w:hAnsi="Courier New" w:cs="Courier New" w:hint="default"/>
      </w:rPr>
    </w:lvl>
    <w:lvl w:ilvl="8" w:tplc="04190005" w:tentative="1">
      <w:start w:val="1"/>
      <w:numFmt w:val="bullet"/>
      <w:lvlText w:val=""/>
      <w:lvlJc w:val="left"/>
      <w:pPr>
        <w:tabs>
          <w:tab w:val="num" w:pos="7280"/>
        </w:tabs>
        <w:ind w:left="7280" w:hanging="360"/>
      </w:pPr>
      <w:rPr>
        <w:rFonts w:ascii="Wingdings" w:hAnsi="Wingdings" w:hint="default"/>
      </w:rPr>
    </w:lvl>
  </w:abstractNum>
  <w:abstractNum w:abstractNumId="28">
    <w:nsid w:val="624E0834"/>
    <w:multiLevelType w:val="hybridMultilevel"/>
    <w:tmpl w:val="3B3850BE"/>
    <w:lvl w:ilvl="0" w:tplc="62EEAFFE">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67AF739E"/>
    <w:multiLevelType w:val="hybridMultilevel"/>
    <w:tmpl w:val="1ED2E952"/>
    <w:lvl w:ilvl="0" w:tplc="62EEAFFE">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6DBC03B7"/>
    <w:multiLevelType w:val="hybridMultilevel"/>
    <w:tmpl w:val="25AC8430"/>
    <w:lvl w:ilvl="0" w:tplc="360822CA">
      <w:start w:val="1"/>
      <w:numFmt w:val="decimal"/>
      <w:lvlText w:val="%1)"/>
      <w:lvlJc w:val="left"/>
      <w:pPr>
        <w:tabs>
          <w:tab w:val="num" w:pos="1830"/>
        </w:tabs>
        <w:ind w:left="1830" w:hanging="1035"/>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31">
    <w:nsid w:val="74C5795F"/>
    <w:multiLevelType w:val="hybridMultilevel"/>
    <w:tmpl w:val="AF1415EA"/>
    <w:lvl w:ilvl="0" w:tplc="F80C6568">
      <w:start w:val="1"/>
      <w:numFmt w:val="decimal"/>
      <w:lvlText w:val="%1)"/>
      <w:lvlJc w:val="left"/>
      <w:pPr>
        <w:tabs>
          <w:tab w:val="num" w:pos="1845"/>
        </w:tabs>
        <w:ind w:left="1845" w:hanging="105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32">
    <w:nsid w:val="76E03DAA"/>
    <w:multiLevelType w:val="singleLevel"/>
    <w:tmpl w:val="A31CE9A4"/>
    <w:lvl w:ilvl="0">
      <w:start w:val="2"/>
      <w:numFmt w:val="decimal"/>
      <w:lvlText w:val="%1. "/>
      <w:legacy w:legacy="1" w:legacySpace="0" w:legacyIndent="283"/>
      <w:lvlJc w:val="left"/>
      <w:pPr>
        <w:ind w:left="283" w:hanging="283"/>
      </w:pPr>
      <w:rPr>
        <w:rFonts w:ascii="Times New Roman" w:hAnsi="Times New Roman" w:hint="default"/>
        <w:b w:val="0"/>
        <w:i w:val="0"/>
        <w:sz w:val="28"/>
      </w:rPr>
    </w:lvl>
  </w:abstractNum>
  <w:abstractNum w:abstractNumId="33">
    <w:nsid w:val="7C08007F"/>
    <w:multiLevelType w:val="hybridMultilevel"/>
    <w:tmpl w:val="E6BEAACC"/>
    <w:lvl w:ilvl="0" w:tplc="5D46AB30">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nsid w:val="7DB85492"/>
    <w:multiLevelType w:val="multilevel"/>
    <w:tmpl w:val="79CCEE1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1259"/>
        </w:tabs>
        <w:ind w:left="1259" w:hanging="720"/>
      </w:pPr>
      <w:rPr>
        <w:rFonts w:hint="default"/>
      </w:rPr>
    </w:lvl>
    <w:lvl w:ilvl="2">
      <w:start w:val="1"/>
      <w:numFmt w:val="decimal"/>
      <w:lvlText w:val="%1.%2.%3."/>
      <w:lvlJc w:val="left"/>
      <w:pPr>
        <w:tabs>
          <w:tab w:val="num" w:pos="1798"/>
        </w:tabs>
        <w:ind w:left="1798" w:hanging="720"/>
      </w:pPr>
      <w:rPr>
        <w:rFonts w:hint="default"/>
      </w:rPr>
    </w:lvl>
    <w:lvl w:ilvl="3">
      <w:start w:val="1"/>
      <w:numFmt w:val="decimal"/>
      <w:lvlText w:val="%1.%2.%3.%4."/>
      <w:lvlJc w:val="left"/>
      <w:pPr>
        <w:tabs>
          <w:tab w:val="num" w:pos="2697"/>
        </w:tabs>
        <w:ind w:left="2697" w:hanging="1080"/>
      </w:pPr>
      <w:rPr>
        <w:rFonts w:hint="default"/>
      </w:rPr>
    </w:lvl>
    <w:lvl w:ilvl="4">
      <w:start w:val="1"/>
      <w:numFmt w:val="decimal"/>
      <w:lvlText w:val="%1.%2.%3.%4.%5."/>
      <w:lvlJc w:val="left"/>
      <w:pPr>
        <w:tabs>
          <w:tab w:val="num" w:pos="3596"/>
        </w:tabs>
        <w:ind w:left="3596" w:hanging="1440"/>
      </w:pPr>
      <w:rPr>
        <w:rFonts w:hint="default"/>
      </w:rPr>
    </w:lvl>
    <w:lvl w:ilvl="5">
      <w:start w:val="1"/>
      <w:numFmt w:val="decimal"/>
      <w:lvlText w:val="%1.%2.%3.%4.%5.%6."/>
      <w:lvlJc w:val="left"/>
      <w:pPr>
        <w:tabs>
          <w:tab w:val="num" w:pos="4135"/>
        </w:tabs>
        <w:ind w:left="4135" w:hanging="1440"/>
      </w:pPr>
      <w:rPr>
        <w:rFonts w:hint="default"/>
      </w:rPr>
    </w:lvl>
    <w:lvl w:ilvl="6">
      <w:start w:val="1"/>
      <w:numFmt w:val="decimal"/>
      <w:lvlText w:val="%1.%2.%3.%4.%5.%6.%7."/>
      <w:lvlJc w:val="left"/>
      <w:pPr>
        <w:tabs>
          <w:tab w:val="num" w:pos="5034"/>
        </w:tabs>
        <w:ind w:left="5034" w:hanging="1800"/>
      </w:pPr>
      <w:rPr>
        <w:rFonts w:hint="default"/>
      </w:rPr>
    </w:lvl>
    <w:lvl w:ilvl="7">
      <w:start w:val="1"/>
      <w:numFmt w:val="decimal"/>
      <w:lvlText w:val="%1.%2.%3.%4.%5.%6.%7.%8."/>
      <w:lvlJc w:val="left"/>
      <w:pPr>
        <w:tabs>
          <w:tab w:val="num" w:pos="5933"/>
        </w:tabs>
        <w:ind w:left="5933" w:hanging="2160"/>
      </w:pPr>
      <w:rPr>
        <w:rFonts w:hint="default"/>
      </w:rPr>
    </w:lvl>
    <w:lvl w:ilvl="8">
      <w:start w:val="1"/>
      <w:numFmt w:val="decimal"/>
      <w:lvlText w:val="%1.%2.%3.%4.%5.%6.%7.%8.%9."/>
      <w:lvlJc w:val="left"/>
      <w:pPr>
        <w:tabs>
          <w:tab w:val="num" w:pos="6472"/>
        </w:tabs>
        <w:ind w:left="6472" w:hanging="2160"/>
      </w:pPr>
      <w:rPr>
        <w:rFonts w:hint="default"/>
      </w:rPr>
    </w:lvl>
  </w:abstractNum>
  <w:abstractNum w:abstractNumId="35">
    <w:nsid w:val="7E8A44F7"/>
    <w:multiLevelType w:val="hybridMultilevel"/>
    <w:tmpl w:val="A47CAA36"/>
    <w:lvl w:ilvl="0" w:tplc="7BCE32AA">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17"/>
  </w:num>
  <w:num w:numId="3">
    <w:abstractNumId w:val="24"/>
  </w:num>
  <w:num w:numId="4">
    <w:abstractNumId w:val="4"/>
  </w:num>
  <w:num w:numId="5">
    <w:abstractNumId w:val="10"/>
  </w:num>
  <w:num w:numId="6">
    <w:abstractNumId w:val="33"/>
  </w:num>
  <w:num w:numId="7">
    <w:abstractNumId w:val="14"/>
  </w:num>
  <w:num w:numId="8">
    <w:abstractNumId w:val="16"/>
  </w:num>
  <w:num w:numId="9">
    <w:abstractNumId w:val="0"/>
  </w:num>
  <w:num w:numId="10">
    <w:abstractNumId w:val="3"/>
  </w:num>
  <w:num w:numId="11">
    <w:abstractNumId w:val="18"/>
  </w:num>
  <w:num w:numId="12">
    <w:abstractNumId w:val="6"/>
  </w:num>
  <w:num w:numId="13">
    <w:abstractNumId w:val="9"/>
  </w:num>
  <w:num w:numId="14">
    <w:abstractNumId w:val="11"/>
  </w:num>
  <w:num w:numId="15">
    <w:abstractNumId w:val="8"/>
  </w:num>
  <w:num w:numId="16">
    <w:abstractNumId w:val="29"/>
  </w:num>
  <w:num w:numId="17">
    <w:abstractNumId w:val="28"/>
  </w:num>
  <w:num w:numId="18">
    <w:abstractNumId w:val="30"/>
  </w:num>
  <w:num w:numId="19">
    <w:abstractNumId w:val="15"/>
  </w:num>
  <w:num w:numId="20">
    <w:abstractNumId w:val="1"/>
  </w:num>
  <w:num w:numId="21">
    <w:abstractNumId w:val="31"/>
  </w:num>
  <w:num w:numId="22">
    <w:abstractNumId w:val="5"/>
  </w:num>
  <w:num w:numId="23">
    <w:abstractNumId w:val="26"/>
  </w:num>
  <w:num w:numId="24">
    <w:abstractNumId w:val="13"/>
  </w:num>
  <w:num w:numId="25">
    <w:abstractNumId w:val="7"/>
  </w:num>
  <w:num w:numId="26">
    <w:abstractNumId w:val="23"/>
  </w:num>
  <w:num w:numId="27">
    <w:abstractNumId w:val="35"/>
  </w:num>
  <w:num w:numId="28">
    <w:abstractNumId w:val="34"/>
  </w:num>
  <w:num w:numId="29">
    <w:abstractNumId w:val="21"/>
  </w:num>
  <w:num w:numId="30">
    <w:abstractNumId w:val="27"/>
  </w:num>
  <w:num w:numId="31">
    <w:abstractNumId w:val="20"/>
  </w:num>
  <w:num w:numId="32">
    <w:abstractNumId w:val="19"/>
  </w:num>
  <w:num w:numId="33">
    <w:abstractNumId w:val="2"/>
  </w:num>
  <w:num w:numId="34">
    <w:abstractNumId w:val="32"/>
  </w:num>
  <w:num w:numId="35">
    <w:abstractNumId w:val="25"/>
  </w:num>
  <w:num w:numId="3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361141"/>
    <w:rsid w:val="002501BF"/>
    <w:rsid w:val="00253049"/>
    <w:rsid w:val="003053E3"/>
    <w:rsid w:val="00310773"/>
    <w:rsid w:val="00327732"/>
    <w:rsid w:val="0035232C"/>
    <w:rsid w:val="00361141"/>
    <w:rsid w:val="003678A4"/>
    <w:rsid w:val="004443B0"/>
    <w:rsid w:val="005419BE"/>
    <w:rsid w:val="005B2DBC"/>
    <w:rsid w:val="00606F95"/>
    <w:rsid w:val="006926BF"/>
    <w:rsid w:val="0079625A"/>
    <w:rsid w:val="007A0EAE"/>
    <w:rsid w:val="00AA767D"/>
    <w:rsid w:val="00B009C9"/>
    <w:rsid w:val="00BC6797"/>
    <w:rsid w:val="00BF0E29"/>
    <w:rsid w:val="00CC3AEE"/>
    <w:rsid w:val="00D04D82"/>
    <w:rsid w:val="00DB2D04"/>
    <w:rsid w:val="00F850B6"/>
    <w:rsid w:val="00FF4C77"/>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3B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4443B0"/>
    <w:pPr>
      <w:keepNext/>
      <w:widowControl w:val="0"/>
      <w:ind w:firstLine="720"/>
      <w:jc w:val="both"/>
      <w:outlineLvl w:val="0"/>
    </w:pPr>
    <w:rPr>
      <w:snapToGrid w:val="0"/>
      <w:sz w:val="24"/>
      <w:u w:val="single"/>
    </w:rPr>
  </w:style>
  <w:style w:type="paragraph" w:styleId="2">
    <w:name w:val="heading 2"/>
    <w:basedOn w:val="a"/>
    <w:next w:val="a"/>
    <w:link w:val="20"/>
    <w:qFormat/>
    <w:rsid w:val="004443B0"/>
    <w:pPr>
      <w:keepNext/>
      <w:spacing w:before="240" w:after="60"/>
      <w:outlineLvl w:val="1"/>
    </w:pPr>
    <w:rPr>
      <w:rFonts w:ascii="Arial" w:hAnsi="Arial" w:cs="Arial"/>
      <w:b/>
      <w:bCs/>
      <w:i/>
      <w:iCs/>
      <w:sz w:val="28"/>
      <w:szCs w:val="28"/>
    </w:rPr>
  </w:style>
  <w:style w:type="paragraph" w:styleId="3">
    <w:name w:val="heading 3"/>
    <w:basedOn w:val="a"/>
    <w:next w:val="a"/>
    <w:link w:val="30"/>
    <w:qFormat/>
    <w:rsid w:val="004443B0"/>
    <w:pPr>
      <w:keepNext/>
      <w:spacing w:before="240" w:after="60"/>
      <w:outlineLvl w:val="2"/>
    </w:pPr>
    <w:rPr>
      <w:rFonts w:ascii="Arial" w:hAnsi="Arial" w:cs="Arial"/>
      <w:b/>
      <w:bCs/>
      <w:sz w:val="26"/>
      <w:szCs w:val="26"/>
    </w:rPr>
  </w:style>
  <w:style w:type="paragraph" w:styleId="4">
    <w:name w:val="heading 4"/>
    <w:basedOn w:val="a"/>
    <w:next w:val="a"/>
    <w:link w:val="40"/>
    <w:qFormat/>
    <w:rsid w:val="004443B0"/>
    <w:pPr>
      <w:keepNext/>
      <w:spacing w:before="240" w:after="60"/>
      <w:outlineLvl w:val="3"/>
    </w:pPr>
    <w:rPr>
      <w:b/>
      <w:bCs/>
      <w:sz w:val="28"/>
      <w:szCs w:val="28"/>
    </w:rPr>
  </w:style>
  <w:style w:type="paragraph" w:styleId="5">
    <w:name w:val="heading 5"/>
    <w:basedOn w:val="a"/>
    <w:next w:val="a"/>
    <w:link w:val="50"/>
    <w:qFormat/>
    <w:rsid w:val="004443B0"/>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43B0"/>
    <w:rPr>
      <w:rFonts w:ascii="Times New Roman" w:eastAsia="Times New Roman" w:hAnsi="Times New Roman" w:cs="Times New Roman"/>
      <w:snapToGrid w:val="0"/>
      <w:sz w:val="24"/>
      <w:szCs w:val="20"/>
      <w:u w:val="single"/>
      <w:lang w:eastAsia="ru-RU"/>
    </w:rPr>
  </w:style>
  <w:style w:type="character" w:customStyle="1" w:styleId="20">
    <w:name w:val="Заголовок 2 Знак"/>
    <w:basedOn w:val="a0"/>
    <w:link w:val="2"/>
    <w:rsid w:val="004443B0"/>
    <w:rPr>
      <w:rFonts w:ascii="Arial" w:eastAsia="Times New Roman" w:hAnsi="Arial" w:cs="Arial"/>
      <w:b/>
      <w:bCs/>
      <w:i/>
      <w:iCs/>
      <w:sz w:val="28"/>
      <w:szCs w:val="28"/>
      <w:lang w:eastAsia="ru-RU"/>
    </w:rPr>
  </w:style>
  <w:style w:type="character" w:customStyle="1" w:styleId="30">
    <w:name w:val="Заголовок 3 Знак"/>
    <w:basedOn w:val="a0"/>
    <w:link w:val="3"/>
    <w:rsid w:val="004443B0"/>
    <w:rPr>
      <w:rFonts w:ascii="Arial" w:eastAsia="Times New Roman" w:hAnsi="Arial" w:cs="Arial"/>
      <w:b/>
      <w:bCs/>
      <w:sz w:val="26"/>
      <w:szCs w:val="26"/>
      <w:lang w:eastAsia="ru-RU"/>
    </w:rPr>
  </w:style>
  <w:style w:type="character" w:customStyle="1" w:styleId="40">
    <w:name w:val="Заголовок 4 Знак"/>
    <w:basedOn w:val="a0"/>
    <w:link w:val="4"/>
    <w:rsid w:val="004443B0"/>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4443B0"/>
    <w:rPr>
      <w:rFonts w:ascii="Times New Roman" w:eastAsia="Times New Roman" w:hAnsi="Times New Roman" w:cs="Times New Roman"/>
      <w:b/>
      <w:bCs/>
      <w:i/>
      <w:iCs/>
      <w:sz w:val="26"/>
      <w:szCs w:val="26"/>
      <w:lang w:eastAsia="ru-RU"/>
    </w:rPr>
  </w:style>
  <w:style w:type="paragraph" w:styleId="a3">
    <w:name w:val="header"/>
    <w:basedOn w:val="a"/>
    <w:link w:val="a4"/>
    <w:rsid w:val="004443B0"/>
    <w:pPr>
      <w:tabs>
        <w:tab w:val="center" w:pos="4677"/>
        <w:tab w:val="right" w:pos="9355"/>
      </w:tabs>
    </w:pPr>
  </w:style>
  <w:style w:type="character" w:customStyle="1" w:styleId="a4">
    <w:name w:val="Верхний колонтитул Знак"/>
    <w:basedOn w:val="a0"/>
    <w:link w:val="a3"/>
    <w:rsid w:val="004443B0"/>
    <w:rPr>
      <w:rFonts w:ascii="Times New Roman" w:eastAsia="Times New Roman" w:hAnsi="Times New Roman" w:cs="Times New Roman"/>
      <w:sz w:val="20"/>
      <w:szCs w:val="20"/>
      <w:lang w:eastAsia="ru-RU"/>
    </w:rPr>
  </w:style>
  <w:style w:type="character" w:styleId="a5">
    <w:name w:val="page number"/>
    <w:basedOn w:val="a0"/>
    <w:rsid w:val="004443B0"/>
  </w:style>
  <w:style w:type="paragraph" w:styleId="a6">
    <w:name w:val="footnote text"/>
    <w:basedOn w:val="a"/>
    <w:link w:val="a7"/>
    <w:rsid w:val="004443B0"/>
  </w:style>
  <w:style w:type="character" w:customStyle="1" w:styleId="a7">
    <w:name w:val="Текст сноски Знак"/>
    <w:basedOn w:val="a0"/>
    <w:link w:val="a6"/>
    <w:rsid w:val="004443B0"/>
    <w:rPr>
      <w:rFonts w:ascii="Times New Roman" w:eastAsia="Times New Roman" w:hAnsi="Times New Roman" w:cs="Times New Roman"/>
      <w:sz w:val="20"/>
      <w:szCs w:val="20"/>
      <w:lang w:eastAsia="ru-RU"/>
    </w:rPr>
  </w:style>
  <w:style w:type="character" w:styleId="a8">
    <w:name w:val="footnote reference"/>
    <w:semiHidden/>
    <w:rsid w:val="004443B0"/>
    <w:rPr>
      <w:vertAlign w:val="superscript"/>
    </w:rPr>
  </w:style>
  <w:style w:type="paragraph" w:styleId="21">
    <w:name w:val="Body Text Indent 2"/>
    <w:basedOn w:val="a"/>
    <w:link w:val="22"/>
    <w:rsid w:val="004443B0"/>
    <w:pPr>
      <w:widowControl w:val="0"/>
      <w:ind w:firstLine="720"/>
      <w:jc w:val="both"/>
    </w:pPr>
    <w:rPr>
      <w:snapToGrid w:val="0"/>
      <w:sz w:val="24"/>
    </w:rPr>
  </w:style>
  <w:style w:type="character" w:customStyle="1" w:styleId="22">
    <w:name w:val="Основной текст с отступом 2 Знак"/>
    <w:basedOn w:val="a0"/>
    <w:link w:val="21"/>
    <w:rsid w:val="004443B0"/>
    <w:rPr>
      <w:rFonts w:ascii="Times New Roman" w:eastAsia="Times New Roman" w:hAnsi="Times New Roman" w:cs="Times New Roman"/>
      <w:snapToGrid w:val="0"/>
      <w:sz w:val="24"/>
      <w:szCs w:val="20"/>
      <w:lang w:eastAsia="ru-RU"/>
    </w:rPr>
  </w:style>
  <w:style w:type="character" w:customStyle="1" w:styleId="a9">
    <w:name w:val="Текст концевой сноски Знак"/>
    <w:basedOn w:val="a0"/>
    <w:link w:val="aa"/>
    <w:semiHidden/>
    <w:rsid w:val="004443B0"/>
    <w:rPr>
      <w:rFonts w:ascii="Times New Roman" w:eastAsia="Times New Roman" w:hAnsi="Times New Roman" w:cs="Times New Roman"/>
      <w:sz w:val="20"/>
      <w:szCs w:val="20"/>
      <w:lang w:eastAsia="ru-RU"/>
    </w:rPr>
  </w:style>
  <w:style w:type="paragraph" w:styleId="aa">
    <w:name w:val="endnote text"/>
    <w:basedOn w:val="a"/>
    <w:link w:val="a9"/>
    <w:semiHidden/>
    <w:rsid w:val="004443B0"/>
  </w:style>
  <w:style w:type="paragraph" w:customStyle="1" w:styleId="f100">
    <w:name w:val="f100"/>
    <w:basedOn w:val="a"/>
    <w:rsid w:val="004443B0"/>
    <w:rPr>
      <w:sz w:val="24"/>
      <w:szCs w:val="24"/>
    </w:rPr>
  </w:style>
  <w:style w:type="character" w:customStyle="1" w:styleId="f2101">
    <w:name w:val="f2101"/>
    <w:rsid w:val="004443B0"/>
    <w:rPr>
      <w:rFonts w:ascii="Times New Roman" w:hAnsi="Times New Roman" w:cs="Times New Roman" w:hint="default"/>
      <w:b w:val="0"/>
      <w:bCs w:val="0"/>
      <w:i/>
      <w:iCs/>
    </w:rPr>
  </w:style>
  <w:style w:type="character" w:customStyle="1" w:styleId="f0001">
    <w:name w:val="f0001"/>
    <w:rsid w:val="004443B0"/>
    <w:rPr>
      <w:rFonts w:ascii="Arial" w:hAnsi="Arial" w:cs="Arial" w:hint="default"/>
      <w:b w:val="0"/>
      <w:bCs w:val="0"/>
      <w:i w:val="0"/>
      <w:iCs w:val="0"/>
    </w:rPr>
  </w:style>
  <w:style w:type="character" w:customStyle="1" w:styleId="f301">
    <w:name w:val="f301"/>
    <w:basedOn w:val="a0"/>
    <w:rsid w:val="004443B0"/>
  </w:style>
  <w:style w:type="character" w:customStyle="1" w:styleId="f401">
    <w:name w:val="f401"/>
    <w:basedOn w:val="a0"/>
    <w:rsid w:val="004443B0"/>
  </w:style>
  <w:style w:type="character" w:customStyle="1" w:styleId="f510">
    <w:name w:val="f510"/>
    <w:basedOn w:val="a0"/>
    <w:rsid w:val="004443B0"/>
  </w:style>
  <w:style w:type="character" w:customStyle="1" w:styleId="ab">
    <w:name w:val="Текст выноски Знак"/>
    <w:basedOn w:val="a0"/>
    <w:link w:val="ac"/>
    <w:semiHidden/>
    <w:rsid w:val="004443B0"/>
    <w:rPr>
      <w:rFonts w:ascii="Tahoma" w:eastAsia="Times New Roman" w:hAnsi="Tahoma" w:cs="Times New Roman"/>
      <w:sz w:val="16"/>
      <w:szCs w:val="16"/>
      <w:lang w:eastAsia="ru-RU"/>
    </w:rPr>
  </w:style>
  <w:style w:type="paragraph" w:styleId="ac">
    <w:name w:val="Balloon Text"/>
    <w:basedOn w:val="a"/>
    <w:link w:val="ab"/>
    <w:semiHidden/>
    <w:rsid w:val="004443B0"/>
    <w:rPr>
      <w:rFonts w:ascii="Tahoma" w:hAnsi="Tahoma"/>
      <w:sz w:val="16"/>
      <w:szCs w:val="16"/>
    </w:rPr>
  </w:style>
  <w:style w:type="paragraph" w:styleId="31">
    <w:name w:val="Body Text Indent 3"/>
    <w:basedOn w:val="a"/>
    <w:link w:val="32"/>
    <w:rsid w:val="004443B0"/>
    <w:pPr>
      <w:spacing w:after="120"/>
      <w:ind w:left="283"/>
    </w:pPr>
    <w:rPr>
      <w:sz w:val="16"/>
      <w:szCs w:val="16"/>
    </w:rPr>
  </w:style>
  <w:style w:type="character" w:customStyle="1" w:styleId="32">
    <w:name w:val="Основной текст с отступом 3 Знак"/>
    <w:basedOn w:val="a0"/>
    <w:link w:val="31"/>
    <w:rsid w:val="004443B0"/>
    <w:rPr>
      <w:rFonts w:ascii="Times New Roman" w:eastAsia="Times New Roman" w:hAnsi="Times New Roman" w:cs="Times New Roman"/>
      <w:sz w:val="16"/>
      <w:szCs w:val="16"/>
      <w:lang w:eastAsia="ru-RU"/>
    </w:rPr>
  </w:style>
  <w:style w:type="paragraph" w:customStyle="1" w:styleId="ConsPlusNonformat">
    <w:name w:val="ConsPlusNonformat"/>
    <w:rsid w:val="004443B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443B0"/>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d">
    <w:name w:val="Hyperlink"/>
    <w:rsid w:val="004443B0"/>
    <w:rPr>
      <w:rFonts w:ascii="Times New Roman" w:hAnsi="Times New Roman" w:cs="Times New Roman" w:hint="default"/>
      <w:color w:val="333399"/>
      <w:u w:val="single"/>
    </w:rPr>
  </w:style>
  <w:style w:type="character" w:customStyle="1" w:styleId="s3">
    <w:name w:val="s3"/>
    <w:rsid w:val="004443B0"/>
    <w:rPr>
      <w:rFonts w:ascii="Times New Roman" w:hAnsi="Times New Roman" w:cs="Times New Roman" w:hint="default"/>
      <w:b w:val="0"/>
      <w:bCs w:val="0"/>
      <w:i/>
      <w:iCs/>
      <w:strike w:val="0"/>
      <w:dstrike w:val="0"/>
      <w:color w:val="FF0000"/>
      <w:sz w:val="20"/>
      <w:szCs w:val="20"/>
      <w:u w:val="none"/>
      <w:effect w:val="none"/>
    </w:rPr>
  </w:style>
  <w:style w:type="character" w:customStyle="1" w:styleId="s1">
    <w:name w:val="s1"/>
    <w:rsid w:val="004443B0"/>
    <w:rPr>
      <w:rFonts w:ascii="Times New Roman" w:hAnsi="Times New Roman" w:cs="Times New Roman" w:hint="default"/>
      <w:b/>
      <w:bCs/>
      <w:i w:val="0"/>
      <w:iCs w:val="0"/>
      <w:strike w:val="0"/>
      <w:dstrike w:val="0"/>
      <w:color w:val="000000"/>
      <w:sz w:val="20"/>
      <w:szCs w:val="20"/>
      <w:u w:val="none"/>
      <w:effect w:val="none"/>
    </w:rPr>
  </w:style>
  <w:style w:type="character" w:customStyle="1" w:styleId="s9">
    <w:name w:val="s9"/>
    <w:rsid w:val="004443B0"/>
    <w:rPr>
      <w:i/>
      <w:iCs/>
      <w:color w:val="333399"/>
      <w:u w:val="single"/>
      <w:bdr w:val="none" w:sz="0" w:space="0" w:color="auto" w:frame="1"/>
    </w:rPr>
  </w:style>
  <w:style w:type="paragraph" w:customStyle="1" w:styleId="ae">
    <w:name w:val="Вопрос"/>
    <w:basedOn w:val="a"/>
    <w:rsid w:val="004443B0"/>
    <w:pPr>
      <w:ind w:firstLine="340"/>
      <w:jc w:val="both"/>
    </w:pPr>
    <w:rPr>
      <w:i/>
      <w:kern w:val="20"/>
      <w:sz w:val="21"/>
    </w:rPr>
  </w:style>
  <w:style w:type="paragraph" w:customStyle="1" w:styleId="u">
    <w:name w:val="u"/>
    <w:basedOn w:val="a"/>
    <w:rsid w:val="004443B0"/>
    <w:pPr>
      <w:ind w:firstLine="312"/>
      <w:jc w:val="both"/>
    </w:pPr>
    <w:rPr>
      <w:sz w:val="24"/>
      <w:szCs w:val="24"/>
    </w:rPr>
  </w:style>
  <w:style w:type="paragraph" w:customStyle="1" w:styleId="uni">
    <w:name w:val="uni"/>
    <w:basedOn w:val="a"/>
    <w:rsid w:val="004443B0"/>
    <w:pPr>
      <w:ind w:firstLine="312"/>
      <w:jc w:val="both"/>
    </w:pPr>
    <w:rPr>
      <w:sz w:val="24"/>
      <w:szCs w:val="24"/>
    </w:rPr>
  </w:style>
  <w:style w:type="paragraph" w:customStyle="1" w:styleId="unip">
    <w:name w:val="unip"/>
    <w:basedOn w:val="a"/>
    <w:rsid w:val="004443B0"/>
    <w:pPr>
      <w:ind w:firstLine="312"/>
      <w:jc w:val="both"/>
    </w:pPr>
    <w:rPr>
      <w:sz w:val="24"/>
      <w:szCs w:val="24"/>
    </w:rPr>
  </w:style>
  <w:style w:type="paragraph" w:customStyle="1" w:styleId="up">
    <w:name w:val="up"/>
    <w:basedOn w:val="a"/>
    <w:rsid w:val="004443B0"/>
    <w:pPr>
      <w:ind w:firstLine="312"/>
      <w:jc w:val="both"/>
    </w:pPr>
    <w:rPr>
      <w:sz w:val="24"/>
      <w:szCs w:val="24"/>
    </w:rPr>
  </w:style>
  <w:style w:type="paragraph" w:styleId="af">
    <w:name w:val="Normal (Web)"/>
    <w:basedOn w:val="a"/>
    <w:rsid w:val="004443B0"/>
    <w:pPr>
      <w:spacing w:before="100" w:beforeAutospacing="1" w:after="100" w:afterAutospacing="1"/>
    </w:pPr>
    <w:rPr>
      <w:color w:val="000000"/>
      <w:sz w:val="24"/>
      <w:szCs w:val="24"/>
    </w:rPr>
  </w:style>
  <w:style w:type="character" w:customStyle="1" w:styleId="textb">
    <w:name w:val="text_b"/>
    <w:basedOn w:val="a0"/>
    <w:rsid w:val="004443B0"/>
  </w:style>
  <w:style w:type="paragraph" w:customStyle="1" w:styleId="texti">
    <w:name w:val="text_i"/>
    <w:basedOn w:val="a"/>
    <w:rsid w:val="004443B0"/>
    <w:pPr>
      <w:spacing w:before="100" w:beforeAutospacing="1" w:after="100" w:afterAutospacing="1"/>
    </w:pPr>
    <w:rPr>
      <w:color w:val="000000"/>
      <w:sz w:val="24"/>
      <w:szCs w:val="24"/>
    </w:rPr>
  </w:style>
  <w:style w:type="character" w:customStyle="1" w:styleId="texti1">
    <w:name w:val="text_i1"/>
    <w:basedOn w:val="a0"/>
    <w:rsid w:val="004443B0"/>
  </w:style>
  <w:style w:type="paragraph" w:customStyle="1" w:styleId="carticleannotation">
    <w:name w:val="c_article_annotation"/>
    <w:basedOn w:val="a"/>
    <w:rsid w:val="004443B0"/>
    <w:pPr>
      <w:spacing w:before="100" w:beforeAutospacing="1" w:after="100" w:afterAutospacing="1"/>
    </w:pPr>
    <w:rPr>
      <w:sz w:val="24"/>
      <w:szCs w:val="24"/>
    </w:rPr>
  </w:style>
  <w:style w:type="paragraph" w:customStyle="1" w:styleId="ConsPlusNormal">
    <w:name w:val="ConsPlusNormal"/>
    <w:rsid w:val="004443B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HTML">
    <w:name w:val="HTML Preformatted"/>
    <w:basedOn w:val="a"/>
    <w:link w:val="HTML0"/>
    <w:rsid w:val="004443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4443B0"/>
    <w:rPr>
      <w:rFonts w:ascii="Courier New" w:eastAsia="Times New Roman" w:hAnsi="Courier New" w:cs="Courier New"/>
      <w:sz w:val="20"/>
      <w:szCs w:val="20"/>
      <w:lang w:eastAsia="ru-RU"/>
    </w:rPr>
  </w:style>
  <w:style w:type="paragraph" w:customStyle="1" w:styleId="rvps2">
    <w:name w:val="rvps2"/>
    <w:basedOn w:val="a"/>
    <w:rsid w:val="004443B0"/>
    <w:pPr>
      <w:spacing w:before="100" w:beforeAutospacing="1" w:after="100" w:afterAutospacing="1"/>
    </w:pPr>
    <w:rPr>
      <w:color w:val="000000"/>
      <w:sz w:val="24"/>
      <w:szCs w:val="24"/>
    </w:rPr>
  </w:style>
  <w:style w:type="character" w:customStyle="1" w:styleId="rvts6">
    <w:name w:val="rvts6"/>
    <w:basedOn w:val="a0"/>
    <w:rsid w:val="004443B0"/>
  </w:style>
  <w:style w:type="character" w:customStyle="1" w:styleId="maintext1">
    <w:name w:val="maintext1"/>
    <w:rsid w:val="004443B0"/>
    <w:rPr>
      <w:vanish w:val="0"/>
      <w:webHidden w:val="0"/>
      <w:sz w:val="24"/>
      <w:szCs w:val="24"/>
      <w:specVanish w:val="0"/>
    </w:rPr>
  </w:style>
  <w:style w:type="paragraph" w:styleId="af0">
    <w:name w:val="footer"/>
    <w:basedOn w:val="a"/>
    <w:link w:val="af1"/>
    <w:rsid w:val="004443B0"/>
    <w:pPr>
      <w:tabs>
        <w:tab w:val="center" w:pos="4677"/>
        <w:tab w:val="right" w:pos="9355"/>
      </w:tabs>
    </w:pPr>
  </w:style>
  <w:style w:type="character" w:customStyle="1" w:styleId="af1">
    <w:name w:val="Нижний колонтитул Знак"/>
    <w:basedOn w:val="a0"/>
    <w:link w:val="af0"/>
    <w:rsid w:val="004443B0"/>
    <w:rPr>
      <w:rFonts w:ascii="Times New Roman" w:eastAsia="Times New Roman" w:hAnsi="Times New Roman" w:cs="Times New Roman"/>
      <w:sz w:val="20"/>
      <w:szCs w:val="20"/>
      <w:lang w:eastAsia="ru-RU"/>
    </w:rPr>
  </w:style>
  <w:style w:type="character" w:customStyle="1" w:styleId="af2">
    <w:name w:val="Схема документа Знак"/>
    <w:basedOn w:val="a0"/>
    <w:link w:val="af3"/>
    <w:semiHidden/>
    <w:rsid w:val="004443B0"/>
    <w:rPr>
      <w:rFonts w:ascii="Tahoma" w:eastAsia="Times New Roman" w:hAnsi="Tahoma" w:cs="Tahoma"/>
      <w:sz w:val="20"/>
      <w:szCs w:val="20"/>
      <w:shd w:val="clear" w:color="auto" w:fill="000080"/>
      <w:lang w:eastAsia="ru-RU"/>
    </w:rPr>
  </w:style>
  <w:style w:type="paragraph" w:styleId="af3">
    <w:name w:val="Document Map"/>
    <w:basedOn w:val="a"/>
    <w:link w:val="af2"/>
    <w:semiHidden/>
    <w:rsid w:val="004443B0"/>
    <w:pPr>
      <w:shd w:val="clear" w:color="auto" w:fill="000080"/>
    </w:pPr>
    <w:rPr>
      <w:rFonts w:ascii="Tahoma" w:hAnsi="Tahoma" w:cs="Tahoma"/>
    </w:rPr>
  </w:style>
  <w:style w:type="character" w:customStyle="1" w:styleId="f01017">
    <w:name w:val="f01017"/>
    <w:rsid w:val="004443B0"/>
    <w:rPr>
      <w:rFonts w:ascii="Times New Roman" w:hAnsi="Times New Roman" w:cs="Times New Roman" w:hint="default"/>
      <w:b w:val="0"/>
      <w:bCs w:val="0"/>
      <w:i/>
      <w:iCs/>
    </w:rPr>
  </w:style>
  <w:style w:type="character" w:customStyle="1" w:styleId="f30019">
    <w:name w:val="f30019"/>
    <w:rsid w:val="004443B0"/>
    <w:rPr>
      <w:rFonts w:ascii="Arial" w:hAnsi="Arial" w:cs="Arial" w:hint="default"/>
      <w:b w:val="0"/>
      <w:bCs w:val="0"/>
      <w:i w:val="0"/>
      <w:iCs w:val="0"/>
    </w:rPr>
  </w:style>
  <w:style w:type="character" w:styleId="af4">
    <w:name w:val="Strong"/>
    <w:qFormat/>
    <w:rsid w:val="004443B0"/>
    <w:rPr>
      <w:b/>
      <w:bCs/>
    </w:rPr>
  </w:style>
  <w:style w:type="paragraph" w:customStyle="1" w:styleId="msonormalrtejustify">
    <w:name w:val="msonormal rtejustify"/>
    <w:basedOn w:val="a"/>
    <w:rsid w:val="004443B0"/>
    <w:pPr>
      <w:spacing w:before="100" w:beforeAutospacing="1" w:after="100" w:afterAutospacing="1"/>
    </w:pPr>
    <w:rPr>
      <w:sz w:val="24"/>
      <w:szCs w:val="24"/>
    </w:rPr>
  </w:style>
  <w:style w:type="paragraph" w:styleId="af5">
    <w:name w:val="Plain Text"/>
    <w:basedOn w:val="a"/>
    <w:link w:val="af6"/>
    <w:rsid w:val="004443B0"/>
    <w:pPr>
      <w:autoSpaceDE w:val="0"/>
      <w:autoSpaceDN w:val="0"/>
      <w:jc w:val="both"/>
    </w:pPr>
    <w:rPr>
      <w:rFonts w:ascii="Courier New" w:hAnsi="Courier New" w:cs="Courier New"/>
    </w:rPr>
  </w:style>
  <w:style w:type="character" w:customStyle="1" w:styleId="af6">
    <w:name w:val="Текст Знак"/>
    <w:basedOn w:val="a0"/>
    <w:link w:val="af5"/>
    <w:rsid w:val="004443B0"/>
    <w:rPr>
      <w:rFonts w:ascii="Courier New" w:eastAsia="Times New Roman" w:hAnsi="Courier New" w:cs="Courier New"/>
      <w:sz w:val="20"/>
      <w:szCs w:val="20"/>
      <w:lang w:eastAsia="ru-RU"/>
    </w:rPr>
  </w:style>
  <w:style w:type="paragraph" w:styleId="af7">
    <w:name w:val="Title"/>
    <w:basedOn w:val="a"/>
    <w:link w:val="af8"/>
    <w:qFormat/>
    <w:rsid w:val="004443B0"/>
    <w:pPr>
      <w:jc w:val="center"/>
    </w:pPr>
    <w:rPr>
      <w:rFonts w:ascii="Courier New" w:hAnsi="Courier New"/>
      <w:sz w:val="28"/>
    </w:rPr>
  </w:style>
  <w:style w:type="character" w:customStyle="1" w:styleId="af8">
    <w:name w:val="Название Знак"/>
    <w:basedOn w:val="a0"/>
    <w:link w:val="af7"/>
    <w:rsid w:val="004443B0"/>
    <w:rPr>
      <w:rFonts w:ascii="Courier New" w:eastAsia="Times New Roman" w:hAnsi="Courier New" w:cs="Times New Roman"/>
      <w:sz w:val="28"/>
      <w:szCs w:val="20"/>
      <w:lang w:eastAsia="ru-RU"/>
    </w:rPr>
  </w:style>
  <w:style w:type="character" w:customStyle="1" w:styleId="epm">
    <w:name w:val="epm"/>
    <w:basedOn w:val="a0"/>
    <w:rsid w:val="004443B0"/>
  </w:style>
  <w:style w:type="character" w:customStyle="1" w:styleId="r">
    <w:name w:val="r"/>
    <w:basedOn w:val="a0"/>
    <w:rsid w:val="004443B0"/>
  </w:style>
  <w:style w:type="character" w:customStyle="1" w:styleId="g-articleabbrev">
    <w:name w:val="g-article__abbrev"/>
    <w:basedOn w:val="a0"/>
    <w:rsid w:val="004443B0"/>
  </w:style>
  <w:style w:type="character" w:customStyle="1" w:styleId="hps">
    <w:name w:val="hps"/>
    <w:basedOn w:val="a0"/>
    <w:rsid w:val="004443B0"/>
  </w:style>
  <w:style w:type="paragraph" w:customStyle="1" w:styleId="af9">
    <w:name w:val="Основной"/>
    <w:basedOn w:val="a"/>
    <w:rsid w:val="004443B0"/>
    <w:rPr>
      <w:sz w:val="24"/>
      <w:szCs w:val="24"/>
    </w:rPr>
  </w:style>
  <w:style w:type="character" w:customStyle="1" w:styleId="bkimgc3">
    <w:name w:val="bkimg_c3"/>
    <w:basedOn w:val="a0"/>
    <w:rsid w:val="004443B0"/>
  </w:style>
  <w:style w:type="paragraph" w:styleId="afa">
    <w:name w:val="Body Text Indent"/>
    <w:basedOn w:val="a"/>
    <w:link w:val="afb"/>
    <w:rsid w:val="004443B0"/>
    <w:pPr>
      <w:spacing w:after="120"/>
      <w:ind w:left="283"/>
    </w:pPr>
  </w:style>
  <w:style w:type="character" w:customStyle="1" w:styleId="afb">
    <w:name w:val="Основной текст с отступом Знак"/>
    <w:basedOn w:val="a0"/>
    <w:link w:val="afa"/>
    <w:rsid w:val="004443B0"/>
    <w:rPr>
      <w:rFonts w:ascii="Times New Roman" w:eastAsia="Times New Roman" w:hAnsi="Times New Roman" w:cs="Times New Roman"/>
      <w:sz w:val="20"/>
      <w:szCs w:val="20"/>
      <w:lang w:eastAsia="ru-RU"/>
    </w:rPr>
  </w:style>
  <w:style w:type="paragraph" w:styleId="23">
    <w:name w:val="Body Text 2"/>
    <w:basedOn w:val="a"/>
    <w:link w:val="24"/>
    <w:uiPriority w:val="99"/>
    <w:semiHidden/>
    <w:unhideWhenUsed/>
    <w:rsid w:val="00FF4C77"/>
    <w:pPr>
      <w:spacing w:after="120" w:line="480" w:lineRule="auto"/>
    </w:pPr>
  </w:style>
  <w:style w:type="character" w:customStyle="1" w:styleId="24">
    <w:name w:val="Основной текст 2 Знак"/>
    <w:basedOn w:val="a0"/>
    <w:link w:val="23"/>
    <w:uiPriority w:val="99"/>
    <w:semiHidden/>
    <w:rsid w:val="00FF4C77"/>
    <w:rPr>
      <w:rFonts w:ascii="Times New Roman" w:eastAsia="Times New Roman" w:hAnsi="Times New Roman" w:cs="Times New Roman"/>
      <w:sz w:val="20"/>
      <w:szCs w:val="20"/>
      <w:lang w:eastAsia="ru-RU"/>
    </w:rPr>
  </w:style>
  <w:style w:type="paragraph" w:styleId="33">
    <w:name w:val="Body Text 3"/>
    <w:basedOn w:val="a"/>
    <w:link w:val="34"/>
    <w:uiPriority w:val="99"/>
    <w:semiHidden/>
    <w:unhideWhenUsed/>
    <w:rsid w:val="00FF4C77"/>
    <w:pPr>
      <w:spacing w:after="120"/>
    </w:pPr>
    <w:rPr>
      <w:sz w:val="16"/>
      <w:szCs w:val="16"/>
    </w:rPr>
  </w:style>
  <w:style w:type="character" w:customStyle="1" w:styleId="34">
    <w:name w:val="Основной текст 3 Знак"/>
    <w:basedOn w:val="a0"/>
    <w:link w:val="33"/>
    <w:uiPriority w:val="99"/>
    <w:semiHidden/>
    <w:rsid w:val="00FF4C77"/>
    <w:rPr>
      <w:rFonts w:ascii="Times New Roman" w:eastAsia="Times New Roman" w:hAnsi="Times New Roman" w:cs="Times New Roman"/>
      <w:sz w:val="16"/>
      <w:szCs w:val="16"/>
      <w:lang w:eastAsia="ru-RU"/>
    </w:rPr>
  </w:style>
  <w:style w:type="paragraph" w:styleId="afc">
    <w:name w:val="Block Text"/>
    <w:basedOn w:val="a"/>
    <w:rsid w:val="00FF4C77"/>
    <w:pPr>
      <w:overflowPunct w:val="0"/>
      <w:autoSpaceDE w:val="0"/>
      <w:autoSpaceDN w:val="0"/>
      <w:adjustRightInd w:val="0"/>
      <w:ind w:left="-284" w:right="-1701"/>
      <w:jc w:val="both"/>
      <w:textAlignment w:val="baseline"/>
    </w:pPr>
    <w:rPr>
      <w:sz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popular/ukrf/10_24.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39113</Words>
  <Characters>222947</Characters>
  <Application>Microsoft Office Word</Application>
  <DocSecurity>0</DocSecurity>
  <Lines>1857</Lines>
  <Paragraphs>523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261537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KondratyevaEV</cp:lastModifiedBy>
  <cp:revision>2</cp:revision>
  <dcterms:created xsi:type="dcterms:W3CDTF">2021-01-22T02:50:00Z</dcterms:created>
  <dcterms:modified xsi:type="dcterms:W3CDTF">2021-01-22T02:50:00Z</dcterms:modified>
</cp:coreProperties>
</file>